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8AFEB" w14:textId="77777777" w:rsidR="00D83C92" w:rsidRPr="00A56397" w:rsidRDefault="00D83C92" w:rsidP="00D83C92">
      <w:pPr>
        <w:jc w:val="right"/>
        <w:rPr>
          <w:b/>
          <w:bCs/>
          <w:u w:val="single"/>
          <w:lang w:val="pt-PT"/>
        </w:rPr>
      </w:pPr>
      <w:r w:rsidRPr="00A56397">
        <w:rPr>
          <w:b/>
          <w:bCs/>
          <w:u w:val="single"/>
          <w:lang w:val="pt-PT"/>
        </w:rPr>
        <w:t>2. PIELIKUMS</w:t>
      </w:r>
    </w:p>
    <w:p w14:paraId="41D1862A" w14:textId="77777777" w:rsidR="00D83C92" w:rsidRPr="00A56397" w:rsidRDefault="00D83C92" w:rsidP="00D83C92">
      <w:pPr>
        <w:jc w:val="center"/>
        <w:rPr>
          <w:lang w:val="pt-PT"/>
        </w:rPr>
      </w:pPr>
    </w:p>
    <w:p w14:paraId="1E14D127" w14:textId="77777777" w:rsidR="00D83C92" w:rsidRPr="00A56397" w:rsidRDefault="00D83C92" w:rsidP="00D83C92">
      <w:pPr>
        <w:jc w:val="center"/>
        <w:rPr>
          <w:lang w:val="pt-PT"/>
        </w:rPr>
      </w:pPr>
    </w:p>
    <w:p w14:paraId="1FA87B1E" w14:textId="77777777" w:rsidR="00D83C92" w:rsidRPr="00A56397" w:rsidRDefault="00D83C92" w:rsidP="00D83C92">
      <w:pPr>
        <w:jc w:val="center"/>
        <w:rPr>
          <w:lang w:val="pt-PT"/>
        </w:rPr>
      </w:pPr>
      <w:r w:rsidRPr="00A56397">
        <w:rPr>
          <w:lang w:val="pt-PT"/>
        </w:rPr>
        <w:t>IZVEDMUITAS NODOKĻI, NODOKĻI VAI CITI MAKSĀJUMI SAISTĪBĀ AR EKSPORTU</w:t>
      </w:r>
    </w:p>
    <w:p w14:paraId="1D87FF59" w14:textId="77777777" w:rsidR="00D83C92" w:rsidRPr="00A56397" w:rsidRDefault="00D83C92" w:rsidP="00D83C92">
      <w:pPr>
        <w:rPr>
          <w:lang w:val="pt-PT"/>
        </w:rPr>
      </w:pPr>
    </w:p>
    <w:tbl>
      <w:tblPr>
        <w:tblStyle w:val="TableGrid"/>
        <w:tblW w:w="9747" w:type="dxa"/>
        <w:tblLook w:val="04A0" w:firstRow="1" w:lastRow="0" w:firstColumn="1" w:lastColumn="0" w:noHBand="0" w:noVBand="1"/>
      </w:tblPr>
      <w:tblGrid>
        <w:gridCol w:w="1809"/>
        <w:gridCol w:w="3686"/>
        <w:gridCol w:w="4252"/>
      </w:tblGrid>
      <w:tr w:rsidR="00D83C92" w:rsidRPr="008B7AB6" w14:paraId="1F4171AC" w14:textId="77777777" w:rsidTr="00B57D33">
        <w:trPr>
          <w:trHeight w:val="471"/>
          <w:tblHeader/>
        </w:trPr>
        <w:tc>
          <w:tcPr>
            <w:tcW w:w="1809" w:type="dxa"/>
            <w:noWrap/>
            <w:vAlign w:val="center"/>
            <w:hideMark/>
          </w:tcPr>
          <w:p w14:paraId="055BBDD2" w14:textId="77777777" w:rsidR="00D83C92" w:rsidRPr="008B7AB6" w:rsidRDefault="00D83C92" w:rsidP="00B57D33">
            <w:pPr>
              <w:spacing w:before="60" w:after="60" w:line="240" w:lineRule="auto"/>
              <w:jc w:val="center"/>
              <w:rPr>
                <w:rFonts w:cs="Times New Roman"/>
                <w:bCs/>
                <w:szCs w:val="24"/>
              </w:rPr>
            </w:pPr>
            <w:r w:rsidRPr="008B7AB6">
              <w:rPr>
                <w:bCs/>
                <w:szCs w:val="24"/>
              </w:rPr>
              <w:t>HS kods</w:t>
            </w:r>
          </w:p>
        </w:tc>
        <w:tc>
          <w:tcPr>
            <w:tcW w:w="3686" w:type="dxa"/>
            <w:vAlign w:val="center"/>
            <w:hideMark/>
          </w:tcPr>
          <w:p w14:paraId="2B8DD584" w14:textId="77777777" w:rsidR="00D83C92" w:rsidRPr="008B7AB6" w:rsidRDefault="00D83C92" w:rsidP="00B57D33">
            <w:pPr>
              <w:spacing w:before="60" w:after="60" w:line="240" w:lineRule="auto"/>
              <w:jc w:val="center"/>
              <w:rPr>
                <w:rFonts w:cs="Times New Roman"/>
                <w:bCs/>
                <w:szCs w:val="24"/>
              </w:rPr>
            </w:pPr>
            <w:r w:rsidRPr="008B7AB6">
              <w:rPr>
                <w:bCs/>
                <w:szCs w:val="24"/>
              </w:rPr>
              <w:t>Apraksts</w:t>
            </w:r>
          </w:p>
        </w:tc>
        <w:tc>
          <w:tcPr>
            <w:tcW w:w="4252" w:type="dxa"/>
            <w:noWrap/>
            <w:vAlign w:val="center"/>
            <w:hideMark/>
          </w:tcPr>
          <w:p w14:paraId="7B44F394" w14:textId="77777777" w:rsidR="00D83C92" w:rsidRPr="008B7AB6" w:rsidRDefault="00D83C92" w:rsidP="00B57D33">
            <w:pPr>
              <w:spacing w:before="60" w:after="60" w:line="240" w:lineRule="auto"/>
              <w:jc w:val="center"/>
              <w:rPr>
                <w:rFonts w:cs="Times New Roman"/>
                <w:bCs/>
                <w:szCs w:val="24"/>
              </w:rPr>
            </w:pPr>
            <w:r w:rsidRPr="008B7AB6">
              <w:rPr>
                <w:bCs/>
                <w:szCs w:val="24"/>
              </w:rPr>
              <w:t>Nodokļa likme</w:t>
            </w:r>
          </w:p>
        </w:tc>
      </w:tr>
      <w:tr w:rsidR="00D83C92" w:rsidRPr="00D83C92" w14:paraId="357BE122" w14:textId="77777777" w:rsidTr="00B57D33">
        <w:trPr>
          <w:trHeight w:val="300"/>
        </w:trPr>
        <w:tc>
          <w:tcPr>
            <w:tcW w:w="1809" w:type="dxa"/>
            <w:noWrap/>
            <w:hideMark/>
          </w:tcPr>
          <w:p w14:paraId="2CB2A588" w14:textId="77777777" w:rsidR="00D83C92" w:rsidRPr="008B7AB6" w:rsidRDefault="00D83C92" w:rsidP="00B57D33">
            <w:pPr>
              <w:spacing w:before="60" w:after="60" w:line="240" w:lineRule="auto"/>
              <w:rPr>
                <w:rFonts w:cs="Times New Roman"/>
                <w:bCs/>
                <w:szCs w:val="24"/>
              </w:rPr>
            </w:pPr>
            <w:r w:rsidRPr="008B7AB6">
              <w:rPr>
                <w:bCs/>
                <w:szCs w:val="24"/>
              </w:rPr>
              <w:t>1206 00 100 0</w:t>
            </w:r>
          </w:p>
        </w:tc>
        <w:tc>
          <w:tcPr>
            <w:tcW w:w="3686" w:type="dxa"/>
            <w:hideMark/>
          </w:tcPr>
          <w:p w14:paraId="5C852846" w14:textId="77777777" w:rsidR="00D83C92" w:rsidRPr="008B7AB6" w:rsidRDefault="00D83C92" w:rsidP="00B57D33">
            <w:pPr>
              <w:spacing w:before="60" w:after="60" w:line="240" w:lineRule="auto"/>
              <w:rPr>
                <w:rFonts w:cs="Times New Roman"/>
                <w:bCs/>
                <w:szCs w:val="24"/>
              </w:rPr>
            </w:pPr>
            <w:r w:rsidRPr="008B7AB6">
              <w:rPr>
                <w:bCs/>
                <w:szCs w:val="24"/>
              </w:rPr>
              <w:t>- sējai</w:t>
            </w:r>
          </w:p>
        </w:tc>
        <w:tc>
          <w:tcPr>
            <w:tcW w:w="4252" w:type="dxa"/>
            <w:hideMark/>
          </w:tcPr>
          <w:p w14:paraId="7B66E56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15 EUR/1000 kg</w:t>
            </w:r>
          </w:p>
        </w:tc>
      </w:tr>
      <w:tr w:rsidR="00D83C92" w:rsidRPr="00D83C92" w14:paraId="1E3C8208" w14:textId="77777777" w:rsidTr="00B57D33">
        <w:trPr>
          <w:trHeight w:val="300"/>
        </w:trPr>
        <w:tc>
          <w:tcPr>
            <w:tcW w:w="1809" w:type="dxa"/>
            <w:noWrap/>
            <w:hideMark/>
          </w:tcPr>
          <w:p w14:paraId="6C78B615" w14:textId="77777777" w:rsidR="00D83C92" w:rsidRPr="008B7AB6" w:rsidRDefault="00D83C92" w:rsidP="00B57D33">
            <w:pPr>
              <w:spacing w:before="60" w:after="60" w:line="240" w:lineRule="auto"/>
              <w:rPr>
                <w:rFonts w:cs="Times New Roman"/>
                <w:bCs/>
                <w:szCs w:val="24"/>
              </w:rPr>
            </w:pPr>
            <w:r w:rsidRPr="008B7AB6">
              <w:rPr>
                <w:bCs/>
                <w:szCs w:val="24"/>
              </w:rPr>
              <w:t>1206 00 910 0</w:t>
            </w:r>
          </w:p>
        </w:tc>
        <w:tc>
          <w:tcPr>
            <w:tcW w:w="3686" w:type="dxa"/>
            <w:hideMark/>
          </w:tcPr>
          <w:p w14:paraId="6DEE3092" w14:textId="77777777" w:rsidR="00D83C92" w:rsidRPr="008B7AB6" w:rsidRDefault="00D83C92" w:rsidP="00B57D33">
            <w:pPr>
              <w:spacing w:before="60" w:after="60" w:line="240" w:lineRule="auto"/>
              <w:rPr>
                <w:rFonts w:cs="Times New Roman"/>
                <w:bCs/>
                <w:szCs w:val="24"/>
              </w:rPr>
            </w:pPr>
            <w:r w:rsidRPr="008B7AB6">
              <w:rPr>
                <w:bCs/>
                <w:szCs w:val="24"/>
              </w:rPr>
              <w:t>- - lobīti; pelēkās vai baltsvītrainās čaumalās</w:t>
            </w:r>
          </w:p>
        </w:tc>
        <w:tc>
          <w:tcPr>
            <w:tcW w:w="4252" w:type="dxa"/>
            <w:hideMark/>
          </w:tcPr>
          <w:p w14:paraId="65CA556F"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15 EUR/1000 kg</w:t>
            </w:r>
          </w:p>
        </w:tc>
      </w:tr>
      <w:tr w:rsidR="00D83C92" w:rsidRPr="00D83C92" w14:paraId="00762D89" w14:textId="77777777" w:rsidTr="00B57D33">
        <w:trPr>
          <w:trHeight w:val="300"/>
        </w:trPr>
        <w:tc>
          <w:tcPr>
            <w:tcW w:w="1809" w:type="dxa"/>
            <w:noWrap/>
            <w:hideMark/>
          </w:tcPr>
          <w:p w14:paraId="1255264E" w14:textId="77777777" w:rsidR="00D83C92" w:rsidRPr="008B7AB6" w:rsidRDefault="00D83C92" w:rsidP="00B57D33">
            <w:pPr>
              <w:spacing w:before="60" w:after="60" w:line="240" w:lineRule="auto"/>
              <w:rPr>
                <w:rFonts w:cs="Times New Roman"/>
                <w:bCs/>
                <w:szCs w:val="24"/>
              </w:rPr>
            </w:pPr>
            <w:r w:rsidRPr="008B7AB6">
              <w:rPr>
                <w:bCs/>
                <w:szCs w:val="24"/>
              </w:rPr>
              <w:t>1206 00 990 0</w:t>
            </w:r>
          </w:p>
        </w:tc>
        <w:tc>
          <w:tcPr>
            <w:tcW w:w="3686" w:type="dxa"/>
            <w:hideMark/>
          </w:tcPr>
          <w:p w14:paraId="67AB370E"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2E6C012F"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15 EUR/1000 kg</w:t>
            </w:r>
          </w:p>
        </w:tc>
      </w:tr>
      <w:tr w:rsidR="00D83C92" w:rsidRPr="00D83C92" w14:paraId="2E783C96" w14:textId="77777777" w:rsidTr="00B57D33">
        <w:trPr>
          <w:trHeight w:val="300"/>
        </w:trPr>
        <w:tc>
          <w:tcPr>
            <w:tcW w:w="1809" w:type="dxa"/>
            <w:noWrap/>
            <w:hideMark/>
          </w:tcPr>
          <w:p w14:paraId="50BDA2DB" w14:textId="77777777" w:rsidR="00D83C92" w:rsidRPr="008B7AB6" w:rsidRDefault="00D83C92" w:rsidP="00B57D33">
            <w:pPr>
              <w:spacing w:before="60" w:after="60" w:line="240" w:lineRule="auto"/>
              <w:rPr>
                <w:rFonts w:cs="Times New Roman"/>
                <w:bCs/>
                <w:szCs w:val="24"/>
              </w:rPr>
            </w:pPr>
            <w:r w:rsidRPr="008B7AB6">
              <w:rPr>
                <w:bCs/>
                <w:szCs w:val="24"/>
              </w:rPr>
              <w:t>2505 10 000 0</w:t>
            </w:r>
          </w:p>
        </w:tc>
        <w:tc>
          <w:tcPr>
            <w:tcW w:w="3686" w:type="dxa"/>
            <w:hideMark/>
          </w:tcPr>
          <w:p w14:paraId="161D8D58" w14:textId="77777777" w:rsidR="00D83C92" w:rsidRPr="008B7AB6" w:rsidRDefault="00D83C92" w:rsidP="00B57D33">
            <w:pPr>
              <w:spacing w:before="60" w:after="60" w:line="240" w:lineRule="auto"/>
              <w:rPr>
                <w:rFonts w:cs="Times New Roman"/>
                <w:bCs/>
                <w:szCs w:val="24"/>
              </w:rPr>
            </w:pPr>
            <w:r w:rsidRPr="008B7AB6">
              <w:rPr>
                <w:bCs/>
                <w:szCs w:val="24"/>
              </w:rPr>
              <w:t>Silīcijsmilts un kvarca smilts</w:t>
            </w:r>
          </w:p>
        </w:tc>
        <w:tc>
          <w:tcPr>
            <w:tcW w:w="4252" w:type="dxa"/>
            <w:hideMark/>
          </w:tcPr>
          <w:p w14:paraId="06C4297C"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50 %, bet ne mazāk kā 100 EUR/1000 kg</w:t>
            </w:r>
          </w:p>
        </w:tc>
      </w:tr>
      <w:tr w:rsidR="00D83C92" w:rsidRPr="00D83C92" w14:paraId="22CB7C44" w14:textId="77777777" w:rsidTr="00B57D33">
        <w:trPr>
          <w:trHeight w:val="300"/>
        </w:trPr>
        <w:tc>
          <w:tcPr>
            <w:tcW w:w="1809" w:type="dxa"/>
            <w:noWrap/>
            <w:hideMark/>
          </w:tcPr>
          <w:p w14:paraId="55B9055B" w14:textId="77777777" w:rsidR="00D83C92" w:rsidRPr="008B7AB6" w:rsidRDefault="00D83C92" w:rsidP="00B57D33">
            <w:pPr>
              <w:spacing w:before="60" w:after="60" w:line="240" w:lineRule="auto"/>
              <w:rPr>
                <w:rFonts w:cs="Times New Roman"/>
                <w:bCs/>
                <w:szCs w:val="24"/>
              </w:rPr>
            </w:pPr>
            <w:r w:rsidRPr="008B7AB6">
              <w:rPr>
                <w:bCs/>
                <w:szCs w:val="24"/>
              </w:rPr>
              <w:t>2505 90 000 0</w:t>
            </w:r>
          </w:p>
        </w:tc>
        <w:tc>
          <w:tcPr>
            <w:tcW w:w="3686" w:type="dxa"/>
            <w:hideMark/>
          </w:tcPr>
          <w:p w14:paraId="360F5D1C" w14:textId="77777777" w:rsidR="00D83C92" w:rsidRPr="008B7AB6" w:rsidRDefault="00D83C92" w:rsidP="00B57D33">
            <w:pPr>
              <w:spacing w:before="60" w:after="60" w:line="240" w:lineRule="auto"/>
              <w:rPr>
                <w:rFonts w:cs="Times New Roman"/>
                <w:bCs/>
                <w:szCs w:val="24"/>
              </w:rPr>
            </w:pPr>
            <w:r w:rsidRPr="008B7AB6">
              <w:rPr>
                <w:bCs/>
                <w:szCs w:val="24"/>
              </w:rPr>
              <w:t>citādi</w:t>
            </w:r>
          </w:p>
        </w:tc>
        <w:tc>
          <w:tcPr>
            <w:tcW w:w="4252" w:type="dxa"/>
            <w:hideMark/>
          </w:tcPr>
          <w:p w14:paraId="0673C7FA"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50 %, bet ne mazāk kā 100 EUR/1000 kg</w:t>
            </w:r>
          </w:p>
        </w:tc>
      </w:tr>
      <w:tr w:rsidR="00D83C92" w:rsidRPr="00D83C92" w14:paraId="3C94A2E1" w14:textId="77777777" w:rsidTr="00B57D33">
        <w:trPr>
          <w:trHeight w:val="300"/>
        </w:trPr>
        <w:tc>
          <w:tcPr>
            <w:tcW w:w="1809" w:type="dxa"/>
            <w:noWrap/>
            <w:hideMark/>
          </w:tcPr>
          <w:p w14:paraId="736B0A40" w14:textId="77777777" w:rsidR="00D83C92" w:rsidRPr="008B7AB6" w:rsidRDefault="00D83C92" w:rsidP="00B57D33">
            <w:pPr>
              <w:spacing w:before="60" w:after="60" w:line="240" w:lineRule="auto"/>
              <w:rPr>
                <w:rFonts w:cs="Times New Roman"/>
                <w:bCs/>
                <w:szCs w:val="24"/>
              </w:rPr>
            </w:pPr>
            <w:r w:rsidRPr="008B7AB6">
              <w:rPr>
                <w:bCs/>
                <w:szCs w:val="24"/>
              </w:rPr>
              <w:t>2506 10 000 0</w:t>
            </w:r>
          </w:p>
        </w:tc>
        <w:tc>
          <w:tcPr>
            <w:tcW w:w="3686" w:type="dxa"/>
            <w:hideMark/>
          </w:tcPr>
          <w:p w14:paraId="6C753960" w14:textId="77777777" w:rsidR="00D83C92" w:rsidRPr="008B7AB6" w:rsidRDefault="00D83C92" w:rsidP="00B57D33">
            <w:pPr>
              <w:spacing w:before="60" w:after="60" w:line="240" w:lineRule="auto"/>
              <w:rPr>
                <w:rFonts w:cs="Times New Roman"/>
                <w:bCs/>
                <w:szCs w:val="24"/>
              </w:rPr>
            </w:pPr>
            <w:r w:rsidRPr="008B7AB6">
              <w:rPr>
                <w:bCs/>
                <w:szCs w:val="24"/>
              </w:rPr>
              <w:t>- - kvarcs</w:t>
            </w:r>
          </w:p>
        </w:tc>
        <w:tc>
          <w:tcPr>
            <w:tcW w:w="4252" w:type="dxa"/>
            <w:hideMark/>
          </w:tcPr>
          <w:p w14:paraId="6827091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50 %, bet ne mazāk kā 100 EUR/1000 kg</w:t>
            </w:r>
          </w:p>
        </w:tc>
      </w:tr>
      <w:tr w:rsidR="00D83C92" w:rsidRPr="00D83C92" w14:paraId="67908199" w14:textId="77777777" w:rsidTr="00B57D33">
        <w:trPr>
          <w:trHeight w:val="1200"/>
        </w:trPr>
        <w:tc>
          <w:tcPr>
            <w:tcW w:w="1809" w:type="dxa"/>
            <w:noWrap/>
            <w:hideMark/>
          </w:tcPr>
          <w:p w14:paraId="2D395E51" w14:textId="77777777" w:rsidR="00D83C92" w:rsidRPr="008B7AB6" w:rsidRDefault="00D83C92" w:rsidP="00B57D33">
            <w:pPr>
              <w:spacing w:before="60" w:after="60" w:line="240" w:lineRule="auto"/>
              <w:rPr>
                <w:rFonts w:cs="Times New Roman"/>
                <w:bCs/>
                <w:szCs w:val="24"/>
              </w:rPr>
            </w:pPr>
            <w:r w:rsidRPr="008B7AB6">
              <w:rPr>
                <w:bCs/>
                <w:szCs w:val="24"/>
              </w:rPr>
              <w:t>2514 00 000 0</w:t>
            </w:r>
          </w:p>
        </w:tc>
        <w:tc>
          <w:tcPr>
            <w:tcW w:w="3686" w:type="dxa"/>
            <w:hideMark/>
          </w:tcPr>
          <w:p w14:paraId="0CE41555" w14:textId="77777777" w:rsidR="00D83C92" w:rsidRPr="008B7AB6" w:rsidRDefault="00D83C92" w:rsidP="00B57D33">
            <w:pPr>
              <w:spacing w:before="60" w:after="60" w:line="240" w:lineRule="auto"/>
              <w:rPr>
                <w:rFonts w:cs="Times New Roman"/>
                <w:bCs/>
                <w:szCs w:val="24"/>
              </w:rPr>
            </w:pPr>
            <w:r w:rsidRPr="008B7AB6">
              <w:rPr>
                <w:bCs/>
                <w:szCs w:val="24"/>
              </w:rPr>
              <w:t>Slāneklis, rupji apstrādāts vai neapstrādāts, sazāģēts vai nesazāģēts vai citādi sadalīts taisnstūrveida (ieskaitot kvadrātveida) blokos vai plātnēs</w:t>
            </w:r>
          </w:p>
        </w:tc>
        <w:tc>
          <w:tcPr>
            <w:tcW w:w="4252" w:type="dxa"/>
            <w:hideMark/>
          </w:tcPr>
          <w:p w14:paraId="2513116E"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50 %, bet ne mazāk kā 100 EUR/1000 kg</w:t>
            </w:r>
          </w:p>
        </w:tc>
      </w:tr>
      <w:tr w:rsidR="00D83C92" w:rsidRPr="00D83C92" w14:paraId="60021D28" w14:textId="77777777" w:rsidTr="00B57D33">
        <w:trPr>
          <w:trHeight w:val="300"/>
        </w:trPr>
        <w:tc>
          <w:tcPr>
            <w:tcW w:w="1809" w:type="dxa"/>
            <w:noWrap/>
            <w:hideMark/>
          </w:tcPr>
          <w:p w14:paraId="2DC8C637" w14:textId="77777777" w:rsidR="00D83C92" w:rsidRPr="008B7AB6" w:rsidRDefault="00D83C92" w:rsidP="00B57D33">
            <w:pPr>
              <w:spacing w:before="60" w:after="60" w:line="240" w:lineRule="auto"/>
              <w:rPr>
                <w:rFonts w:cs="Times New Roman"/>
                <w:bCs/>
                <w:szCs w:val="24"/>
              </w:rPr>
            </w:pPr>
            <w:r w:rsidRPr="008B7AB6">
              <w:rPr>
                <w:bCs/>
                <w:szCs w:val="24"/>
              </w:rPr>
              <w:t>2515 11 000 0</w:t>
            </w:r>
          </w:p>
        </w:tc>
        <w:tc>
          <w:tcPr>
            <w:tcW w:w="3686" w:type="dxa"/>
            <w:hideMark/>
          </w:tcPr>
          <w:p w14:paraId="0A68FA95" w14:textId="77777777" w:rsidR="00D83C92" w:rsidRPr="008B7AB6" w:rsidRDefault="00D83C92" w:rsidP="00B57D33">
            <w:pPr>
              <w:spacing w:before="60" w:after="60" w:line="240" w:lineRule="auto"/>
              <w:rPr>
                <w:rFonts w:cs="Times New Roman"/>
                <w:bCs/>
                <w:szCs w:val="24"/>
              </w:rPr>
            </w:pPr>
            <w:r w:rsidRPr="008B7AB6">
              <w:rPr>
                <w:bCs/>
                <w:szCs w:val="24"/>
              </w:rPr>
              <w:t>- - neapstrādāts vai rupji apstrādāts</w:t>
            </w:r>
          </w:p>
        </w:tc>
        <w:tc>
          <w:tcPr>
            <w:tcW w:w="4252" w:type="dxa"/>
            <w:hideMark/>
          </w:tcPr>
          <w:p w14:paraId="7861EE5B"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100 %, bet ne mazāk kā 50 EUR/1000 kg</w:t>
            </w:r>
          </w:p>
        </w:tc>
      </w:tr>
      <w:tr w:rsidR="00D83C92" w:rsidRPr="00D83C92" w14:paraId="480CF2CA" w14:textId="77777777" w:rsidTr="00B57D33">
        <w:trPr>
          <w:trHeight w:val="900"/>
        </w:trPr>
        <w:tc>
          <w:tcPr>
            <w:tcW w:w="1809" w:type="dxa"/>
            <w:noWrap/>
            <w:hideMark/>
          </w:tcPr>
          <w:p w14:paraId="4C256A5C" w14:textId="77777777" w:rsidR="00D83C92" w:rsidRPr="008B7AB6" w:rsidRDefault="00D83C92" w:rsidP="00B57D33">
            <w:pPr>
              <w:spacing w:before="60" w:after="60" w:line="240" w:lineRule="auto"/>
              <w:rPr>
                <w:rFonts w:cs="Times New Roman"/>
                <w:bCs/>
                <w:szCs w:val="24"/>
              </w:rPr>
            </w:pPr>
            <w:r w:rsidRPr="008B7AB6">
              <w:rPr>
                <w:bCs/>
                <w:szCs w:val="24"/>
              </w:rPr>
              <w:t>2515 12 000 0</w:t>
            </w:r>
          </w:p>
        </w:tc>
        <w:tc>
          <w:tcPr>
            <w:tcW w:w="3686" w:type="dxa"/>
            <w:hideMark/>
          </w:tcPr>
          <w:p w14:paraId="526E3BAA" w14:textId="77777777" w:rsidR="00D83C92" w:rsidRPr="008B7AB6" w:rsidRDefault="00D83C92" w:rsidP="00B57D33">
            <w:pPr>
              <w:spacing w:before="60" w:after="60" w:line="240" w:lineRule="auto"/>
              <w:rPr>
                <w:rFonts w:cs="Times New Roman"/>
                <w:bCs/>
                <w:szCs w:val="24"/>
              </w:rPr>
            </w:pPr>
            <w:r w:rsidRPr="008B7AB6">
              <w:rPr>
                <w:bCs/>
                <w:szCs w:val="24"/>
              </w:rPr>
              <w:t>- - tikai sazāģēts vai citādi sadalīts taisnstūrveida (ieskaitot kvadrātveida) blokos vai plātnēs</w:t>
            </w:r>
          </w:p>
        </w:tc>
        <w:tc>
          <w:tcPr>
            <w:tcW w:w="4252" w:type="dxa"/>
            <w:hideMark/>
          </w:tcPr>
          <w:p w14:paraId="69F3C65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100 %, bet ne mazāk kā 50 EUR/1000 kg</w:t>
            </w:r>
          </w:p>
        </w:tc>
      </w:tr>
      <w:tr w:rsidR="00D83C92" w:rsidRPr="00D83C92" w14:paraId="37E689F9" w14:textId="77777777" w:rsidTr="00B57D33">
        <w:trPr>
          <w:trHeight w:val="600"/>
        </w:trPr>
        <w:tc>
          <w:tcPr>
            <w:tcW w:w="1809" w:type="dxa"/>
            <w:noWrap/>
            <w:hideMark/>
          </w:tcPr>
          <w:p w14:paraId="33CAFA89" w14:textId="77777777" w:rsidR="00D83C92" w:rsidRPr="008B7AB6" w:rsidRDefault="00D83C92" w:rsidP="00B57D33">
            <w:pPr>
              <w:spacing w:before="60" w:after="60" w:line="240" w:lineRule="auto"/>
              <w:rPr>
                <w:rFonts w:cs="Times New Roman"/>
                <w:bCs/>
                <w:szCs w:val="24"/>
              </w:rPr>
            </w:pPr>
            <w:r w:rsidRPr="008B7AB6">
              <w:rPr>
                <w:bCs/>
                <w:szCs w:val="24"/>
              </w:rPr>
              <w:t>2515 20 000 0</w:t>
            </w:r>
          </w:p>
        </w:tc>
        <w:tc>
          <w:tcPr>
            <w:tcW w:w="3686" w:type="dxa"/>
            <w:hideMark/>
          </w:tcPr>
          <w:p w14:paraId="0CFA3ABB" w14:textId="77777777" w:rsidR="00D83C92" w:rsidRPr="008B7AB6" w:rsidRDefault="00D83C92" w:rsidP="00B57D33">
            <w:pPr>
              <w:spacing w:before="60" w:after="60" w:line="240" w:lineRule="auto"/>
              <w:rPr>
                <w:rFonts w:cs="Times New Roman"/>
                <w:bCs/>
                <w:szCs w:val="24"/>
              </w:rPr>
            </w:pPr>
            <w:r w:rsidRPr="008B7AB6">
              <w:rPr>
                <w:bCs/>
                <w:szCs w:val="24"/>
              </w:rPr>
              <w:t>- ekausīns un citi kaļķa ieži pieminekļiem vai būvniecībai; alabastrs</w:t>
            </w:r>
          </w:p>
        </w:tc>
        <w:tc>
          <w:tcPr>
            <w:tcW w:w="4252" w:type="dxa"/>
            <w:hideMark/>
          </w:tcPr>
          <w:p w14:paraId="76ABCD0E"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30 %, bet ne mazāk kā 70 EUR/1000 kg</w:t>
            </w:r>
          </w:p>
        </w:tc>
      </w:tr>
      <w:tr w:rsidR="00D83C92" w:rsidRPr="00D83C92" w14:paraId="06F02128" w14:textId="77777777" w:rsidTr="00B57D33">
        <w:trPr>
          <w:trHeight w:val="300"/>
        </w:trPr>
        <w:tc>
          <w:tcPr>
            <w:tcW w:w="1809" w:type="dxa"/>
            <w:noWrap/>
            <w:hideMark/>
          </w:tcPr>
          <w:p w14:paraId="2247E0E9" w14:textId="77777777" w:rsidR="00D83C92" w:rsidRPr="008B7AB6" w:rsidRDefault="00D83C92" w:rsidP="00B57D33">
            <w:pPr>
              <w:spacing w:before="60" w:after="60" w:line="240" w:lineRule="auto"/>
              <w:rPr>
                <w:rFonts w:cs="Times New Roman"/>
                <w:bCs/>
                <w:szCs w:val="24"/>
              </w:rPr>
            </w:pPr>
            <w:r w:rsidRPr="008B7AB6">
              <w:rPr>
                <w:bCs/>
                <w:szCs w:val="24"/>
              </w:rPr>
              <w:t>2516 11 000 0</w:t>
            </w:r>
          </w:p>
        </w:tc>
        <w:tc>
          <w:tcPr>
            <w:tcW w:w="3686" w:type="dxa"/>
            <w:hideMark/>
          </w:tcPr>
          <w:p w14:paraId="3A8C211D" w14:textId="77777777" w:rsidR="00D83C92" w:rsidRPr="008B7AB6" w:rsidRDefault="00D83C92" w:rsidP="00B57D33">
            <w:pPr>
              <w:spacing w:before="60" w:after="60" w:line="240" w:lineRule="auto"/>
              <w:rPr>
                <w:rFonts w:cs="Times New Roman"/>
                <w:bCs/>
                <w:szCs w:val="24"/>
              </w:rPr>
            </w:pPr>
            <w:r w:rsidRPr="008B7AB6">
              <w:rPr>
                <w:bCs/>
                <w:szCs w:val="24"/>
              </w:rPr>
              <w:t>- granīts: - - neapstrādāts vai rupji apstrādāts</w:t>
            </w:r>
          </w:p>
        </w:tc>
        <w:tc>
          <w:tcPr>
            <w:tcW w:w="4252" w:type="dxa"/>
            <w:hideMark/>
          </w:tcPr>
          <w:p w14:paraId="2CDF208A"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30 %, bet ne mazāk kā 70 EUR/1000 kg</w:t>
            </w:r>
          </w:p>
        </w:tc>
      </w:tr>
      <w:tr w:rsidR="00D83C92" w:rsidRPr="00D83C92" w14:paraId="62ED9167" w14:textId="77777777" w:rsidTr="00B57D33">
        <w:trPr>
          <w:trHeight w:val="900"/>
        </w:trPr>
        <w:tc>
          <w:tcPr>
            <w:tcW w:w="1809" w:type="dxa"/>
            <w:noWrap/>
            <w:hideMark/>
          </w:tcPr>
          <w:p w14:paraId="4534B8E6" w14:textId="77777777" w:rsidR="00D83C92" w:rsidRPr="008B7AB6" w:rsidRDefault="00D83C92" w:rsidP="00B57D33">
            <w:pPr>
              <w:spacing w:before="60" w:after="60" w:line="240" w:lineRule="auto"/>
              <w:rPr>
                <w:rFonts w:cs="Times New Roman"/>
                <w:bCs/>
                <w:szCs w:val="24"/>
              </w:rPr>
            </w:pPr>
            <w:r w:rsidRPr="008B7AB6">
              <w:rPr>
                <w:bCs/>
                <w:szCs w:val="24"/>
              </w:rPr>
              <w:t>2516 12 000 0</w:t>
            </w:r>
          </w:p>
        </w:tc>
        <w:tc>
          <w:tcPr>
            <w:tcW w:w="3686" w:type="dxa"/>
            <w:hideMark/>
          </w:tcPr>
          <w:p w14:paraId="12A62055" w14:textId="77777777" w:rsidR="00D83C92" w:rsidRPr="008B7AB6" w:rsidRDefault="00D83C92" w:rsidP="00B57D33">
            <w:pPr>
              <w:spacing w:before="60" w:after="60" w:line="240" w:lineRule="auto"/>
              <w:rPr>
                <w:rFonts w:cs="Times New Roman"/>
                <w:bCs/>
                <w:szCs w:val="24"/>
              </w:rPr>
            </w:pPr>
            <w:r w:rsidRPr="008B7AB6">
              <w:rPr>
                <w:bCs/>
                <w:szCs w:val="24"/>
              </w:rPr>
              <w:t>- granīts: - - tikai sazāģēts vai citādi sadalīts taisnstūrveida (ieskaitot kvadrātveida) blokos vai plātnēs</w:t>
            </w:r>
          </w:p>
        </w:tc>
        <w:tc>
          <w:tcPr>
            <w:tcW w:w="4252" w:type="dxa"/>
            <w:hideMark/>
          </w:tcPr>
          <w:p w14:paraId="0A330904"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30 %, bet ne mazāk kā 70 EUR/1000 kg</w:t>
            </w:r>
          </w:p>
        </w:tc>
      </w:tr>
      <w:tr w:rsidR="00D83C92" w:rsidRPr="00D83C92" w14:paraId="5059506B" w14:textId="77777777" w:rsidTr="00B57D33">
        <w:trPr>
          <w:trHeight w:val="300"/>
        </w:trPr>
        <w:tc>
          <w:tcPr>
            <w:tcW w:w="1809" w:type="dxa"/>
            <w:noWrap/>
            <w:hideMark/>
          </w:tcPr>
          <w:p w14:paraId="4EF00A0A" w14:textId="77777777" w:rsidR="00D83C92" w:rsidRPr="008B7AB6" w:rsidRDefault="00D83C92" w:rsidP="00B57D33">
            <w:pPr>
              <w:pageBreakBefore/>
              <w:spacing w:before="60" w:after="60" w:line="240" w:lineRule="auto"/>
              <w:rPr>
                <w:rFonts w:cs="Times New Roman"/>
                <w:bCs/>
                <w:szCs w:val="24"/>
              </w:rPr>
            </w:pPr>
            <w:r w:rsidRPr="008B7AB6">
              <w:rPr>
                <w:bCs/>
                <w:szCs w:val="24"/>
              </w:rPr>
              <w:lastRenderedPageBreak/>
              <w:t>2516 90 000 0</w:t>
            </w:r>
          </w:p>
        </w:tc>
        <w:tc>
          <w:tcPr>
            <w:tcW w:w="3686" w:type="dxa"/>
            <w:hideMark/>
          </w:tcPr>
          <w:p w14:paraId="69BDF181" w14:textId="77777777" w:rsidR="00D83C92" w:rsidRPr="008B7AB6" w:rsidRDefault="00D83C92" w:rsidP="00B57D33">
            <w:pPr>
              <w:spacing w:before="60" w:after="60" w:line="240" w:lineRule="auto"/>
              <w:rPr>
                <w:rFonts w:cs="Times New Roman"/>
                <w:bCs/>
                <w:szCs w:val="24"/>
              </w:rPr>
            </w:pPr>
            <w:r w:rsidRPr="008B7AB6">
              <w:rPr>
                <w:bCs/>
                <w:szCs w:val="24"/>
              </w:rPr>
              <w:t>- citādi akmeņi pieminekļiem vai celtniecībai</w:t>
            </w:r>
          </w:p>
        </w:tc>
        <w:tc>
          <w:tcPr>
            <w:tcW w:w="4252" w:type="dxa"/>
            <w:hideMark/>
          </w:tcPr>
          <w:p w14:paraId="36E6D3D5"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30 %, bet ne mazāk kā 70 EUR/1000 kg</w:t>
            </w:r>
          </w:p>
        </w:tc>
      </w:tr>
      <w:tr w:rsidR="00D83C92" w:rsidRPr="00D83C92" w14:paraId="7BC81297" w14:textId="77777777" w:rsidTr="00B57D33">
        <w:trPr>
          <w:trHeight w:val="300"/>
        </w:trPr>
        <w:tc>
          <w:tcPr>
            <w:tcW w:w="1809" w:type="dxa"/>
            <w:noWrap/>
            <w:hideMark/>
          </w:tcPr>
          <w:p w14:paraId="0D6F0200" w14:textId="77777777" w:rsidR="00D83C92" w:rsidRPr="008B7AB6" w:rsidRDefault="00D83C92" w:rsidP="00B57D33">
            <w:pPr>
              <w:spacing w:before="60" w:after="60" w:line="240" w:lineRule="auto"/>
              <w:rPr>
                <w:rFonts w:cs="Times New Roman"/>
                <w:bCs/>
                <w:szCs w:val="24"/>
              </w:rPr>
            </w:pPr>
            <w:r w:rsidRPr="008B7AB6">
              <w:rPr>
                <w:bCs/>
                <w:szCs w:val="24"/>
              </w:rPr>
              <w:t>2518 10 000 0</w:t>
            </w:r>
          </w:p>
        </w:tc>
        <w:tc>
          <w:tcPr>
            <w:tcW w:w="3686" w:type="dxa"/>
            <w:hideMark/>
          </w:tcPr>
          <w:p w14:paraId="76AC6767" w14:textId="77777777" w:rsidR="00D83C92" w:rsidRPr="008B7AB6" w:rsidRDefault="00D83C92" w:rsidP="00B57D33">
            <w:pPr>
              <w:spacing w:before="60" w:after="60" w:line="240" w:lineRule="auto"/>
              <w:rPr>
                <w:rFonts w:cs="Times New Roman"/>
                <w:bCs/>
                <w:szCs w:val="24"/>
              </w:rPr>
            </w:pPr>
            <w:r w:rsidRPr="008B7AB6">
              <w:rPr>
                <w:bCs/>
                <w:szCs w:val="24"/>
              </w:rPr>
              <w:t>- nekarsēts un nededzināts dolomīts</w:t>
            </w:r>
          </w:p>
        </w:tc>
        <w:tc>
          <w:tcPr>
            <w:tcW w:w="4252" w:type="dxa"/>
            <w:hideMark/>
          </w:tcPr>
          <w:p w14:paraId="4F07DD78"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30 %, bet ne mazāk kā 70 EUR/1000 kg</w:t>
            </w:r>
          </w:p>
        </w:tc>
      </w:tr>
      <w:tr w:rsidR="00D83C92" w:rsidRPr="00D83C92" w14:paraId="090EE405" w14:textId="77777777" w:rsidTr="00B57D33">
        <w:trPr>
          <w:trHeight w:val="900"/>
        </w:trPr>
        <w:tc>
          <w:tcPr>
            <w:tcW w:w="1809" w:type="dxa"/>
            <w:noWrap/>
            <w:hideMark/>
          </w:tcPr>
          <w:p w14:paraId="457E2E6E" w14:textId="77777777" w:rsidR="00D83C92" w:rsidRPr="008B7AB6" w:rsidRDefault="00D83C92" w:rsidP="00B57D33">
            <w:pPr>
              <w:spacing w:before="60" w:after="60" w:line="240" w:lineRule="auto"/>
              <w:rPr>
                <w:rFonts w:cs="Times New Roman"/>
                <w:bCs/>
                <w:szCs w:val="24"/>
              </w:rPr>
            </w:pPr>
            <w:r w:rsidRPr="008B7AB6">
              <w:rPr>
                <w:bCs/>
                <w:szCs w:val="24"/>
              </w:rPr>
              <w:t>2521 00 000 0</w:t>
            </w:r>
          </w:p>
        </w:tc>
        <w:tc>
          <w:tcPr>
            <w:tcW w:w="3686" w:type="dxa"/>
            <w:hideMark/>
          </w:tcPr>
          <w:p w14:paraId="14C80A4E" w14:textId="77777777" w:rsidR="00D83C92" w:rsidRPr="008B7AB6" w:rsidRDefault="00D83C92" w:rsidP="00B57D33">
            <w:pPr>
              <w:spacing w:before="60" w:after="60" w:line="240" w:lineRule="auto"/>
              <w:rPr>
                <w:rFonts w:cs="Times New Roman"/>
                <w:bCs/>
                <w:szCs w:val="24"/>
              </w:rPr>
            </w:pPr>
            <w:r w:rsidRPr="008B7AB6">
              <w:rPr>
                <w:bCs/>
                <w:szCs w:val="24"/>
              </w:rPr>
              <w:t>Kaļķakmens kušņi; kaļķakmens un citādi kaļķa ieži, ko izmanto kaļķu vai cementa ražošanai</w:t>
            </w:r>
          </w:p>
        </w:tc>
        <w:tc>
          <w:tcPr>
            <w:tcW w:w="4252" w:type="dxa"/>
            <w:hideMark/>
          </w:tcPr>
          <w:p w14:paraId="59400BBB"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30 %, bet ne mazāk kā 70 EUR/1000 kg</w:t>
            </w:r>
          </w:p>
        </w:tc>
      </w:tr>
      <w:tr w:rsidR="00D83C92" w:rsidRPr="00D83C92" w14:paraId="1CD4BC2E" w14:textId="77777777" w:rsidTr="00B57D33">
        <w:trPr>
          <w:trHeight w:val="300"/>
        </w:trPr>
        <w:tc>
          <w:tcPr>
            <w:tcW w:w="1809" w:type="dxa"/>
            <w:noWrap/>
            <w:hideMark/>
          </w:tcPr>
          <w:p w14:paraId="1B4E5A8D" w14:textId="77777777" w:rsidR="00D83C92" w:rsidRPr="008B7AB6" w:rsidRDefault="00D83C92" w:rsidP="00B57D33">
            <w:pPr>
              <w:spacing w:before="60" w:after="60" w:line="240" w:lineRule="auto"/>
              <w:rPr>
                <w:rFonts w:cs="Times New Roman"/>
                <w:bCs/>
                <w:szCs w:val="24"/>
              </w:rPr>
            </w:pPr>
            <w:r w:rsidRPr="008B7AB6">
              <w:rPr>
                <w:bCs/>
                <w:szCs w:val="24"/>
              </w:rPr>
              <w:t>2601 11 000 0</w:t>
            </w:r>
          </w:p>
        </w:tc>
        <w:tc>
          <w:tcPr>
            <w:tcW w:w="3686" w:type="dxa"/>
            <w:hideMark/>
          </w:tcPr>
          <w:p w14:paraId="27F498AF" w14:textId="77777777" w:rsidR="00D83C92" w:rsidRPr="008B7AB6" w:rsidRDefault="00D83C92" w:rsidP="00B57D33">
            <w:pPr>
              <w:spacing w:before="60" w:after="60" w:line="240" w:lineRule="auto"/>
              <w:rPr>
                <w:rFonts w:cs="Times New Roman"/>
                <w:bCs/>
                <w:szCs w:val="24"/>
              </w:rPr>
            </w:pPr>
            <w:r w:rsidRPr="008B7AB6">
              <w:rPr>
                <w:bCs/>
                <w:szCs w:val="24"/>
              </w:rPr>
              <w:t>- - neaglomerētie</w:t>
            </w:r>
          </w:p>
        </w:tc>
        <w:tc>
          <w:tcPr>
            <w:tcW w:w="4252" w:type="dxa"/>
            <w:hideMark/>
          </w:tcPr>
          <w:p w14:paraId="6D9233A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30 %, bet ne mazāk kā 70 EUR/1000 kg</w:t>
            </w:r>
          </w:p>
        </w:tc>
      </w:tr>
      <w:tr w:rsidR="00D83C92" w:rsidRPr="00D83C92" w14:paraId="45E51500" w14:textId="77777777" w:rsidTr="00B57D33">
        <w:trPr>
          <w:trHeight w:val="300"/>
        </w:trPr>
        <w:tc>
          <w:tcPr>
            <w:tcW w:w="1809" w:type="dxa"/>
            <w:noWrap/>
            <w:hideMark/>
          </w:tcPr>
          <w:p w14:paraId="2843E5D6" w14:textId="77777777" w:rsidR="00D83C92" w:rsidRPr="008B7AB6" w:rsidRDefault="00D83C92" w:rsidP="00B57D33">
            <w:pPr>
              <w:spacing w:before="60" w:after="60" w:line="240" w:lineRule="auto"/>
              <w:rPr>
                <w:rFonts w:cs="Times New Roman"/>
                <w:bCs/>
                <w:szCs w:val="24"/>
              </w:rPr>
            </w:pPr>
            <w:r w:rsidRPr="008B7AB6">
              <w:rPr>
                <w:bCs/>
                <w:szCs w:val="24"/>
              </w:rPr>
              <w:t>2601 12 000 0</w:t>
            </w:r>
          </w:p>
        </w:tc>
        <w:tc>
          <w:tcPr>
            <w:tcW w:w="3686" w:type="dxa"/>
            <w:hideMark/>
          </w:tcPr>
          <w:p w14:paraId="4FD51443" w14:textId="77777777" w:rsidR="00D83C92" w:rsidRPr="008B7AB6" w:rsidRDefault="00D83C92" w:rsidP="00B57D33">
            <w:pPr>
              <w:spacing w:before="60" w:after="60" w:line="240" w:lineRule="auto"/>
              <w:rPr>
                <w:rFonts w:cs="Times New Roman"/>
                <w:bCs/>
                <w:szCs w:val="24"/>
              </w:rPr>
            </w:pPr>
            <w:r w:rsidRPr="008B7AB6">
              <w:rPr>
                <w:bCs/>
                <w:szCs w:val="24"/>
              </w:rPr>
              <w:t>- - aglomerētie</w:t>
            </w:r>
          </w:p>
        </w:tc>
        <w:tc>
          <w:tcPr>
            <w:tcW w:w="4252" w:type="dxa"/>
            <w:hideMark/>
          </w:tcPr>
          <w:p w14:paraId="3C774028"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30 %, bet ne mazāk kā 70 EUR/1000 kg</w:t>
            </w:r>
          </w:p>
        </w:tc>
      </w:tr>
      <w:tr w:rsidR="00D83C92" w:rsidRPr="00D83C92" w14:paraId="5645A006" w14:textId="77777777" w:rsidTr="00B57D33">
        <w:trPr>
          <w:trHeight w:val="300"/>
        </w:trPr>
        <w:tc>
          <w:tcPr>
            <w:tcW w:w="1809" w:type="dxa"/>
            <w:noWrap/>
            <w:hideMark/>
          </w:tcPr>
          <w:p w14:paraId="00636C02" w14:textId="77777777" w:rsidR="00D83C92" w:rsidRPr="008B7AB6" w:rsidRDefault="00D83C92" w:rsidP="00B57D33">
            <w:pPr>
              <w:spacing w:before="60" w:after="60" w:line="240" w:lineRule="auto"/>
              <w:rPr>
                <w:rFonts w:cs="Times New Roman"/>
                <w:bCs/>
                <w:szCs w:val="24"/>
              </w:rPr>
            </w:pPr>
            <w:r w:rsidRPr="008B7AB6">
              <w:rPr>
                <w:bCs/>
                <w:szCs w:val="24"/>
              </w:rPr>
              <w:t>2603 00 000 0</w:t>
            </w:r>
          </w:p>
        </w:tc>
        <w:tc>
          <w:tcPr>
            <w:tcW w:w="3686" w:type="dxa"/>
            <w:hideMark/>
          </w:tcPr>
          <w:p w14:paraId="01333563" w14:textId="77777777" w:rsidR="00D83C92" w:rsidRPr="008B7AB6" w:rsidRDefault="00D83C92" w:rsidP="00B57D33">
            <w:pPr>
              <w:spacing w:before="60" w:after="60" w:line="240" w:lineRule="auto"/>
              <w:rPr>
                <w:rFonts w:cs="Times New Roman"/>
                <w:bCs/>
                <w:szCs w:val="24"/>
              </w:rPr>
            </w:pPr>
            <w:r w:rsidRPr="008B7AB6">
              <w:rPr>
                <w:bCs/>
                <w:szCs w:val="24"/>
              </w:rPr>
              <w:t>Vara rūdas un koncentrāti</w:t>
            </w:r>
          </w:p>
        </w:tc>
        <w:tc>
          <w:tcPr>
            <w:tcW w:w="4252" w:type="dxa"/>
            <w:hideMark/>
          </w:tcPr>
          <w:p w14:paraId="2493D456"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30 %, bet ne mazāk kā 100 EUR/1000 kg</w:t>
            </w:r>
          </w:p>
        </w:tc>
      </w:tr>
      <w:tr w:rsidR="00D83C92" w:rsidRPr="00D83C92" w14:paraId="1AD28BEC" w14:textId="77777777" w:rsidTr="00B57D33">
        <w:trPr>
          <w:trHeight w:val="300"/>
        </w:trPr>
        <w:tc>
          <w:tcPr>
            <w:tcW w:w="1809" w:type="dxa"/>
            <w:noWrap/>
            <w:hideMark/>
          </w:tcPr>
          <w:p w14:paraId="4818EEDB" w14:textId="77777777" w:rsidR="00D83C92" w:rsidRPr="008B7AB6" w:rsidRDefault="00D83C92" w:rsidP="00B57D33">
            <w:pPr>
              <w:spacing w:before="60" w:after="60" w:line="240" w:lineRule="auto"/>
              <w:rPr>
                <w:rFonts w:cs="Times New Roman"/>
                <w:bCs/>
                <w:szCs w:val="24"/>
              </w:rPr>
            </w:pPr>
            <w:r w:rsidRPr="008B7AB6">
              <w:rPr>
                <w:bCs/>
                <w:szCs w:val="24"/>
              </w:rPr>
              <w:t>2604 00 000 0</w:t>
            </w:r>
          </w:p>
        </w:tc>
        <w:tc>
          <w:tcPr>
            <w:tcW w:w="3686" w:type="dxa"/>
            <w:hideMark/>
          </w:tcPr>
          <w:p w14:paraId="7F9017E1" w14:textId="77777777" w:rsidR="00D83C92" w:rsidRPr="008B7AB6" w:rsidRDefault="00D83C92" w:rsidP="00B57D33">
            <w:pPr>
              <w:spacing w:before="60" w:after="60" w:line="240" w:lineRule="auto"/>
              <w:rPr>
                <w:rFonts w:cs="Times New Roman"/>
                <w:bCs/>
                <w:szCs w:val="24"/>
              </w:rPr>
            </w:pPr>
            <w:r w:rsidRPr="008B7AB6">
              <w:rPr>
                <w:bCs/>
                <w:szCs w:val="24"/>
              </w:rPr>
              <w:t>Niķeļa rūdas un koncentrāti</w:t>
            </w:r>
          </w:p>
        </w:tc>
        <w:tc>
          <w:tcPr>
            <w:tcW w:w="4252" w:type="dxa"/>
            <w:hideMark/>
          </w:tcPr>
          <w:p w14:paraId="55F10826"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555CAEF5" w14:textId="77777777" w:rsidTr="00B57D33">
        <w:trPr>
          <w:trHeight w:val="300"/>
        </w:trPr>
        <w:tc>
          <w:tcPr>
            <w:tcW w:w="1809" w:type="dxa"/>
            <w:noWrap/>
            <w:hideMark/>
          </w:tcPr>
          <w:p w14:paraId="1A4EA8B7" w14:textId="77777777" w:rsidR="00D83C92" w:rsidRPr="008B7AB6" w:rsidRDefault="00D83C92" w:rsidP="00B57D33">
            <w:pPr>
              <w:spacing w:before="60" w:after="60" w:line="240" w:lineRule="auto"/>
              <w:rPr>
                <w:rFonts w:cs="Times New Roman"/>
                <w:bCs/>
                <w:szCs w:val="24"/>
              </w:rPr>
            </w:pPr>
            <w:r w:rsidRPr="008B7AB6">
              <w:rPr>
                <w:bCs/>
                <w:szCs w:val="24"/>
              </w:rPr>
              <w:t>2605 00 000 0</w:t>
            </w:r>
          </w:p>
        </w:tc>
        <w:tc>
          <w:tcPr>
            <w:tcW w:w="3686" w:type="dxa"/>
            <w:hideMark/>
          </w:tcPr>
          <w:p w14:paraId="56AB2F00" w14:textId="77777777" w:rsidR="00D83C92" w:rsidRPr="008B7AB6" w:rsidRDefault="00D83C92" w:rsidP="00B57D33">
            <w:pPr>
              <w:spacing w:before="60" w:after="60" w:line="240" w:lineRule="auto"/>
              <w:rPr>
                <w:rFonts w:cs="Times New Roman"/>
                <w:bCs/>
                <w:szCs w:val="24"/>
              </w:rPr>
            </w:pPr>
            <w:r w:rsidRPr="008B7AB6">
              <w:rPr>
                <w:bCs/>
                <w:szCs w:val="24"/>
              </w:rPr>
              <w:t>Kobalta rūdas un koncentrāti</w:t>
            </w:r>
          </w:p>
        </w:tc>
        <w:tc>
          <w:tcPr>
            <w:tcW w:w="4252" w:type="dxa"/>
            <w:hideMark/>
          </w:tcPr>
          <w:p w14:paraId="0036E786"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17B7F8B3" w14:textId="77777777" w:rsidTr="00B57D33">
        <w:trPr>
          <w:trHeight w:val="300"/>
        </w:trPr>
        <w:tc>
          <w:tcPr>
            <w:tcW w:w="1809" w:type="dxa"/>
            <w:noWrap/>
            <w:hideMark/>
          </w:tcPr>
          <w:p w14:paraId="5FB0DE72" w14:textId="77777777" w:rsidR="00D83C92" w:rsidRPr="008B7AB6" w:rsidRDefault="00D83C92" w:rsidP="00B57D33">
            <w:pPr>
              <w:spacing w:before="60" w:after="60" w:line="240" w:lineRule="auto"/>
              <w:rPr>
                <w:rFonts w:cs="Times New Roman"/>
                <w:bCs/>
                <w:szCs w:val="24"/>
              </w:rPr>
            </w:pPr>
            <w:r w:rsidRPr="008B7AB6">
              <w:rPr>
                <w:bCs/>
                <w:szCs w:val="24"/>
              </w:rPr>
              <w:t>2606 00 000 0</w:t>
            </w:r>
          </w:p>
        </w:tc>
        <w:tc>
          <w:tcPr>
            <w:tcW w:w="3686" w:type="dxa"/>
            <w:hideMark/>
          </w:tcPr>
          <w:p w14:paraId="1F52A3CB" w14:textId="77777777" w:rsidR="00D83C92" w:rsidRPr="008B7AB6" w:rsidRDefault="00D83C92" w:rsidP="00B57D33">
            <w:pPr>
              <w:spacing w:before="60" w:after="60" w:line="240" w:lineRule="auto"/>
              <w:rPr>
                <w:rFonts w:cs="Times New Roman"/>
                <w:bCs/>
                <w:szCs w:val="24"/>
              </w:rPr>
            </w:pPr>
            <w:r w:rsidRPr="008B7AB6">
              <w:rPr>
                <w:bCs/>
                <w:szCs w:val="24"/>
              </w:rPr>
              <w:t>Alumīnija rūdas un koncentrāti</w:t>
            </w:r>
          </w:p>
        </w:tc>
        <w:tc>
          <w:tcPr>
            <w:tcW w:w="4252" w:type="dxa"/>
            <w:hideMark/>
          </w:tcPr>
          <w:p w14:paraId="40625732"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70A7098E" w14:textId="77777777" w:rsidTr="00B57D33">
        <w:trPr>
          <w:trHeight w:val="600"/>
        </w:trPr>
        <w:tc>
          <w:tcPr>
            <w:tcW w:w="1809" w:type="dxa"/>
            <w:noWrap/>
            <w:hideMark/>
          </w:tcPr>
          <w:p w14:paraId="07CCB536" w14:textId="77777777" w:rsidR="00D83C92" w:rsidRPr="008B7AB6" w:rsidRDefault="00D83C92" w:rsidP="00B57D33">
            <w:pPr>
              <w:spacing w:before="60" w:after="60" w:line="240" w:lineRule="auto"/>
              <w:rPr>
                <w:rFonts w:cs="Times New Roman"/>
                <w:bCs/>
                <w:szCs w:val="24"/>
              </w:rPr>
            </w:pPr>
            <w:r w:rsidRPr="008B7AB6">
              <w:rPr>
                <w:bCs/>
                <w:szCs w:val="24"/>
              </w:rPr>
              <w:t>2607 00 000 1</w:t>
            </w:r>
          </w:p>
        </w:tc>
        <w:tc>
          <w:tcPr>
            <w:tcW w:w="3686" w:type="dxa"/>
            <w:hideMark/>
          </w:tcPr>
          <w:p w14:paraId="53508559" w14:textId="77777777" w:rsidR="00D83C92" w:rsidRPr="008B7AB6" w:rsidRDefault="00D83C92" w:rsidP="00B57D33">
            <w:pPr>
              <w:spacing w:before="60" w:after="60" w:line="240" w:lineRule="auto"/>
              <w:rPr>
                <w:rFonts w:cs="Times New Roman"/>
                <w:bCs/>
                <w:szCs w:val="24"/>
              </w:rPr>
            </w:pPr>
            <w:r w:rsidRPr="008B7AB6">
              <w:rPr>
                <w:bCs/>
                <w:szCs w:val="24"/>
              </w:rPr>
              <w:t>- ar svina masas saturu 45 % vai vairāk</w:t>
            </w:r>
          </w:p>
        </w:tc>
        <w:tc>
          <w:tcPr>
            <w:tcW w:w="4252" w:type="dxa"/>
            <w:hideMark/>
          </w:tcPr>
          <w:p w14:paraId="5318920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403D7C78" w14:textId="77777777" w:rsidTr="00B57D33">
        <w:trPr>
          <w:trHeight w:val="300"/>
        </w:trPr>
        <w:tc>
          <w:tcPr>
            <w:tcW w:w="1809" w:type="dxa"/>
            <w:noWrap/>
            <w:hideMark/>
          </w:tcPr>
          <w:p w14:paraId="532685D2" w14:textId="77777777" w:rsidR="00D83C92" w:rsidRPr="008B7AB6" w:rsidRDefault="00D83C92" w:rsidP="00B57D33">
            <w:pPr>
              <w:spacing w:before="60" w:after="60" w:line="240" w:lineRule="auto"/>
              <w:rPr>
                <w:rFonts w:cs="Times New Roman"/>
                <w:bCs/>
                <w:szCs w:val="24"/>
              </w:rPr>
            </w:pPr>
            <w:r w:rsidRPr="008B7AB6">
              <w:rPr>
                <w:bCs/>
                <w:szCs w:val="24"/>
              </w:rPr>
              <w:t>2607 00 000 9</w:t>
            </w:r>
          </w:p>
        </w:tc>
        <w:tc>
          <w:tcPr>
            <w:tcW w:w="3686" w:type="dxa"/>
            <w:hideMark/>
          </w:tcPr>
          <w:p w14:paraId="07E89F3C" w14:textId="77777777" w:rsidR="00D83C92" w:rsidRPr="008B7AB6" w:rsidRDefault="00D83C92" w:rsidP="00B57D33">
            <w:pPr>
              <w:spacing w:before="60" w:after="60" w:line="240" w:lineRule="auto"/>
              <w:rPr>
                <w:rFonts w:cs="Times New Roman"/>
                <w:bCs/>
                <w:szCs w:val="24"/>
              </w:rPr>
            </w:pPr>
            <w:r w:rsidRPr="008B7AB6">
              <w:rPr>
                <w:bCs/>
                <w:szCs w:val="24"/>
              </w:rPr>
              <w:t>- citādi</w:t>
            </w:r>
          </w:p>
        </w:tc>
        <w:tc>
          <w:tcPr>
            <w:tcW w:w="4252" w:type="dxa"/>
            <w:hideMark/>
          </w:tcPr>
          <w:p w14:paraId="02318164"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4074BADF" w14:textId="77777777" w:rsidTr="00B57D33">
        <w:trPr>
          <w:trHeight w:val="300"/>
        </w:trPr>
        <w:tc>
          <w:tcPr>
            <w:tcW w:w="1809" w:type="dxa"/>
            <w:noWrap/>
            <w:hideMark/>
          </w:tcPr>
          <w:p w14:paraId="11DCE8B5" w14:textId="77777777" w:rsidR="00D83C92" w:rsidRPr="008B7AB6" w:rsidRDefault="00D83C92" w:rsidP="00B57D33">
            <w:pPr>
              <w:spacing w:before="60" w:after="60" w:line="240" w:lineRule="auto"/>
              <w:rPr>
                <w:rFonts w:cs="Times New Roman"/>
                <w:bCs/>
                <w:szCs w:val="24"/>
              </w:rPr>
            </w:pPr>
            <w:r w:rsidRPr="008B7AB6">
              <w:rPr>
                <w:bCs/>
                <w:szCs w:val="24"/>
              </w:rPr>
              <w:t>2608 00 000 0</w:t>
            </w:r>
          </w:p>
        </w:tc>
        <w:tc>
          <w:tcPr>
            <w:tcW w:w="3686" w:type="dxa"/>
            <w:hideMark/>
          </w:tcPr>
          <w:p w14:paraId="62D81B74" w14:textId="77777777" w:rsidR="00D83C92" w:rsidRPr="008B7AB6" w:rsidRDefault="00D83C92" w:rsidP="00B57D33">
            <w:pPr>
              <w:spacing w:before="60" w:after="60" w:line="240" w:lineRule="auto"/>
              <w:rPr>
                <w:rFonts w:cs="Times New Roman"/>
                <w:bCs/>
                <w:szCs w:val="24"/>
              </w:rPr>
            </w:pPr>
            <w:r w:rsidRPr="008B7AB6">
              <w:rPr>
                <w:bCs/>
                <w:szCs w:val="24"/>
              </w:rPr>
              <w:t>Cinka rūdas un koncentrāti</w:t>
            </w:r>
          </w:p>
        </w:tc>
        <w:tc>
          <w:tcPr>
            <w:tcW w:w="4252" w:type="dxa"/>
            <w:hideMark/>
          </w:tcPr>
          <w:p w14:paraId="17A217B8"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03F2E17A" w14:textId="77777777" w:rsidTr="00B57D33">
        <w:trPr>
          <w:trHeight w:val="300"/>
        </w:trPr>
        <w:tc>
          <w:tcPr>
            <w:tcW w:w="1809" w:type="dxa"/>
            <w:noWrap/>
            <w:hideMark/>
          </w:tcPr>
          <w:p w14:paraId="5931CC5C" w14:textId="77777777" w:rsidR="00D83C92" w:rsidRPr="008B7AB6" w:rsidRDefault="00D83C92" w:rsidP="00B57D33">
            <w:pPr>
              <w:spacing w:before="60" w:after="60" w:line="240" w:lineRule="auto"/>
              <w:rPr>
                <w:rFonts w:cs="Times New Roman"/>
                <w:bCs/>
                <w:szCs w:val="24"/>
              </w:rPr>
            </w:pPr>
            <w:r w:rsidRPr="008B7AB6">
              <w:rPr>
                <w:bCs/>
                <w:szCs w:val="24"/>
              </w:rPr>
              <w:t>2609 00 000 0</w:t>
            </w:r>
          </w:p>
        </w:tc>
        <w:tc>
          <w:tcPr>
            <w:tcW w:w="3686" w:type="dxa"/>
            <w:hideMark/>
          </w:tcPr>
          <w:p w14:paraId="6679CCF9" w14:textId="77777777" w:rsidR="00D83C92" w:rsidRPr="008B7AB6" w:rsidRDefault="00D83C92" w:rsidP="00B57D33">
            <w:pPr>
              <w:spacing w:before="60" w:after="60" w:line="240" w:lineRule="auto"/>
              <w:rPr>
                <w:rFonts w:cs="Times New Roman"/>
                <w:bCs/>
                <w:szCs w:val="24"/>
              </w:rPr>
            </w:pPr>
            <w:r w:rsidRPr="008B7AB6">
              <w:rPr>
                <w:bCs/>
                <w:szCs w:val="24"/>
              </w:rPr>
              <w:t>Alvas rūdas un koncentrāti</w:t>
            </w:r>
          </w:p>
        </w:tc>
        <w:tc>
          <w:tcPr>
            <w:tcW w:w="4252" w:type="dxa"/>
            <w:hideMark/>
          </w:tcPr>
          <w:p w14:paraId="69B94758"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56C1820E" w14:textId="77777777" w:rsidTr="00B57D33">
        <w:trPr>
          <w:trHeight w:val="300"/>
        </w:trPr>
        <w:tc>
          <w:tcPr>
            <w:tcW w:w="1809" w:type="dxa"/>
            <w:noWrap/>
            <w:hideMark/>
          </w:tcPr>
          <w:p w14:paraId="17C0A505" w14:textId="77777777" w:rsidR="00D83C92" w:rsidRPr="008B7AB6" w:rsidRDefault="00D83C92" w:rsidP="00B57D33">
            <w:pPr>
              <w:spacing w:before="60" w:after="60" w:line="240" w:lineRule="auto"/>
              <w:rPr>
                <w:rFonts w:cs="Times New Roman"/>
                <w:bCs/>
                <w:szCs w:val="24"/>
              </w:rPr>
            </w:pPr>
            <w:r w:rsidRPr="008B7AB6">
              <w:rPr>
                <w:bCs/>
                <w:szCs w:val="24"/>
              </w:rPr>
              <w:t>2610 00 000 0</w:t>
            </w:r>
          </w:p>
        </w:tc>
        <w:tc>
          <w:tcPr>
            <w:tcW w:w="3686" w:type="dxa"/>
            <w:hideMark/>
          </w:tcPr>
          <w:p w14:paraId="54875DEC" w14:textId="77777777" w:rsidR="00D83C92" w:rsidRPr="008B7AB6" w:rsidRDefault="00D83C92" w:rsidP="00B57D33">
            <w:pPr>
              <w:spacing w:before="60" w:after="60" w:line="240" w:lineRule="auto"/>
              <w:rPr>
                <w:rFonts w:cs="Times New Roman"/>
                <w:bCs/>
                <w:szCs w:val="24"/>
              </w:rPr>
            </w:pPr>
            <w:r w:rsidRPr="008B7AB6">
              <w:rPr>
                <w:bCs/>
                <w:szCs w:val="24"/>
              </w:rPr>
              <w:t>Hroma rūdas un koncentrāti</w:t>
            </w:r>
          </w:p>
        </w:tc>
        <w:tc>
          <w:tcPr>
            <w:tcW w:w="4252" w:type="dxa"/>
            <w:hideMark/>
          </w:tcPr>
          <w:p w14:paraId="682B0DE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6F9BF670" w14:textId="77777777" w:rsidTr="00B57D33">
        <w:trPr>
          <w:trHeight w:val="300"/>
        </w:trPr>
        <w:tc>
          <w:tcPr>
            <w:tcW w:w="1809" w:type="dxa"/>
            <w:noWrap/>
            <w:hideMark/>
          </w:tcPr>
          <w:p w14:paraId="58A727D4" w14:textId="77777777" w:rsidR="00D83C92" w:rsidRPr="008B7AB6" w:rsidRDefault="00D83C92" w:rsidP="00B57D33">
            <w:pPr>
              <w:spacing w:before="60" w:after="60" w:line="240" w:lineRule="auto"/>
              <w:rPr>
                <w:rFonts w:cs="Times New Roman"/>
                <w:bCs/>
                <w:szCs w:val="24"/>
              </w:rPr>
            </w:pPr>
            <w:r w:rsidRPr="008B7AB6">
              <w:rPr>
                <w:bCs/>
                <w:szCs w:val="24"/>
              </w:rPr>
              <w:t>2611 00 000 0</w:t>
            </w:r>
          </w:p>
        </w:tc>
        <w:tc>
          <w:tcPr>
            <w:tcW w:w="3686" w:type="dxa"/>
            <w:hideMark/>
          </w:tcPr>
          <w:p w14:paraId="1FAFDA91" w14:textId="77777777" w:rsidR="00D83C92" w:rsidRPr="008B7AB6" w:rsidRDefault="00D83C92" w:rsidP="00B57D33">
            <w:pPr>
              <w:spacing w:before="60" w:after="60" w:line="240" w:lineRule="auto"/>
              <w:rPr>
                <w:rFonts w:cs="Times New Roman"/>
                <w:bCs/>
                <w:szCs w:val="24"/>
              </w:rPr>
            </w:pPr>
            <w:r w:rsidRPr="008B7AB6">
              <w:rPr>
                <w:bCs/>
                <w:szCs w:val="24"/>
              </w:rPr>
              <w:t>Volframa rūdas un koncentrāti</w:t>
            </w:r>
          </w:p>
        </w:tc>
        <w:tc>
          <w:tcPr>
            <w:tcW w:w="4252" w:type="dxa"/>
            <w:hideMark/>
          </w:tcPr>
          <w:p w14:paraId="3860AB64"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20207AF8" w14:textId="77777777" w:rsidTr="00B57D33">
        <w:trPr>
          <w:trHeight w:val="300"/>
        </w:trPr>
        <w:tc>
          <w:tcPr>
            <w:tcW w:w="1809" w:type="dxa"/>
            <w:noWrap/>
            <w:hideMark/>
          </w:tcPr>
          <w:p w14:paraId="4D4A2218" w14:textId="77777777" w:rsidR="00D83C92" w:rsidRPr="008B7AB6" w:rsidRDefault="00D83C92" w:rsidP="00B57D33">
            <w:pPr>
              <w:spacing w:before="60" w:after="60" w:line="240" w:lineRule="auto"/>
              <w:rPr>
                <w:rFonts w:cs="Times New Roman"/>
                <w:bCs/>
                <w:szCs w:val="24"/>
              </w:rPr>
            </w:pPr>
            <w:r w:rsidRPr="008B7AB6">
              <w:rPr>
                <w:bCs/>
                <w:szCs w:val="24"/>
              </w:rPr>
              <w:t>2613 10 000 0</w:t>
            </w:r>
          </w:p>
        </w:tc>
        <w:tc>
          <w:tcPr>
            <w:tcW w:w="3686" w:type="dxa"/>
            <w:hideMark/>
          </w:tcPr>
          <w:p w14:paraId="300AD2DA" w14:textId="77777777" w:rsidR="00D83C92" w:rsidRPr="008B7AB6" w:rsidRDefault="00D83C92" w:rsidP="00B57D33">
            <w:pPr>
              <w:spacing w:before="60" w:after="60" w:line="240" w:lineRule="auto"/>
              <w:rPr>
                <w:rFonts w:cs="Times New Roman"/>
                <w:bCs/>
                <w:szCs w:val="24"/>
              </w:rPr>
            </w:pPr>
            <w:r w:rsidRPr="008B7AB6">
              <w:rPr>
                <w:bCs/>
                <w:szCs w:val="24"/>
              </w:rPr>
              <w:t>- apdedzināti</w:t>
            </w:r>
          </w:p>
        </w:tc>
        <w:tc>
          <w:tcPr>
            <w:tcW w:w="4252" w:type="dxa"/>
            <w:hideMark/>
          </w:tcPr>
          <w:p w14:paraId="2A47D0C2"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402F3F2F" w14:textId="77777777" w:rsidTr="00B57D33">
        <w:trPr>
          <w:trHeight w:val="300"/>
        </w:trPr>
        <w:tc>
          <w:tcPr>
            <w:tcW w:w="1809" w:type="dxa"/>
            <w:noWrap/>
            <w:hideMark/>
          </w:tcPr>
          <w:p w14:paraId="191A436E" w14:textId="77777777" w:rsidR="00D83C92" w:rsidRPr="008B7AB6" w:rsidRDefault="00D83C92" w:rsidP="00B57D33">
            <w:pPr>
              <w:spacing w:before="60" w:after="60" w:line="240" w:lineRule="auto"/>
              <w:rPr>
                <w:rFonts w:cs="Times New Roman"/>
                <w:bCs/>
                <w:szCs w:val="24"/>
              </w:rPr>
            </w:pPr>
            <w:r w:rsidRPr="008B7AB6">
              <w:rPr>
                <w:bCs/>
                <w:szCs w:val="24"/>
              </w:rPr>
              <w:t>2613 90 000 0</w:t>
            </w:r>
          </w:p>
        </w:tc>
        <w:tc>
          <w:tcPr>
            <w:tcW w:w="3686" w:type="dxa"/>
            <w:hideMark/>
          </w:tcPr>
          <w:p w14:paraId="1F998371" w14:textId="77777777" w:rsidR="00D83C92" w:rsidRPr="008B7AB6" w:rsidRDefault="00D83C92" w:rsidP="00B57D33">
            <w:pPr>
              <w:spacing w:before="60" w:after="60" w:line="240" w:lineRule="auto"/>
              <w:rPr>
                <w:rFonts w:cs="Times New Roman"/>
                <w:bCs/>
                <w:szCs w:val="24"/>
              </w:rPr>
            </w:pPr>
            <w:r w:rsidRPr="008B7AB6">
              <w:rPr>
                <w:bCs/>
                <w:szCs w:val="24"/>
              </w:rPr>
              <w:t>- citādi</w:t>
            </w:r>
          </w:p>
        </w:tc>
        <w:tc>
          <w:tcPr>
            <w:tcW w:w="4252" w:type="dxa"/>
            <w:hideMark/>
          </w:tcPr>
          <w:p w14:paraId="5F544D88"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5C0102E0" w14:textId="77777777" w:rsidTr="00B57D33">
        <w:trPr>
          <w:trHeight w:val="300"/>
        </w:trPr>
        <w:tc>
          <w:tcPr>
            <w:tcW w:w="1809" w:type="dxa"/>
            <w:noWrap/>
            <w:hideMark/>
          </w:tcPr>
          <w:p w14:paraId="6F97D3AD" w14:textId="77777777" w:rsidR="00D83C92" w:rsidRPr="008B7AB6" w:rsidRDefault="00D83C92" w:rsidP="00B57D33">
            <w:pPr>
              <w:spacing w:before="60" w:after="60" w:line="240" w:lineRule="auto"/>
              <w:rPr>
                <w:rFonts w:cs="Times New Roman"/>
                <w:bCs/>
                <w:szCs w:val="24"/>
              </w:rPr>
            </w:pPr>
            <w:r w:rsidRPr="008B7AB6">
              <w:rPr>
                <w:bCs/>
                <w:szCs w:val="24"/>
              </w:rPr>
              <w:t>2616 90 000 0</w:t>
            </w:r>
          </w:p>
        </w:tc>
        <w:tc>
          <w:tcPr>
            <w:tcW w:w="3686" w:type="dxa"/>
            <w:hideMark/>
          </w:tcPr>
          <w:p w14:paraId="2EA07960" w14:textId="77777777" w:rsidR="00D83C92" w:rsidRPr="008B7AB6" w:rsidRDefault="00D83C92" w:rsidP="00B57D33">
            <w:pPr>
              <w:spacing w:before="60" w:after="60" w:line="240" w:lineRule="auto"/>
              <w:rPr>
                <w:rFonts w:cs="Times New Roman"/>
                <w:bCs/>
                <w:szCs w:val="24"/>
              </w:rPr>
            </w:pPr>
            <w:r w:rsidRPr="008B7AB6">
              <w:rPr>
                <w:bCs/>
                <w:szCs w:val="24"/>
              </w:rPr>
              <w:t>- citādi</w:t>
            </w:r>
          </w:p>
        </w:tc>
        <w:tc>
          <w:tcPr>
            <w:tcW w:w="4252" w:type="dxa"/>
            <w:hideMark/>
          </w:tcPr>
          <w:p w14:paraId="5D5D3682"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30 %, bet ne mazāk kā 100 EUR/1000 kg</w:t>
            </w:r>
          </w:p>
        </w:tc>
      </w:tr>
      <w:tr w:rsidR="00D83C92" w:rsidRPr="00D83C92" w14:paraId="18181970" w14:textId="77777777" w:rsidTr="00B57D33">
        <w:trPr>
          <w:trHeight w:val="300"/>
        </w:trPr>
        <w:tc>
          <w:tcPr>
            <w:tcW w:w="1809" w:type="dxa"/>
            <w:noWrap/>
            <w:hideMark/>
          </w:tcPr>
          <w:p w14:paraId="2DD82990" w14:textId="77777777" w:rsidR="00D83C92" w:rsidRPr="008B7AB6" w:rsidRDefault="00D83C92" w:rsidP="00B57D33">
            <w:pPr>
              <w:spacing w:before="60" w:after="60" w:line="240" w:lineRule="auto"/>
              <w:rPr>
                <w:rFonts w:cs="Times New Roman"/>
                <w:bCs/>
                <w:szCs w:val="24"/>
              </w:rPr>
            </w:pPr>
            <w:r w:rsidRPr="008B7AB6">
              <w:rPr>
                <w:bCs/>
                <w:szCs w:val="24"/>
              </w:rPr>
              <w:t>2617 10 000 0</w:t>
            </w:r>
          </w:p>
        </w:tc>
        <w:tc>
          <w:tcPr>
            <w:tcW w:w="3686" w:type="dxa"/>
            <w:hideMark/>
          </w:tcPr>
          <w:p w14:paraId="58BF3926" w14:textId="77777777" w:rsidR="00D83C92" w:rsidRPr="008B7AB6" w:rsidRDefault="00D83C92" w:rsidP="00B57D33">
            <w:pPr>
              <w:spacing w:before="60" w:after="60" w:line="240" w:lineRule="auto"/>
              <w:rPr>
                <w:rFonts w:cs="Times New Roman"/>
                <w:bCs/>
                <w:szCs w:val="24"/>
              </w:rPr>
            </w:pPr>
            <w:r w:rsidRPr="008B7AB6">
              <w:rPr>
                <w:bCs/>
                <w:szCs w:val="24"/>
              </w:rPr>
              <w:t>- antimona rūdas un koncentrāti</w:t>
            </w:r>
          </w:p>
        </w:tc>
        <w:tc>
          <w:tcPr>
            <w:tcW w:w="4252" w:type="dxa"/>
            <w:hideMark/>
          </w:tcPr>
          <w:p w14:paraId="3B005DB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25 %, bet ne mazāk kā 60 EUR/1000 kg</w:t>
            </w:r>
          </w:p>
        </w:tc>
      </w:tr>
      <w:tr w:rsidR="00D83C92" w:rsidRPr="00D83C92" w14:paraId="3C346175" w14:textId="77777777" w:rsidTr="00B57D33">
        <w:trPr>
          <w:trHeight w:val="300"/>
        </w:trPr>
        <w:tc>
          <w:tcPr>
            <w:tcW w:w="1809" w:type="dxa"/>
            <w:noWrap/>
            <w:hideMark/>
          </w:tcPr>
          <w:p w14:paraId="6F949D00" w14:textId="77777777" w:rsidR="00D83C92" w:rsidRPr="008B7AB6" w:rsidRDefault="00D83C92" w:rsidP="00B57D33">
            <w:pPr>
              <w:spacing w:before="60" w:after="60" w:line="240" w:lineRule="auto"/>
              <w:rPr>
                <w:rFonts w:cs="Times New Roman"/>
                <w:bCs/>
                <w:szCs w:val="24"/>
              </w:rPr>
            </w:pPr>
            <w:r w:rsidRPr="008B7AB6">
              <w:rPr>
                <w:bCs/>
                <w:szCs w:val="24"/>
              </w:rPr>
              <w:t>2617 90 000 0</w:t>
            </w:r>
          </w:p>
        </w:tc>
        <w:tc>
          <w:tcPr>
            <w:tcW w:w="3686" w:type="dxa"/>
            <w:hideMark/>
          </w:tcPr>
          <w:p w14:paraId="3357F57F" w14:textId="77777777" w:rsidR="00D83C92" w:rsidRPr="008B7AB6" w:rsidRDefault="00D83C92" w:rsidP="00B57D33">
            <w:pPr>
              <w:spacing w:before="60" w:after="60" w:line="240" w:lineRule="auto"/>
              <w:rPr>
                <w:rFonts w:cs="Times New Roman"/>
                <w:bCs/>
                <w:szCs w:val="24"/>
              </w:rPr>
            </w:pPr>
            <w:r w:rsidRPr="008B7AB6">
              <w:rPr>
                <w:bCs/>
                <w:szCs w:val="24"/>
              </w:rPr>
              <w:t>- citādi</w:t>
            </w:r>
          </w:p>
        </w:tc>
        <w:tc>
          <w:tcPr>
            <w:tcW w:w="4252" w:type="dxa"/>
            <w:hideMark/>
          </w:tcPr>
          <w:p w14:paraId="5071E393"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50 %, bet ne mazāk kā 100 EUR/1000 kg</w:t>
            </w:r>
          </w:p>
        </w:tc>
      </w:tr>
      <w:tr w:rsidR="00D83C92" w:rsidRPr="008B7AB6" w14:paraId="7C98C5B3" w14:textId="77777777" w:rsidTr="00B57D33">
        <w:trPr>
          <w:trHeight w:val="300"/>
        </w:trPr>
        <w:tc>
          <w:tcPr>
            <w:tcW w:w="1809" w:type="dxa"/>
            <w:noWrap/>
            <w:hideMark/>
          </w:tcPr>
          <w:p w14:paraId="408BA44A" w14:textId="77777777" w:rsidR="00D83C92" w:rsidRPr="008B7AB6" w:rsidRDefault="00D83C92" w:rsidP="00B57D33">
            <w:pPr>
              <w:spacing w:before="60" w:after="60" w:line="240" w:lineRule="auto"/>
              <w:rPr>
                <w:rFonts w:cs="Times New Roman"/>
                <w:bCs/>
                <w:szCs w:val="24"/>
              </w:rPr>
            </w:pPr>
            <w:r w:rsidRPr="008B7AB6">
              <w:rPr>
                <w:bCs/>
                <w:szCs w:val="24"/>
              </w:rPr>
              <w:t>2709 00 100 9</w:t>
            </w:r>
          </w:p>
        </w:tc>
        <w:tc>
          <w:tcPr>
            <w:tcW w:w="3686" w:type="dxa"/>
            <w:hideMark/>
          </w:tcPr>
          <w:p w14:paraId="482A7C1B"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20E7EDC1" w14:textId="77777777" w:rsidR="00D83C92" w:rsidRPr="008B7AB6" w:rsidRDefault="00D83C92" w:rsidP="00B57D33">
            <w:pPr>
              <w:spacing w:before="60" w:after="60" w:line="240" w:lineRule="auto"/>
              <w:rPr>
                <w:rFonts w:cs="Times New Roman"/>
                <w:bCs/>
                <w:szCs w:val="24"/>
              </w:rPr>
            </w:pPr>
            <w:r w:rsidRPr="008B7AB6">
              <w:rPr>
                <w:bCs/>
                <w:szCs w:val="24"/>
              </w:rPr>
              <w:t>5 %</w:t>
            </w:r>
          </w:p>
        </w:tc>
      </w:tr>
      <w:tr w:rsidR="00D83C92" w:rsidRPr="008B7AB6" w14:paraId="47E16671" w14:textId="77777777" w:rsidTr="00B57D33">
        <w:trPr>
          <w:trHeight w:val="1200"/>
        </w:trPr>
        <w:tc>
          <w:tcPr>
            <w:tcW w:w="1809" w:type="dxa"/>
            <w:noWrap/>
            <w:hideMark/>
          </w:tcPr>
          <w:p w14:paraId="0BE553E6" w14:textId="77777777" w:rsidR="00D83C92" w:rsidRPr="008B7AB6" w:rsidRDefault="00D83C92" w:rsidP="00B57D33">
            <w:pPr>
              <w:pageBreakBefore/>
              <w:spacing w:before="60" w:after="60" w:line="240" w:lineRule="auto"/>
              <w:rPr>
                <w:rFonts w:cs="Times New Roman"/>
                <w:bCs/>
                <w:szCs w:val="24"/>
              </w:rPr>
            </w:pPr>
            <w:r w:rsidRPr="008B7AB6">
              <w:rPr>
                <w:bCs/>
                <w:szCs w:val="24"/>
              </w:rPr>
              <w:lastRenderedPageBreak/>
              <w:t>2709 00 900 1</w:t>
            </w:r>
          </w:p>
        </w:tc>
        <w:tc>
          <w:tcPr>
            <w:tcW w:w="3686" w:type="dxa"/>
            <w:hideMark/>
          </w:tcPr>
          <w:p w14:paraId="77D0595F" w14:textId="77777777" w:rsidR="00D83C92" w:rsidRPr="008B7AB6" w:rsidRDefault="00D83C92" w:rsidP="00B57D33">
            <w:pPr>
              <w:spacing w:before="60" w:after="60" w:line="240" w:lineRule="auto"/>
              <w:rPr>
                <w:rFonts w:cs="Times New Roman"/>
                <w:bCs/>
                <w:szCs w:val="24"/>
              </w:rPr>
            </w:pPr>
            <w:r w:rsidRPr="008B7AB6">
              <w:rPr>
                <w:bCs/>
                <w:szCs w:val="24"/>
              </w:rPr>
              <w:t>- - jēlnaftas blīvums 20° C temperatūrā ir lielāks par 887,6 kg/m³, bet nepārsniedz 994 kg/m³, un sēra saturs nav mazāks par 0,015 % no kopējās masas, bet nepārsniedz 3,47 % no kopējās masas</w:t>
            </w:r>
          </w:p>
        </w:tc>
        <w:tc>
          <w:tcPr>
            <w:tcW w:w="4252" w:type="dxa"/>
            <w:hideMark/>
          </w:tcPr>
          <w:p w14:paraId="0F0181E8"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3DEB1A2A" w14:textId="77777777" w:rsidTr="00B57D33">
        <w:trPr>
          <w:trHeight w:val="1200"/>
        </w:trPr>
        <w:tc>
          <w:tcPr>
            <w:tcW w:w="1809" w:type="dxa"/>
            <w:noWrap/>
            <w:hideMark/>
          </w:tcPr>
          <w:p w14:paraId="2D23C9A1" w14:textId="77777777" w:rsidR="00D83C92" w:rsidRPr="008B7AB6" w:rsidRDefault="00D83C92" w:rsidP="00B57D33">
            <w:pPr>
              <w:spacing w:before="60" w:after="60" w:line="240" w:lineRule="auto"/>
              <w:rPr>
                <w:rFonts w:cs="Times New Roman"/>
                <w:bCs/>
                <w:szCs w:val="24"/>
              </w:rPr>
            </w:pPr>
            <w:r w:rsidRPr="008B7AB6">
              <w:rPr>
                <w:bCs/>
                <w:szCs w:val="24"/>
              </w:rPr>
              <w:t>2709 00 900 2</w:t>
            </w:r>
          </w:p>
        </w:tc>
        <w:tc>
          <w:tcPr>
            <w:tcW w:w="3686" w:type="dxa"/>
            <w:hideMark/>
          </w:tcPr>
          <w:p w14:paraId="50FAF164" w14:textId="77777777" w:rsidR="00D83C92" w:rsidRPr="008B7AB6" w:rsidRDefault="00D83C92" w:rsidP="00B57D33">
            <w:pPr>
              <w:spacing w:before="60" w:after="60" w:line="240" w:lineRule="auto"/>
              <w:rPr>
                <w:rFonts w:cs="Times New Roman"/>
                <w:bCs/>
                <w:szCs w:val="24"/>
              </w:rPr>
            </w:pPr>
            <w:r w:rsidRPr="008B7AB6">
              <w:rPr>
                <w:bCs/>
                <w:szCs w:val="24"/>
              </w:rPr>
              <w:t>- - jēlnaftas blīvums 20° C temperatūrā nav mazāks par 694,7 kg/m³, bet nepārsniedz 980 kg/m³, un sēra saturs nav mazāks par 0,04 % no kopējās masas, bet nepārsniedz 5 % no kopējās masas</w:t>
            </w:r>
          </w:p>
        </w:tc>
        <w:tc>
          <w:tcPr>
            <w:tcW w:w="4252" w:type="dxa"/>
            <w:hideMark/>
          </w:tcPr>
          <w:p w14:paraId="460B633E"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2D5D7A98" w14:textId="77777777" w:rsidTr="00B57D33">
        <w:trPr>
          <w:trHeight w:val="1200"/>
        </w:trPr>
        <w:tc>
          <w:tcPr>
            <w:tcW w:w="1809" w:type="dxa"/>
            <w:noWrap/>
            <w:hideMark/>
          </w:tcPr>
          <w:p w14:paraId="7F579286" w14:textId="77777777" w:rsidR="00D83C92" w:rsidRPr="008B7AB6" w:rsidRDefault="00D83C92" w:rsidP="00B57D33">
            <w:pPr>
              <w:spacing w:before="60" w:after="60" w:line="240" w:lineRule="auto"/>
              <w:rPr>
                <w:rFonts w:cs="Times New Roman"/>
                <w:bCs/>
                <w:szCs w:val="24"/>
              </w:rPr>
            </w:pPr>
            <w:r w:rsidRPr="008B7AB6">
              <w:rPr>
                <w:bCs/>
                <w:szCs w:val="24"/>
              </w:rPr>
              <w:t>2709 00 900 3</w:t>
            </w:r>
          </w:p>
        </w:tc>
        <w:tc>
          <w:tcPr>
            <w:tcW w:w="3686" w:type="dxa"/>
            <w:hideMark/>
          </w:tcPr>
          <w:p w14:paraId="5D9D13A4" w14:textId="77777777" w:rsidR="00D83C92" w:rsidRPr="008B7AB6" w:rsidRDefault="00D83C92" w:rsidP="00B57D33">
            <w:pPr>
              <w:spacing w:before="60" w:after="60" w:line="240" w:lineRule="auto"/>
              <w:rPr>
                <w:rFonts w:cs="Times New Roman"/>
                <w:bCs/>
                <w:szCs w:val="24"/>
              </w:rPr>
            </w:pPr>
            <w:r w:rsidRPr="008B7AB6">
              <w:rPr>
                <w:bCs/>
                <w:szCs w:val="24"/>
              </w:rPr>
              <w:t>- - jēlnaftas blīvums 20° C temperatūrā nav mazāks par 694,7 kg/m³, bet nepārsniedz 887,6 kg/m³, un sēra saturs nav mazāks par 0,04 % no kopējās masas, bet nepārsniedz 1,5 % no kopējās masas</w:t>
            </w:r>
          </w:p>
        </w:tc>
        <w:tc>
          <w:tcPr>
            <w:tcW w:w="4252" w:type="dxa"/>
            <w:hideMark/>
          </w:tcPr>
          <w:p w14:paraId="6E07693F"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46F017CC" w14:textId="77777777" w:rsidTr="00B57D33">
        <w:trPr>
          <w:trHeight w:val="900"/>
        </w:trPr>
        <w:tc>
          <w:tcPr>
            <w:tcW w:w="1809" w:type="dxa"/>
            <w:noWrap/>
            <w:hideMark/>
          </w:tcPr>
          <w:p w14:paraId="7634D17D" w14:textId="77777777" w:rsidR="00D83C92" w:rsidRPr="008B7AB6" w:rsidRDefault="00D83C92" w:rsidP="00B57D33">
            <w:pPr>
              <w:spacing w:before="60" w:after="60" w:line="240" w:lineRule="auto"/>
              <w:rPr>
                <w:rFonts w:cs="Times New Roman"/>
                <w:bCs/>
                <w:szCs w:val="24"/>
              </w:rPr>
            </w:pPr>
            <w:r w:rsidRPr="008B7AB6">
              <w:rPr>
                <w:bCs/>
                <w:szCs w:val="24"/>
              </w:rPr>
              <w:t>2709 00 900 4</w:t>
            </w:r>
          </w:p>
        </w:tc>
        <w:tc>
          <w:tcPr>
            <w:tcW w:w="3686" w:type="dxa"/>
            <w:hideMark/>
          </w:tcPr>
          <w:p w14:paraId="6355920F" w14:textId="77777777" w:rsidR="00D83C92" w:rsidRPr="008B7AB6" w:rsidRDefault="00D83C92" w:rsidP="00B57D33">
            <w:pPr>
              <w:spacing w:before="60" w:after="60" w:line="240" w:lineRule="auto"/>
              <w:rPr>
                <w:rFonts w:cs="Times New Roman"/>
                <w:bCs/>
                <w:szCs w:val="24"/>
              </w:rPr>
            </w:pPr>
            <w:r w:rsidRPr="008B7AB6">
              <w:rPr>
                <w:bCs/>
                <w:szCs w:val="24"/>
              </w:rPr>
              <w:t>- - jēlnaftas blīvums 20° C temperatūrā nav mazāks par 750 kg/m³, bet nepārsniedz 900 kg/m³, un sēra saturs nav mazāks par 4 % no kopējās masas</w:t>
            </w:r>
          </w:p>
        </w:tc>
        <w:tc>
          <w:tcPr>
            <w:tcW w:w="4252" w:type="dxa"/>
            <w:hideMark/>
          </w:tcPr>
          <w:p w14:paraId="64D127C8"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0727A6E7" w14:textId="77777777" w:rsidTr="00B57D33">
        <w:trPr>
          <w:trHeight w:val="300"/>
        </w:trPr>
        <w:tc>
          <w:tcPr>
            <w:tcW w:w="1809" w:type="dxa"/>
            <w:noWrap/>
            <w:hideMark/>
          </w:tcPr>
          <w:p w14:paraId="03CDB56B" w14:textId="77777777" w:rsidR="00D83C92" w:rsidRPr="008B7AB6" w:rsidRDefault="00D83C92" w:rsidP="00B57D33">
            <w:pPr>
              <w:spacing w:before="60" w:after="60" w:line="240" w:lineRule="auto"/>
              <w:rPr>
                <w:rFonts w:cs="Times New Roman"/>
                <w:bCs/>
                <w:szCs w:val="24"/>
              </w:rPr>
            </w:pPr>
            <w:r w:rsidRPr="008B7AB6">
              <w:rPr>
                <w:bCs/>
                <w:szCs w:val="24"/>
              </w:rPr>
              <w:t>2709 00 900 9</w:t>
            </w:r>
          </w:p>
        </w:tc>
        <w:tc>
          <w:tcPr>
            <w:tcW w:w="3686" w:type="dxa"/>
            <w:hideMark/>
          </w:tcPr>
          <w:p w14:paraId="05B58837" w14:textId="77777777" w:rsidR="00D83C92" w:rsidRPr="008B7AB6" w:rsidRDefault="00D83C92" w:rsidP="00B57D33">
            <w:pPr>
              <w:spacing w:before="60" w:after="60" w:line="240" w:lineRule="auto"/>
              <w:rPr>
                <w:rFonts w:cs="Times New Roman"/>
                <w:bCs/>
                <w:szCs w:val="24"/>
              </w:rPr>
            </w:pPr>
            <w:r w:rsidRPr="008B7AB6">
              <w:rPr>
                <w:bCs/>
                <w:szCs w:val="24"/>
              </w:rPr>
              <w:t>- - - citādi</w:t>
            </w:r>
          </w:p>
        </w:tc>
        <w:tc>
          <w:tcPr>
            <w:tcW w:w="4252" w:type="dxa"/>
            <w:hideMark/>
          </w:tcPr>
          <w:p w14:paraId="20375E41"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72626C55" w14:textId="77777777" w:rsidTr="00B57D33">
        <w:trPr>
          <w:trHeight w:val="300"/>
        </w:trPr>
        <w:tc>
          <w:tcPr>
            <w:tcW w:w="1809" w:type="dxa"/>
            <w:noWrap/>
            <w:hideMark/>
          </w:tcPr>
          <w:p w14:paraId="173AA3BE" w14:textId="77777777" w:rsidR="00D83C92" w:rsidRPr="008B7AB6" w:rsidRDefault="00D83C92" w:rsidP="00B57D33">
            <w:pPr>
              <w:spacing w:before="60" w:after="60" w:line="240" w:lineRule="auto"/>
              <w:rPr>
                <w:rFonts w:cs="Times New Roman"/>
                <w:bCs/>
                <w:szCs w:val="24"/>
              </w:rPr>
            </w:pPr>
            <w:r w:rsidRPr="008B7AB6">
              <w:rPr>
                <w:bCs/>
                <w:szCs w:val="24"/>
              </w:rPr>
              <w:t>2710 12 411 0</w:t>
            </w:r>
          </w:p>
        </w:tc>
        <w:tc>
          <w:tcPr>
            <w:tcW w:w="3686" w:type="dxa"/>
            <w:hideMark/>
          </w:tcPr>
          <w:p w14:paraId="3FA86FDD" w14:textId="77777777" w:rsidR="00D83C92" w:rsidRPr="008B7AB6" w:rsidRDefault="00D83C92" w:rsidP="00B57D33">
            <w:pPr>
              <w:spacing w:before="60" w:after="60" w:line="240" w:lineRule="auto"/>
              <w:rPr>
                <w:rFonts w:cs="Times New Roman"/>
                <w:bCs/>
                <w:szCs w:val="24"/>
              </w:rPr>
            </w:pPr>
            <w:r w:rsidRPr="008B7AB6">
              <w:rPr>
                <w:bCs/>
                <w:szCs w:val="24"/>
              </w:rPr>
              <w:t>- - - - - - - - - - kuru oktānskaitlis (</w:t>
            </w:r>
            <w:r w:rsidRPr="008B7AB6">
              <w:rPr>
                <w:bCs/>
                <w:i/>
                <w:iCs/>
                <w:szCs w:val="24"/>
              </w:rPr>
              <w:t>RON</w:t>
            </w:r>
            <w:r w:rsidRPr="008B7AB6">
              <w:rPr>
                <w:bCs/>
                <w:szCs w:val="24"/>
              </w:rPr>
              <w:t>) mazāks par 80</w:t>
            </w:r>
          </w:p>
        </w:tc>
        <w:tc>
          <w:tcPr>
            <w:tcW w:w="4252" w:type="dxa"/>
            <w:hideMark/>
          </w:tcPr>
          <w:p w14:paraId="3BD841D5"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28430320" w14:textId="77777777" w:rsidTr="00B57D33">
        <w:trPr>
          <w:trHeight w:val="600"/>
        </w:trPr>
        <w:tc>
          <w:tcPr>
            <w:tcW w:w="1809" w:type="dxa"/>
            <w:noWrap/>
            <w:hideMark/>
          </w:tcPr>
          <w:p w14:paraId="44E2DE8E" w14:textId="77777777" w:rsidR="00D83C92" w:rsidRPr="008B7AB6" w:rsidRDefault="00D83C92" w:rsidP="00B57D33">
            <w:pPr>
              <w:spacing w:before="60" w:after="60" w:line="240" w:lineRule="auto"/>
              <w:rPr>
                <w:rFonts w:cs="Times New Roman"/>
                <w:bCs/>
                <w:szCs w:val="24"/>
              </w:rPr>
            </w:pPr>
            <w:r w:rsidRPr="008B7AB6">
              <w:rPr>
                <w:bCs/>
                <w:szCs w:val="24"/>
              </w:rPr>
              <w:t>2710 12 412 0</w:t>
            </w:r>
          </w:p>
        </w:tc>
        <w:tc>
          <w:tcPr>
            <w:tcW w:w="3686" w:type="dxa"/>
            <w:hideMark/>
          </w:tcPr>
          <w:p w14:paraId="4E80DA28" w14:textId="77777777" w:rsidR="00D83C92" w:rsidRPr="008B7AB6" w:rsidRDefault="00D83C92" w:rsidP="00B57D33">
            <w:pPr>
              <w:spacing w:before="60" w:after="60" w:line="240" w:lineRule="auto"/>
              <w:rPr>
                <w:rFonts w:cs="Times New Roman"/>
                <w:bCs/>
                <w:szCs w:val="24"/>
              </w:rPr>
            </w:pPr>
            <w:r w:rsidRPr="008B7AB6">
              <w:rPr>
                <w:bCs/>
                <w:szCs w:val="24"/>
              </w:rPr>
              <w:t>- - - - - - - - - - kuru oktānskaitlis (</w:t>
            </w:r>
            <w:r w:rsidRPr="008B7AB6">
              <w:rPr>
                <w:bCs/>
                <w:i/>
                <w:iCs/>
                <w:szCs w:val="24"/>
              </w:rPr>
              <w:t>RON</w:t>
            </w:r>
            <w:r w:rsidRPr="008B7AB6">
              <w:rPr>
                <w:bCs/>
                <w:szCs w:val="24"/>
              </w:rPr>
              <w:t>) ir 80 vai lielāks, bet mazāks par 92</w:t>
            </w:r>
          </w:p>
        </w:tc>
        <w:tc>
          <w:tcPr>
            <w:tcW w:w="4252" w:type="dxa"/>
            <w:hideMark/>
          </w:tcPr>
          <w:p w14:paraId="403E11F0"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2253B882" w14:textId="77777777" w:rsidTr="00B57D33">
        <w:trPr>
          <w:trHeight w:val="300"/>
        </w:trPr>
        <w:tc>
          <w:tcPr>
            <w:tcW w:w="1809" w:type="dxa"/>
            <w:noWrap/>
            <w:hideMark/>
          </w:tcPr>
          <w:p w14:paraId="2DDB9B6C" w14:textId="77777777" w:rsidR="00D83C92" w:rsidRPr="008B7AB6" w:rsidRDefault="00D83C92" w:rsidP="00B57D33">
            <w:pPr>
              <w:spacing w:before="60" w:after="60" w:line="240" w:lineRule="auto"/>
              <w:rPr>
                <w:rFonts w:cs="Times New Roman"/>
                <w:bCs/>
                <w:szCs w:val="24"/>
              </w:rPr>
            </w:pPr>
            <w:r w:rsidRPr="008B7AB6">
              <w:rPr>
                <w:bCs/>
                <w:szCs w:val="24"/>
              </w:rPr>
              <w:t>2710 12 413 0</w:t>
            </w:r>
          </w:p>
        </w:tc>
        <w:tc>
          <w:tcPr>
            <w:tcW w:w="3686" w:type="dxa"/>
            <w:hideMark/>
          </w:tcPr>
          <w:p w14:paraId="5CE64BEF" w14:textId="77777777" w:rsidR="00D83C92" w:rsidRPr="008B7AB6" w:rsidRDefault="00D83C92" w:rsidP="00B57D33">
            <w:pPr>
              <w:spacing w:before="60" w:after="60" w:line="240" w:lineRule="auto"/>
              <w:rPr>
                <w:rFonts w:cs="Times New Roman"/>
                <w:bCs/>
                <w:szCs w:val="24"/>
              </w:rPr>
            </w:pPr>
            <w:r w:rsidRPr="008B7AB6">
              <w:rPr>
                <w:bCs/>
                <w:szCs w:val="24"/>
              </w:rPr>
              <w:t>- - - - - - - - - - kuru oktānskaitlis (</w:t>
            </w:r>
            <w:r w:rsidRPr="008B7AB6">
              <w:rPr>
                <w:bCs/>
                <w:i/>
                <w:iCs/>
                <w:szCs w:val="24"/>
              </w:rPr>
              <w:t>RON</w:t>
            </w:r>
            <w:r w:rsidRPr="008B7AB6">
              <w:rPr>
                <w:bCs/>
                <w:szCs w:val="24"/>
              </w:rPr>
              <w:t>) ir 92 vai lielāks</w:t>
            </w:r>
          </w:p>
        </w:tc>
        <w:tc>
          <w:tcPr>
            <w:tcW w:w="4252" w:type="dxa"/>
            <w:hideMark/>
          </w:tcPr>
          <w:p w14:paraId="09FBF787"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689E848A" w14:textId="77777777" w:rsidTr="00B57D33">
        <w:trPr>
          <w:trHeight w:val="300"/>
        </w:trPr>
        <w:tc>
          <w:tcPr>
            <w:tcW w:w="1809" w:type="dxa"/>
            <w:noWrap/>
            <w:hideMark/>
          </w:tcPr>
          <w:p w14:paraId="00DA0B21" w14:textId="77777777" w:rsidR="00D83C92" w:rsidRPr="008B7AB6" w:rsidRDefault="00D83C92" w:rsidP="00B57D33">
            <w:pPr>
              <w:spacing w:before="60" w:after="60" w:line="240" w:lineRule="auto"/>
              <w:rPr>
                <w:rFonts w:cs="Times New Roman"/>
                <w:bCs/>
                <w:szCs w:val="24"/>
              </w:rPr>
            </w:pPr>
            <w:r w:rsidRPr="008B7AB6">
              <w:rPr>
                <w:bCs/>
                <w:szCs w:val="24"/>
              </w:rPr>
              <w:t>2710 12 419 0</w:t>
            </w:r>
          </w:p>
        </w:tc>
        <w:tc>
          <w:tcPr>
            <w:tcW w:w="3686" w:type="dxa"/>
            <w:hideMark/>
          </w:tcPr>
          <w:p w14:paraId="47E9916F" w14:textId="77777777" w:rsidR="00D83C92" w:rsidRPr="008B7AB6" w:rsidRDefault="00D83C92" w:rsidP="00B57D33">
            <w:pPr>
              <w:spacing w:before="60" w:after="60" w:line="240" w:lineRule="auto"/>
              <w:rPr>
                <w:rFonts w:cs="Times New Roman"/>
                <w:bCs/>
                <w:szCs w:val="24"/>
              </w:rPr>
            </w:pPr>
            <w:r w:rsidRPr="008B7AB6">
              <w:rPr>
                <w:bCs/>
                <w:szCs w:val="24"/>
              </w:rPr>
              <w:t>- - - - - - - - - citādi</w:t>
            </w:r>
          </w:p>
        </w:tc>
        <w:tc>
          <w:tcPr>
            <w:tcW w:w="4252" w:type="dxa"/>
            <w:hideMark/>
          </w:tcPr>
          <w:p w14:paraId="667D1BC0"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24A1D818" w14:textId="77777777" w:rsidTr="00B57D33">
        <w:trPr>
          <w:trHeight w:val="600"/>
        </w:trPr>
        <w:tc>
          <w:tcPr>
            <w:tcW w:w="1809" w:type="dxa"/>
            <w:noWrap/>
            <w:hideMark/>
          </w:tcPr>
          <w:p w14:paraId="244FA2A3" w14:textId="77777777" w:rsidR="00D83C92" w:rsidRPr="008B7AB6" w:rsidRDefault="00D83C92" w:rsidP="00B57D33">
            <w:pPr>
              <w:pageBreakBefore/>
              <w:spacing w:before="60" w:after="60" w:line="240" w:lineRule="auto"/>
              <w:rPr>
                <w:rFonts w:cs="Times New Roman"/>
                <w:bCs/>
                <w:szCs w:val="24"/>
              </w:rPr>
            </w:pPr>
            <w:r w:rsidRPr="008B7AB6">
              <w:rPr>
                <w:bCs/>
                <w:szCs w:val="24"/>
              </w:rPr>
              <w:lastRenderedPageBreak/>
              <w:t>2710 12 450 0</w:t>
            </w:r>
          </w:p>
        </w:tc>
        <w:tc>
          <w:tcPr>
            <w:tcW w:w="3686" w:type="dxa"/>
            <w:hideMark/>
          </w:tcPr>
          <w:p w14:paraId="1E1F0E66" w14:textId="77777777" w:rsidR="00D83C92" w:rsidRPr="008B7AB6" w:rsidRDefault="00D83C92" w:rsidP="00B57D33">
            <w:pPr>
              <w:spacing w:before="60" w:after="60" w:line="240" w:lineRule="auto"/>
              <w:rPr>
                <w:rFonts w:cs="Times New Roman"/>
                <w:bCs/>
                <w:szCs w:val="24"/>
              </w:rPr>
            </w:pPr>
            <w:r w:rsidRPr="008B7AB6">
              <w:rPr>
                <w:bCs/>
                <w:szCs w:val="24"/>
              </w:rPr>
              <w:t>- - - - - - - - kuru oktānskaitlis (</w:t>
            </w:r>
            <w:r w:rsidRPr="008B7AB6">
              <w:rPr>
                <w:bCs/>
                <w:i/>
                <w:iCs/>
                <w:szCs w:val="24"/>
              </w:rPr>
              <w:t>RON</w:t>
            </w:r>
            <w:r w:rsidRPr="008B7AB6">
              <w:rPr>
                <w:bCs/>
                <w:szCs w:val="24"/>
              </w:rPr>
              <w:t>) ir 95 vai lielāks, bet mazāks par 98</w:t>
            </w:r>
          </w:p>
        </w:tc>
        <w:tc>
          <w:tcPr>
            <w:tcW w:w="4252" w:type="dxa"/>
            <w:hideMark/>
          </w:tcPr>
          <w:p w14:paraId="287827F6"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04D57BE6" w14:textId="77777777" w:rsidTr="00B57D33">
        <w:trPr>
          <w:trHeight w:val="300"/>
        </w:trPr>
        <w:tc>
          <w:tcPr>
            <w:tcW w:w="1809" w:type="dxa"/>
            <w:noWrap/>
            <w:hideMark/>
          </w:tcPr>
          <w:p w14:paraId="6FEBCE62" w14:textId="77777777" w:rsidR="00D83C92" w:rsidRPr="008B7AB6" w:rsidRDefault="00D83C92" w:rsidP="00B57D33">
            <w:pPr>
              <w:spacing w:before="60" w:after="60" w:line="240" w:lineRule="auto"/>
              <w:rPr>
                <w:rFonts w:cs="Times New Roman"/>
                <w:bCs/>
                <w:szCs w:val="24"/>
              </w:rPr>
            </w:pPr>
            <w:r w:rsidRPr="008B7AB6">
              <w:rPr>
                <w:bCs/>
                <w:szCs w:val="24"/>
              </w:rPr>
              <w:t>2710 12 490 0</w:t>
            </w:r>
          </w:p>
        </w:tc>
        <w:tc>
          <w:tcPr>
            <w:tcW w:w="3686" w:type="dxa"/>
            <w:hideMark/>
          </w:tcPr>
          <w:p w14:paraId="4459723F" w14:textId="77777777" w:rsidR="00D83C92" w:rsidRPr="008B7AB6" w:rsidRDefault="00D83C92" w:rsidP="00B57D33">
            <w:pPr>
              <w:spacing w:before="60" w:after="60" w:line="240" w:lineRule="auto"/>
              <w:rPr>
                <w:rFonts w:cs="Times New Roman"/>
                <w:bCs/>
                <w:szCs w:val="24"/>
              </w:rPr>
            </w:pPr>
            <w:r w:rsidRPr="008B7AB6">
              <w:rPr>
                <w:bCs/>
                <w:szCs w:val="24"/>
              </w:rPr>
              <w:t>- - - - - - - - kuru oktānskaitlis (</w:t>
            </w:r>
            <w:r w:rsidRPr="008B7AB6">
              <w:rPr>
                <w:bCs/>
                <w:i/>
                <w:iCs/>
                <w:szCs w:val="24"/>
              </w:rPr>
              <w:t>RON</w:t>
            </w:r>
            <w:r w:rsidRPr="008B7AB6">
              <w:rPr>
                <w:bCs/>
                <w:szCs w:val="24"/>
              </w:rPr>
              <w:t>) ir 98 vai lielāks</w:t>
            </w:r>
          </w:p>
        </w:tc>
        <w:tc>
          <w:tcPr>
            <w:tcW w:w="4252" w:type="dxa"/>
            <w:hideMark/>
          </w:tcPr>
          <w:p w14:paraId="3680C36A"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55F316DC" w14:textId="77777777" w:rsidTr="00B57D33">
        <w:trPr>
          <w:trHeight w:val="300"/>
        </w:trPr>
        <w:tc>
          <w:tcPr>
            <w:tcW w:w="1809" w:type="dxa"/>
            <w:noWrap/>
            <w:hideMark/>
          </w:tcPr>
          <w:p w14:paraId="0CFED77C" w14:textId="77777777" w:rsidR="00D83C92" w:rsidRPr="008B7AB6" w:rsidRDefault="00D83C92" w:rsidP="00B57D33">
            <w:pPr>
              <w:spacing w:before="60" w:after="60" w:line="240" w:lineRule="auto"/>
              <w:rPr>
                <w:rFonts w:cs="Times New Roman"/>
                <w:bCs/>
                <w:szCs w:val="24"/>
              </w:rPr>
            </w:pPr>
            <w:r w:rsidRPr="008B7AB6">
              <w:rPr>
                <w:bCs/>
                <w:szCs w:val="24"/>
              </w:rPr>
              <w:t>2710 12 510 0</w:t>
            </w:r>
          </w:p>
        </w:tc>
        <w:tc>
          <w:tcPr>
            <w:tcW w:w="3686" w:type="dxa"/>
            <w:hideMark/>
          </w:tcPr>
          <w:p w14:paraId="279D7AFA" w14:textId="77777777" w:rsidR="00D83C92" w:rsidRPr="008B7AB6" w:rsidRDefault="00D83C92" w:rsidP="00B57D33">
            <w:pPr>
              <w:spacing w:before="60" w:after="60" w:line="240" w:lineRule="auto"/>
              <w:rPr>
                <w:rFonts w:cs="Times New Roman"/>
                <w:bCs/>
                <w:szCs w:val="24"/>
              </w:rPr>
            </w:pPr>
            <w:r w:rsidRPr="008B7AB6">
              <w:rPr>
                <w:bCs/>
                <w:szCs w:val="24"/>
              </w:rPr>
              <w:t>- - - - - - - - kuru oktānskaitlis (</w:t>
            </w:r>
            <w:r w:rsidRPr="008B7AB6">
              <w:rPr>
                <w:bCs/>
                <w:i/>
                <w:iCs/>
                <w:szCs w:val="24"/>
              </w:rPr>
              <w:t>RON</w:t>
            </w:r>
            <w:r w:rsidRPr="008B7AB6">
              <w:rPr>
                <w:bCs/>
                <w:szCs w:val="24"/>
              </w:rPr>
              <w:t>) ir mazāks par 98</w:t>
            </w:r>
          </w:p>
        </w:tc>
        <w:tc>
          <w:tcPr>
            <w:tcW w:w="4252" w:type="dxa"/>
            <w:hideMark/>
          </w:tcPr>
          <w:p w14:paraId="5F8394DF"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640B90AD" w14:textId="77777777" w:rsidTr="00B57D33">
        <w:trPr>
          <w:trHeight w:val="300"/>
        </w:trPr>
        <w:tc>
          <w:tcPr>
            <w:tcW w:w="1809" w:type="dxa"/>
            <w:noWrap/>
            <w:hideMark/>
          </w:tcPr>
          <w:p w14:paraId="69C0ECAE" w14:textId="77777777" w:rsidR="00D83C92" w:rsidRPr="008B7AB6" w:rsidRDefault="00D83C92" w:rsidP="00B57D33">
            <w:pPr>
              <w:spacing w:before="60" w:after="60" w:line="240" w:lineRule="auto"/>
              <w:rPr>
                <w:rFonts w:cs="Times New Roman"/>
                <w:bCs/>
                <w:szCs w:val="24"/>
              </w:rPr>
            </w:pPr>
            <w:r w:rsidRPr="008B7AB6">
              <w:rPr>
                <w:bCs/>
                <w:szCs w:val="24"/>
              </w:rPr>
              <w:t>2710 12 590 0</w:t>
            </w:r>
          </w:p>
        </w:tc>
        <w:tc>
          <w:tcPr>
            <w:tcW w:w="3686" w:type="dxa"/>
            <w:hideMark/>
          </w:tcPr>
          <w:p w14:paraId="2944CB98" w14:textId="77777777" w:rsidR="00D83C92" w:rsidRPr="008B7AB6" w:rsidRDefault="00D83C92" w:rsidP="00B57D33">
            <w:pPr>
              <w:spacing w:before="60" w:after="60" w:line="240" w:lineRule="auto"/>
              <w:rPr>
                <w:rFonts w:cs="Times New Roman"/>
                <w:bCs/>
                <w:szCs w:val="24"/>
              </w:rPr>
            </w:pPr>
            <w:r w:rsidRPr="008B7AB6">
              <w:rPr>
                <w:bCs/>
                <w:szCs w:val="24"/>
              </w:rPr>
              <w:t>- - - - - - - - kuru oktānskaitlis (</w:t>
            </w:r>
            <w:r w:rsidRPr="008B7AB6">
              <w:rPr>
                <w:bCs/>
                <w:i/>
                <w:iCs/>
                <w:szCs w:val="24"/>
              </w:rPr>
              <w:t>RON</w:t>
            </w:r>
            <w:r w:rsidRPr="008B7AB6">
              <w:rPr>
                <w:bCs/>
                <w:szCs w:val="24"/>
              </w:rPr>
              <w:t>) ir 98 vai lielāks</w:t>
            </w:r>
          </w:p>
        </w:tc>
        <w:tc>
          <w:tcPr>
            <w:tcW w:w="4252" w:type="dxa"/>
            <w:hideMark/>
          </w:tcPr>
          <w:p w14:paraId="4F434DC6"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510121B8" w14:textId="77777777" w:rsidTr="00B57D33">
        <w:trPr>
          <w:trHeight w:val="300"/>
        </w:trPr>
        <w:tc>
          <w:tcPr>
            <w:tcW w:w="1809" w:type="dxa"/>
            <w:noWrap/>
            <w:hideMark/>
          </w:tcPr>
          <w:p w14:paraId="2ABA1E55" w14:textId="77777777" w:rsidR="00D83C92" w:rsidRPr="008B7AB6" w:rsidRDefault="00D83C92" w:rsidP="00B57D33">
            <w:pPr>
              <w:spacing w:before="60" w:after="60" w:line="240" w:lineRule="auto"/>
              <w:rPr>
                <w:rFonts w:cs="Times New Roman"/>
                <w:bCs/>
                <w:szCs w:val="24"/>
              </w:rPr>
            </w:pPr>
            <w:r w:rsidRPr="008B7AB6">
              <w:rPr>
                <w:bCs/>
                <w:szCs w:val="24"/>
              </w:rPr>
              <w:t>2710 19 421 0</w:t>
            </w:r>
          </w:p>
        </w:tc>
        <w:tc>
          <w:tcPr>
            <w:tcW w:w="3686" w:type="dxa"/>
            <w:hideMark/>
          </w:tcPr>
          <w:p w14:paraId="412A626B" w14:textId="77777777" w:rsidR="00D83C92" w:rsidRPr="008B7AB6" w:rsidRDefault="00D83C92" w:rsidP="00B57D33">
            <w:pPr>
              <w:spacing w:before="60" w:after="60" w:line="240" w:lineRule="auto"/>
              <w:rPr>
                <w:rFonts w:cs="Times New Roman"/>
                <w:bCs/>
                <w:szCs w:val="24"/>
              </w:rPr>
            </w:pPr>
            <w:r w:rsidRPr="008B7AB6">
              <w:rPr>
                <w:bCs/>
                <w:szCs w:val="24"/>
              </w:rPr>
              <w:t>- - - - - - - - vasaras</w:t>
            </w:r>
          </w:p>
        </w:tc>
        <w:tc>
          <w:tcPr>
            <w:tcW w:w="4252" w:type="dxa"/>
            <w:hideMark/>
          </w:tcPr>
          <w:p w14:paraId="120E7DE9"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38734000" w14:textId="77777777" w:rsidTr="00B57D33">
        <w:trPr>
          <w:trHeight w:val="300"/>
        </w:trPr>
        <w:tc>
          <w:tcPr>
            <w:tcW w:w="1809" w:type="dxa"/>
            <w:noWrap/>
            <w:hideMark/>
          </w:tcPr>
          <w:p w14:paraId="33777406" w14:textId="77777777" w:rsidR="00D83C92" w:rsidRPr="008B7AB6" w:rsidRDefault="00D83C92" w:rsidP="00B57D33">
            <w:pPr>
              <w:spacing w:before="60" w:after="60" w:line="240" w:lineRule="auto"/>
              <w:rPr>
                <w:rFonts w:cs="Times New Roman"/>
                <w:bCs/>
                <w:szCs w:val="24"/>
              </w:rPr>
            </w:pPr>
            <w:r w:rsidRPr="008B7AB6">
              <w:rPr>
                <w:bCs/>
                <w:szCs w:val="24"/>
              </w:rPr>
              <w:t>2710 19 422 0</w:t>
            </w:r>
          </w:p>
        </w:tc>
        <w:tc>
          <w:tcPr>
            <w:tcW w:w="3686" w:type="dxa"/>
            <w:hideMark/>
          </w:tcPr>
          <w:p w14:paraId="08AADE67" w14:textId="77777777" w:rsidR="00D83C92" w:rsidRPr="008B7AB6" w:rsidRDefault="00D83C92" w:rsidP="00B57D33">
            <w:pPr>
              <w:spacing w:before="60" w:after="60" w:line="240" w:lineRule="auto"/>
              <w:rPr>
                <w:rFonts w:cs="Times New Roman"/>
                <w:bCs/>
                <w:szCs w:val="24"/>
              </w:rPr>
            </w:pPr>
            <w:r w:rsidRPr="008B7AB6">
              <w:rPr>
                <w:bCs/>
                <w:szCs w:val="24"/>
              </w:rPr>
              <w:t>- - - - - - - - ziemas</w:t>
            </w:r>
          </w:p>
        </w:tc>
        <w:tc>
          <w:tcPr>
            <w:tcW w:w="4252" w:type="dxa"/>
            <w:hideMark/>
          </w:tcPr>
          <w:p w14:paraId="1E22CF31"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414C113A" w14:textId="77777777" w:rsidTr="00B57D33">
        <w:trPr>
          <w:trHeight w:val="600"/>
        </w:trPr>
        <w:tc>
          <w:tcPr>
            <w:tcW w:w="1809" w:type="dxa"/>
            <w:noWrap/>
            <w:hideMark/>
          </w:tcPr>
          <w:p w14:paraId="386B187E" w14:textId="77777777" w:rsidR="00D83C92" w:rsidRPr="008B7AB6" w:rsidRDefault="00D83C92" w:rsidP="00B57D33">
            <w:pPr>
              <w:spacing w:before="60" w:after="60" w:line="240" w:lineRule="auto"/>
              <w:rPr>
                <w:rFonts w:cs="Times New Roman"/>
                <w:bCs/>
                <w:szCs w:val="24"/>
              </w:rPr>
            </w:pPr>
            <w:r w:rsidRPr="008B7AB6">
              <w:rPr>
                <w:bCs/>
                <w:szCs w:val="24"/>
              </w:rPr>
              <w:t>2710 19 460 0</w:t>
            </w:r>
          </w:p>
        </w:tc>
        <w:tc>
          <w:tcPr>
            <w:tcW w:w="3686" w:type="dxa"/>
            <w:hideMark/>
          </w:tcPr>
          <w:p w14:paraId="7F97611A" w14:textId="77777777" w:rsidR="00D83C92" w:rsidRPr="008B7AB6" w:rsidRDefault="00D83C92" w:rsidP="00B57D33">
            <w:pPr>
              <w:spacing w:before="60" w:after="60" w:line="240" w:lineRule="auto"/>
              <w:rPr>
                <w:rFonts w:cs="Times New Roman"/>
                <w:bCs/>
                <w:szCs w:val="24"/>
              </w:rPr>
            </w:pPr>
            <w:r w:rsidRPr="008B7AB6">
              <w:rPr>
                <w:bCs/>
                <w:szCs w:val="24"/>
              </w:rPr>
              <w:t>- - - - - - ar sēra saturu, kas pārsniedz 0,05 % no kopējās masas, bet nepārsniedz 0,2 % no kopējās masas</w:t>
            </w:r>
          </w:p>
        </w:tc>
        <w:tc>
          <w:tcPr>
            <w:tcW w:w="4252" w:type="dxa"/>
            <w:hideMark/>
          </w:tcPr>
          <w:p w14:paraId="6D751FA6"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2505A400" w14:textId="77777777" w:rsidTr="00B57D33">
        <w:trPr>
          <w:trHeight w:val="300"/>
        </w:trPr>
        <w:tc>
          <w:tcPr>
            <w:tcW w:w="1809" w:type="dxa"/>
            <w:noWrap/>
            <w:hideMark/>
          </w:tcPr>
          <w:p w14:paraId="1E3DA388" w14:textId="77777777" w:rsidR="00D83C92" w:rsidRPr="008B7AB6" w:rsidRDefault="00D83C92" w:rsidP="00B57D33">
            <w:pPr>
              <w:spacing w:before="60" w:after="60" w:line="240" w:lineRule="auto"/>
              <w:rPr>
                <w:rFonts w:cs="Times New Roman"/>
                <w:bCs/>
                <w:szCs w:val="24"/>
              </w:rPr>
            </w:pPr>
            <w:r w:rsidRPr="008B7AB6">
              <w:rPr>
                <w:bCs/>
                <w:szCs w:val="24"/>
              </w:rPr>
              <w:t>2710 19 510 9</w:t>
            </w:r>
          </w:p>
        </w:tc>
        <w:tc>
          <w:tcPr>
            <w:tcW w:w="3686" w:type="dxa"/>
            <w:hideMark/>
          </w:tcPr>
          <w:p w14:paraId="3DB75A7E" w14:textId="77777777" w:rsidR="00D83C92" w:rsidRPr="008B7AB6" w:rsidRDefault="00D83C92" w:rsidP="00B57D33">
            <w:pPr>
              <w:spacing w:before="60" w:after="60" w:line="240" w:lineRule="auto"/>
              <w:rPr>
                <w:rFonts w:cs="Times New Roman"/>
                <w:bCs/>
                <w:szCs w:val="24"/>
              </w:rPr>
            </w:pPr>
            <w:r w:rsidRPr="008B7AB6">
              <w:rPr>
                <w:bCs/>
                <w:szCs w:val="24"/>
              </w:rPr>
              <w:t>- - - - - - citādi</w:t>
            </w:r>
          </w:p>
        </w:tc>
        <w:tc>
          <w:tcPr>
            <w:tcW w:w="4252" w:type="dxa"/>
            <w:hideMark/>
          </w:tcPr>
          <w:p w14:paraId="3E17758E"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65996F82" w14:textId="77777777" w:rsidTr="00B57D33">
        <w:trPr>
          <w:trHeight w:val="300"/>
        </w:trPr>
        <w:tc>
          <w:tcPr>
            <w:tcW w:w="1809" w:type="dxa"/>
            <w:noWrap/>
            <w:hideMark/>
          </w:tcPr>
          <w:p w14:paraId="64715E8D" w14:textId="77777777" w:rsidR="00D83C92" w:rsidRPr="008B7AB6" w:rsidRDefault="00D83C92" w:rsidP="00B57D33">
            <w:pPr>
              <w:spacing w:before="60" w:after="60" w:line="240" w:lineRule="auto"/>
              <w:rPr>
                <w:rFonts w:cs="Times New Roman"/>
                <w:bCs/>
                <w:szCs w:val="24"/>
              </w:rPr>
            </w:pPr>
            <w:r w:rsidRPr="008B7AB6">
              <w:rPr>
                <w:bCs/>
                <w:szCs w:val="24"/>
              </w:rPr>
              <w:t>2710 19 550 9</w:t>
            </w:r>
          </w:p>
        </w:tc>
        <w:tc>
          <w:tcPr>
            <w:tcW w:w="3686" w:type="dxa"/>
            <w:hideMark/>
          </w:tcPr>
          <w:p w14:paraId="6C453D28" w14:textId="77777777" w:rsidR="00D83C92" w:rsidRPr="008B7AB6" w:rsidRDefault="00D83C92" w:rsidP="00B57D33">
            <w:pPr>
              <w:spacing w:before="60" w:after="60" w:line="240" w:lineRule="auto"/>
              <w:rPr>
                <w:rFonts w:cs="Times New Roman"/>
                <w:bCs/>
                <w:szCs w:val="24"/>
              </w:rPr>
            </w:pPr>
            <w:r w:rsidRPr="008B7AB6">
              <w:rPr>
                <w:bCs/>
                <w:szCs w:val="24"/>
              </w:rPr>
              <w:t>- - - - - - citādi</w:t>
            </w:r>
          </w:p>
        </w:tc>
        <w:tc>
          <w:tcPr>
            <w:tcW w:w="4252" w:type="dxa"/>
            <w:hideMark/>
          </w:tcPr>
          <w:p w14:paraId="374823FD"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28C6941A" w14:textId="77777777" w:rsidTr="00B57D33">
        <w:trPr>
          <w:trHeight w:val="300"/>
        </w:trPr>
        <w:tc>
          <w:tcPr>
            <w:tcW w:w="1809" w:type="dxa"/>
            <w:noWrap/>
            <w:hideMark/>
          </w:tcPr>
          <w:p w14:paraId="4A57BCD2" w14:textId="77777777" w:rsidR="00D83C92" w:rsidRPr="008B7AB6" w:rsidRDefault="00D83C92" w:rsidP="00B57D33">
            <w:pPr>
              <w:spacing w:before="60" w:after="60" w:line="240" w:lineRule="auto"/>
              <w:rPr>
                <w:rFonts w:cs="Times New Roman"/>
                <w:bCs/>
                <w:szCs w:val="24"/>
              </w:rPr>
            </w:pPr>
            <w:r w:rsidRPr="008B7AB6">
              <w:rPr>
                <w:bCs/>
                <w:szCs w:val="24"/>
              </w:rPr>
              <w:t>2710 19 620 9</w:t>
            </w:r>
          </w:p>
        </w:tc>
        <w:tc>
          <w:tcPr>
            <w:tcW w:w="3686" w:type="dxa"/>
            <w:hideMark/>
          </w:tcPr>
          <w:p w14:paraId="22F3A207" w14:textId="77777777" w:rsidR="00D83C92" w:rsidRPr="008B7AB6" w:rsidRDefault="00D83C92" w:rsidP="00B57D33">
            <w:pPr>
              <w:spacing w:before="60" w:after="60" w:line="240" w:lineRule="auto"/>
              <w:rPr>
                <w:rFonts w:cs="Times New Roman"/>
                <w:bCs/>
                <w:szCs w:val="24"/>
              </w:rPr>
            </w:pPr>
            <w:r w:rsidRPr="008B7AB6">
              <w:rPr>
                <w:bCs/>
                <w:szCs w:val="24"/>
              </w:rPr>
              <w:t>- - - - - - - citādi</w:t>
            </w:r>
          </w:p>
        </w:tc>
        <w:tc>
          <w:tcPr>
            <w:tcW w:w="4252" w:type="dxa"/>
            <w:hideMark/>
          </w:tcPr>
          <w:p w14:paraId="779BA2EF"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7CC0A1C6" w14:textId="77777777" w:rsidTr="00B57D33">
        <w:trPr>
          <w:trHeight w:val="300"/>
        </w:trPr>
        <w:tc>
          <w:tcPr>
            <w:tcW w:w="1809" w:type="dxa"/>
            <w:noWrap/>
            <w:hideMark/>
          </w:tcPr>
          <w:p w14:paraId="652C64DD" w14:textId="77777777" w:rsidR="00D83C92" w:rsidRPr="008B7AB6" w:rsidRDefault="00D83C92" w:rsidP="00B57D33">
            <w:pPr>
              <w:spacing w:before="60" w:after="60" w:line="240" w:lineRule="auto"/>
              <w:rPr>
                <w:rFonts w:cs="Times New Roman"/>
                <w:bCs/>
                <w:szCs w:val="24"/>
              </w:rPr>
            </w:pPr>
            <w:r w:rsidRPr="008B7AB6">
              <w:rPr>
                <w:bCs/>
                <w:szCs w:val="24"/>
              </w:rPr>
              <w:t>2710 19 710 0</w:t>
            </w:r>
          </w:p>
        </w:tc>
        <w:tc>
          <w:tcPr>
            <w:tcW w:w="3686" w:type="dxa"/>
            <w:hideMark/>
          </w:tcPr>
          <w:p w14:paraId="73264DB2" w14:textId="77777777" w:rsidR="00D83C92" w:rsidRPr="008B7AB6" w:rsidRDefault="00D83C92" w:rsidP="00B57D33">
            <w:pPr>
              <w:spacing w:before="60" w:after="60" w:line="240" w:lineRule="auto"/>
              <w:rPr>
                <w:rFonts w:cs="Times New Roman"/>
                <w:bCs/>
                <w:szCs w:val="24"/>
              </w:rPr>
            </w:pPr>
            <w:r w:rsidRPr="008B7AB6">
              <w:rPr>
                <w:bCs/>
                <w:szCs w:val="24"/>
              </w:rPr>
              <w:t>- - - - - specifiskiem pārstrādes procesiem</w:t>
            </w:r>
          </w:p>
        </w:tc>
        <w:tc>
          <w:tcPr>
            <w:tcW w:w="4252" w:type="dxa"/>
            <w:hideMark/>
          </w:tcPr>
          <w:p w14:paraId="1F7F9695"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10EBE5C5" w14:textId="77777777" w:rsidTr="00B57D33">
        <w:trPr>
          <w:trHeight w:val="300"/>
        </w:trPr>
        <w:tc>
          <w:tcPr>
            <w:tcW w:w="1809" w:type="dxa"/>
            <w:noWrap/>
            <w:hideMark/>
          </w:tcPr>
          <w:p w14:paraId="050B2C5C" w14:textId="77777777" w:rsidR="00D83C92" w:rsidRPr="008B7AB6" w:rsidRDefault="00D83C92" w:rsidP="00B57D33">
            <w:pPr>
              <w:spacing w:before="60" w:after="60" w:line="240" w:lineRule="auto"/>
              <w:rPr>
                <w:rFonts w:cs="Times New Roman"/>
                <w:bCs/>
                <w:szCs w:val="24"/>
              </w:rPr>
            </w:pPr>
            <w:r w:rsidRPr="008B7AB6">
              <w:rPr>
                <w:bCs/>
                <w:szCs w:val="24"/>
              </w:rPr>
              <w:t>2710 19 980 0</w:t>
            </w:r>
          </w:p>
        </w:tc>
        <w:tc>
          <w:tcPr>
            <w:tcW w:w="3686" w:type="dxa"/>
            <w:hideMark/>
          </w:tcPr>
          <w:p w14:paraId="18B1699D" w14:textId="77777777" w:rsidR="00D83C92" w:rsidRPr="008B7AB6" w:rsidRDefault="00D83C92" w:rsidP="00B57D33">
            <w:pPr>
              <w:spacing w:before="60" w:after="60" w:line="240" w:lineRule="auto"/>
              <w:rPr>
                <w:rFonts w:cs="Times New Roman"/>
                <w:bCs/>
                <w:szCs w:val="24"/>
              </w:rPr>
            </w:pPr>
            <w:r w:rsidRPr="008B7AB6">
              <w:rPr>
                <w:bCs/>
                <w:szCs w:val="24"/>
              </w:rPr>
              <w:t>- - - - - - citādas ziežeļļas un citādas eļļas</w:t>
            </w:r>
          </w:p>
        </w:tc>
        <w:tc>
          <w:tcPr>
            <w:tcW w:w="4252" w:type="dxa"/>
            <w:hideMark/>
          </w:tcPr>
          <w:p w14:paraId="692D7B9B"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8B7AB6" w14:paraId="4A579732" w14:textId="77777777" w:rsidTr="00B57D33">
        <w:trPr>
          <w:trHeight w:val="300"/>
        </w:trPr>
        <w:tc>
          <w:tcPr>
            <w:tcW w:w="1809" w:type="dxa"/>
            <w:noWrap/>
            <w:hideMark/>
          </w:tcPr>
          <w:p w14:paraId="44DA5EBA" w14:textId="77777777" w:rsidR="00D83C92" w:rsidRPr="008B7AB6" w:rsidRDefault="00D83C92" w:rsidP="00B57D33">
            <w:pPr>
              <w:spacing w:before="60" w:after="60" w:line="240" w:lineRule="auto"/>
              <w:rPr>
                <w:rFonts w:cs="Times New Roman"/>
                <w:bCs/>
                <w:szCs w:val="24"/>
              </w:rPr>
            </w:pPr>
            <w:r w:rsidRPr="008B7AB6">
              <w:rPr>
                <w:bCs/>
                <w:szCs w:val="24"/>
              </w:rPr>
              <w:t>2710 99 000 0</w:t>
            </w:r>
          </w:p>
        </w:tc>
        <w:tc>
          <w:tcPr>
            <w:tcW w:w="3686" w:type="dxa"/>
            <w:hideMark/>
          </w:tcPr>
          <w:p w14:paraId="0870ED33"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6F487905" w14:textId="77777777" w:rsidR="00D83C92" w:rsidRPr="008B7AB6" w:rsidRDefault="00D83C92" w:rsidP="00B57D33">
            <w:pPr>
              <w:spacing w:before="60" w:after="60" w:line="240" w:lineRule="auto"/>
              <w:rPr>
                <w:rFonts w:cs="Times New Roman"/>
                <w:bCs/>
                <w:szCs w:val="24"/>
              </w:rPr>
            </w:pPr>
            <w:r w:rsidRPr="008B7AB6">
              <w:rPr>
                <w:bCs/>
                <w:szCs w:val="24"/>
              </w:rPr>
              <w:t>attiecībā uz formulu skatīt zemsvītras piezīmi (</w:t>
            </w:r>
            <w:r w:rsidRPr="00D03DE0">
              <w:rPr>
                <w:rFonts w:asciiTheme="majorBidi" w:hAnsiTheme="majorBidi" w:cstheme="majorBidi"/>
                <w:b/>
                <w:bCs/>
                <w:noProof/>
                <w:szCs w:val="24"/>
                <w:vertAlign w:val="superscript"/>
              </w:rPr>
              <w:t>*****</w:t>
            </w:r>
            <w:r w:rsidRPr="008B7AB6">
              <w:rPr>
                <w:bCs/>
                <w:szCs w:val="24"/>
              </w:rPr>
              <w:t>)</w:t>
            </w:r>
          </w:p>
        </w:tc>
      </w:tr>
      <w:tr w:rsidR="00D83C92" w:rsidRPr="00D83C92" w14:paraId="6C21961F" w14:textId="77777777" w:rsidTr="00B57D33">
        <w:trPr>
          <w:trHeight w:val="300"/>
        </w:trPr>
        <w:tc>
          <w:tcPr>
            <w:tcW w:w="1809" w:type="dxa"/>
            <w:noWrap/>
            <w:hideMark/>
          </w:tcPr>
          <w:p w14:paraId="1D50460A" w14:textId="77777777" w:rsidR="00D83C92" w:rsidRPr="008B7AB6" w:rsidRDefault="00D83C92" w:rsidP="00B57D33">
            <w:pPr>
              <w:spacing w:before="60" w:after="60" w:line="240" w:lineRule="auto"/>
              <w:rPr>
                <w:rFonts w:cs="Times New Roman"/>
                <w:bCs/>
                <w:szCs w:val="24"/>
              </w:rPr>
            </w:pPr>
            <w:r w:rsidRPr="008B7AB6">
              <w:rPr>
                <w:bCs/>
                <w:szCs w:val="24"/>
              </w:rPr>
              <w:t>4101 20 100 0</w:t>
            </w:r>
          </w:p>
        </w:tc>
        <w:tc>
          <w:tcPr>
            <w:tcW w:w="3686" w:type="dxa"/>
            <w:hideMark/>
          </w:tcPr>
          <w:p w14:paraId="2B9B9E30" w14:textId="77777777" w:rsidR="00D83C92" w:rsidRPr="008B7AB6" w:rsidRDefault="00D83C92" w:rsidP="00B57D33">
            <w:pPr>
              <w:spacing w:before="60" w:after="60" w:line="240" w:lineRule="auto"/>
              <w:rPr>
                <w:rFonts w:cs="Times New Roman"/>
                <w:bCs/>
                <w:szCs w:val="24"/>
              </w:rPr>
            </w:pPr>
            <w:r w:rsidRPr="008B7AB6">
              <w:rPr>
                <w:bCs/>
                <w:szCs w:val="24"/>
              </w:rPr>
              <w:t>- - svaigas jēlādas un ādas</w:t>
            </w:r>
          </w:p>
        </w:tc>
        <w:tc>
          <w:tcPr>
            <w:tcW w:w="4252" w:type="dxa"/>
            <w:hideMark/>
          </w:tcPr>
          <w:p w14:paraId="0C1065E4"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1295A7DA" w14:textId="77777777" w:rsidTr="00B57D33">
        <w:trPr>
          <w:trHeight w:val="300"/>
        </w:trPr>
        <w:tc>
          <w:tcPr>
            <w:tcW w:w="1809" w:type="dxa"/>
            <w:noWrap/>
            <w:hideMark/>
          </w:tcPr>
          <w:p w14:paraId="5F89093D" w14:textId="77777777" w:rsidR="00D83C92" w:rsidRPr="008B7AB6" w:rsidRDefault="00D83C92" w:rsidP="00B57D33">
            <w:pPr>
              <w:spacing w:before="60" w:after="60" w:line="240" w:lineRule="auto"/>
              <w:rPr>
                <w:rFonts w:cs="Times New Roman"/>
                <w:bCs/>
                <w:szCs w:val="24"/>
              </w:rPr>
            </w:pPr>
            <w:r w:rsidRPr="008B7AB6">
              <w:rPr>
                <w:bCs/>
                <w:szCs w:val="24"/>
              </w:rPr>
              <w:t>4101 20 300 0</w:t>
            </w:r>
          </w:p>
        </w:tc>
        <w:tc>
          <w:tcPr>
            <w:tcW w:w="3686" w:type="dxa"/>
            <w:hideMark/>
          </w:tcPr>
          <w:p w14:paraId="27344B3E" w14:textId="77777777" w:rsidR="00D83C92" w:rsidRPr="008B7AB6" w:rsidRDefault="00D83C92" w:rsidP="00B57D33">
            <w:pPr>
              <w:spacing w:before="60" w:after="60" w:line="240" w:lineRule="auto"/>
              <w:rPr>
                <w:rFonts w:cs="Times New Roman"/>
                <w:bCs/>
                <w:szCs w:val="24"/>
              </w:rPr>
            </w:pPr>
            <w:r w:rsidRPr="008B7AB6">
              <w:rPr>
                <w:bCs/>
                <w:szCs w:val="24"/>
              </w:rPr>
              <w:t>- - slapji sālītas jēlādas un ādas</w:t>
            </w:r>
          </w:p>
        </w:tc>
        <w:tc>
          <w:tcPr>
            <w:tcW w:w="4252" w:type="dxa"/>
            <w:hideMark/>
          </w:tcPr>
          <w:p w14:paraId="1C375A73"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2848243D" w14:textId="77777777" w:rsidTr="00B57D33">
        <w:trPr>
          <w:trHeight w:val="300"/>
        </w:trPr>
        <w:tc>
          <w:tcPr>
            <w:tcW w:w="1809" w:type="dxa"/>
            <w:noWrap/>
            <w:hideMark/>
          </w:tcPr>
          <w:p w14:paraId="125500E8" w14:textId="77777777" w:rsidR="00D83C92" w:rsidRPr="008B7AB6" w:rsidRDefault="00D83C92" w:rsidP="00B57D33">
            <w:pPr>
              <w:spacing w:before="60" w:after="60" w:line="240" w:lineRule="auto"/>
              <w:rPr>
                <w:rFonts w:cs="Times New Roman"/>
                <w:bCs/>
                <w:szCs w:val="24"/>
              </w:rPr>
            </w:pPr>
            <w:r w:rsidRPr="008B7AB6">
              <w:rPr>
                <w:bCs/>
                <w:szCs w:val="24"/>
              </w:rPr>
              <w:t>4101 20 500 0</w:t>
            </w:r>
          </w:p>
        </w:tc>
        <w:tc>
          <w:tcPr>
            <w:tcW w:w="3686" w:type="dxa"/>
            <w:hideMark/>
          </w:tcPr>
          <w:p w14:paraId="62108C49" w14:textId="77777777" w:rsidR="00D83C92" w:rsidRPr="008B7AB6" w:rsidRDefault="00D83C92" w:rsidP="00B57D33">
            <w:pPr>
              <w:spacing w:before="60" w:after="60" w:line="240" w:lineRule="auto"/>
              <w:rPr>
                <w:rFonts w:cs="Times New Roman"/>
                <w:bCs/>
                <w:szCs w:val="24"/>
              </w:rPr>
            </w:pPr>
            <w:r w:rsidRPr="008B7AB6">
              <w:rPr>
                <w:bCs/>
                <w:szCs w:val="24"/>
              </w:rPr>
              <w:t>- - kaltētas vai sausi sālītas</w:t>
            </w:r>
          </w:p>
        </w:tc>
        <w:tc>
          <w:tcPr>
            <w:tcW w:w="4252" w:type="dxa"/>
            <w:hideMark/>
          </w:tcPr>
          <w:p w14:paraId="2FE2BBB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2CBEE476" w14:textId="77777777" w:rsidTr="00B57D33">
        <w:trPr>
          <w:trHeight w:val="300"/>
        </w:trPr>
        <w:tc>
          <w:tcPr>
            <w:tcW w:w="1809" w:type="dxa"/>
            <w:noWrap/>
            <w:hideMark/>
          </w:tcPr>
          <w:p w14:paraId="72A2F9F2" w14:textId="77777777" w:rsidR="00D83C92" w:rsidRPr="008B7AB6" w:rsidRDefault="00D83C92" w:rsidP="00B57D33">
            <w:pPr>
              <w:spacing w:before="60" w:after="60" w:line="240" w:lineRule="auto"/>
              <w:rPr>
                <w:rFonts w:cs="Times New Roman"/>
                <w:bCs/>
                <w:szCs w:val="24"/>
              </w:rPr>
            </w:pPr>
            <w:r w:rsidRPr="008B7AB6">
              <w:rPr>
                <w:bCs/>
                <w:szCs w:val="24"/>
              </w:rPr>
              <w:t>4101 20 800 0</w:t>
            </w:r>
          </w:p>
        </w:tc>
        <w:tc>
          <w:tcPr>
            <w:tcW w:w="3686" w:type="dxa"/>
            <w:hideMark/>
          </w:tcPr>
          <w:p w14:paraId="715BA52F"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63DCE80B"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443DED5D" w14:textId="77777777" w:rsidTr="00B57D33">
        <w:trPr>
          <w:trHeight w:val="300"/>
        </w:trPr>
        <w:tc>
          <w:tcPr>
            <w:tcW w:w="1809" w:type="dxa"/>
            <w:noWrap/>
            <w:hideMark/>
          </w:tcPr>
          <w:p w14:paraId="324F3D03" w14:textId="77777777" w:rsidR="00D83C92" w:rsidRPr="008B7AB6" w:rsidRDefault="00D83C92" w:rsidP="00B57D33">
            <w:pPr>
              <w:spacing w:before="60" w:after="60" w:line="240" w:lineRule="auto"/>
              <w:rPr>
                <w:rFonts w:cs="Times New Roman"/>
                <w:bCs/>
                <w:szCs w:val="24"/>
              </w:rPr>
            </w:pPr>
            <w:r w:rsidRPr="008B7AB6">
              <w:rPr>
                <w:bCs/>
                <w:szCs w:val="24"/>
              </w:rPr>
              <w:t>4101 50 100 0</w:t>
            </w:r>
          </w:p>
        </w:tc>
        <w:tc>
          <w:tcPr>
            <w:tcW w:w="3686" w:type="dxa"/>
            <w:hideMark/>
          </w:tcPr>
          <w:p w14:paraId="24E47422" w14:textId="77777777" w:rsidR="00D83C92" w:rsidRPr="008B7AB6" w:rsidRDefault="00D83C92" w:rsidP="00B57D33">
            <w:pPr>
              <w:spacing w:before="60" w:after="60" w:line="240" w:lineRule="auto"/>
              <w:rPr>
                <w:rFonts w:cs="Times New Roman"/>
                <w:bCs/>
                <w:szCs w:val="24"/>
              </w:rPr>
            </w:pPr>
            <w:r w:rsidRPr="008B7AB6">
              <w:rPr>
                <w:bCs/>
                <w:szCs w:val="24"/>
              </w:rPr>
              <w:t>- - svaigas</w:t>
            </w:r>
          </w:p>
        </w:tc>
        <w:tc>
          <w:tcPr>
            <w:tcW w:w="4252" w:type="dxa"/>
            <w:hideMark/>
          </w:tcPr>
          <w:p w14:paraId="6B48003C"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4BF438FC" w14:textId="77777777" w:rsidTr="00B57D33">
        <w:trPr>
          <w:trHeight w:val="300"/>
        </w:trPr>
        <w:tc>
          <w:tcPr>
            <w:tcW w:w="1809" w:type="dxa"/>
            <w:noWrap/>
            <w:hideMark/>
          </w:tcPr>
          <w:p w14:paraId="16C7F476" w14:textId="77777777" w:rsidR="00D83C92" w:rsidRPr="008B7AB6" w:rsidRDefault="00D83C92" w:rsidP="00B57D33">
            <w:pPr>
              <w:pageBreakBefore/>
              <w:spacing w:before="60" w:after="60" w:line="240" w:lineRule="auto"/>
              <w:rPr>
                <w:rFonts w:cs="Times New Roman"/>
                <w:bCs/>
                <w:szCs w:val="24"/>
              </w:rPr>
            </w:pPr>
            <w:r w:rsidRPr="008B7AB6">
              <w:rPr>
                <w:bCs/>
                <w:szCs w:val="24"/>
              </w:rPr>
              <w:lastRenderedPageBreak/>
              <w:t>4101 50 300 0</w:t>
            </w:r>
          </w:p>
        </w:tc>
        <w:tc>
          <w:tcPr>
            <w:tcW w:w="3686" w:type="dxa"/>
            <w:hideMark/>
          </w:tcPr>
          <w:p w14:paraId="0FFA0705" w14:textId="77777777" w:rsidR="00D83C92" w:rsidRPr="008B7AB6" w:rsidRDefault="00D83C92" w:rsidP="00B57D33">
            <w:pPr>
              <w:spacing w:before="60" w:after="60" w:line="240" w:lineRule="auto"/>
              <w:rPr>
                <w:rFonts w:cs="Times New Roman"/>
                <w:bCs/>
                <w:szCs w:val="24"/>
              </w:rPr>
            </w:pPr>
            <w:r w:rsidRPr="008B7AB6">
              <w:rPr>
                <w:bCs/>
                <w:szCs w:val="24"/>
              </w:rPr>
              <w:t>- - slapji sālītas</w:t>
            </w:r>
          </w:p>
        </w:tc>
        <w:tc>
          <w:tcPr>
            <w:tcW w:w="4252" w:type="dxa"/>
            <w:hideMark/>
          </w:tcPr>
          <w:p w14:paraId="05EC0E7B"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1FD7E83B" w14:textId="77777777" w:rsidTr="00B57D33">
        <w:trPr>
          <w:trHeight w:val="300"/>
        </w:trPr>
        <w:tc>
          <w:tcPr>
            <w:tcW w:w="1809" w:type="dxa"/>
            <w:noWrap/>
            <w:hideMark/>
          </w:tcPr>
          <w:p w14:paraId="733AED24" w14:textId="77777777" w:rsidR="00D83C92" w:rsidRPr="008B7AB6" w:rsidRDefault="00D83C92" w:rsidP="00B57D33">
            <w:pPr>
              <w:spacing w:before="60" w:after="60" w:line="240" w:lineRule="auto"/>
              <w:rPr>
                <w:rFonts w:cs="Times New Roman"/>
                <w:bCs/>
                <w:szCs w:val="24"/>
              </w:rPr>
            </w:pPr>
            <w:r w:rsidRPr="008B7AB6">
              <w:rPr>
                <w:bCs/>
                <w:szCs w:val="24"/>
              </w:rPr>
              <w:t>4101 50 500 0</w:t>
            </w:r>
          </w:p>
        </w:tc>
        <w:tc>
          <w:tcPr>
            <w:tcW w:w="3686" w:type="dxa"/>
            <w:hideMark/>
          </w:tcPr>
          <w:p w14:paraId="36A876DD" w14:textId="77777777" w:rsidR="00D83C92" w:rsidRPr="008B7AB6" w:rsidRDefault="00D83C92" w:rsidP="00B57D33">
            <w:pPr>
              <w:spacing w:before="60" w:after="60" w:line="240" w:lineRule="auto"/>
              <w:rPr>
                <w:rFonts w:cs="Times New Roman"/>
                <w:bCs/>
                <w:szCs w:val="24"/>
              </w:rPr>
            </w:pPr>
            <w:r w:rsidRPr="008B7AB6">
              <w:rPr>
                <w:bCs/>
                <w:szCs w:val="24"/>
              </w:rPr>
              <w:t>- - kaltētas vai sausi sālītas</w:t>
            </w:r>
          </w:p>
        </w:tc>
        <w:tc>
          <w:tcPr>
            <w:tcW w:w="4252" w:type="dxa"/>
            <w:hideMark/>
          </w:tcPr>
          <w:p w14:paraId="77E4CEA1"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51DC2E64" w14:textId="77777777" w:rsidTr="00B57D33">
        <w:trPr>
          <w:trHeight w:val="328"/>
        </w:trPr>
        <w:tc>
          <w:tcPr>
            <w:tcW w:w="1809" w:type="dxa"/>
            <w:noWrap/>
            <w:hideMark/>
          </w:tcPr>
          <w:p w14:paraId="38F4EF15" w14:textId="77777777" w:rsidR="00D83C92" w:rsidRPr="008B7AB6" w:rsidRDefault="00D83C92" w:rsidP="00B57D33">
            <w:pPr>
              <w:spacing w:before="60" w:after="60" w:line="240" w:lineRule="auto"/>
              <w:rPr>
                <w:rFonts w:cs="Times New Roman"/>
                <w:bCs/>
                <w:szCs w:val="24"/>
              </w:rPr>
            </w:pPr>
            <w:r w:rsidRPr="008B7AB6">
              <w:rPr>
                <w:bCs/>
                <w:szCs w:val="24"/>
              </w:rPr>
              <w:t>4101 50 900 0</w:t>
            </w:r>
          </w:p>
        </w:tc>
        <w:tc>
          <w:tcPr>
            <w:tcW w:w="3686" w:type="dxa"/>
            <w:hideMark/>
          </w:tcPr>
          <w:p w14:paraId="2784D5B1"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2E06B1B5"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17A15C9C" w14:textId="77777777" w:rsidTr="00B57D33">
        <w:trPr>
          <w:trHeight w:val="300"/>
        </w:trPr>
        <w:tc>
          <w:tcPr>
            <w:tcW w:w="1809" w:type="dxa"/>
            <w:noWrap/>
            <w:hideMark/>
          </w:tcPr>
          <w:p w14:paraId="06EC90AB" w14:textId="77777777" w:rsidR="00D83C92" w:rsidRPr="008B7AB6" w:rsidRDefault="00D83C92" w:rsidP="00B57D33">
            <w:pPr>
              <w:spacing w:before="60" w:after="60" w:line="240" w:lineRule="auto"/>
              <w:rPr>
                <w:rFonts w:cs="Times New Roman"/>
                <w:bCs/>
                <w:szCs w:val="24"/>
              </w:rPr>
            </w:pPr>
            <w:r w:rsidRPr="008B7AB6">
              <w:rPr>
                <w:bCs/>
                <w:szCs w:val="24"/>
              </w:rPr>
              <w:t>4101 90 000 0</w:t>
            </w:r>
          </w:p>
        </w:tc>
        <w:tc>
          <w:tcPr>
            <w:tcW w:w="3686" w:type="dxa"/>
            <w:hideMark/>
          </w:tcPr>
          <w:p w14:paraId="3C769789" w14:textId="77777777" w:rsidR="00D83C92" w:rsidRPr="008B7AB6" w:rsidRDefault="00D83C92" w:rsidP="00B57D33">
            <w:pPr>
              <w:spacing w:before="60" w:after="60" w:line="240" w:lineRule="auto"/>
              <w:rPr>
                <w:rFonts w:cs="Times New Roman"/>
                <w:bCs/>
                <w:szCs w:val="24"/>
              </w:rPr>
            </w:pPr>
            <w:r w:rsidRPr="008B7AB6">
              <w:rPr>
                <w:bCs/>
                <w:szCs w:val="24"/>
              </w:rPr>
              <w:t>- citādas, ieskaitot mugurdaļas un vēderus</w:t>
            </w:r>
          </w:p>
        </w:tc>
        <w:tc>
          <w:tcPr>
            <w:tcW w:w="4252" w:type="dxa"/>
            <w:hideMark/>
          </w:tcPr>
          <w:p w14:paraId="2CA02B14"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7AC57951" w14:textId="77777777" w:rsidTr="00B57D33">
        <w:trPr>
          <w:trHeight w:val="300"/>
        </w:trPr>
        <w:tc>
          <w:tcPr>
            <w:tcW w:w="1809" w:type="dxa"/>
            <w:noWrap/>
            <w:hideMark/>
          </w:tcPr>
          <w:p w14:paraId="246A84F2" w14:textId="77777777" w:rsidR="00D83C92" w:rsidRPr="008B7AB6" w:rsidRDefault="00D83C92" w:rsidP="00B57D33">
            <w:pPr>
              <w:spacing w:before="60" w:after="60" w:line="240" w:lineRule="auto"/>
              <w:rPr>
                <w:rFonts w:cs="Times New Roman"/>
                <w:bCs/>
                <w:szCs w:val="24"/>
              </w:rPr>
            </w:pPr>
            <w:r w:rsidRPr="008B7AB6">
              <w:rPr>
                <w:bCs/>
                <w:szCs w:val="24"/>
              </w:rPr>
              <w:t>4102 10 100 0</w:t>
            </w:r>
          </w:p>
        </w:tc>
        <w:tc>
          <w:tcPr>
            <w:tcW w:w="3686" w:type="dxa"/>
            <w:hideMark/>
          </w:tcPr>
          <w:p w14:paraId="257AFB34" w14:textId="77777777" w:rsidR="00D83C92" w:rsidRPr="008B7AB6" w:rsidRDefault="00D83C92" w:rsidP="00B57D33">
            <w:pPr>
              <w:spacing w:before="60" w:after="60" w:line="240" w:lineRule="auto"/>
              <w:rPr>
                <w:rFonts w:cs="Times New Roman"/>
                <w:bCs/>
                <w:szCs w:val="24"/>
              </w:rPr>
            </w:pPr>
            <w:r w:rsidRPr="008B7AB6">
              <w:rPr>
                <w:bCs/>
                <w:szCs w:val="24"/>
              </w:rPr>
              <w:t>- - jēru ādas</w:t>
            </w:r>
          </w:p>
        </w:tc>
        <w:tc>
          <w:tcPr>
            <w:tcW w:w="4252" w:type="dxa"/>
            <w:hideMark/>
          </w:tcPr>
          <w:p w14:paraId="7A03B1B6"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0F6A0F7F" w14:textId="77777777" w:rsidTr="00B57D33">
        <w:trPr>
          <w:trHeight w:val="300"/>
        </w:trPr>
        <w:tc>
          <w:tcPr>
            <w:tcW w:w="1809" w:type="dxa"/>
            <w:noWrap/>
            <w:hideMark/>
          </w:tcPr>
          <w:p w14:paraId="04CC0F57" w14:textId="77777777" w:rsidR="00D83C92" w:rsidRPr="008B7AB6" w:rsidRDefault="00D83C92" w:rsidP="00B57D33">
            <w:pPr>
              <w:spacing w:before="60" w:after="60" w:line="240" w:lineRule="auto"/>
              <w:rPr>
                <w:rFonts w:cs="Times New Roman"/>
                <w:bCs/>
                <w:szCs w:val="24"/>
              </w:rPr>
            </w:pPr>
            <w:r w:rsidRPr="008B7AB6">
              <w:rPr>
                <w:bCs/>
                <w:szCs w:val="24"/>
              </w:rPr>
              <w:t>4102 10 900 0</w:t>
            </w:r>
          </w:p>
        </w:tc>
        <w:tc>
          <w:tcPr>
            <w:tcW w:w="3686" w:type="dxa"/>
            <w:hideMark/>
          </w:tcPr>
          <w:p w14:paraId="23753A46"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634955B6"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7347BF2C" w14:textId="77777777" w:rsidTr="00B57D33">
        <w:trPr>
          <w:trHeight w:val="300"/>
        </w:trPr>
        <w:tc>
          <w:tcPr>
            <w:tcW w:w="1809" w:type="dxa"/>
            <w:noWrap/>
            <w:hideMark/>
          </w:tcPr>
          <w:p w14:paraId="72E12F95" w14:textId="77777777" w:rsidR="00D83C92" w:rsidRPr="008B7AB6" w:rsidRDefault="00D83C92" w:rsidP="00B57D33">
            <w:pPr>
              <w:spacing w:before="60" w:after="60" w:line="240" w:lineRule="auto"/>
              <w:rPr>
                <w:rFonts w:cs="Times New Roman"/>
                <w:bCs/>
                <w:szCs w:val="24"/>
              </w:rPr>
            </w:pPr>
            <w:r w:rsidRPr="008B7AB6">
              <w:rPr>
                <w:bCs/>
                <w:szCs w:val="24"/>
              </w:rPr>
              <w:t>4102 21 000 0</w:t>
            </w:r>
          </w:p>
        </w:tc>
        <w:tc>
          <w:tcPr>
            <w:tcW w:w="3686" w:type="dxa"/>
            <w:hideMark/>
          </w:tcPr>
          <w:p w14:paraId="43EB6D07" w14:textId="77777777" w:rsidR="00D83C92" w:rsidRPr="008B7AB6" w:rsidRDefault="00D83C92" w:rsidP="00B57D33">
            <w:pPr>
              <w:spacing w:before="60" w:after="60" w:line="240" w:lineRule="auto"/>
              <w:rPr>
                <w:rFonts w:cs="Times New Roman"/>
                <w:bCs/>
                <w:szCs w:val="24"/>
              </w:rPr>
            </w:pPr>
            <w:r w:rsidRPr="008B7AB6">
              <w:rPr>
                <w:bCs/>
                <w:szCs w:val="24"/>
              </w:rPr>
              <w:t>- - piķelētas</w:t>
            </w:r>
          </w:p>
        </w:tc>
        <w:tc>
          <w:tcPr>
            <w:tcW w:w="4252" w:type="dxa"/>
            <w:hideMark/>
          </w:tcPr>
          <w:p w14:paraId="39C26FCC"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3DC3E815" w14:textId="77777777" w:rsidTr="00B57D33">
        <w:trPr>
          <w:trHeight w:val="300"/>
        </w:trPr>
        <w:tc>
          <w:tcPr>
            <w:tcW w:w="1809" w:type="dxa"/>
            <w:noWrap/>
            <w:hideMark/>
          </w:tcPr>
          <w:p w14:paraId="227DE190" w14:textId="77777777" w:rsidR="00D83C92" w:rsidRPr="008B7AB6" w:rsidRDefault="00D83C92" w:rsidP="00B57D33">
            <w:pPr>
              <w:spacing w:before="60" w:after="60" w:line="240" w:lineRule="auto"/>
              <w:rPr>
                <w:rFonts w:cs="Times New Roman"/>
                <w:bCs/>
                <w:szCs w:val="24"/>
              </w:rPr>
            </w:pPr>
            <w:r w:rsidRPr="008B7AB6">
              <w:rPr>
                <w:bCs/>
                <w:szCs w:val="24"/>
              </w:rPr>
              <w:t>4102 29 000 0</w:t>
            </w:r>
          </w:p>
        </w:tc>
        <w:tc>
          <w:tcPr>
            <w:tcW w:w="3686" w:type="dxa"/>
            <w:hideMark/>
          </w:tcPr>
          <w:p w14:paraId="52431E6A"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73F29ED3"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20 %, bet ne mazāk kā 200 EUR/1000 kg</w:t>
            </w:r>
          </w:p>
        </w:tc>
      </w:tr>
      <w:tr w:rsidR="00D83C92" w:rsidRPr="00D83C92" w14:paraId="0E39A501" w14:textId="77777777" w:rsidTr="00B57D33">
        <w:trPr>
          <w:trHeight w:val="900"/>
        </w:trPr>
        <w:tc>
          <w:tcPr>
            <w:tcW w:w="1809" w:type="dxa"/>
            <w:noWrap/>
            <w:hideMark/>
          </w:tcPr>
          <w:p w14:paraId="1FAB48F8" w14:textId="77777777" w:rsidR="00D83C92" w:rsidRPr="008B7AB6" w:rsidRDefault="00D83C92" w:rsidP="00B57D33">
            <w:pPr>
              <w:spacing w:before="60" w:after="60" w:line="240" w:lineRule="auto"/>
              <w:rPr>
                <w:rFonts w:cs="Times New Roman"/>
                <w:bCs/>
                <w:szCs w:val="24"/>
              </w:rPr>
            </w:pPr>
            <w:r w:rsidRPr="008B7AB6">
              <w:rPr>
                <w:bCs/>
                <w:szCs w:val="24"/>
              </w:rPr>
              <w:t>4104 11 100 0</w:t>
            </w:r>
          </w:p>
        </w:tc>
        <w:tc>
          <w:tcPr>
            <w:tcW w:w="3686" w:type="dxa"/>
            <w:hideMark/>
          </w:tcPr>
          <w:p w14:paraId="091B15AF" w14:textId="77777777" w:rsidR="00D83C92" w:rsidRPr="008B7AB6" w:rsidRDefault="00D83C92" w:rsidP="00B57D33">
            <w:pPr>
              <w:spacing w:before="60" w:after="60" w:line="240" w:lineRule="auto"/>
              <w:rPr>
                <w:rFonts w:cs="Times New Roman"/>
                <w:bCs/>
                <w:szCs w:val="24"/>
              </w:rPr>
            </w:pPr>
            <w:r w:rsidRPr="008B7AB6">
              <w:rPr>
                <w:bCs/>
                <w:szCs w:val="24"/>
              </w:rPr>
              <w:t>- - - veselas liellopu (ieskaitot bifeļu) ādas, kuru vienas vienības virsma nepārsniedz 28 kvadrātpēdas (2,6 m²)</w:t>
            </w:r>
          </w:p>
        </w:tc>
        <w:tc>
          <w:tcPr>
            <w:tcW w:w="4252" w:type="dxa"/>
            <w:hideMark/>
          </w:tcPr>
          <w:p w14:paraId="6F1B87E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1F4494B7" w14:textId="77777777" w:rsidTr="00B57D33">
        <w:trPr>
          <w:trHeight w:val="600"/>
        </w:trPr>
        <w:tc>
          <w:tcPr>
            <w:tcW w:w="1809" w:type="dxa"/>
            <w:noWrap/>
            <w:hideMark/>
          </w:tcPr>
          <w:p w14:paraId="547BC30C" w14:textId="77777777" w:rsidR="00D83C92" w:rsidRPr="008B7AB6" w:rsidRDefault="00D83C92" w:rsidP="00B57D33">
            <w:pPr>
              <w:spacing w:before="60" w:after="60" w:line="240" w:lineRule="auto"/>
              <w:rPr>
                <w:rFonts w:cs="Times New Roman"/>
                <w:bCs/>
                <w:szCs w:val="24"/>
              </w:rPr>
            </w:pPr>
            <w:r w:rsidRPr="008B7AB6">
              <w:rPr>
                <w:bCs/>
                <w:szCs w:val="24"/>
              </w:rPr>
              <w:t>4104 11 510 0</w:t>
            </w:r>
          </w:p>
        </w:tc>
        <w:tc>
          <w:tcPr>
            <w:tcW w:w="3686" w:type="dxa"/>
            <w:hideMark/>
          </w:tcPr>
          <w:p w14:paraId="2AF6793B" w14:textId="77777777" w:rsidR="00D83C92" w:rsidRPr="008B7AB6" w:rsidRDefault="00D83C92" w:rsidP="00B57D33">
            <w:pPr>
              <w:spacing w:before="60" w:after="60" w:line="240" w:lineRule="auto"/>
              <w:rPr>
                <w:rFonts w:cs="Times New Roman"/>
                <w:bCs/>
                <w:szCs w:val="24"/>
              </w:rPr>
            </w:pPr>
            <w:r w:rsidRPr="008B7AB6">
              <w:rPr>
                <w:bCs/>
                <w:szCs w:val="24"/>
              </w:rPr>
              <w:t>- - - - - veselas ādas, kuru vienas vienības virsma pārsniedz 28 kvadrātpēdas (2,6 m</w:t>
            </w:r>
            <w:r w:rsidRPr="008B7AB6">
              <w:rPr>
                <w:bCs/>
                <w:szCs w:val="24"/>
                <w:vertAlign w:val="superscript"/>
              </w:rPr>
              <w:t>2</w:t>
            </w:r>
            <w:r w:rsidRPr="008B7AB6">
              <w:rPr>
                <w:bCs/>
                <w:szCs w:val="24"/>
              </w:rPr>
              <w:t>)</w:t>
            </w:r>
          </w:p>
        </w:tc>
        <w:tc>
          <w:tcPr>
            <w:tcW w:w="4252" w:type="dxa"/>
            <w:hideMark/>
          </w:tcPr>
          <w:p w14:paraId="4C95860E"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57D1EA0A" w14:textId="77777777" w:rsidTr="00B57D33">
        <w:trPr>
          <w:trHeight w:val="300"/>
        </w:trPr>
        <w:tc>
          <w:tcPr>
            <w:tcW w:w="1809" w:type="dxa"/>
            <w:noWrap/>
            <w:hideMark/>
          </w:tcPr>
          <w:p w14:paraId="2509EADA" w14:textId="77777777" w:rsidR="00D83C92" w:rsidRPr="008B7AB6" w:rsidRDefault="00D83C92" w:rsidP="00B57D33">
            <w:pPr>
              <w:spacing w:before="60" w:after="60" w:line="240" w:lineRule="auto"/>
              <w:rPr>
                <w:rFonts w:cs="Times New Roman"/>
                <w:bCs/>
                <w:szCs w:val="24"/>
              </w:rPr>
            </w:pPr>
            <w:r w:rsidRPr="008B7AB6">
              <w:rPr>
                <w:bCs/>
                <w:szCs w:val="24"/>
              </w:rPr>
              <w:t>4104 11 590 0</w:t>
            </w:r>
          </w:p>
        </w:tc>
        <w:tc>
          <w:tcPr>
            <w:tcW w:w="3686" w:type="dxa"/>
            <w:hideMark/>
          </w:tcPr>
          <w:p w14:paraId="088373C8" w14:textId="77777777" w:rsidR="00D83C92" w:rsidRPr="008B7AB6" w:rsidRDefault="00D83C92" w:rsidP="00B57D33">
            <w:pPr>
              <w:spacing w:before="60" w:after="60" w:line="240" w:lineRule="auto"/>
              <w:rPr>
                <w:rFonts w:cs="Times New Roman"/>
                <w:bCs/>
                <w:szCs w:val="24"/>
              </w:rPr>
            </w:pPr>
            <w:r w:rsidRPr="008B7AB6">
              <w:rPr>
                <w:bCs/>
                <w:szCs w:val="24"/>
              </w:rPr>
              <w:t>- - - - - citādi</w:t>
            </w:r>
          </w:p>
        </w:tc>
        <w:tc>
          <w:tcPr>
            <w:tcW w:w="4252" w:type="dxa"/>
            <w:hideMark/>
          </w:tcPr>
          <w:p w14:paraId="35FD772E"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223AA06E" w14:textId="77777777" w:rsidTr="00B57D33">
        <w:trPr>
          <w:trHeight w:val="300"/>
        </w:trPr>
        <w:tc>
          <w:tcPr>
            <w:tcW w:w="1809" w:type="dxa"/>
            <w:noWrap/>
            <w:hideMark/>
          </w:tcPr>
          <w:p w14:paraId="2B0C62AB" w14:textId="77777777" w:rsidR="00D83C92" w:rsidRPr="008B7AB6" w:rsidRDefault="00D83C92" w:rsidP="00B57D33">
            <w:pPr>
              <w:spacing w:before="60" w:after="60" w:line="240" w:lineRule="auto"/>
              <w:rPr>
                <w:rFonts w:cs="Times New Roman"/>
                <w:bCs/>
                <w:szCs w:val="24"/>
              </w:rPr>
            </w:pPr>
            <w:r w:rsidRPr="008B7AB6">
              <w:rPr>
                <w:bCs/>
                <w:szCs w:val="24"/>
              </w:rPr>
              <w:t>4104 11 900 0</w:t>
            </w:r>
          </w:p>
        </w:tc>
        <w:tc>
          <w:tcPr>
            <w:tcW w:w="3686" w:type="dxa"/>
            <w:hideMark/>
          </w:tcPr>
          <w:p w14:paraId="1531F637"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38BF6962"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758EDDF2" w14:textId="77777777" w:rsidTr="00B57D33">
        <w:trPr>
          <w:trHeight w:val="900"/>
        </w:trPr>
        <w:tc>
          <w:tcPr>
            <w:tcW w:w="1809" w:type="dxa"/>
            <w:noWrap/>
            <w:hideMark/>
          </w:tcPr>
          <w:p w14:paraId="3E296EE8" w14:textId="77777777" w:rsidR="00D83C92" w:rsidRPr="008B7AB6" w:rsidRDefault="00D83C92" w:rsidP="00B57D33">
            <w:pPr>
              <w:spacing w:before="60" w:after="60" w:line="240" w:lineRule="auto"/>
              <w:rPr>
                <w:rFonts w:cs="Times New Roman"/>
                <w:bCs/>
                <w:szCs w:val="24"/>
              </w:rPr>
            </w:pPr>
            <w:r w:rsidRPr="008B7AB6">
              <w:rPr>
                <w:bCs/>
                <w:szCs w:val="24"/>
              </w:rPr>
              <w:t>4104 19 100 0</w:t>
            </w:r>
          </w:p>
        </w:tc>
        <w:tc>
          <w:tcPr>
            <w:tcW w:w="3686" w:type="dxa"/>
            <w:hideMark/>
          </w:tcPr>
          <w:p w14:paraId="5690970B" w14:textId="77777777" w:rsidR="00D83C92" w:rsidRPr="008B7AB6" w:rsidRDefault="00D83C92" w:rsidP="00B57D33">
            <w:pPr>
              <w:spacing w:before="60" w:after="60" w:line="240" w:lineRule="auto"/>
              <w:rPr>
                <w:rFonts w:cs="Times New Roman"/>
                <w:bCs/>
                <w:szCs w:val="24"/>
              </w:rPr>
            </w:pPr>
            <w:r w:rsidRPr="008B7AB6">
              <w:rPr>
                <w:bCs/>
                <w:szCs w:val="24"/>
              </w:rPr>
              <w:t>- - - veselas liellopu (ieskaitot bifeļu) ādas, kuru vienas vienības virsma nepārsniedz 28 kvadrātpēdas (2,6 m</w:t>
            </w:r>
            <w:r w:rsidRPr="008B7AB6">
              <w:rPr>
                <w:bCs/>
                <w:szCs w:val="24"/>
                <w:vertAlign w:val="superscript"/>
              </w:rPr>
              <w:t>2</w:t>
            </w:r>
            <w:r w:rsidRPr="008B7AB6">
              <w:rPr>
                <w:bCs/>
                <w:szCs w:val="24"/>
              </w:rPr>
              <w:t>)</w:t>
            </w:r>
          </w:p>
        </w:tc>
        <w:tc>
          <w:tcPr>
            <w:tcW w:w="4252" w:type="dxa"/>
            <w:hideMark/>
          </w:tcPr>
          <w:p w14:paraId="03FF55E5"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6ED55F56" w14:textId="77777777" w:rsidTr="00B57D33">
        <w:trPr>
          <w:trHeight w:val="600"/>
        </w:trPr>
        <w:tc>
          <w:tcPr>
            <w:tcW w:w="1809" w:type="dxa"/>
            <w:noWrap/>
            <w:hideMark/>
          </w:tcPr>
          <w:p w14:paraId="04E5901E" w14:textId="77777777" w:rsidR="00D83C92" w:rsidRPr="008B7AB6" w:rsidRDefault="00D83C92" w:rsidP="00B57D33">
            <w:pPr>
              <w:spacing w:before="60" w:after="60" w:line="240" w:lineRule="auto"/>
              <w:rPr>
                <w:rFonts w:cs="Times New Roman"/>
                <w:bCs/>
                <w:szCs w:val="24"/>
              </w:rPr>
            </w:pPr>
            <w:r w:rsidRPr="008B7AB6">
              <w:rPr>
                <w:bCs/>
                <w:szCs w:val="24"/>
              </w:rPr>
              <w:t>4104 19 510 0</w:t>
            </w:r>
          </w:p>
        </w:tc>
        <w:tc>
          <w:tcPr>
            <w:tcW w:w="3686" w:type="dxa"/>
            <w:hideMark/>
          </w:tcPr>
          <w:p w14:paraId="75D68478" w14:textId="77777777" w:rsidR="00D83C92" w:rsidRPr="008B7AB6" w:rsidRDefault="00D83C92" w:rsidP="00B57D33">
            <w:pPr>
              <w:spacing w:before="60" w:after="60" w:line="240" w:lineRule="auto"/>
              <w:rPr>
                <w:rFonts w:cs="Times New Roman"/>
                <w:bCs/>
                <w:szCs w:val="24"/>
              </w:rPr>
            </w:pPr>
            <w:r w:rsidRPr="008B7AB6">
              <w:rPr>
                <w:bCs/>
                <w:szCs w:val="24"/>
              </w:rPr>
              <w:t>- - - - - veselas ādas, kuru vienas vienības virsma pārsniedz 28 kvadrātpēdas (2,6 m</w:t>
            </w:r>
            <w:r w:rsidRPr="008B7AB6">
              <w:rPr>
                <w:bCs/>
                <w:szCs w:val="24"/>
                <w:vertAlign w:val="superscript"/>
              </w:rPr>
              <w:t>2</w:t>
            </w:r>
            <w:r w:rsidRPr="008B7AB6">
              <w:rPr>
                <w:bCs/>
                <w:szCs w:val="24"/>
              </w:rPr>
              <w:t>)</w:t>
            </w:r>
          </w:p>
        </w:tc>
        <w:tc>
          <w:tcPr>
            <w:tcW w:w="4252" w:type="dxa"/>
            <w:hideMark/>
          </w:tcPr>
          <w:p w14:paraId="41A4EAED"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13A74A78" w14:textId="77777777" w:rsidTr="00B57D33">
        <w:trPr>
          <w:trHeight w:val="300"/>
        </w:trPr>
        <w:tc>
          <w:tcPr>
            <w:tcW w:w="1809" w:type="dxa"/>
            <w:noWrap/>
            <w:hideMark/>
          </w:tcPr>
          <w:p w14:paraId="0AB74CE6" w14:textId="77777777" w:rsidR="00D83C92" w:rsidRPr="008B7AB6" w:rsidRDefault="00D83C92" w:rsidP="00B57D33">
            <w:pPr>
              <w:spacing w:before="60" w:after="60" w:line="240" w:lineRule="auto"/>
              <w:rPr>
                <w:rFonts w:cs="Times New Roman"/>
                <w:bCs/>
                <w:szCs w:val="24"/>
              </w:rPr>
            </w:pPr>
            <w:r w:rsidRPr="008B7AB6">
              <w:rPr>
                <w:bCs/>
                <w:szCs w:val="24"/>
              </w:rPr>
              <w:t>4104 19 590 0</w:t>
            </w:r>
          </w:p>
        </w:tc>
        <w:tc>
          <w:tcPr>
            <w:tcW w:w="3686" w:type="dxa"/>
            <w:hideMark/>
          </w:tcPr>
          <w:p w14:paraId="350DC156" w14:textId="77777777" w:rsidR="00D83C92" w:rsidRPr="008B7AB6" w:rsidRDefault="00D83C92" w:rsidP="00B57D33">
            <w:pPr>
              <w:spacing w:before="60" w:after="60" w:line="240" w:lineRule="auto"/>
              <w:rPr>
                <w:rFonts w:cs="Times New Roman"/>
                <w:bCs/>
                <w:szCs w:val="24"/>
              </w:rPr>
            </w:pPr>
            <w:r w:rsidRPr="008B7AB6">
              <w:rPr>
                <w:bCs/>
                <w:szCs w:val="24"/>
              </w:rPr>
              <w:t>- - - - - citādi</w:t>
            </w:r>
          </w:p>
        </w:tc>
        <w:tc>
          <w:tcPr>
            <w:tcW w:w="4252" w:type="dxa"/>
            <w:hideMark/>
          </w:tcPr>
          <w:p w14:paraId="6BBED968"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C2D3C7E" w14:textId="77777777" w:rsidTr="00B57D33">
        <w:trPr>
          <w:trHeight w:val="300"/>
        </w:trPr>
        <w:tc>
          <w:tcPr>
            <w:tcW w:w="1809" w:type="dxa"/>
            <w:noWrap/>
            <w:hideMark/>
          </w:tcPr>
          <w:p w14:paraId="13E08F6D" w14:textId="77777777" w:rsidR="00D83C92" w:rsidRPr="008B7AB6" w:rsidRDefault="00D83C92" w:rsidP="00B57D33">
            <w:pPr>
              <w:spacing w:before="60" w:after="60" w:line="240" w:lineRule="auto"/>
              <w:rPr>
                <w:rFonts w:cs="Times New Roman"/>
                <w:bCs/>
                <w:szCs w:val="24"/>
              </w:rPr>
            </w:pPr>
            <w:r w:rsidRPr="008B7AB6">
              <w:rPr>
                <w:bCs/>
                <w:szCs w:val="24"/>
              </w:rPr>
              <w:t>4104 19 900 0</w:t>
            </w:r>
          </w:p>
        </w:tc>
        <w:tc>
          <w:tcPr>
            <w:tcW w:w="3686" w:type="dxa"/>
            <w:hideMark/>
          </w:tcPr>
          <w:p w14:paraId="28EAF40F"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58A1A46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FC7C593" w14:textId="77777777" w:rsidTr="00B57D33">
        <w:trPr>
          <w:trHeight w:val="300"/>
        </w:trPr>
        <w:tc>
          <w:tcPr>
            <w:tcW w:w="1809" w:type="dxa"/>
            <w:noWrap/>
            <w:hideMark/>
          </w:tcPr>
          <w:p w14:paraId="7E767A46" w14:textId="77777777" w:rsidR="00D83C92" w:rsidRPr="008B7AB6" w:rsidRDefault="00D83C92" w:rsidP="00B57D33">
            <w:pPr>
              <w:spacing w:before="60" w:after="60" w:line="240" w:lineRule="auto"/>
              <w:rPr>
                <w:rFonts w:cs="Times New Roman"/>
                <w:bCs/>
                <w:szCs w:val="24"/>
              </w:rPr>
            </w:pPr>
            <w:r w:rsidRPr="008B7AB6">
              <w:rPr>
                <w:bCs/>
                <w:szCs w:val="24"/>
              </w:rPr>
              <w:t>4104 41 190 0</w:t>
            </w:r>
          </w:p>
        </w:tc>
        <w:tc>
          <w:tcPr>
            <w:tcW w:w="3686" w:type="dxa"/>
            <w:hideMark/>
          </w:tcPr>
          <w:p w14:paraId="223DBABB"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35314F9B"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101C83FA" w14:textId="77777777" w:rsidTr="00B57D33">
        <w:trPr>
          <w:trHeight w:val="600"/>
        </w:trPr>
        <w:tc>
          <w:tcPr>
            <w:tcW w:w="1809" w:type="dxa"/>
            <w:noWrap/>
            <w:hideMark/>
          </w:tcPr>
          <w:p w14:paraId="6DF37131" w14:textId="77777777" w:rsidR="00D83C92" w:rsidRPr="008B7AB6" w:rsidRDefault="00D83C92" w:rsidP="00B57D33">
            <w:pPr>
              <w:pageBreakBefore/>
              <w:spacing w:before="60" w:after="60" w:line="240" w:lineRule="auto"/>
              <w:rPr>
                <w:rFonts w:cs="Times New Roman"/>
                <w:bCs/>
                <w:szCs w:val="24"/>
              </w:rPr>
            </w:pPr>
            <w:r w:rsidRPr="008B7AB6">
              <w:rPr>
                <w:bCs/>
                <w:szCs w:val="24"/>
              </w:rPr>
              <w:lastRenderedPageBreak/>
              <w:t>4104 41 510 0</w:t>
            </w:r>
          </w:p>
        </w:tc>
        <w:tc>
          <w:tcPr>
            <w:tcW w:w="3686" w:type="dxa"/>
            <w:hideMark/>
          </w:tcPr>
          <w:p w14:paraId="2F4A4802" w14:textId="77777777" w:rsidR="00D83C92" w:rsidRPr="008B7AB6" w:rsidRDefault="00D83C92" w:rsidP="00B57D33">
            <w:pPr>
              <w:spacing w:before="60" w:after="60" w:line="240" w:lineRule="auto"/>
              <w:rPr>
                <w:rFonts w:cs="Times New Roman"/>
                <w:bCs/>
                <w:szCs w:val="24"/>
              </w:rPr>
            </w:pPr>
            <w:r w:rsidRPr="008B7AB6">
              <w:rPr>
                <w:bCs/>
                <w:szCs w:val="24"/>
              </w:rPr>
              <w:t>- - - - - veselas ādas, kuru vienas vienības virsma pārsniedz 28 kvadrātpēdas (2,6 m</w:t>
            </w:r>
            <w:r w:rsidRPr="008B7AB6">
              <w:rPr>
                <w:bCs/>
                <w:szCs w:val="24"/>
                <w:vertAlign w:val="superscript"/>
              </w:rPr>
              <w:t>2</w:t>
            </w:r>
            <w:r w:rsidRPr="008B7AB6">
              <w:rPr>
                <w:bCs/>
                <w:szCs w:val="24"/>
              </w:rPr>
              <w:t>)</w:t>
            </w:r>
          </w:p>
        </w:tc>
        <w:tc>
          <w:tcPr>
            <w:tcW w:w="4252" w:type="dxa"/>
            <w:hideMark/>
          </w:tcPr>
          <w:p w14:paraId="4FB93B15"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714E3991" w14:textId="77777777" w:rsidTr="00B57D33">
        <w:trPr>
          <w:trHeight w:val="300"/>
        </w:trPr>
        <w:tc>
          <w:tcPr>
            <w:tcW w:w="1809" w:type="dxa"/>
            <w:noWrap/>
            <w:hideMark/>
          </w:tcPr>
          <w:p w14:paraId="30FFBE26" w14:textId="77777777" w:rsidR="00D83C92" w:rsidRPr="008B7AB6" w:rsidRDefault="00D83C92" w:rsidP="00B57D33">
            <w:pPr>
              <w:spacing w:before="60" w:after="60" w:line="240" w:lineRule="auto"/>
              <w:rPr>
                <w:rFonts w:cs="Times New Roman"/>
                <w:bCs/>
                <w:szCs w:val="24"/>
              </w:rPr>
            </w:pPr>
            <w:r w:rsidRPr="008B7AB6">
              <w:rPr>
                <w:bCs/>
                <w:szCs w:val="24"/>
              </w:rPr>
              <w:t>4104 41 590 0</w:t>
            </w:r>
          </w:p>
        </w:tc>
        <w:tc>
          <w:tcPr>
            <w:tcW w:w="3686" w:type="dxa"/>
            <w:hideMark/>
          </w:tcPr>
          <w:p w14:paraId="5E2E97B6" w14:textId="77777777" w:rsidR="00D83C92" w:rsidRPr="008B7AB6" w:rsidRDefault="00D83C92" w:rsidP="00B57D33">
            <w:pPr>
              <w:spacing w:before="60" w:after="60" w:line="240" w:lineRule="auto"/>
              <w:rPr>
                <w:rFonts w:cs="Times New Roman"/>
                <w:bCs/>
                <w:szCs w:val="24"/>
              </w:rPr>
            </w:pPr>
            <w:r w:rsidRPr="008B7AB6">
              <w:rPr>
                <w:bCs/>
                <w:szCs w:val="24"/>
              </w:rPr>
              <w:t>- - - - - citādi</w:t>
            </w:r>
          </w:p>
        </w:tc>
        <w:tc>
          <w:tcPr>
            <w:tcW w:w="4252" w:type="dxa"/>
            <w:hideMark/>
          </w:tcPr>
          <w:p w14:paraId="3C7F0E23"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B4587C3" w14:textId="77777777" w:rsidTr="00B57D33">
        <w:trPr>
          <w:trHeight w:val="300"/>
        </w:trPr>
        <w:tc>
          <w:tcPr>
            <w:tcW w:w="1809" w:type="dxa"/>
            <w:noWrap/>
            <w:hideMark/>
          </w:tcPr>
          <w:p w14:paraId="61035C3F" w14:textId="77777777" w:rsidR="00D83C92" w:rsidRPr="008B7AB6" w:rsidRDefault="00D83C92" w:rsidP="00B57D33">
            <w:pPr>
              <w:spacing w:before="60" w:after="60" w:line="240" w:lineRule="auto"/>
              <w:rPr>
                <w:rFonts w:cs="Times New Roman"/>
                <w:bCs/>
                <w:szCs w:val="24"/>
              </w:rPr>
            </w:pPr>
            <w:r w:rsidRPr="008B7AB6">
              <w:rPr>
                <w:bCs/>
                <w:szCs w:val="24"/>
              </w:rPr>
              <w:t>4104 41 900 0</w:t>
            </w:r>
          </w:p>
        </w:tc>
        <w:tc>
          <w:tcPr>
            <w:tcW w:w="3686" w:type="dxa"/>
            <w:hideMark/>
          </w:tcPr>
          <w:p w14:paraId="58F6BE5E"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0CF2020E"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014B700A" w14:textId="77777777" w:rsidTr="00B57D33">
        <w:trPr>
          <w:trHeight w:val="300"/>
        </w:trPr>
        <w:tc>
          <w:tcPr>
            <w:tcW w:w="1809" w:type="dxa"/>
            <w:noWrap/>
            <w:hideMark/>
          </w:tcPr>
          <w:p w14:paraId="757611EA" w14:textId="77777777" w:rsidR="00D83C92" w:rsidRPr="008B7AB6" w:rsidRDefault="00D83C92" w:rsidP="00B57D33">
            <w:pPr>
              <w:spacing w:before="60" w:after="60" w:line="240" w:lineRule="auto"/>
              <w:rPr>
                <w:rFonts w:cs="Times New Roman"/>
                <w:bCs/>
                <w:szCs w:val="24"/>
              </w:rPr>
            </w:pPr>
            <w:r w:rsidRPr="008B7AB6">
              <w:rPr>
                <w:bCs/>
                <w:szCs w:val="24"/>
              </w:rPr>
              <w:t>4104 49 190 0</w:t>
            </w:r>
          </w:p>
        </w:tc>
        <w:tc>
          <w:tcPr>
            <w:tcW w:w="3686" w:type="dxa"/>
            <w:hideMark/>
          </w:tcPr>
          <w:p w14:paraId="4D9A2230"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2D1E5FBC"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664A50DF" w14:textId="77777777" w:rsidTr="00B57D33">
        <w:trPr>
          <w:trHeight w:val="600"/>
        </w:trPr>
        <w:tc>
          <w:tcPr>
            <w:tcW w:w="1809" w:type="dxa"/>
            <w:noWrap/>
            <w:hideMark/>
          </w:tcPr>
          <w:p w14:paraId="4615E0B6" w14:textId="77777777" w:rsidR="00D83C92" w:rsidRPr="008B7AB6" w:rsidRDefault="00D83C92" w:rsidP="00B57D33">
            <w:pPr>
              <w:spacing w:before="60" w:after="60" w:line="240" w:lineRule="auto"/>
              <w:rPr>
                <w:rFonts w:cs="Times New Roman"/>
                <w:bCs/>
                <w:szCs w:val="24"/>
              </w:rPr>
            </w:pPr>
            <w:r w:rsidRPr="008B7AB6">
              <w:rPr>
                <w:bCs/>
                <w:szCs w:val="24"/>
              </w:rPr>
              <w:t>4104 49 510 0</w:t>
            </w:r>
          </w:p>
        </w:tc>
        <w:tc>
          <w:tcPr>
            <w:tcW w:w="3686" w:type="dxa"/>
            <w:hideMark/>
          </w:tcPr>
          <w:p w14:paraId="505A7EFC" w14:textId="77777777" w:rsidR="00D83C92" w:rsidRPr="008B7AB6" w:rsidRDefault="00D83C92" w:rsidP="00B57D33">
            <w:pPr>
              <w:spacing w:before="60" w:after="60" w:line="240" w:lineRule="auto"/>
              <w:rPr>
                <w:rFonts w:cs="Times New Roman"/>
                <w:bCs/>
                <w:szCs w:val="24"/>
              </w:rPr>
            </w:pPr>
            <w:r w:rsidRPr="008B7AB6">
              <w:rPr>
                <w:bCs/>
                <w:szCs w:val="24"/>
              </w:rPr>
              <w:t>- - - - - veselas ādas, kuru vienas vienības virsma pārsniedz 28 kvadrātpēdas (2,6 m</w:t>
            </w:r>
            <w:r w:rsidRPr="008B7AB6">
              <w:rPr>
                <w:bCs/>
                <w:szCs w:val="24"/>
                <w:vertAlign w:val="superscript"/>
              </w:rPr>
              <w:t>2</w:t>
            </w:r>
            <w:r w:rsidRPr="008B7AB6">
              <w:rPr>
                <w:bCs/>
                <w:szCs w:val="24"/>
              </w:rPr>
              <w:t>)</w:t>
            </w:r>
          </w:p>
        </w:tc>
        <w:tc>
          <w:tcPr>
            <w:tcW w:w="4252" w:type="dxa"/>
            <w:hideMark/>
          </w:tcPr>
          <w:p w14:paraId="3AC658D2"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7F9D1D9" w14:textId="77777777" w:rsidTr="00B57D33">
        <w:trPr>
          <w:trHeight w:val="300"/>
        </w:trPr>
        <w:tc>
          <w:tcPr>
            <w:tcW w:w="1809" w:type="dxa"/>
            <w:noWrap/>
            <w:hideMark/>
          </w:tcPr>
          <w:p w14:paraId="4C0D5A05" w14:textId="77777777" w:rsidR="00D83C92" w:rsidRPr="008B7AB6" w:rsidRDefault="00D83C92" w:rsidP="00B57D33">
            <w:pPr>
              <w:spacing w:before="60" w:after="60" w:line="240" w:lineRule="auto"/>
              <w:rPr>
                <w:rFonts w:cs="Times New Roman"/>
                <w:bCs/>
                <w:szCs w:val="24"/>
              </w:rPr>
            </w:pPr>
            <w:r w:rsidRPr="008B7AB6">
              <w:rPr>
                <w:bCs/>
                <w:szCs w:val="24"/>
              </w:rPr>
              <w:t>4104 49 590 0</w:t>
            </w:r>
          </w:p>
        </w:tc>
        <w:tc>
          <w:tcPr>
            <w:tcW w:w="3686" w:type="dxa"/>
            <w:hideMark/>
          </w:tcPr>
          <w:p w14:paraId="374357F2" w14:textId="77777777" w:rsidR="00D83C92" w:rsidRPr="008B7AB6" w:rsidRDefault="00D83C92" w:rsidP="00B57D33">
            <w:pPr>
              <w:spacing w:before="60" w:after="60" w:line="240" w:lineRule="auto"/>
              <w:rPr>
                <w:rFonts w:cs="Times New Roman"/>
                <w:bCs/>
                <w:szCs w:val="24"/>
              </w:rPr>
            </w:pPr>
            <w:r w:rsidRPr="008B7AB6">
              <w:rPr>
                <w:bCs/>
                <w:szCs w:val="24"/>
              </w:rPr>
              <w:t>- - - - - citādi</w:t>
            </w:r>
          </w:p>
        </w:tc>
        <w:tc>
          <w:tcPr>
            <w:tcW w:w="4252" w:type="dxa"/>
            <w:hideMark/>
          </w:tcPr>
          <w:p w14:paraId="2D91A87F"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67104FC" w14:textId="77777777" w:rsidTr="00B57D33">
        <w:trPr>
          <w:trHeight w:val="300"/>
        </w:trPr>
        <w:tc>
          <w:tcPr>
            <w:tcW w:w="1809" w:type="dxa"/>
            <w:noWrap/>
            <w:hideMark/>
          </w:tcPr>
          <w:p w14:paraId="55F45722" w14:textId="77777777" w:rsidR="00D83C92" w:rsidRPr="008B7AB6" w:rsidRDefault="00D83C92" w:rsidP="00B57D33">
            <w:pPr>
              <w:spacing w:before="60" w:after="60" w:line="240" w:lineRule="auto"/>
              <w:rPr>
                <w:rFonts w:cs="Times New Roman"/>
                <w:bCs/>
                <w:szCs w:val="24"/>
              </w:rPr>
            </w:pPr>
            <w:r w:rsidRPr="008B7AB6">
              <w:rPr>
                <w:bCs/>
                <w:szCs w:val="24"/>
              </w:rPr>
              <w:t>4104 49 900 0</w:t>
            </w:r>
          </w:p>
        </w:tc>
        <w:tc>
          <w:tcPr>
            <w:tcW w:w="3686" w:type="dxa"/>
            <w:hideMark/>
          </w:tcPr>
          <w:p w14:paraId="19BFA35F"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67EB3C31"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08B5AFA0" w14:textId="77777777" w:rsidTr="00B57D33">
        <w:trPr>
          <w:trHeight w:val="300"/>
        </w:trPr>
        <w:tc>
          <w:tcPr>
            <w:tcW w:w="1809" w:type="dxa"/>
            <w:noWrap/>
            <w:hideMark/>
          </w:tcPr>
          <w:p w14:paraId="78D90193" w14:textId="77777777" w:rsidR="00D83C92" w:rsidRPr="008B7AB6" w:rsidRDefault="00D83C92" w:rsidP="00B57D33">
            <w:pPr>
              <w:spacing w:before="60" w:after="60" w:line="240" w:lineRule="auto"/>
              <w:rPr>
                <w:rFonts w:cs="Times New Roman"/>
                <w:bCs/>
                <w:szCs w:val="24"/>
              </w:rPr>
            </w:pPr>
            <w:r w:rsidRPr="008B7AB6">
              <w:rPr>
                <w:bCs/>
                <w:szCs w:val="24"/>
              </w:rPr>
              <w:t>4105 10 000 0</w:t>
            </w:r>
          </w:p>
        </w:tc>
        <w:tc>
          <w:tcPr>
            <w:tcW w:w="3686" w:type="dxa"/>
            <w:hideMark/>
          </w:tcPr>
          <w:p w14:paraId="381E4FED" w14:textId="77777777" w:rsidR="00D83C92" w:rsidRPr="008B7AB6" w:rsidRDefault="00D83C92" w:rsidP="00B57D33">
            <w:pPr>
              <w:spacing w:before="60" w:after="60" w:line="240" w:lineRule="auto"/>
              <w:rPr>
                <w:rFonts w:cs="Times New Roman"/>
                <w:bCs/>
                <w:szCs w:val="24"/>
              </w:rPr>
            </w:pPr>
            <w:r w:rsidRPr="008B7AB6">
              <w:rPr>
                <w:bCs/>
                <w:szCs w:val="24"/>
              </w:rPr>
              <w:t>- mitrā veidā (arī mitri hroma pusfabrikāti)</w:t>
            </w:r>
          </w:p>
        </w:tc>
        <w:tc>
          <w:tcPr>
            <w:tcW w:w="4252" w:type="dxa"/>
            <w:hideMark/>
          </w:tcPr>
          <w:p w14:paraId="7DED03BF"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DAF8424" w14:textId="77777777" w:rsidTr="00B57D33">
        <w:trPr>
          <w:trHeight w:val="300"/>
        </w:trPr>
        <w:tc>
          <w:tcPr>
            <w:tcW w:w="1809" w:type="dxa"/>
            <w:noWrap/>
            <w:hideMark/>
          </w:tcPr>
          <w:p w14:paraId="3D1F3CB4" w14:textId="77777777" w:rsidR="00D83C92" w:rsidRPr="008B7AB6" w:rsidRDefault="00D83C92" w:rsidP="00B57D33">
            <w:pPr>
              <w:spacing w:before="60" w:after="60" w:line="240" w:lineRule="auto"/>
              <w:rPr>
                <w:rFonts w:cs="Times New Roman"/>
                <w:bCs/>
                <w:szCs w:val="24"/>
              </w:rPr>
            </w:pPr>
            <w:r w:rsidRPr="008B7AB6">
              <w:rPr>
                <w:bCs/>
                <w:szCs w:val="24"/>
              </w:rPr>
              <w:t>4105 30 900 0</w:t>
            </w:r>
          </w:p>
        </w:tc>
        <w:tc>
          <w:tcPr>
            <w:tcW w:w="3686" w:type="dxa"/>
            <w:hideMark/>
          </w:tcPr>
          <w:p w14:paraId="7268AC57"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34A8757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0E1B768" w14:textId="77777777" w:rsidTr="00B57D33">
        <w:trPr>
          <w:trHeight w:val="300"/>
        </w:trPr>
        <w:tc>
          <w:tcPr>
            <w:tcW w:w="1809" w:type="dxa"/>
            <w:noWrap/>
            <w:hideMark/>
          </w:tcPr>
          <w:p w14:paraId="116D231C" w14:textId="77777777" w:rsidR="00D83C92" w:rsidRPr="008B7AB6" w:rsidRDefault="00D83C92" w:rsidP="00B57D33">
            <w:pPr>
              <w:spacing w:before="60" w:after="60" w:line="240" w:lineRule="auto"/>
              <w:rPr>
                <w:rFonts w:cs="Times New Roman"/>
                <w:bCs/>
                <w:szCs w:val="24"/>
              </w:rPr>
            </w:pPr>
            <w:r w:rsidRPr="008B7AB6">
              <w:rPr>
                <w:bCs/>
                <w:szCs w:val="24"/>
              </w:rPr>
              <w:t>4106 21 000 0</w:t>
            </w:r>
          </w:p>
        </w:tc>
        <w:tc>
          <w:tcPr>
            <w:tcW w:w="3686" w:type="dxa"/>
            <w:hideMark/>
          </w:tcPr>
          <w:p w14:paraId="22E8AE55" w14:textId="77777777" w:rsidR="00D83C92" w:rsidRPr="008B7AB6" w:rsidRDefault="00D83C92" w:rsidP="00B57D33">
            <w:pPr>
              <w:spacing w:before="60" w:after="60" w:line="240" w:lineRule="auto"/>
              <w:rPr>
                <w:rFonts w:cs="Times New Roman"/>
                <w:bCs/>
                <w:szCs w:val="24"/>
              </w:rPr>
            </w:pPr>
            <w:r w:rsidRPr="008B7AB6">
              <w:rPr>
                <w:bCs/>
                <w:szCs w:val="24"/>
              </w:rPr>
              <w:t>- mitrā veidā (arī mitri hroma pusfabrikāti)</w:t>
            </w:r>
          </w:p>
        </w:tc>
        <w:tc>
          <w:tcPr>
            <w:tcW w:w="4252" w:type="dxa"/>
            <w:hideMark/>
          </w:tcPr>
          <w:p w14:paraId="5374BF74"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53058E9" w14:textId="77777777" w:rsidTr="00B57D33">
        <w:trPr>
          <w:trHeight w:val="300"/>
        </w:trPr>
        <w:tc>
          <w:tcPr>
            <w:tcW w:w="1809" w:type="dxa"/>
            <w:noWrap/>
            <w:hideMark/>
          </w:tcPr>
          <w:p w14:paraId="2E45EAB2" w14:textId="77777777" w:rsidR="00D83C92" w:rsidRPr="008B7AB6" w:rsidRDefault="00D83C92" w:rsidP="00B57D33">
            <w:pPr>
              <w:spacing w:before="60" w:after="60" w:line="240" w:lineRule="auto"/>
              <w:rPr>
                <w:rFonts w:cs="Times New Roman"/>
                <w:bCs/>
                <w:szCs w:val="24"/>
              </w:rPr>
            </w:pPr>
            <w:r w:rsidRPr="008B7AB6">
              <w:rPr>
                <w:bCs/>
                <w:szCs w:val="24"/>
              </w:rPr>
              <w:t>4106 22 900 0</w:t>
            </w:r>
          </w:p>
        </w:tc>
        <w:tc>
          <w:tcPr>
            <w:tcW w:w="3686" w:type="dxa"/>
            <w:hideMark/>
          </w:tcPr>
          <w:p w14:paraId="4B49874E" w14:textId="77777777" w:rsidR="00D83C92" w:rsidRPr="008B7AB6" w:rsidRDefault="00D83C92" w:rsidP="00B57D33">
            <w:pPr>
              <w:spacing w:before="60" w:after="60" w:line="240" w:lineRule="auto"/>
              <w:rPr>
                <w:rFonts w:cs="Times New Roman"/>
                <w:bCs/>
                <w:szCs w:val="24"/>
              </w:rPr>
            </w:pPr>
            <w:r w:rsidRPr="008B7AB6">
              <w:rPr>
                <w:bCs/>
                <w:szCs w:val="24"/>
              </w:rPr>
              <w:t>- - - citādi</w:t>
            </w:r>
          </w:p>
        </w:tc>
        <w:tc>
          <w:tcPr>
            <w:tcW w:w="4252" w:type="dxa"/>
            <w:hideMark/>
          </w:tcPr>
          <w:p w14:paraId="5ED8909A"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AA32A5F" w14:textId="77777777" w:rsidTr="00B57D33">
        <w:trPr>
          <w:trHeight w:val="300"/>
        </w:trPr>
        <w:tc>
          <w:tcPr>
            <w:tcW w:w="1809" w:type="dxa"/>
            <w:noWrap/>
            <w:hideMark/>
          </w:tcPr>
          <w:p w14:paraId="1ACFAAE1" w14:textId="77777777" w:rsidR="00D83C92" w:rsidRPr="008B7AB6" w:rsidRDefault="00D83C92" w:rsidP="00B57D33">
            <w:pPr>
              <w:spacing w:before="60" w:after="60" w:line="240" w:lineRule="auto"/>
              <w:rPr>
                <w:rFonts w:cs="Times New Roman"/>
                <w:bCs/>
                <w:szCs w:val="24"/>
              </w:rPr>
            </w:pPr>
            <w:r w:rsidRPr="008B7AB6">
              <w:rPr>
                <w:bCs/>
                <w:szCs w:val="24"/>
              </w:rPr>
              <w:t>4106 40 900 0</w:t>
            </w:r>
          </w:p>
        </w:tc>
        <w:tc>
          <w:tcPr>
            <w:tcW w:w="3686" w:type="dxa"/>
            <w:hideMark/>
          </w:tcPr>
          <w:p w14:paraId="2BDB311D"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12F7E1EE"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5AC40A85" w14:textId="77777777" w:rsidTr="00B57D33">
        <w:trPr>
          <w:trHeight w:val="300"/>
        </w:trPr>
        <w:tc>
          <w:tcPr>
            <w:tcW w:w="1809" w:type="dxa"/>
            <w:noWrap/>
            <w:hideMark/>
          </w:tcPr>
          <w:p w14:paraId="709D6037" w14:textId="77777777" w:rsidR="00D83C92" w:rsidRPr="008B7AB6" w:rsidRDefault="00D83C92" w:rsidP="00B57D33">
            <w:pPr>
              <w:spacing w:before="60" w:after="60" w:line="240" w:lineRule="auto"/>
              <w:rPr>
                <w:rFonts w:cs="Times New Roman"/>
                <w:bCs/>
                <w:szCs w:val="24"/>
              </w:rPr>
            </w:pPr>
            <w:r w:rsidRPr="008B7AB6">
              <w:rPr>
                <w:bCs/>
                <w:szCs w:val="24"/>
              </w:rPr>
              <w:t>4107 11 110 0</w:t>
            </w:r>
          </w:p>
        </w:tc>
        <w:tc>
          <w:tcPr>
            <w:tcW w:w="3686" w:type="dxa"/>
            <w:hideMark/>
          </w:tcPr>
          <w:p w14:paraId="608118C9" w14:textId="77777777" w:rsidR="00D83C92" w:rsidRPr="008B7AB6" w:rsidRDefault="00D83C92" w:rsidP="00B57D33">
            <w:pPr>
              <w:spacing w:before="60" w:after="60" w:line="240" w:lineRule="auto"/>
              <w:rPr>
                <w:rFonts w:cs="Times New Roman"/>
                <w:bCs/>
                <w:szCs w:val="24"/>
              </w:rPr>
            </w:pPr>
            <w:r w:rsidRPr="008B7AB6">
              <w:rPr>
                <w:bCs/>
                <w:szCs w:val="24"/>
              </w:rPr>
              <w:t>- - - - hromāda</w:t>
            </w:r>
          </w:p>
        </w:tc>
        <w:tc>
          <w:tcPr>
            <w:tcW w:w="4252" w:type="dxa"/>
            <w:hideMark/>
          </w:tcPr>
          <w:p w14:paraId="53A0CC22"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DF0629F" w14:textId="77777777" w:rsidTr="00B57D33">
        <w:trPr>
          <w:trHeight w:val="300"/>
        </w:trPr>
        <w:tc>
          <w:tcPr>
            <w:tcW w:w="1809" w:type="dxa"/>
            <w:noWrap/>
            <w:hideMark/>
          </w:tcPr>
          <w:p w14:paraId="2DD465D0" w14:textId="77777777" w:rsidR="00D83C92" w:rsidRPr="008B7AB6" w:rsidRDefault="00D83C92" w:rsidP="00B57D33">
            <w:pPr>
              <w:spacing w:before="60" w:after="60" w:line="240" w:lineRule="auto"/>
              <w:rPr>
                <w:rFonts w:cs="Times New Roman"/>
                <w:bCs/>
                <w:szCs w:val="24"/>
              </w:rPr>
            </w:pPr>
            <w:r w:rsidRPr="008B7AB6">
              <w:rPr>
                <w:bCs/>
                <w:szCs w:val="24"/>
              </w:rPr>
              <w:t>4107 11 190 0</w:t>
            </w:r>
          </w:p>
        </w:tc>
        <w:tc>
          <w:tcPr>
            <w:tcW w:w="3686" w:type="dxa"/>
            <w:hideMark/>
          </w:tcPr>
          <w:p w14:paraId="485299B4"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23DF70A0"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23920D26" w14:textId="77777777" w:rsidTr="00B57D33">
        <w:trPr>
          <w:trHeight w:val="300"/>
        </w:trPr>
        <w:tc>
          <w:tcPr>
            <w:tcW w:w="1809" w:type="dxa"/>
            <w:noWrap/>
            <w:hideMark/>
          </w:tcPr>
          <w:p w14:paraId="1A0445F4" w14:textId="77777777" w:rsidR="00D83C92" w:rsidRPr="008B7AB6" w:rsidRDefault="00D83C92" w:rsidP="00B57D33">
            <w:pPr>
              <w:spacing w:before="60" w:after="60" w:line="240" w:lineRule="auto"/>
              <w:rPr>
                <w:rFonts w:cs="Times New Roman"/>
                <w:bCs/>
                <w:szCs w:val="24"/>
              </w:rPr>
            </w:pPr>
            <w:r w:rsidRPr="008B7AB6">
              <w:rPr>
                <w:bCs/>
                <w:szCs w:val="24"/>
              </w:rPr>
              <w:t>4107 11 900 0</w:t>
            </w:r>
          </w:p>
        </w:tc>
        <w:tc>
          <w:tcPr>
            <w:tcW w:w="3686" w:type="dxa"/>
            <w:hideMark/>
          </w:tcPr>
          <w:p w14:paraId="30FC7377" w14:textId="77777777" w:rsidR="00D83C92" w:rsidRPr="008B7AB6" w:rsidRDefault="00D83C92" w:rsidP="00B57D33">
            <w:pPr>
              <w:spacing w:before="60" w:after="60" w:line="240" w:lineRule="auto"/>
              <w:rPr>
                <w:rFonts w:cs="Times New Roman"/>
                <w:bCs/>
                <w:szCs w:val="24"/>
              </w:rPr>
            </w:pPr>
            <w:r w:rsidRPr="008B7AB6">
              <w:rPr>
                <w:bCs/>
                <w:szCs w:val="24"/>
              </w:rPr>
              <w:t>- - - citādi</w:t>
            </w:r>
          </w:p>
        </w:tc>
        <w:tc>
          <w:tcPr>
            <w:tcW w:w="4252" w:type="dxa"/>
            <w:hideMark/>
          </w:tcPr>
          <w:p w14:paraId="5FE65D31"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5209B6BB" w14:textId="77777777" w:rsidTr="00B57D33">
        <w:trPr>
          <w:trHeight w:val="300"/>
        </w:trPr>
        <w:tc>
          <w:tcPr>
            <w:tcW w:w="1809" w:type="dxa"/>
            <w:noWrap/>
            <w:hideMark/>
          </w:tcPr>
          <w:p w14:paraId="350F374F" w14:textId="77777777" w:rsidR="00D83C92" w:rsidRPr="008B7AB6" w:rsidRDefault="00D83C92" w:rsidP="00B57D33">
            <w:pPr>
              <w:spacing w:before="60" w:after="60" w:line="240" w:lineRule="auto"/>
              <w:rPr>
                <w:rFonts w:cs="Times New Roman"/>
                <w:bCs/>
                <w:szCs w:val="24"/>
              </w:rPr>
            </w:pPr>
            <w:r w:rsidRPr="008B7AB6">
              <w:rPr>
                <w:bCs/>
                <w:szCs w:val="24"/>
              </w:rPr>
              <w:t xml:space="preserve">4107 12 110 0 </w:t>
            </w:r>
          </w:p>
        </w:tc>
        <w:tc>
          <w:tcPr>
            <w:tcW w:w="3686" w:type="dxa"/>
            <w:hideMark/>
          </w:tcPr>
          <w:p w14:paraId="23C996A3" w14:textId="77777777" w:rsidR="00D83C92" w:rsidRPr="008B7AB6" w:rsidRDefault="00D83C92" w:rsidP="00B57D33">
            <w:pPr>
              <w:spacing w:before="60" w:after="60" w:line="240" w:lineRule="auto"/>
              <w:rPr>
                <w:rFonts w:cs="Times New Roman"/>
                <w:bCs/>
                <w:szCs w:val="24"/>
              </w:rPr>
            </w:pPr>
            <w:r w:rsidRPr="008B7AB6">
              <w:rPr>
                <w:bCs/>
                <w:szCs w:val="24"/>
              </w:rPr>
              <w:t>- - - - hromāda</w:t>
            </w:r>
          </w:p>
        </w:tc>
        <w:tc>
          <w:tcPr>
            <w:tcW w:w="4252" w:type="dxa"/>
            <w:hideMark/>
          </w:tcPr>
          <w:p w14:paraId="07A4A2E4"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78F97DA0" w14:textId="77777777" w:rsidTr="00B57D33">
        <w:trPr>
          <w:trHeight w:val="300"/>
        </w:trPr>
        <w:tc>
          <w:tcPr>
            <w:tcW w:w="1809" w:type="dxa"/>
            <w:noWrap/>
            <w:hideMark/>
          </w:tcPr>
          <w:p w14:paraId="59B3FCB9" w14:textId="77777777" w:rsidR="00D83C92" w:rsidRPr="008B7AB6" w:rsidRDefault="00D83C92" w:rsidP="00B57D33">
            <w:pPr>
              <w:spacing w:before="60" w:after="60" w:line="240" w:lineRule="auto"/>
              <w:rPr>
                <w:rFonts w:cs="Times New Roman"/>
                <w:bCs/>
                <w:szCs w:val="24"/>
              </w:rPr>
            </w:pPr>
            <w:r w:rsidRPr="008B7AB6">
              <w:rPr>
                <w:bCs/>
                <w:szCs w:val="24"/>
              </w:rPr>
              <w:t>4107 12 190 0</w:t>
            </w:r>
          </w:p>
        </w:tc>
        <w:tc>
          <w:tcPr>
            <w:tcW w:w="3686" w:type="dxa"/>
            <w:hideMark/>
          </w:tcPr>
          <w:p w14:paraId="68F32869"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536230DD"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2D6F0D9E" w14:textId="77777777" w:rsidTr="00B57D33">
        <w:trPr>
          <w:trHeight w:val="300"/>
        </w:trPr>
        <w:tc>
          <w:tcPr>
            <w:tcW w:w="1809" w:type="dxa"/>
            <w:noWrap/>
            <w:hideMark/>
          </w:tcPr>
          <w:p w14:paraId="1655602F" w14:textId="77777777" w:rsidR="00D83C92" w:rsidRPr="008B7AB6" w:rsidRDefault="00D83C92" w:rsidP="00B57D33">
            <w:pPr>
              <w:spacing w:before="60" w:after="60" w:line="240" w:lineRule="auto"/>
              <w:rPr>
                <w:rFonts w:cs="Times New Roman"/>
                <w:bCs/>
                <w:szCs w:val="24"/>
              </w:rPr>
            </w:pPr>
            <w:r w:rsidRPr="008B7AB6">
              <w:rPr>
                <w:bCs/>
                <w:szCs w:val="24"/>
              </w:rPr>
              <w:t>4107 12 910 0</w:t>
            </w:r>
          </w:p>
        </w:tc>
        <w:tc>
          <w:tcPr>
            <w:tcW w:w="3686" w:type="dxa"/>
            <w:hideMark/>
          </w:tcPr>
          <w:p w14:paraId="6457A4B1" w14:textId="77777777" w:rsidR="00D83C92" w:rsidRPr="008B7AB6" w:rsidRDefault="00D83C92" w:rsidP="00B57D33">
            <w:pPr>
              <w:spacing w:before="60" w:after="60" w:line="240" w:lineRule="auto"/>
              <w:rPr>
                <w:rFonts w:cs="Times New Roman"/>
                <w:bCs/>
                <w:szCs w:val="24"/>
              </w:rPr>
            </w:pPr>
            <w:r w:rsidRPr="008B7AB6">
              <w:rPr>
                <w:bCs/>
                <w:szCs w:val="24"/>
              </w:rPr>
              <w:t>- - - - liellopu (ieskaitot bifeļu) āda</w:t>
            </w:r>
          </w:p>
        </w:tc>
        <w:tc>
          <w:tcPr>
            <w:tcW w:w="4252" w:type="dxa"/>
            <w:hideMark/>
          </w:tcPr>
          <w:p w14:paraId="11560E4B"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511AA0AE" w14:textId="77777777" w:rsidTr="00B57D33">
        <w:trPr>
          <w:trHeight w:val="300"/>
        </w:trPr>
        <w:tc>
          <w:tcPr>
            <w:tcW w:w="1809" w:type="dxa"/>
            <w:noWrap/>
            <w:hideMark/>
          </w:tcPr>
          <w:p w14:paraId="186A2CFC" w14:textId="77777777" w:rsidR="00D83C92" w:rsidRPr="008B7AB6" w:rsidRDefault="00D83C92" w:rsidP="00B57D33">
            <w:pPr>
              <w:spacing w:before="60" w:after="60" w:line="240" w:lineRule="auto"/>
              <w:rPr>
                <w:rFonts w:cs="Times New Roman"/>
                <w:bCs/>
                <w:szCs w:val="24"/>
              </w:rPr>
            </w:pPr>
            <w:r w:rsidRPr="008B7AB6">
              <w:rPr>
                <w:bCs/>
                <w:szCs w:val="24"/>
              </w:rPr>
              <w:t>4107 12 990 0</w:t>
            </w:r>
          </w:p>
        </w:tc>
        <w:tc>
          <w:tcPr>
            <w:tcW w:w="3686" w:type="dxa"/>
            <w:hideMark/>
          </w:tcPr>
          <w:p w14:paraId="3C4C7712" w14:textId="77777777" w:rsidR="00D83C92" w:rsidRPr="008B7AB6" w:rsidRDefault="00D83C92" w:rsidP="00B57D33">
            <w:pPr>
              <w:spacing w:before="60" w:after="60" w:line="240" w:lineRule="auto"/>
              <w:rPr>
                <w:rFonts w:cs="Times New Roman"/>
                <w:bCs/>
                <w:szCs w:val="24"/>
              </w:rPr>
            </w:pPr>
            <w:r w:rsidRPr="008B7AB6">
              <w:rPr>
                <w:bCs/>
                <w:szCs w:val="24"/>
              </w:rPr>
              <w:t>- - - - zirgu dzimtas lopu āda</w:t>
            </w:r>
          </w:p>
        </w:tc>
        <w:tc>
          <w:tcPr>
            <w:tcW w:w="4252" w:type="dxa"/>
            <w:hideMark/>
          </w:tcPr>
          <w:p w14:paraId="5C80B7DE"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2D3DAC2C" w14:textId="77777777" w:rsidTr="00B57D33">
        <w:trPr>
          <w:trHeight w:val="900"/>
        </w:trPr>
        <w:tc>
          <w:tcPr>
            <w:tcW w:w="1809" w:type="dxa"/>
            <w:noWrap/>
            <w:hideMark/>
          </w:tcPr>
          <w:p w14:paraId="059315AC" w14:textId="77777777" w:rsidR="00D83C92" w:rsidRPr="008B7AB6" w:rsidRDefault="00D83C92" w:rsidP="00B57D33">
            <w:pPr>
              <w:pageBreakBefore/>
              <w:spacing w:before="60" w:after="60" w:line="240" w:lineRule="auto"/>
              <w:rPr>
                <w:rFonts w:cs="Times New Roman"/>
                <w:bCs/>
                <w:szCs w:val="24"/>
              </w:rPr>
            </w:pPr>
            <w:r w:rsidRPr="008B7AB6">
              <w:rPr>
                <w:bCs/>
                <w:szCs w:val="24"/>
              </w:rPr>
              <w:lastRenderedPageBreak/>
              <w:t>4107 19 100 0</w:t>
            </w:r>
          </w:p>
        </w:tc>
        <w:tc>
          <w:tcPr>
            <w:tcW w:w="3686" w:type="dxa"/>
            <w:hideMark/>
          </w:tcPr>
          <w:p w14:paraId="76B30E85" w14:textId="77777777" w:rsidR="00D83C92" w:rsidRPr="008B7AB6" w:rsidRDefault="00D83C92" w:rsidP="00B57D33">
            <w:pPr>
              <w:spacing w:before="60" w:after="60" w:line="240" w:lineRule="auto"/>
              <w:rPr>
                <w:rFonts w:cs="Times New Roman"/>
                <w:bCs/>
                <w:szCs w:val="24"/>
              </w:rPr>
            </w:pPr>
            <w:r w:rsidRPr="008B7AB6">
              <w:rPr>
                <w:bCs/>
                <w:szCs w:val="24"/>
              </w:rPr>
              <w:t>- - - liellopu (ieskaitot bifeļu) āda, kuras vienas vienības virsma nepārsniedz 28 kvadrātpēdas (2,6 m</w:t>
            </w:r>
            <w:r w:rsidRPr="008B7AB6">
              <w:rPr>
                <w:bCs/>
                <w:szCs w:val="24"/>
                <w:vertAlign w:val="superscript"/>
              </w:rPr>
              <w:t>2</w:t>
            </w:r>
            <w:r w:rsidRPr="008B7AB6">
              <w:rPr>
                <w:bCs/>
                <w:szCs w:val="24"/>
              </w:rPr>
              <w:t>)</w:t>
            </w:r>
          </w:p>
        </w:tc>
        <w:tc>
          <w:tcPr>
            <w:tcW w:w="4252" w:type="dxa"/>
            <w:hideMark/>
          </w:tcPr>
          <w:p w14:paraId="4E40F682"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0391F0A2" w14:textId="77777777" w:rsidTr="00B57D33">
        <w:trPr>
          <w:trHeight w:val="300"/>
        </w:trPr>
        <w:tc>
          <w:tcPr>
            <w:tcW w:w="1809" w:type="dxa"/>
            <w:noWrap/>
            <w:hideMark/>
          </w:tcPr>
          <w:p w14:paraId="3202F0BF" w14:textId="77777777" w:rsidR="00D83C92" w:rsidRPr="008B7AB6" w:rsidRDefault="00D83C92" w:rsidP="00B57D33">
            <w:pPr>
              <w:spacing w:before="60" w:after="60" w:line="240" w:lineRule="auto"/>
              <w:rPr>
                <w:rFonts w:cs="Times New Roman"/>
                <w:bCs/>
                <w:szCs w:val="24"/>
              </w:rPr>
            </w:pPr>
            <w:r w:rsidRPr="008B7AB6">
              <w:rPr>
                <w:bCs/>
                <w:szCs w:val="24"/>
              </w:rPr>
              <w:t>4107 19 900 0</w:t>
            </w:r>
          </w:p>
        </w:tc>
        <w:tc>
          <w:tcPr>
            <w:tcW w:w="3686" w:type="dxa"/>
            <w:hideMark/>
          </w:tcPr>
          <w:p w14:paraId="35DAA448" w14:textId="77777777" w:rsidR="00D83C92" w:rsidRPr="008B7AB6" w:rsidRDefault="00D83C92" w:rsidP="00B57D33">
            <w:pPr>
              <w:spacing w:before="60" w:after="60" w:line="240" w:lineRule="auto"/>
              <w:rPr>
                <w:rFonts w:cs="Times New Roman"/>
                <w:bCs/>
                <w:szCs w:val="24"/>
              </w:rPr>
            </w:pPr>
            <w:r w:rsidRPr="008B7AB6">
              <w:rPr>
                <w:bCs/>
                <w:szCs w:val="24"/>
              </w:rPr>
              <w:t>- - - citādi</w:t>
            </w:r>
          </w:p>
        </w:tc>
        <w:tc>
          <w:tcPr>
            <w:tcW w:w="4252" w:type="dxa"/>
            <w:hideMark/>
          </w:tcPr>
          <w:p w14:paraId="1FDD3048"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7F7524B6" w14:textId="77777777" w:rsidTr="00B57D33">
        <w:trPr>
          <w:trHeight w:val="300"/>
        </w:trPr>
        <w:tc>
          <w:tcPr>
            <w:tcW w:w="1809" w:type="dxa"/>
            <w:noWrap/>
            <w:hideMark/>
          </w:tcPr>
          <w:p w14:paraId="10C92C5B" w14:textId="77777777" w:rsidR="00D83C92" w:rsidRPr="008B7AB6" w:rsidRDefault="00D83C92" w:rsidP="00B57D33">
            <w:pPr>
              <w:spacing w:before="60" w:after="60" w:line="240" w:lineRule="auto"/>
              <w:rPr>
                <w:rFonts w:cs="Times New Roman"/>
                <w:bCs/>
                <w:szCs w:val="24"/>
              </w:rPr>
            </w:pPr>
            <w:r w:rsidRPr="008B7AB6">
              <w:rPr>
                <w:bCs/>
                <w:szCs w:val="24"/>
              </w:rPr>
              <w:t>4107 91 100 0</w:t>
            </w:r>
          </w:p>
        </w:tc>
        <w:tc>
          <w:tcPr>
            <w:tcW w:w="3686" w:type="dxa"/>
            <w:hideMark/>
          </w:tcPr>
          <w:p w14:paraId="10B746B3" w14:textId="77777777" w:rsidR="00D83C92" w:rsidRPr="008B7AB6" w:rsidRDefault="00D83C92" w:rsidP="00B57D33">
            <w:pPr>
              <w:spacing w:before="60" w:after="60" w:line="240" w:lineRule="auto"/>
              <w:rPr>
                <w:rFonts w:cs="Times New Roman"/>
                <w:bCs/>
                <w:szCs w:val="24"/>
              </w:rPr>
            </w:pPr>
            <w:r w:rsidRPr="008B7AB6">
              <w:rPr>
                <w:bCs/>
                <w:szCs w:val="24"/>
              </w:rPr>
              <w:t>- - - jūrasmēle</w:t>
            </w:r>
          </w:p>
        </w:tc>
        <w:tc>
          <w:tcPr>
            <w:tcW w:w="4252" w:type="dxa"/>
            <w:hideMark/>
          </w:tcPr>
          <w:p w14:paraId="621FF7E0"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3B4A301" w14:textId="77777777" w:rsidTr="00B57D33">
        <w:trPr>
          <w:trHeight w:val="300"/>
        </w:trPr>
        <w:tc>
          <w:tcPr>
            <w:tcW w:w="1809" w:type="dxa"/>
            <w:noWrap/>
            <w:hideMark/>
          </w:tcPr>
          <w:p w14:paraId="4C0E603D" w14:textId="77777777" w:rsidR="00D83C92" w:rsidRPr="008B7AB6" w:rsidRDefault="00D83C92" w:rsidP="00B57D33">
            <w:pPr>
              <w:spacing w:before="60" w:after="60" w:line="240" w:lineRule="auto"/>
              <w:rPr>
                <w:rFonts w:cs="Times New Roman"/>
                <w:bCs/>
                <w:szCs w:val="24"/>
              </w:rPr>
            </w:pPr>
            <w:r w:rsidRPr="008B7AB6">
              <w:rPr>
                <w:bCs/>
                <w:szCs w:val="24"/>
              </w:rPr>
              <w:t>4107 91 900 0</w:t>
            </w:r>
          </w:p>
        </w:tc>
        <w:tc>
          <w:tcPr>
            <w:tcW w:w="3686" w:type="dxa"/>
            <w:hideMark/>
          </w:tcPr>
          <w:p w14:paraId="5E8EE364" w14:textId="77777777" w:rsidR="00D83C92" w:rsidRPr="008B7AB6" w:rsidRDefault="00D83C92" w:rsidP="00B57D33">
            <w:pPr>
              <w:spacing w:before="60" w:after="60" w:line="240" w:lineRule="auto"/>
              <w:rPr>
                <w:rFonts w:cs="Times New Roman"/>
                <w:bCs/>
                <w:szCs w:val="24"/>
              </w:rPr>
            </w:pPr>
            <w:r w:rsidRPr="008B7AB6">
              <w:rPr>
                <w:bCs/>
                <w:szCs w:val="24"/>
              </w:rPr>
              <w:t>- - - citādi</w:t>
            </w:r>
          </w:p>
        </w:tc>
        <w:tc>
          <w:tcPr>
            <w:tcW w:w="4252" w:type="dxa"/>
            <w:hideMark/>
          </w:tcPr>
          <w:p w14:paraId="2AB66E5D"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6FFCC184" w14:textId="77777777" w:rsidTr="00B57D33">
        <w:trPr>
          <w:trHeight w:val="300"/>
        </w:trPr>
        <w:tc>
          <w:tcPr>
            <w:tcW w:w="1809" w:type="dxa"/>
            <w:noWrap/>
            <w:hideMark/>
          </w:tcPr>
          <w:p w14:paraId="33DE2033" w14:textId="77777777" w:rsidR="00D83C92" w:rsidRPr="008B7AB6" w:rsidRDefault="00D83C92" w:rsidP="00B57D33">
            <w:pPr>
              <w:spacing w:before="60" w:after="60" w:line="240" w:lineRule="auto"/>
              <w:rPr>
                <w:rFonts w:cs="Times New Roman"/>
                <w:bCs/>
                <w:szCs w:val="24"/>
              </w:rPr>
            </w:pPr>
            <w:r w:rsidRPr="008B7AB6">
              <w:rPr>
                <w:bCs/>
                <w:szCs w:val="24"/>
              </w:rPr>
              <w:t>4107 92 100 0</w:t>
            </w:r>
          </w:p>
        </w:tc>
        <w:tc>
          <w:tcPr>
            <w:tcW w:w="3686" w:type="dxa"/>
            <w:hideMark/>
          </w:tcPr>
          <w:p w14:paraId="6B861F43" w14:textId="77777777" w:rsidR="00D83C92" w:rsidRPr="008B7AB6" w:rsidRDefault="00D83C92" w:rsidP="00B57D33">
            <w:pPr>
              <w:spacing w:before="60" w:after="60" w:line="240" w:lineRule="auto"/>
              <w:rPr>
                <w:rFonts w:cs="Times New Roman"/>
                <w:bCs/>
                <w:szCs w:val="24"/>
              </w:rPr>
            </w:pPr>
            <w:r w:rsidRPr="008B7AB6">
              <w:rPr>
                <w:bCs/>
                <w:szCs w:val="24"/>
              </w:rPr>
              <w:t>- - - liellopu (ieskaitot bifeļu) āda</w:t>
            </w:r>
          </w:p>
        </w:tc>
        <w:tc>
          <w:tcPr>
            <w:tcW w:w="4252" w:type="dxa"/>
            <w:hideMark/>
          </w:tcPr>
          <w:p w14:paraId="136A4C45"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0235E3CD" w14:textId="77777777" w:rsidTr="00B57D33">
        <w:trPr>
          <w:trHeight w:val="300"/>
        </w:trPr>
        <w:tc>
          <w:tcPr>
            <w:tcW w:w="1809" w:type="dxa"/>
            <w:noWrap/>
            <w:hideMark/>
          </w:tcPr>
          <w:p w14:paraId="4E98C59C" w14:textId="77777777" w:rsidR="00D83C92" w:rsidRPr="008B7AB6" w:rsidRDefault="00D83C92" w:rsidP="00B57D33">
            <w:pPr>
              <w:spacing w:before="60" w:after="60" w:line="240" w:lineRule="auto"/>
              <w:rPr>
                <w:rFonts w:cs="Times New Roman"/>
                <w:bCs/>
                <w:szCs w:val="24"/>
              </w:rPr>
            </w:pPr>
            <w:r w:rsidRPr="008B7AB6">
              <w:rPr>
                <w:bCs/>
                <w:szCs w:val="24"/>
              </w:rPr>
              <w:t>4107 92 900 0</w:t>
            </w:r>
          </w:p>
        </w:tc>
        <w:tc>
          <w:tcPr>
            <w:tcW w:w="3686" w:type="dxa"/>
            <w:hideMark/>
          </w:tcPr>
          <w:p w14:paraId="55E1D7CC" w14:textId="77777777" w:rsidR="00D83C92" w:rsidRPr="008B7AB6" w:rsidRDefault="00D83C92" w:rsidP="00B57D33">
            <w:pPr>
              <w:spacing w:before="60" w:after="60" w:line="240" w:lineRule="auto"/>
              <w:rPr>
                <w:rFonts w:cs="Times New Roman"/>
                <w:bCs/>
                <w:szCs w:val="24"/>
              </w:rPr>
            </w:pPr>
            <w:r w:rsidRPr="008B7AB6">
              <w:rPr>
                <w:bCs/>
                <w:szCs w:val="24"/>
              </w:rPr>
              <w:t>- - - zirgu dzimtas lopu āda</w:t>
            </w:r>
          </w:p>
        </w:tc>
        <w:tc>
          <w:tcPr>
            <w:tcW w:w="4252" w:type="dxa"/>
            <w:hideMark/>
          </w:tcPr>
          <w:p w14:paraId="54209D0D"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0006E9AC" w14:textId="77777777" w:rsidTr="00B57D33">
        <w:trPr>
          <w:trHeight w:val="300"/>
        </w:trPr>
        <w:tc>
          <w:tcPr>
            <w:tcW w:w="1809" w:type="dxa"/>
            <w:noWrap/>
            <w:hideMark/>
          </w:tcPr>
          <w:p w14:paraId="6870EE69" w14:textId="77777777" w:rsidR="00D83C92" w:rsidRPr="008B7AB6" w:rsidRDefault="00D83C92" w:rsidP="00B57D33">
            <w:pPr>
              <w:spacing w:before="60" w:after="60" w:line="240" w:lineRule="auto"/>
              <w:rPr>
                <w:rFonts w:cs="Times New Roman"/>
                <w:bCs/>
                <w:szCs w:val="24"/>
              </w:rPr>
            </w:pPr>
            <w:r w:rsidRPr="008B7AB6">
              <w:rPr>
                <w:bCs/>
                <w:szCs w:val="24"/>
              </w:rPr>
              <w:t>4107 99 100 0</w:t>
            </w:r>
          </w:p>
        </w:tc>
        <w:tc>
          <w:tcPr>
            <w:tcW w:w="3686" w:type="dxa"/>
            <w:hideMark/>
          </w:tcPr>
          <w:p w14:paraId="4F77222A" w14:textId="77777777" w:rsidR="00D83C92" w:rsidRPr="008B7AB6" w:rsidRDefault="00D83C92" w:rsidP="00B57D33">
            <w:pPr>
              <w:spacing w:before="60" w:after="60" w:line="240" w:lineRule="auto"/>
              <w:rPr>
                <w:rFonts w:cs="Times New Roman"/>
                <w:bCs/>
                <w:szCs w:val="24"/>
              </w:rPr>
            </w:pPr>
            <w:r w:rsidRPr="008B7AB6">
              <w:rPr>
                <w:bCs/>
                <w:szCs w:val="24"/>
              </w:rPr>
              <w:t>- - - liellopu (ieskaitot bifeļu) āda</w:t>
            </w:r>
          </w:p>
        </w:tc>
        <w:tc>
          <w:tcPr>
            <w:tcW w:w="4252" w:type="dxa"/>
            <w:hideMark/>
          </w:tcPr>
          <w:p w14:paraId="286684F1"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56C78650" w14:textId="77777777" w:rsidTr="00B57D33">
        <w:trPr>
          <w:trHeight w:val="300"/>
        </w:trPr>
        <w:tc>
          <w:tcPr>
            <w:tcW w:w="1809" w:type="dxa"/>
            <w:noWrap/>
            <w:hideMark/>
          </w:tcPr>
          <w:p w14:paraId="243F0FFA" w14:textId="77777777" w:rsidR="00D83C92" w:rsidRPr="008B7AB6" w:rsidRDefault="00D83C92" w:rsidP="00B57D33">
            <w:pPr>
              <w:spacing w:before="60" w:after="60" w:line="240" w:lineRule="auto"/>
              <w:rPr>
                <w:rFonts w:cs="Times New Roman"/>
                <w:bCs/>
                <w:szCs w:val="24"/>
              </w:rPr>
            </w:pPr>
            <w:r w:rsidRPr="008B7AB6">
              <w:rPr>
                <w:bCs/>
                <w:szCs w:val="24"/>
              </w:rPr>
              <w:t>4107 99 900 0</w:t>
            </w:r>
          </w:p>
        </w:tc>
        <w:tc>
          <w:tcPr>
            <w:tcW w:w="3686" w:type="dxa"/>
            <w:hideMark/>
          </w:tcPr>
          <w:p w14:paraId="2254AEE8" w14:textId="77777777" w:rsidR="00D83C92" w:rsidRPr="008B7AB6" w:rsidRDefault="00D83C92" w:rsidP="00B57D33">
            <w:pPr>
              <w:spacing w:before="60" w:after="60" w:line="240" w:lineRule="auto"/>
              <w:rPr>
                <w:rFonts w:cs="Times New Roman"/>
                <w:bCs/>
                <w:szCs w:val="24"/>
              </w:rPr>
            </w:pPr>
            <w:r w:rsidRPr="008B7AB6">
              <w:rPr>
                <w:bCs/>
                <w:szCs w:val="24"/>
              </w:rPr>
              <w:t>- - - zirgu dzimtas lopu āda</w:t>
            </w:r>
          </w:p>
        </w:tc>
        <w:tc>
          <w:tcPr>
            <w:tcW w:w="4252" w:type="dxa"/>
            <w:hideMark/>
          </w:tcPr>
          <w:p w14:paraId="25C6CD8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032019F1" w14:textId="77777777" w:rsidTr="00B57D33">
        <w:trPr>
          <w:trHeight w:val="1200"/>
        </w:trPr>
        <w:tc>
          <w:tcPr>
            <w:tcW w:w="1809" w:type="dxa"/>
            <w:noWrap/>
            <w:hideMark/>
          </w:tcPr>
          <w:p w14:paraId="3F7895D6" w14:textId="77777777" w:rsidR="00D83C92" w:rsidRPr="008B7AB6" w:rsidRDefault="00D83C92" w:rsidP="00B57D33">
            <w:pPr>
              <w:spacing w:before="60" w:after="60" w:line="240" w:lineRule="auto"/>
              <w:rPr>
                <w:rFonts w:cs="Times New Roman"/>
                <w:bCs/>
                <w:szCs w:val="24"/>
              </w:rPr>
            </w:pPr>
            <w:r w:rsidRPr="008B7AB6">
              <w:rPr>
                <w:bCs/>
                <w:szCs w:val="24"/>
              </w:rPr>
              <w:t>4112 00 000 0</w:t>
            </w:r>
          </w:p>
        </w:tc>
        <w:tc>
          <w:tcPr>
            <w:tcW w:w="3686" w:type="dxa"/>
            <w:hideMark/>
          </w:tcPr>
          <w:p w14:paraId="1019065E" w14:textId="77777777" w:rsidR="00D83C92" w:rsidRPr="008B7AB6" w:rsidRDefault="00D83C92" w:rsidP="00B57D33">
            <w:pPr>
              <w:spacing w:before="60" w:after="60" w:line="240" w:lineRule="auto"/>
              <w:rPr>
                <w:rFonts w:cs="Times New Roman"/>
                <w:bCs/>
                <w:szCs w:val="24"/>
              </w:rPr>
            </w:pPr>
            <w:r w:rsidRPr="008B7AB6">
              <w:rPr>
                <w:bCs/>
                <w:szCs w:val="24"/>
              </w:rPr>
              <w:t>Pēc miecēšanas vai miecēšanas un izžāvēšanas tālāk apstrādāta aitāda vai jērāda, ieskaitot pergamentētu ādu bez apmatojuma, šķelta vai nešķelta, izņemot ādu, kas iekļauta pozīcijā 41.14</w:t>
            </w:r>
          </w:p>
        </w:tc>
        <w:tc>
          <w:tcPr>
            <w:tcW w:w="4252" w:type="dxa"/>
            <w:hideMark/>
          </w:tcPr>
          <w:p w14:paraId="2B15EC8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799F44C8" w14:textId="77777777" w:rsidTr="00B57D33">
        <w:trPr>
          <w:trHeight w:val="300"/>
        </w:trPr>
        <w:tc>
          <w:tcPr>
            <w:tcW w:w="1809" w:type="dxa"/>
            <w:noWrap/>
            <w:hideMark/>
          </w:tcPr>
          <w:p w14:paraId="018FE1AF" w14:textId="77777777" w:rsidR="00D83C92" w:rsidRPr="008B7AB6" w:rsidRDefault="00D83C92" w:rsidP="00B57D33">
            <w:pPr>
              <w:spacing w:before="60" w:after="60" w:line="240" w:lineRule="auto"/>
              <w:rPr>
                <w:rFonts w:cs="Times New Roman"/>
                <w:bCs/>
                <w:szCs w:val="24"/>
              </w:rPr>
            </w:pPr>
            <w:r w:rsidRPr="008B7AB6">
              <w:rPr>
                <w:bCs/>
                <w:szCs w:val="24"/>
              </w:rPr>
              <w:t>4113 10 000 0</w:t>
            </w:r>
          </w:p>
        </w:tc>
        <w:tc>
          <w:tcPr>
            <w:tcW w:w="3686" w:type="dxa"/>
            <w:hideMark/>
          </w:tcPr>
          <w:p w14:paraId="07D1B3B9" w14:textId="77777777" w:rsidR="00D83C92" w:rsidRPr="008B7AB6" w:rsidRDefault="00D83C92" w:rsidP="00B57D33">
            <w:pPr>
              <w:spacing w:before="60" w:after="60" w:line="240" w:lineRule="auto"/>
              <w:rPr>
                <w:rFonts w:cs="Times New Roman"/>
                <w:bCs/>
                <w:szCs w:val="24"/>
              </w:rPr>
            </w:pPr>
            <w:r w:rsidRPr="008B7AB6">
              <w:rPr>
                <w:bCs/>
                <w:szCs w:val="24"/>
              </w:rPr>
              <w:t>- kazu vai kazlēnu āda</w:t>
            </w:r>
          </w:p>
        </w:tc>
        <w:tc>
          <w:tcPr>
            <w:tcW w:w="4252" w:type="dxa"/>
            <w:hideMark/>
          </w:tcPr>
          <w:p w14:paraId="12E86CB6"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29CAE17" w14:textId="77777777" w:rsidTr="00B57D33">
        <w:trPr>
          <w:trHeight w:val="300"/>
        </w:trPr>
        <w:tc>
          <w:tcPr>
            <w:tcW w:w="1809" w:type="dxa"/>
            <w:noWrap/>
            <w:hideMark/>
          </w:tcPr>
          <w:p w14:paraId="6E1EA7AB" w14:textId="77777777" w:rsidR="00D83C92" w:rsidRPr="008B7AB6" w:rsidRDefault="00D83C92" w:rsidP="00B57D33">
            <w:pPr>
              <w:spacing w:before="60" w:after="60" w:line="240" w:lineRule="auto"/>
              <w:rPr>
                <w:rFonts w:cs="Times New Roman"/>
                <w:bCs/>
                <w:szCs w:val="24"/>
              </w:rPr>
            </w:pPr>
            <w:r w:rsidRPr="008B7AB6">
              <w:rPr>
                <w:bCs/>
                <w:szCs w:val="24"/>
              </w:rPr>
              <w:t>4113 90 000 0</w:t>
            </w:r>
          </w:p>
        </w:tc>
        <w:tc>
          <w:tcPr>
            <w:tcW w:w="3686" w:type="dxa"/>
            <w:hideMark/>
          </w:tcPr>
          <w:p w14:paraId="291336A5" w14:textId="77777777" w:rsidR="00D83C92" w:rsidRPr="008B7AB6" w:rsidRDefault="00D83C92" w:rsidP="00B57D33">
            <w:pPr>
              <w:spacing w:before="60" w:after="60" w:line="240" w:lineRule="auto"/>
              <w:rPr>
                <w:rFonts w:cs="Times New Roman"/>
                <w:bCs/>
                <w:szCs w:val="24"/>
              </w:rPr>
            </w:pPr>
            <w:r w:rsidRPr="008B7AB6">
              <w:rPr>
                <w:bCs/>
                <w:szCs w:val="24"/>
              </w:rPr>
              <w:t>- citādi</w:t>
            </w:r>
          </w:p>
        </w:tc>
        <w:tc>
          <w:tcPr>
            <w:tcW w:w="4252" w:type="dxa"/>
            <w:hideMark/>
          </w:tcPr>
          <w:p w14:paraId="6124249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80EEBA1" w14:textId="77777777" w:rsidTr="00B57D33">
        <w:trPr>
          <w:trHeight w:val="300"/>
        </w:trPr>
        <w:tc>
          <w:tcPr>
            <w:tcW w:w="1809" w:type="dxa"/>
            <w:noWrap/>
            <w:hideMark/>
          </w:tcPr>
          <w:p w14:paraId="0FCF7E27" w14:textId="77777777" w:rsidR="00D83C92" w:rsidRPr="008B7AB6" w:rsidRDefault="00D83C92" w:rsidP="00B57D33">
            <w:pPr>
              <w:spacing w:before="60" w:after="60" w:line="240" w:lineRule="auto"/>
              <w:rPr>
                <w:rFonts w:cs="Times New Roman"/>
                <w:bCs/>
                <w:szCs w:val="24"/>
              </w:rPr>
            </w:pPr>
            <w:r w:rsidRPr="008B7AB6">
              <w:rPr>
                <w:bCs/>
                <w:szCs w:val="24"/>
              </w:rPr>
              <w:t>4114 10 100 0</w:t>
            </w:r>
          </w:p>
        </w:tc>
        <w:tc>
          <w:tcPr>
            <w:tcW w:w="3686" w:type="dxa"/>
            <w:hideMark/>
          </w:tcPr>
          <w:p w14:paraId="262750D2" w14:textId="77777777" w:rsidR="00D83C92" w:rsidRPr="008B7AB6" w:rsidRDefault="00D83C92" w:rsidP="00B57D33">
            <w:pPr>
              <w:spacing w:before="60" w:after="60" w:line="240" w:lineRule="auto"/>
              <w:rPr>
                <w:rFonts w:cs="Times New Roman"/>
                <w:bCs/>
                <w:szCs w:val="24"/>
              </w:rPr>
            </w:pPr>
            <w:r w:rsidRPr="008B7AB6">
              <w:rPr>
                <w:bCs/>
                <w:szCs w:val="24"/>
              </w:rPr>
              <w:t>- - aitu vai jēru zamšāda</w:t>
            </w:r>
          </w:p>
        </w:tc>
        <w:tc>
          <w:tcPr>
            <w:tcW w:w="4252" w:type="dxa"/>
            <w:hideMark/>
          </w:tcPr>
          <w:p w14:paraId="4D545A0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74D4CFA8" w14:textId="77777777" w:rsidTr="00B57D33">
        <w:trPr>
          <w:trHeight w:val="300"/>
        </w:trPr>
        <w:tc>
          <w:tcPr>
            <w:tcW w:w="1809" w:type="dxa"/>
            <w:noWrap/>
            <w:hideMark/>
          </w:tcPr>
          <w:p w14:paraId="2F724998" w14:textId="77777777" w:rsidR="00D83C92" w:rsidRPr="008B7AB6" w:rsidRDefault="00D83C92" w:rsidP="00B57D33">
            <w:pPr>
              <w:spacing w:before="60" w:after="60" w:line="240" w:lineRule="auto"/>
              <w:rPr>
                <w:rFonts w:cs="Times New Roman"/>
                <w:bCs/>
                <w:szCs w:val="24"/>
              </w:rPr>
            </w:pPr>
            <w:r w:rsidRPr="008B7AB6">
              <w:rPr>
                <w:bCs/>
                <w:szCs w:val="24"/>
              </w:rPr>
              <w:t>4114 10 900 0</w:t>
            </w:r>
          </w:p>
        </w:tc>
        <w:tc>
          <w:tcPr>
            <w:tcW w:w="3686" w:type="dxa"/>
            <w:hideMark/>
          </w:tcPr>
          <w:p w14:paraId="4E7E1858" w14:textId="77777777" w:rsidR="00D83C92" w:rsidRPr="008B7AB6" w:rsidRDefault="00D83C92" w:rsidP="00B57D33">
            <w:pPr>
              <w:spacing w:before="60" w:after="60" w:line="240" w:lineRule="auto"/>
              <w:rPr>
                <w:rFonts w:cs="Times New Roman"/>
                <w:bCs/>
                <w:szCs w:val="24"/>
              </w:rPr>
            </w:pPr>
            <w:r w:rsidRPr="008B7AB6">
              <w:rPr>
                <w:bCs/>
                <w:szCs w:val="24"/>
              </w:rPr>
              <w:t>- - citu dzīvnieku zamšāda</w:t>
            </w:r>
          </w:p>
        </w:tc>
        <w:tc>
          <w:tcPr>
            <w:tcW w:w="4252" w:type="dxa"/>
            <w:hideMark/>
          </w:tcPr>
          <w:p w14:paraId="5678D6C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014CFD57" w14:textId="77777777" w:rsidTr="00B57D33">
        <w:trPr>
          <w:trHeight w:val="600"/>
        </w:trPr>
        <w:tc>
          <w:tcPr>
            <w:tcW w:w="1809" w:type="dxa"/>
            <w:noWrap/>
            <w:hideMark/>
          </w:tcPr>
          <w:p w14:paraId="232F5CCA" w14:textId="77777777" w:rsidR="00D83C92" w:rsidRPr="008B7AB6" w:rsidRDefault="00D83C92" w:rsidP="00B57D33">
            <w:pPr>
              <w:spacing w:before="60" w:after="60" w:line="240" w:lineRule="auto"/>
              <w:rPr>
                <w:rFonts w:cs="Times New Roman"/>
                <w:bCs/>
                <w:szCs w:val="24"/>
              </w:rPr>
            </w:pPr>
            <w:r w:rsidRPr="008B7AB6">
              <w:rPr>
                <w:bCs/>
                <w:szCs w:val="24"/>
              </w:rPr>
              <w:t>4114 20 000 0</w:t>
            </w:r>
          </w:p>
        </w:tc>
        <w:tc>
          <w:tcPr>
            <w:tcW w:w="3686" w:type="dxa"/>
            <w:hideMark/>
          </w:tcPr>
          <w:p w14:paraId="6B07757E" w14:textId="77777777" w:rsidR="00D83C92" w:rsidRPr="008B7AB6" w:rsidRDefault="00D83C92" w:rsidP="00B57D33">
            <w:pPr>
              <w:spacing w:before="60" w:after="60" w:line="240" w:lineRule="auto"/>
              <w:rPr>
                <w:rFonts w:cs="Times New Roman"/>
                <w:bCs/>
                <w:szCs w:val="24"/>
              </w:rPr>
            </w:pPr>
            <w:r w:rsidRPr="008B7AB6">
              <w:rPr>
                <w:bCs/>
                <w:szCs w:val="24"/>
              </w:rPr>
              <w:t>- lakāda un lakādas imitācija; metalizēta āda</w:t>
            </w:r>
          </w:p>
        </w:tc>
        <w:tc>
          <w:tcPr>
            <w:tcW w:w="4252" w:type="dxa"/>
            <w:hideMark/>
          </w:tcPr>
          <w:p w14:paraId="183340E3"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15826935" w14:textId="77777777" w:rsidTr="00B57D33">
        <w:trPr>
          <w:trHeight w:val="900"/>
        </w:trPr>
        <w:tc>
          <w:tcPr>
            <w:tcW w:w="1809" w:type="dxa"/>
            <w:noWrap/>
            <w:hideMark/>
          </w:tcPr>
          <w:p w14:paraId="019FA0EA" w14:textId="77777777" w:rsidR="00D83C92" w:rsidRPr="008B7AB6" w:rsidRDefault="00D83C92" w:rsidP="00B57D33">
            <w:pPr>
              <w:spacing w:before="60" w:after="60" w:line="240" w:lineRule="auto"/>
              <w:rPr>
                <w:rFonts w:cs="Times New Roman"/>
                <w:bCs/>
                <w:szCs w:val="24"/>
              </w:rPr>
            </w:pPr>
            <w:r w:rsidRPr="008B7AB6">
              <w:rPr>
                <w:bCs/>
                <w:szCs w:val="24"/>
              </w:rPr>
              <w:t>4115 10 000 0</w:t>
            </w:r>
          </w:p>
        </w:tc>
        <w:tc>
          <w:tcPr>
            <w:tcW w:w="3686" w:type="dxa"/>
            <w:hideMark/>
          </w:tcPr>
          <w:p w14:paraId="63ECEE39" w14:textId="77777777" w:rsidR="00D83C92" w:rsidRPr="008B7AB6" w:rsidRDefault="00D83C92" w:rsidP="00B57D33">
            <w:pPr>
              <w:spacing w:before="60" w:after="60" w:line="240" w:lineRule="auto"/>
              <w:rPr>
                <w:rFonts w:cs="Times New Roman"/>
                <w:bCs/>
                <w:szCs w:val="24"/>
              </w:rPr>
            </w:pPr>
            <w:r w:rsidRPr="008B7AB6">
              <w:rPr>
                <w:bCs/>
                <w:szCs w:val="24"/>
              </w:rPr>
              <w:t>- kompozītā āda ar ādas vai ādas šķiedru pamatni, gabalos, loksnēs vai sloksnēs, arī ruļļos</w:t>
            </w:r>
          </w:p>
        </w:tc>
        <w:tc>
          <w:tcPr>
            <w:tcW w:w="4252" w:type="dxa"/>
            <w:hideMark/>
          </w:tcPr>
          <w:p w14:paraId="137BF56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664EEFFA" w14:textId="77777777" w:rsidTr="00B57D33">
        <w:trPr>
          <w:trHeight w:val="1200"/>
        </w:trPr>
        <w:tc>
          <w:tcPr>
            <w:tcW w:w="1809" w:type="dxa"/>
            <w:noWrap/>
            <w:hideMark/>
          </w:tcPr>
          <w:p w14:paraId="470AC23D" w14:textId="77777777" w:rsidR="00D83C92" w:rsidRPr="008B7AB6" w:rsidRDefault="00D83C92" w:rsidP="00B57D33">
            <w:pPr>
              <w:pageBreakBefore/>
              <w:spacing w:before="60" w:after="60" w:line="240" w:lineRule="auto"/>
              <w:rPr>
                <w:rFonts w:cs="Times New Roman"/>
                <w:bCs/>
                <w:szCs w:val="24"/>
              </w:rPr>
            </w:pPr>
            <w:r w:rsidRPr="008B7AB6">
              <w:rPr>
                <w:bCs/>
                <w:szCs w:val="24"/>
              </w:rPr>
              <w:lastRenderedPageBreak/>
              <w:t>4115 20 000 0</w:t>
            </w:r>
          </w:p>
        </w:tc>
        <w:tc>
          <w:tcPr>
            <w:tcW w:w="3686" w:type="dxa"/>
            <w:hideMark/>
          </w:tcPr>
          <w:p w14:paraId="02CA698B" w14:textId="77777777" w:rsidR="00D83C92" w:rsidRPr="008B7AB6" w:rsidRDefault="00D83C92" w:rsidP="00B57D33">
            <w:pPr>
              <w:spacing w:before="60" w:after="60" w:line="240" w:lineRule="auto"/>
              <w:rPr>
                <w:rFonts w:cs="Times New Roman"/>
                <w:bCs/>
                <w:szCs w:val="24"/>
              </w:rPr>
            </w:pPr>
            <w:r w:rsidRPr="008B7AB6">
              <w:rPr>
                <w:bCs/>
                <w:szCs w:val="24"/>
              </w:rPr>
              <w:t>- ādas vai kompozītās ādas atgriezumi un citi atkritumi, kas neder ādas izstrādājumu ražošanai; ādas putekļi, pulveris un milti</w:t>
            </w:r>
          </w:p>
        </w:tc>
        <w:tc>
          <w:tcPr>
            <w:tcW w:w="4252" w:type="dxa"/>
            <w:hideMark/>
          </w:tcPr>
          <w:p w14:paraId="2A3FA2A2"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74FAF08D" w14:textId="77777777" w:rsidTr="00B57D33">
        <w:trPr>
          <w:trHeight w:val="600"/>
        </w:trPr>
        <w:tc>
          <w:tcPr>
            <w:tcW w:w="1809" w:type="dxa"/>
            <w:noWrap/>
            <w:hideMark/>
          </w:tcPr>
          <w:p w14:paraId="7D593377" w14:textId="77777777" w:rsidR="00D83C92" w:rsidRPr="008B7AB6" w:rsidRDefault="00D83C92" w:rsidP="00B57D33">
            <w:pPr>
              <w:spacing w:before="60" w:after="60" w:line="240" w:lineRule="auto"/>
              <w:rPr>
                <w:rFonts w:cs="Times New Roman"/>
                <w:bCs/>
                <w:szCs w:val="24"/>
              </w:rPr>
            </w:pPr>
            <w:r w:rsidRPr="008B7AB6">
              <w:rPr>
                <w:bCs/>
                <w:szCs w:val="24"/>
              </w:rPr>
              <w:t>4707 10 000 0</w:t>
            </w:r>
          </w:p>
        </w:tc>
        <w:tc>
          <w:tcPr>
            <w:tcW w:w="3686" w:type="dxa"/>
            <w:hideMark/>
          </w:tcPr>
          <w:p w14:paraId="621860C7" w14:textId="77777777" w:rsidR="00D83C92" w:rsidRPr="008B7AB6" w:rsidRDefault="00D83C92" w:rsidP="00B57D33">
            <w:pPr>
              <w:spacing w:before="60" w:after="60" w:line="240" w:lineRule="auto"/>
              <w:rPr>
                <w:rFonts w:cs="Times New Roman"/>
                <w:bCs/>
                <w:szCs w:val="24"/>
              </w:rPr>
            </w:pPr>
            <w:r w:rsidRPr="008B7AB6">
              <w:rPr>
                <w:bCs/>
                <w:szCs w:val="24"/>
              </w:rPr>
              <w:t>- nebalināts kraftpapīrs vai kartons vai gofrēts papīrs vai kartons</w:t>
            </w:r>
          </w:p>
        </w:tc>
        <w:tc>
          <w:tcPr>
            <w:tcW w:w="4252" w:type="dxa"/>
            <w:hideMark/>
          </w:tcPr>
          <w:p w14:paraId="5C459892"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70 EUR/1000 kg</w:t>
            </w:r>
          </w:p>
        </w:tc>
      </w:tr>
      <w:tr w:rsidR="00D83C92" w:rsidRPr="00D83C92" w14:paraId="1E5974D8" w14:textId="77777777" w:rsidTr="00B57D33">
        <w:trPr>
          <w:trHeight w:val="900"/>
        </w:trPr>
        <w:tc>
          <w:tcPr>
            <w:tcW w:w="1809" w:type="dxa"/>
            <w:noWrap/>
            <w:hideMark/>
          </w:tcPr>
          <w:p w14:paraId="59EB576B" w14:textId="77777777" w:rsidR="00D83C92" w:rsidRPr="008B7AB6" w:rsidRDefault="00D83C92" w:rsidP="00B57D33">
            <w:pPr>
              <w:spacing w:before="60" w:after="60" w:line="240" w:lineRule="auto"/>
              <w:rPr>
                <w:rFonts w:cs="Times New Roman"/>
                <w:bCs/>
                <w:szCs w:val="24"/>
              </w:rPr>
            </w:pPr>
            <w:r w:rsidRPr="008B7AB6">
              <w:rPr>
                <w:bCs/>
                <w:szCs w:val="24"/>
              </w:rPr>
              <w:t>4707 20 000 0</w:t>
            </w:r>
          </w:p>
        </w:tc>
        <w:tc>
          <w:tcPr>
            <w:tcW w:w="3686" w:type="dxa"/>
            <w:hideMark/>
          </w:tcPr>
          <w:p w14:paraId="34858A00" w14:textId="77777777" w:rsidR="00D83C92" w:rsidRPr="008B7AB6" w:rsidRDefault="00D83C92" w:rsidP="00B57D33">
            <w:pPr>
              <w:spacing w:before="60" w:after="60" w:line="240" w:lineRule="auto"/>
              <w:rPr>
                <w:rFonts w:cs="Times New Roman"/>
                <w:bCs/>
                <w:szCs w:val="24"/>
              </w:rPr>
            </w:pPr>
            <w:r w:rsidRPr="008B7AB6">
              <w:rPr>
                <w:bCs/>
                <w:szCs w:val="24"/>
              </w:rPr>
              <w:t>- citāds papīrs vai kartons, kas gatavots galvenokārt no balinātas masā nekrāsotas celulozes</w:t>
            </w:r>
          </w:p>
        </w:tc>
        <w:tc>
          <w:tcPr>
            <w:tcW w:w="4252" w:type="dxa"/>
            <w:hideMark/>
          </w:tcPr>
          <w:p w14:paraId="020BEB95"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70 EUR/1000 kg</w:t>
            </w:r>
          </w:p>
        </w:tc>
      </w:tr>
      <w:tr w:rsidR="00D83C92" w:rsidRPr="00D83C92" w14:paraId="324A44C9" w14:textId="77777777" w:rsidTr="00B57D33">
        <w:trPr>
          <w:trHeight w:val="900"/>
        </w:trPr>
        <w:tc>
          <w:tcPr>
            <w:tcW w:w="1809" w:type="dxa"/>
            <w:noWrap/>
            <w:hideMark/>
          </w:tcPr>
          <w:p w14:paraId="68E44169" w14:textId="77777777" w:rsidR="00D83C92" w:rsidRPr="008B7AB6" w:rsidRDefault="00D83C92" w:rsidP="00B57D33">
            <w:pPr>
              <w:spacing w:before="60" w:after="60" w:line="240" w:lineRule="auto"/>
              <w:rPr>
                <w:rFonts w:cs="Times New Roman"/>
                <w:bCs/>
                <w:szCs w:val="24"/>
              </w:rPr>
            </w:pPr>
            <w:r w:rsidRPr="008B7AB6">
              <w:rPr>
                <w:bCs/>
                <w:szCs w:val="24"/>
              </w:rPr>
              <w:t>4707 30 100 0</w:t>
            </w:r>
          </w:p>
        </w:tc>
        <w:tc>
          <w:tcPr>
            <w:tcW w:w="3686" w:type="dxa"/>
            <w:hideMark/>
          </w:tcPr>
          <w:p w14:paraId="17AE39CE" w14:textId="77777777" w:rsidR="00D83C92" w:rsidRPr="008B7AB6" w:rsidRDefault="00D83C92" w:rsidP="00B57D33">
            <w:pPr>
              <w:spacing w:before="60" w:after="60" w:line="240" w:lineRule="auto"/>
              <w:rPr>
                <w:rFonts w:cs="Times New Roman"/>
                <w:bCs/>
                <w:szCs w:val="24"/>
              </w:rPr>
            </w:pPr>
            <w:r w:rsidRPr="008B7AB6">
              <w:rPr>
                <w:bCs/>
                <w:szCs w:val="24"/>
              </w:rPr>
              <w:t>- vecas vai nepārdotas avīzes, žurnāli, telefona abonentu saraksti, brošūras un iespiesti reklāmas materiāli</w:t>
            </w:r>
          </w:p>
        </w:tc>
        <w:tc>
          <w:tcPr>
            <w:tcW w:w="4252" w:type="dxa"/>
            <w:hideMark/>
          </w:tcPr>
          <w:p w14:paraId="11EC5374"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70 EUR/1000 kg</w:t>
            </w:r>
          </w:p>
        </w:tc>
      </w:tr>
      <w:tr w:rsidR="00D83C92" w:rsidRPr="00D83C92" w14:paraId="128F10EA" w14:textId="77777777" w:rsidTr="00B57D33">
        <w:trPr>
          <w:trHeight w:val="300"/>
        </w:trPr>
        <w:tc>
          <w:tcPr>
            <w:tcW w:w="1809" w:type="dxa"/>
            <w:noWrap/>
            <w:hideMark/>
          </w:tcPr>
          <w:p w14:paraId="663D9CF9" w14:textId="77777777" w:rsidR="00D83C92" w:rsidRPr="008B7AB6" w:rsidRDefault="00D83C92" w:rsidP="00B57D33">
            <w:pPr>
              <w:spacing w:before="60" w:after="60" w:line="240" w:lineRule="auto"/>
              <w:rPr>
                <w:rFonts w:cs="Times New Roman"/>
                <w:bCs/>
                <w:szCs w:val="24"/>
              </w:rPr>
            </w:pPr>
            <w:r w:rsidRPr="008B7AB6">
              <w:rPr>
                <w:bCs/>
                <w:szCs w:val="24"/>
              </w:rPr>
              <w:t>4707 30 900 0</w:t>
            </w:r>
          </w:p>
        </w:tc>
        <w:tc>
          <w:tcPr>
            <w:tcW w:w="3686" w:type="dxa"/>
            <w:hideMark/>
          </w:tcPr>
          <w:p w14:paraId="64BBE102"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16B400CA"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70 EUR/1000 kg</w:t>
            </w:r>
          </w:p>
        </w:tc>
      </w:tr>
      <w:tr w:rsidR="00D83C92" w:rsidRPr="00D83C92" w14:paraId="465C0BC1" w14:textId="77777777" w:rsidTr="00B57D33">
        <w:trPr>
          <w:trHeight w:val="300"/>
        </w:trPr>
        <w:tc>
          <w:tcPr>
            <w:tcW w:w="1809" w:type="dxa"/>
            <w:noWrap/>
            <w:hideMark/>
          </w:tcPr>
          <w:p w14:paraId="15889815" w14:textId="77777777" w:rsidR="00D83C92" w:rsidRPr="008B7AB6" w:rsidRDefault="00D83C92" w:rsidP="00B57D33">
            <w:pPr>
              <w:spacing w:before="60" w:after="60" w:line="240" w:lineRule="auto"/>
              <w:rPr>
                <w:rFonts w:cs="Times New Roman"/>
                <w:bCs/>
                <w:szCs w:val="24"/>
              </w:rPr>
            </w:pPr>
            <w:r w:rsidRPr="008B7AB6">
              <w:rPr>
                <w:bCs/>
                <w:szCs w:val="24"/>
              </w:rPr>
              <w:t>4707 90 100 0</w:t>
            </w:r>
          </w:p>
        </w:tc>
        <w:tc>
          <w:tcPr>
            <w:tcW w:w="3686" w:type="dxa"/>
            <w:hideMark/>
          </w:tcPr>
          <w:p w14:paraId="343F2483" w14:textId="77777777" w:rsidR="00D83C92" w:rsidRPr="008B7AB6" w:rsidRDefault="00D83C92" w:rsidP="00B57D33">
            <w:pPr>
              <w:spacing w:before="60" w:after="60" w:line="240" w:lineRule="auto"/>
              <w:rPr>
                <w:rFonts w:cs="Times New Roman"/>
                <w:bCs/>
                <w:szCs w:val="24"/>
              </w:rPr>
            </w:pPr>
            <w:r w:rsidRPr="008B7AB6">
              <w:rPr>
                <w:bCs/>
                <w:szCs w:val="24"/>
              </w:rPr>
              <w:t xml:space="preserve"> - - citādi, ieskaitot nešķirotus atkritumus</w:t>
            </w:r>
          </w:p>
        </w:tc>
        <w:tc>
          <w:tcPr>
            <w:tcW w:w="4252" w:type="dxa"/>
            <w:hideMark/>
          </w:tcPr>
          <w:p w14:paraId="756888FB"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70 EUR/1000 kg</w:t>
            </w:r>
          </w:p>
        </w:tc>
      </w:tr>
      <w:tr w:rsidR="00D83C92" w:rsidRPr="00D83C92" w14:paraId="70E70BE2" w14:textId="77777777" w:rsidTr="00B57D33">
        <w:trPr>
          <w:trHeight w:val="300"/>
        </w:trPr>
        <w:tc>
          <w:tcPr>
            <w:tcW w:w="1809" w:type="dxa"/>
            <w:noWrap/>
            <w:hideMark/>
          </w:tcPr>
          <w:p w14:paraId="543BCDA5" w14:textId="77777777" w:rsidR="00D83C92" w:rsidRPr="008B7AB6" w:rsidRDefault="00D83C92" w:rsidP="00B57D33">
            <w:pPr>
              <w:spacing w:before="60" w:after="60" w:line="240" w:lineRule="auto"/>
              <w:rPr>
                <w:rFonts w:cs="Times New Roman"/>
                <w:bCs/>
                <w:szCs w:val="24"/>
              </w:rPr>
            </w:pPr>
            <w:r w:rsidRPr="008B7AB6">
              <w:rPr>
                <w:bCs/>
                <w:szCs w:val="24"/>
              </w:rPr>
              <w:t>4707 90 900 0</w:t>
            </w:r>
          </w:p>
        </w:tc>
        <w:tc>
          <w:tcPr>
            <w:tcW w:w="3686" w:type="dxa"/>
            <w:hideMark/>
          </w:tcPr>
          <w:p w14:paraId="154D0750" w14:textId="77777777" w:rsidR="00D83C92" w:rsidRPr="008B7AB6" w:rsidRDefault="00D83C92" w:rsidP="00B57D33">
            <w:pPr>
              <w:spacing w:before="60" w:after="60" w:line="240" w:lineRule="auto"/>
              <w:rPr>
                <w:rFonts w:cs="Times New Roman"/>
                <w:bCs/>
                <w:szCs w:val="24"/>
              </w:rPr>
            </w:pPr>
            <w:r w:rsidRPr="008B7AB6">
              <w:rPr>
                <w:bCs/>
                <w:szCs w:val="24"/>
              </w:rPr>
              <w:t xml:space="preserve"> - - citādi, ieskaitot šķirotus atkritumus</w:t>
            </w:r>
          </w:p>
        </w:tc>
        <w:tc>
          <w:tcPr>
            <w:tcW w:w="4252" w:type="dxa"/>
            <w:hideMark/>
          </w:tcPr>
          <w:p w14:paraId="471E4FC5"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70 EUR/1000 kg</w:t>
            </w:r>
          </w:p>
        </w:tc>
      </w:tr>
      <w:tr w:rsidR="00D83C92" w:rsidRPr="00D83C92" w14:paraId="33FF6665" w14:textId="77777777" w:rsidTr="00B57D33">
        <w:trPr>
          <w:trHeight w:val="300"/>
        </w:trPr>
        <w:tc>
          <w:tcPr>
            <w:tcW w:w="1809" w:type="dxa"/>
            <w:noWrap/>
            <w:hideMark/>
          </w:tcPr>
          <w:p w14:paraId="6ABFDCB4" w14:textId="77777777" w:rsidR="00D83C92" w:rsidRPr="008B7AB6" w:rsidRDefault="00D83C92" w:rsidP="00B57D33">
            <w:pPr>
              <w:spacing w:before="60" w:after="60" w:line="240" w:lineRule="auto"/>
              <w:rPr>
                <w:rFonts w:cs="Times New Roman"/>
                <w:bCs/>
                <w:szCs w:val="24"/>
              </w:rPr>
            </w:pPr>
            <w:r w:rsidRPr="008B7AB6">
              <w:rPr>
                <w:bCs/>
                <w:szCs w:val="24"/>
              </w:rPr>
              <w:t>5101 11 000 0</w:t>
            </w:r>
          </w:p>
        </w:tc>
        <w:tc>
          <w:tcPr>
            <w:tcW w:w="3686" w:type="dxa"/>
            <w:hideMark/>
          </w:tcPr>
          <w:p w14:paraId="5D82CC1E" w14:textId="77777777" w:rsidR="00D83C92" w:rsidRPr="008B7AB6" w:rsidRDefault="00D83C92" w:rsidP="00B57D33">
            <w:pPr>
              <w:spacing w:before="60" w:after="60" w:line="240" w:lineRule="auto"/>
              <w:rPr>
                <w:rFonts w:cs="Times New Roman"/>
                <w:bCs/>
                <w:szCs w:val="24"/>
              </w:rPr>
            </w:pPr>
            <w:r w:rsidRPr="008B7AB6">
              <w:rPr>
                <w:bCs/>
                <w:szCs w:val="24"/>
              </w:rPr>
              <w:t>- - cirptā vilna</w:t>
            </w:r>
          </w:p>
        </w:tc>
        <w:tc>
          <w:tcPr>
            <w:tcW w:w="4252" w:type="dxa"/>
            <w:hideMark/>
          </w:tcPr>
          <w:p w14:paraId="7DDD75DC"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1BDC0FC7" w14:textId="77777777" w:rsidTr="00B57D33">
        <w:trPr>
          <w:trHeight w:val="300"/>
        </w:trPr>
        <w:tc>
          <w:tcPr>
            <w:tcW w:w="1809" w:type="dxa"/>
            <w:noWrap/>
            <w:hideMark/>
          </w:tcPr>
          <w:p w14:paraId="6807F2B3" w14:textId="77777777" w:rsidR="00D83C92" w:rsidRPr="008B7AB6" w:rsidRDefault="00D83C92" w:rsidP="00B57D33">
            <w:pPr>
              <w:spacing w:before="60" w:after="60" w:line="240" w:lineRule="auto"/>
              <w:rPr>
                <w:rFonts w:cs="Times New Roman"/>
                <w:bCs/>
                <w:szCs w:val="24"/>
              </w:rPr>
            </w:pPr>
            <w:r w:rsidRPr="008B7AB6">
              <w:rPr>
                <w:bCs/>
                <w:szCs w:val="24"/>
              </w:rPr>
              <w:t>5101 19 000 0</w:t>
            </w:r>
          </w:p>
        </w:tc>
        <w:tc>
          <w:tcPr>
            <w:tcW w:w="3686" w:type="dxa"/>
            <w:hideMark/>
          </w:tcPr>
          <w:p w14:paraId="13F6BE35"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7BEBB06C"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2F8D56C" w14:textId="77777777" w:rsidTr="00B57D33">
        <w:trPr>
          <w:trHeight w:val="300"/>
        </w:trPr>
        <w:tc>
          <w:tcPr>
            <w:tcW w:w="1809" w:type="dxa"/>
            <w:noWrap/>
            <w:hideMark/>
          </w:tcPr>
          <w:p w14:paraId="64561889" w14:textId="77777777" w:rsidR="00D83C92" w:rsidRPr="008B7AB6" w:rsidRDefault="00D83C92" w:rsidP="00B57D33">
            <w:pPr>
              <w:spacing w:before="60" w:after="60" w:line="240" w:lineRule="auto"/>
              <w:rPr>
                <w:rFonts w:cs="Times New Roman"/>
                <w:bCs/>
                <w:szCs w:val="24"/>
              </w:rPr>
            </w:pPr>
            <w:r w:rsidRPr="008B7AB6">
              <w:rPr>
                <w:bCs/>
                <w:szCs w:val="24"/>
              </w:rPr>
              <w:t>5101 21 000 0</w:t>
            </w:r>
          </w:p>
        </w:tc>
        <w:tc>
          <w:tcPr>
            <w:tcW w:w="3686" w:type="dxa"/>
            <w:hideMark/>
          </w:tcPr>
          <w:p w14:paraId="55F83867" w14:textId="77777777" w:rsidR="00D83C92" w:rsidRPr="008B7AB6" w:rsidRDefault="00D83C92" w:rsidP="00B57D33">
            <w:pPr>
              <w:spacing w:before="60" w:after="60" w:line="240" w:lineRule="auto"/>
              <w:rPr>
                <w:rFonts w:cs="Times New Roman"/>
                <w:bCs/>
                <w:szCs w:val="24"/>
              </w:rPr>
            </w:pPr>
            <w:r w:rsidRPr="008B7AB6">
              <w:rPr>
                <w:bCs/>
                <w:szCs w:val="24"/>
              </w:rPr>
              <w:t>- - cirptā vilna</w:t>
            </w:r>
          </w:p>
        </w:tc>
        <w:tc>
          <w:tcPr>
            <w:tcW w:w="4252" w:type="dxa"/>
            <w:hideMark/>
          </w:tcPr>
          <w:p w14:paraId="2E98B231"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5E38C7F6" w14:textId="77777777" w:rsidTr="00B57D33">
        <w:trPr>
          <w:trHeight w:val="300"/>
        </w:trPr>
        <w:tc>
          <w:tcPr>
            <w:tcW w:w="1809" w:type="dxa"/>
            <w:noWrap/>
            <w:hideMark/>
          </w:tcPr>
          <w:p w14:paraId="0F205EFD" w14:textId="77777777" w:rsidR="00D83C92" w:rsidRPr="008B7AB6" w:rsidRDefault="00D83C92" w:rsidP="00B57D33">
            <w:pPr>
              <w:spacing w:before="60" w:after="60" w:line="240" w:lineRule="auto"/>
              <w:rPr>
                <w:rFonts w:cs="Times New Roman"/>
                <w:bCs/>
                <w:szCs w:val="24"/>
              </w:rPr>
            </w:pPr>
            <w:r w:rsidRPr="008B7AB6">
              <w:rPr>
                <w:bCs/>
                <w:szCs w:val="24"/>
              </w:rPr>
              <w:t>5101 29 000 0</w:t>
            </w:r>
          </w:p>
        </w:tc>
        <w:tc>
          <w:tcPr>
            <w:tcW w:w="3686" w:type="dxa"/>
            <w:hideMark/>
          </w:tcPr>
          <w:p w14:paraId="67E8BFB6"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670FA4F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7C4C558" w14:textId="77777777" w:rsidTr="00B57D33">
        <w:trPr>
          <w:trHeight w:val="300"/>
        </w:trPr>
        <w:tc>
          <w:tcPr>
            <w:tcW w:w="1809" w:type="dxa"/>
            <w:noWrap/>
            <w:hideMark/>
          </w:tcPr>
          <w:p w14:paraId="435C0A99" w14:textId="77777777" w:rsidR="00D83C92" w:rsidRPr="008B7AB6" w:rsidRDefault="00D83C92" w:rsidP="00B57D33">
            <w:pPr>
              <w:spacing w:before="60" w:after="60" w:line="240" w:lineRule="auto"/>
              <w:rPr>
                <w:rFonts w:cs="Times New Roman"/>
                <w:bCs/>
                <w:szCs w:val="24"/>
              </w:rPr>
            </w:pPr>
            <w:r w:rsidRPr="008B7AB6">
              <w:rPr>
                <w:bCs/>
                <w:szCs w:val="24"/>
              </w:rPr>
              <w:t>5101 30 000 0</w:t>
            </w:r>
          </w:p>
        </w:tc>
        <w:tc>
          <w:tcPr>
            <w:tcW w:w="3686" w:type="dxa"/>
            <w:hideMark/>
          </w:tcPr>
          <w:p w14:paraId="3D0F6E71" w14:textId="77777777" w:rsidR="00D83C92" w:rsidRPr="008B7AB6" w:rsidRDefault="00D83C92" w:rsidP="00B57D33">
            <w:pPr>
              <w:spacing w:before="60" w:after="60" w:line="240" w:lineRule="auto"/>
              <w:rPr>
                <w:rFonts w:cs="Times New Roman"/>
                <w:bCs/>
                <w:szCs w:val="24"/>
              </w:rPr>
            </w:pPr>
            <w:r w:rsidRPr="008B7AB6">
              <w:rPr>
                <w:bCs/>
                <w:szCs w:val="24"/>
              </w:rPr>
              <w:t>- karbonizēta</w:t>
            </w:r>
          </w:p>
        </w:tc>
        <w:tc>
          <w:tcPr>
            <w:tcW w:w="4252" w:type="dxa"/>
            <w:hideMark/>
          </w:tcPr>
          <w:p w14:paraId="140CBD3F"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3865E38" w14:textId="77777777" w:rsidTr="00B57D33">
        <w:trPr>
          <w:trHeight w:val="300"/>
        </w:trPr>
        <w:tc>
          <w:tcPr>
            <w:tcW w:w="1809" w:type="dxa"/>
            <w:noWrap/>
            <w:hideMark/>
          </w:tcPr>
          <w:p w14:paraId="62D3A84B" w14:textId="77777777" w:rsidR="00D83C92" w:rsidRPr="008B7AB6" w:rsidRDefault="00D83C92" w:rsidP="00B57D33">
            <w:pPr>
              <w:spacing w:before="60" w:after="60" w:line="240" w:lineRule="auto"/>
              <w:rPr>
                <w:rFonts w:cs="Times New Roman"/>
                <w:bCs/>
                <w:szCs w:val="24"/>
              </w:rPr>
            </w:pPr>
            <w:r w:rsidRPr="008B7AB6">
              <w:rPr>
                <w:bCs/>
                <w:szCs w:val="24"/>
              </w:rPr>
              <w:t>5102 20 000 0</w:t>
            </w:r>
          </w:p>
        </w:tc>
        <w:tc>
          <w:tcPr>
            <w:tcW w:w="3686" w:type="dxa"/>
            <w:hideMark/>
          </w:tcPr>
          <w:p w14:paraId="6CEC3197" w14:textId="77777777" w:rsidR="00D83C92" w:rsidRPr="008B7AB6" w:rsidRDefault="00D83C92" w:rsidP="00B57D33">
            <w:pPr>
              <w:spacing w:before="60" w:after="60" w:line="240" w:lineRule="auto"/>
              <w:rPr>
                <w:rFonts w:cs="Times New Roman"/>
                <w:bCs/>
                <w:szCs w:val="24"/>
              </w:rPr>
            </w:pPr>
            <w:r w:rsidRPr="008B7AB6">
              <w:rPr>
                <w:bCs/>
                <w:szCs w:val="24"/>
              </w:rPr>
              <w:t>- rupjie dzīvnieku mati</w:t>
            </w:r>
          </w:p>
        </w:tc>
        <w:tc>
          <w:tcPr>
            <w:tcW w:w="4252" w:type="dxa"/>
            <w:hideMark/>
          </w:tcPr>
          <w:p w14:paraId="3C3760B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1E382EEB" w14:textId="77777777" w:rsidTr="00B57D33">
        <w:trPr>
          <w:trHeight w:val="300"/>
        </w:trPr>
        <w:tc>
          <w:tcPr>
            <w:tcW w:w="1809" w:type="dxa"/>
            <w:noWrap/>
            <w:hideMark/>
          </w:tcPr>
          <w:p w14:paraId="44D948FC" w14:textId="77777777" w:rsidR="00D83C92" w:rsidRPr="008B7AB6" w:rsidRDefault="00D83C92" w:rsidP="00B57D33">
            <w:pPr>
              <w:spacing w:before="60" w:after="60" w:line="240" w:lineRule="auto"/>
              <w:rPr>
                <w:rFonts w:cs="Times New Roman"/>
                <w:bCs/>
                <w:szCs w:val="24"/>
              </w:rPr>
            </w:pPr>
            <w:r w:rsidRPr="008B7AB6">
              <w:rPr>
                <w:bCs/>
                <w:szCs w:val="24"/>
              </w:rPr>
              <w:t>5103 10 100 0</w:t>
            </w:r>
          </w:p>
        </w:tc>
        <w:tc>
          <w:tcPr>
            <w:tcW w:w="3686" w:type="dxa"/>
            <w:hideMark/>
          </w:tcPr>
          <w:p w14:paraId="5ED1BFB1" w14:textId="77777777" w:rsidR="00D83C92" w:rsidRPr="008B7AB6" w:rsidRDefault="00D83C92" w:rsidP="00B57D33">
            <w:pPr>
              <w:spacing w:before="60" w:after="60" w:line="240" w:lineRule="auto"/>
              <w:rPr>
                <w:rFonts w:cs="Times New Roman"/>
                <w:bCs/>
                <w:szCs w:val="24"/>
              </w:rPr>
            </w:pPr>
            <w:r w:rsidRPr="008B7AB6">
              <w:rPr>
                <w:bCs/>
                <w:szCs w:val="24"/>
              </w:rPr>
              <w:t xml:space="preserve"> - - nekarbonizēta</w:t>
            </w:r>
          </w:p>
        </w:tc>
        <w:tc>
          <w:tcPr>
            <w:tcW w:w="4252" w:type="dxa"/>
            <w:hideMark/>
          </w:tcPr>
          <w:p w14:paraId="2FB3C27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4F8930C" w14:textId="77777777" w:rsidTr="00B57D33">
        <w:trPr>
          <w:trHeight w:val="300"/>
        </w:trPr>
        <w:tc>
          <w:tcPr>
            <w:tcW w:w="1809" w:type="dxa"/>
            <w:noWrap/>
            <w:hideMark/>
          </w:tcPr>
          <w:p w14:paraId="6C6C9F1F" w14:textId="77777777" w:rsidR="00D83C92" w:rsidRPr="008B7AB6" w:rsidRDefault="00D83C92" w:rsidP="00B57D33">
            <w:pPr>
              <w:spacing w:before="60" w:after="60" w:line="240" w:lineRule="auto"/>
              <w:rPr>
                <w:rFonts w:cs="Times New Roman"/>
                <w:bCs/>
                <w:szCs w:val="24"/>
              </w:rPr>
            </w:pPr>
            <w:r w:rsidRPr="008B7AB6">
              <w:rPr>
                <w:bCs/>
                <w:szCs w:val="24"/>
              </w:rPr>
              <w:t>5103 10 900 0</w:t>
            </w:r>
          </w:p>
        </w:tc>
        <w:tc>
          <w:tcPr>
            <w:tcW w:w="3686" w:type="dxa"/>
            <w:hideMark/>
          </w:tcPr>
          <w:p w14:paraId="1E21597B" w14:textId="77777777" w:rsidR="00D83C92" w:rsidRPr="008B7AB6" w:rsidRDefault="00D83C92" w:rsidP="00B57D33">
            <w:pPr>
              <w:spacing w:before="60" w:after="60" w:line="240" w:lineRule="auto"/>
              <w:rPr>
                <w:rFonts w:cs="Times New Roman"/>
                <w:bCs/>
                <w:szCs w:val="24"/>
              </w:rPr>
            </w:pPr>
            <w:r w:rsidRPr="008B7AB6">
              <w:rPr>
                <w:bCs/>
                <w:szCs w:val="24"/>
              </w:rPr>
              <w:t>- - karbonizēta</w:t>
            </w:r>
          </w:p>
        </w:tc>
        <w:tc>
          <w:tcPr>
            <w:tcW w:w="4252" w:type="dxa"/>
            <w:hideMark/>
          </w:tcPr>
          <w:p w14:paraId="007288D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640F5927" w14:textId="77777777" w:rsidTr="00B57D33">
        <w:trPr>
          <w:trHeight w:val="300"/>
        </w:trPr>
        <w:tc>
          <w:tcPr>
            <w:tcW w:w="1809" w:type="dxa"/>
            <w:noWrap/>
            <w:hideMark/>
          </w:tcPr>
          <w:p w14:paraId="0F2DFF44" w14:textId="77777777" w:rsidR="00D83C92" w:rsidRPr="008B7AB6" w:rsidRDefault="00D83C92" w:rsidP="00B57D33">
            <w:pPr>
              <w:pageBreakBefore/>
              <w:spacing w:before="60" w:after="60" w:line="240" w:lineRule="auto"/>
              <w:rPr>
                <w:rFonts w:cs="Times New Roman"/>
                <w:bCs/>
                <w:szCs w:val="24"/>
              </w:rPr>
            </w:pPr>
            <w:r w:rsidRPr="008B7AB6">
              <w:rPr>
                <w:bCs/>
                <w:szCs w:val="24"/>
              </w:rPr>
              <w:lastRenderedPageBreak/>
              <w:t>5103 20 000 0</w:t>
            </w:r>
          </w:p>
        </w:tc>
        <w:tc>
          <w:tcPr>
            <w:tcW w:w="3686" w:type="dxa"/>
            <w:hideMark/>
          </w:tcPr>
          <w:p w14:paraId="72A692B7" w14:textId="77777777" w:rsidR="00D83C92" w:rsidRPr="008B7AB6" w:rsidRDefault="00D83C92" w:rsidP="00B57D33">
            <w:pPr>
              <w:spacing w:before="60" w:after="60" w:line="240" w:lineRule="auto"/>
              <w:rPr>
                <w:rFonts w:cs="Times New Roman"/>
                <w:bCs/>
                <w:szCs w:val="24"/>
              </w:rPr>
            </w:pPr>
            <w:r w:rsidRPr="008B7AB6">
              <w:rPr>
                <w:bCs/>
                <w:szCs w:val="24"/>
              </w:rPr>
              <w:t>- citi vilnas vai smalkas dzīvnieku spalvas atkritumi</w:t>
            </w:r>
          </w:p>
        </w:tc>
        <w:tc>
          <w:tcPr>
            <w:tcW w:w="4252" w:type="dxa"/>
            <w:hideMark/>
          </w:tcPr>
          <w:p w14:paraId="7B576D7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1C9983BB" w14:textId="77777777" w:rsidTr="00B57D33">
        <w:trPr>
          <w:trHeight w:val="300"/>
        </w:trPr>
        <w:tc>
          <w:tcPr>
            <w:tcW w:w="1809" w:type="dxa"/>
            <w:noWrap/>
            <w:hideMark/>
          </w:tcPr>
          <w:p w14:paraId="3BDC0ECD" w14:textId="77777777" w:rsidR="00D83C92" w:rsidRPr="008B7AB6" w:rsidRDefault="00D83C92" w:rsidP="00B57D33">
            <w:pPr>
              <w:spacing w:before="60" w:after="60" w:line="240" w:lineRule="auto"/>
              <w:rPr>
                <w:rFonts w:cs="Times New Roman"/>
                <w:bCs/>
                <w:szCs w:val="24"/>
              </w:rPr>
            </w:pPr>
            <w:r w:rsidRPr="008B7AB6">
              <w:rPr>
                <w:bCs/>
                <w:szCs w:val="24"/>
              </w:rPr>
              <w:t>5103 30 000 0</w:t>
            </w:r>
          </w:p>
        </w:tc>
        <w:tc>
          <w:tcPr>
            <w:tcW w:w="3686" w:type="dxa"/>
            <w:hideMark/>
          </w:tcPr>
          <w:p w14:paraId="04309BF4" w14:textId="77777777" w:rsidR="00D83C92" w:rsidRPr="008B7AB6" w:rsidRDefault="00D83C92" w:rsidP="00B57D33">
            <w:pPr>
              <w:spacing w:before="60" w:after="60" w:line="240" w:lineRule="auto"/>
              <w:rPr>
                <w:rFonts w:cs="Times New Roman"/>
                <w:bCs/>
                <w:szCs w:val="24"/>
              </w:rPr>
            </w:pPr>
            <w:r w:rsidRPr="008B7AB6">
              <w:rPr>
                <w:bCs/>
                <w:szCs w:val="24"/>
              </w:rPr>
              <w:t>- rupjas dzīvnieku spalvas atkritumi</w:t>
            </w:r>
          </w:p>
        </w:tc>
        <w:tc>
          <w:tcPr>
            <w:tcW w:w="4252" w:type="dxa"/>
            <w:hideMark/>
          </w:tcPr>
          <w:p w14:paraId="57DB8C12"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7A849E92" w14:textId="77777777" w:rsidTr="00B57D33">
        <w:trPr>
          <w:trHeight w:val="600"/>
        </w:trPr>
        <w:tc>
          <w:tcPr>
            <w:tcW w:w="1809" w:type="dxa"/>
            <w:noWrap/>
            <w:hideMark/>
          </w:tcPr>
          <w:p w14:paraId="485F53B5" w14:textId="77777777" w:rsidR="00D83C92" w:rsidRPr="008B7AB6" w:rsidRDefault="00D83C92" w:rsidP="00B57D33">
            <w:pPr>
              <w:spacing w:before="60" w:after="60" w:line="240" w:lineRule="auto"/>
              <w:rPr>
                <w:rFonts w:cs="Times New Roman"/>
                <w:bCs/>
                <w:szCs w:val="24"/>
              </w:rPr>
            </w:pPr>
            <w:r w:rsidRPr="008B7AB6">
              <w:rPr>
                <w:bCs/>
                <w:szCs w:val="24"/>
              </w:rPr>
              <w:t>5104 00 000 0</w:t>
            </w:r>
          </w:p>
        </w:tc>
        <w:tc>
          <w:tcPr>
            <w:tcW w:w="3686" w:type="dxa"/>
            <w:hideMark/>
          </w:tcPr>
          <w:p w14:paraId="0C1B1821" w14:textId="77777777" w:rsidR="00D83C92" w:rsidRPr="008B7AB6" w:rsidRDefault="00D83C92" w:rsidP="00B57D33">
            <w:pPr>
              <w:spacing w:before="60" w:after="60" w:line="240" w:lineRule="auto"/>
              <w:rPr>
                <w:rFonts w:cs="Times New Roman"/>
                <w:bCs/>
                <w:szCs w:val="24"/>
              </w:rPr>
            </w:pPr>
            <w:r w:rsidRPr="008B7AB6">
              <w:rPr>
                <w:bCs/>
                <w:szCs w:val="24"/>
              </w:rPr>
              <w:t>Plucināta vilna vai plucināti smalkie vai rupjie dzīvnieku mati</w:t>
            </w:r>
          </w:p>
        </w:tc>
        <w:tc>
          <w:tcPr>
            <w:tcW w:w="4252" w:type="dxa"/>
            <w:hideMark/>
          </w:tcPr>
          <w:p w14:paraId="06796782"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0E0A4F88" w14:textId="77777777" w:rsidTr="00B57D33">
        <w:trPr>
          <w:trHeight w:val="300"/>
        </w:trPr>
        <w:tc>
          <w:tcPr>
            <w:tcW w:w="1809" w:type="dxa"/>
            <w:noWrap/>
            <w:hideMark/>
          </w:tcPr>
          <w:p w14:paraId="4CC437A8" w14:textId="77777777" w:rsidR="00D83C92" w:rsidRPr="008B7AB6" w:rsidRDefault="00D83C92" w:rsidP="00B57D33">
            <w:pPr>
              <w:spacing w:before="60" w:after="60" w:line="240" w:lineRule="auto"/>
              <w:rPr>
                <w:rFonts w:cs="Times New Roman"/>
                <w:bCs/>
                <w:szCs w:val="24"/>
              </w:rPr>
            </w:pPr>
            <w:r w:rsidRPr="008B7AB6">
              <w:rPr>
                <w:bCs/>
                <w:szCs w:val="24"/>
              </w:rPr>
              <w:t>5105 10 000 0</w:t>
            </w:r>
          </w:p>
        </w:tc>
        <w:tc>
          <w:tcPr>
            <w:tcW w:w="3686" w:type="dxa"/>
            <w:hideMark/>
          </w:tcPr>
          <w:p w14:paraId="1E98022C" w14:textId="77777777" w:rsidR="00D83C92" w:rsidRPr="008B7AB6" w:rsidRDefault="00D83C92" w:rsidP="00B57D33">
            <w:pPr>
              <w:spacing w:before="60" w:after="60" w:line="240" w:lineRule="auto"/>
              <w:rPr>
                <w:rFonts w:cs="Times New Roman"/>
                <w:bCs/>
                <w:szCs w:val="24"/>
              </w:rPr>
            </w:pPr>
            <w:r w:rsidRPr="008B7AB6">
              <w:rPr>
                <w:bCs/>
                <w:szCs w:val="24"/>
              </w:rPr>
              <w:t>- kārsta vilna</w:t>
            </w:r>
          </w:p>
        </w:tc>
        <w:tc>
          <w:tcPr>
            <w:tcW w:w="4252" w:type="dxa"/>
            <w:hideMark/>
          </w:tcPr>
          <w:p w14:paraId="4898192B"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35E67CA" w14:textId="77777777" w:rsidTr="00B57D33">
        <w:trPr>
          <w:trHeight w:val="300"/>
        </w:trPr>
        <w:tc>
          <w:tcPr>
            <w:tcW w:w="1809" w:type="dxa"/>
            <w:noWrap/>
            <w:hideMark/>
          </w:tcPr>
          <w:p w14:paraId="3C99BDC4" w14:textId="77777777" w:rsidR="00D83C92" w:rsidRPr="008B7AB6" w:rsidRDefault="00D83C92" w:rsidP="00B57D33">
            <w:pPr>
              <w:spacing w:before="60" w:after="60" w:line="240" w:lineRule="auto"/>
              <w:rPr>
                <w:rFonts w:cs="Times New Roman"/>
                <w:bCs/>
                <w:szCs w:val="24"/>
              </w:rPr>
            </w:pPr>
            <w:r w:rsidRPr="008B7AB6">
              <w:rPr>
                <w:bCs/>
                <w:szCs w:val="24"/>
              </w:rPr>
              <w:t>5105 21 000 0</w:t>
            </w:r>
          </w:p>
        </w:tc>
        <w:tc>
          <w:tcPr>
            <w:tcW w:w="3686" w:type="dxa"/>
            <w:hideMark/>
          </w:tcPr>
          <w:p w14:paraId="7111EC3B" w14:textId="77777777" w:rsidR="00D83C92" w:rsidRPr="008B7AB6" w:rsidRDefault="00D83C92" w:rsidP="00B57D33">
            <w:pPr>
              <w:spacing w:before="60" w:after="60" w:line="240" w:lineRule="auto"/>
              <w:rPr>
                <w:rFonts w:cs="Times New Roman"/>
                <w:bCs/>
                <w:szCs w:val="24"/>
              </w:rPr>
            </w:pPr>
            <w:r w:rsidRPr="008B7AB6">
              <w:rPr>
                <w:bCs/>
                <w:szCs w:val="24"/>
              </w:rPr>
              <w:t>- - ķemmēta vilna atgriezumos</w:t>
            </w:r>
          </w:p>
        </w:tc>
        <w:tc>
          <w:tcPr>
            <w:tcW w:w="4252" w:type="dxa"/>
            <w:hideMark/>
          </w:tcPr>
          <w:p w14:paraId="57A08014"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6239CF10" w14:textId="77777777" w:rsidTr="00B57D33">
        <w:trPr>
          <w:trHeight w:val="300"/>
        </w:trPr>
        <w:tc>
          <w:tcPr>
            <w:tcW w:w="1809" w:type="dxa"/>
            <w:noWrap/>
            <w:hideMark/>
          </w:tcPr>
          <w:p w14:paraId="17C09923" w14:textId="77777777" w:rsidR="00D83C92" w:rsidRPr="008B7AB6" w:rsidRDefault="00D83C92" w:rsidP="00B57D33">
            <w:pPr>
              <w:spacing w:before="60" w:after="60" w:line="240" w:lineRule="auto"/>
              <w:rPr>
                <w:rFonts w:cs="Times New Roman"/>
                <w:bCs/>
                <w:szCs w:val="24"/>
              </w:rPr>
            </w:pPr>
            <w:r w:rsidRPr="008B7AB6">
              <w:rPr>
                <w:bCs/>
                <w:szCs w:val="24"/>
              </w:rPr>
              <w:t>5105 29 000 0</w:t>
            </w:r>
          </w:p>
        </w:tc>
        <w:tc>
          <w:tcPr>
            <w:tcW w:w="3686" w:type="dxa"/>
            <w:hideMark/>
          </w:tcPr>
          <w:p w14:paraId="52BF84A4"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185078DF"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E1286C7" w14:textId="77777777" w:rsidTr="00B57D33">
        <w:trPr>
          <w:trHeight w:val="300"/>
        </w:trPr>
        <w:tc>
          <w:tcPr>
            <w:tcW w:w="1809" w:type="dxa"/>
            <w:noWrap/>
            <w:hideMark/>
          </w:tcPr>
          <w:p w14:paraId="5EC980A9" w14:textId="77777777" w:rsidR="00D83C92" w:rsidRPr="008B7AB6" w:rsidRDefault="00D83C92" w:rsidP="00B57D33">
            <w:pPr>
              <w:spacing w:before="60" w:after="60" w:line="240" w:lineRule="auto"/>
              <w:rPr>
                <w:rFonts w:cs="Times New Roman"/>
                <w:bCs/>
                <w:szCs w:val="24"/>
              </w:rPr>
            </w:pPr>
            <w:r w:rsidRPr="008B7AB6">
              <w:rPr>
                <w:bCs/>
                <w:szCs w:val="24"/>
              </w:rPr>
              <w:t>5105 39 000 0</w:t>
            </w:r>
          </w:p>
        </w:tc>
        <w:tc>
          <w:tcPr>
            <w:tcW w:w="3686" w:type="dxa"/>
            <w:hideMark/>
          </w:tcPr>
          <w:p w14:paraId="7359CA27"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56AD368C"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1CB6EBA" w14:textId="77777777" w:rsidTr="00B57D33">
        <w:trPr>
          <w:trHeight w:val="300"/>
        </w:trPr>
        <w:tc>
          <w:tcPr>
            <w:tcW w:w="1809" w:type="dxa"/>
            <w:noWrap/>
            <w:hideMark/>
          </w:tcPr>
          <w:p w14:paraId="37C96C0A" w14:textId="77777777" w:rsidR="00D83C92" w:rsidRPr="008B7AB6" w:rsidRDefault="00D83C92" w:rsidP="00B57D33">
            <w:pPr>
              <w:spacing w:before="60" w:after="60" w:line="240" w:lineRule="auto"/>
              <w:rPr>
                <w:rFonts w:cs="Times New Roman"/>
                <w:bCs/>
                <w:szCs w:val="24"/>
              </w:rPr>
            </w:pPr>
            <w:r w:rsidRPr="008B7AB6">
              <w:rPr>
                <w:bCs/>
                <w:szCs w:val="24"/>
              </w:rPr>
              <w:t>5105 40 000 0</w:t>
            </w:r>
          </w:p>
        </w:tc>
        <w:tc>
          <w:tcPr>
            <w:tcW w:w="3686" w:type="dxa"/>
            <w:hideMark/>
          </w:tcPr>
          <w:p w14:paraId="45429D1D" w14:textId="77777777" w:rsidR="00D83C92" w:rsidRPr="008B7AB6" w:rsidRDefault="00D83C92" w:rsidP="00B57D33">
            <w:pPr>
              <w:spacing w:before="60" w:after="60" w:line="240" w:lineRule="auto"/>
              <w:rPr>
                <w:rFonts w:cs="Times New Roman"/>
                <w:bCs/>
                <w:szCs w:val="24"/>
              </w:rPr>
            </w:pPr>
            <w:r w:rsidRPr="008B7AB6">
              <w:rPr>
                <w:bCs/>
                <w:szCs w:val="24"/>
              </w:rPr>
              <w:t>- rupjie dzīvnieku mati, kārsti vai ķemmēti</w:t>
            </w:r>
          </w:p>
        </w:tc>
        <w:tc>
          <w:tcPr>
            <w:tcW w:w="4252" w:type="dxa"/>
            <w:hideMark/>
          </w:tcPr>
          <w:p w14:paraId="27924770"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26E780D2" w14:textId="77777777" w:rsidTr="00B57D33">
        <w:trPr>
          <w:trHeight w:val="300"/>
        </w:trPr>
        <w:tc>
          <w:tcPr>
            <w:tcW w:w="1809" w:type="dxa"/>
            <w:noWrap/>
            <w:hideMark/>
          </w:tcPr>
          <w:p w14:paraId="6463A3A5" w14:textId="77777777" w:rsidR="00D83C92" w:rsidRPr="008B7AB6" w:rsidRDefault="00D83C92" w:rsidP="00B57D33">
            <w:pPr>
              <w:spacing w:before="60" w:after="60" w:line="240" w:lineRule="auto"/>
              <w:rPr>
                <w:rFonts w:cs="Times New Roman"/>
                <w:bCs/>
                <w:szCs w:val="24"/>
              </w:rPr>
            </w:pPr>
            <w:r w:rsidRPr="008B7AB6">
              <w:rPr>
                <w:bCs/>
                <w:szCs w:val="24"/>
              </w:rPr>
              <w:t>5106 10 100 0</w:t>
            </w:r>
          </w:p>
        </w:tc>
        <w:tc>
          <w:tcPr>
            <w:tcW w:w="3686" w:type="dxa"/>
            <w:hideMark/>
          </w:tcPr>
          <w:p w14:paraId="5D89D51E" w14:textId="77777777" w:rsidR="00D83C92" w:rsidRPr="008B7AB6" w:rsidRDefault="00D83C92" w:rsidP="00B57D33">
            <w:pPr>
              <w:spacing w:before="60" w:after="60" w:line="240" w:lineRule="auto"/>
              <w:rPr>
                <w:rFonts w:cs="Times New Roman"/>
                <w:bCs/>
                <w:szCs w:val="24"/>
              </w:rPr>
            </w:pPr>
            <w:r w:rsidRPr="008B7AB6">
              <w:rPr>
                <w:bCs/>
                <w:szCs w:val="24"/>
              </w:rPr>
              <w:t>– – nebalināti</w:t>
            </w:r>
          </w:p>
        </w:tc>
        <w:tc>
          <w:tcPr>
            <w:tcW w:w="4252" w:type="dxa"/>
            <w:hideMark/>
          </w:tcPr>
          <w:p w14:paraId="0BC1DA7C"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5621EB17" w14:textId="77777777" w:rsidTr="00B57D33">
        <w:trPr>
          <w:trHeight w:val="300"/>
        </w:trPr>
        <w:tc>
          <w:tcPr>
            <w:tcW w:w="1809" w:type="dxa"/>
            <w:noWrap/>
            <w:hideMark/>
          </w:tcPr>
          <w:p w14:paraId="1A45AD7E" w14:textId="77777777" w:rsidR="00D83C92" w:rsidRPr="008B7AB6" w:rsidRDefault="00D83C92" w:rsidP="00B57D33">
            <w:pPr>
              <w:spacing w:before="60" w:after="60" w:line="240" w:lineRule="auto"/>
              <w:rPr>
                <w:rFonts w:cs="Times New Roman"/>
                <w:bCs/>
                <w:szCs w:val="24"/>
              </w:rPr>
            </w:pPr>
            <w:r w:rsidRPr="008B7AB6">
              <w:rPr>
                <w:bCs/>
                <w:szCs w:val="24"/>
              </w:rPr>
              <w:t>5106 10 900 0</w:t>
            </w:r>
          </w:p>
        </w:tc>
        <w:tc>
          <w:tcPr>
            <w:tcW w:w="3686" w:type="dxa"/>
            <w:hideMark/>
          </w:tcPr>
          <w:p w14:paraId="7E1D6CE6"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49E7A140"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06142997" w14:textId="77777777" w:rsidTr="00B57D33">
        <w:trPr>
          <w:trHeight w:val="600"/>
        </w:trPr>
        <w:tc>
          <w:tcPr>
            <w:tcW w:w="1809" w:type="dxa"/>
            <w:noWrap/>
            <w:hideMark/>
          </w:tcPr>
          <w:p w14:paraId="6E44BF33" w14:textId="77777777" w:rsidR="00D83C92" w:rsidRPr="008B7AB6" w:rsidRDefault="00D83C92" w:rsidP="00B57D33">
            <w:pPr>
              <w:spacing w:before="60" w:after="60" w:line="240" w:lineRule="auto"/>
              <w:rPr>
                <w:rFonts w:cs="Times New Roman"/>
                <w:bCs/>
                <w:szCs w:val="24"/>
              </w:rPr>
            </w:pPr>
            <w:r w:rsidRPr="008B7AB6">
              <w:rPr>
                <w:bCs/>
                <w:szCs w:val="24"/>
              </w:rPr>
              <w:t>5106 20 100 0</w:t>
            </w:r>
          </w:p>
        </w:tc>
        <w:tc>
          <w:tcPr>
            <w:tcW w:w="3686" w:type="dxa"/>
            <w:hideMark/>
          </w:tcPr>
          <w:p w14:paraId="5E67EC4E" w14:textId="77777777" w:rsidR="00D83C92" w:rsidRPr="008B7AB6" w:rsidRDefault="00D83C92" w:rsidP="00B57D33">
            <w:pPr>
              <w:spacing w:before="60" w:after="60" w:line="240" w:lineRule="auto"/>
              <w:rPr>
                <w:rFonts w:cs="Times New Roman"/>
                <w:bCs/>
                <w:szCs w:val="24"/>
              </w:rPr>
            </w:pPr>
            <w:r w:rsidRPr="008B7AB6">
              <w:rPr>
                <w:bCs/>
                <w:szCs w:val="24"/>
              </w:rPr>
              <w:t>– – ar vilnas un dzīvnieku smalko matu saturu, kas sasniedz 85 % vai vairāk no kopējās masas</w:t>
            </w:r>
          </w:p>
        </w:tc>
        <w:tc>
          <w:tcPr>
            <w:tcW w:w="4252" w:type="dxa"/>
            <w:hideMark/>
          </w:tcPr>
          <w:p w14:paraId="53E15203"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32643F5" w14:textId="77777777" w:rsidTr="00B57D33">
        <w:trPr>
          <w:trHeight w:val="300"/>
        </w:trPr>
        <w:tc>
          <w:tcPr>
            <w:tcW w:w="1809" w:type="dxa"/>
            <w:noWrap/>
            <w:hideMark/>
          </w:tcPr>
          <w:p w14:paraId="4E8C39EE" w14:textId="77777777" w:rsidR="00D83C92" w:rsidRPr="008B7AB6" w:rsidRDefault="00D83C92" w:rsidP="00B57D33">
            <w:pPr>
              <w:spacing w:before="60" w:after="60" w:line="240" w:lineRule="auto"/>
              <w:rPr>
                <w:rFonts w:cs="Times New Roman"/>
                <w:bCs/>
                <w:szCs w:val="24"/>
              </w:rPr>
            </w:pPr>
            <w:r w:rsidRPr="008B7AB6">
              <w:rPr>
                <w:bCs/>
                <w:szCs w:val="24"/>
              </w:rPr>
              <w:t>5106 20 910 0</w:t>
            </w:r>
          </w:p>
        </w:tc>
        <w:tc>
          <w:tcPr>
            <w:tcW w:w="3686" w:type="dxa"/>
            <w:hideMark/>
          </w:tcPr>
          <w:p w14:paraId="74974283" w14:textId="77777777" w:rsidR="00D83C92" w:rsidRPr="008B7AB6" w:rsidRDefault="00D83C92" w:rsidP="00B57D33">
            <w:pPr>
              <w:spacing w:before="60" w:after="60" w:line="240" w:lineRule="auto"/>
              <w:rPr>
                <w:rFonts w:cs="Times New Roman"/>
                <w:bCs/>
                <w:szCs w:val="24"/>
              </w:rPr>
            </w:pPr>
            <w:r w:rsidRPr="008B7AB6">
              <w:rPr>
                <w:bCs/>
                <w:szCs w:val="24"/>
              </w:rPr>
              <w:t>– – – nebalināti</w:t>
            </w:r>
          </w:p>
        </w:tc>
        <w:tc>
          <w:tcPr>
            <w:tcW w:w="4252" w:type="dxa"/>
            <w:hideMark/>
          </w:tcPr>
          <w:p w14:paraId="69DFA0BC"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7C05B22" w14:textId="77777777" w:rsidTr="00B57D33">
        <w:trPr>
          <w:trHeight w:val="300"/>
        </w:trPr>
        <w:tc>
          <w:tcPr>
            <w:tcW w:w="1809" w:type="dxa"/>
            <w:noWrap/>
            <w:hideMark/>
          </w:tcPr>
          <w:p w14:paraId="2E09EAEB" w14:textId="77777777" w:rsidR="00D83C92" w:rsidRPr="008B7AB6" w:rsidRDefault="00D83C92" w:rsidP="00B57D33">
            <w:pPr>
              <w:spacing w:before="60" w:after="60" w:line="240" w:lineRule="auto"/>
              <w:rPr>
                <w:rFonts w:cs="Times New Roman"/>
                <w:bCs/>
                <w:szCs w:val="24"/>
              </w:rPr>
            </w:pPr>
            <w:r w:rsidRPr="008B7AB6">
              <w:rPr>
                <w:bCs/>
                <w:szCs w:val="24"/>
              </w:rPr>
              <w:t>5106 20 990 0</w:t>
            </w:r>
          </w:p>
        </w:tc>
        <w:tc>
          <w:tcPr>
            <w:tcW w:w="3686" w:type="dxa"/>
            <w:hideMark/>
          </w:tcPr>
          <w:p w14:paraId="4D85F5D6" w14:textId="77777777" w:rsidR="00D83C92" w:rsidRPr="008B7AB6" w:rsidRDefault="00D83C92" w:rsidP="00B57D33">
            <w:pPr>
              <w:spacing w:before="60" w:after="60" w:line="240" w:lineRule="auto"/>
              <w:rPr>
                <w:rFonts w:cs="Times New Roman"/>
                <w:bCs/>
                <w:szCs w:val="24"/>
              </w:rPr>
            </w:pPr>
            <w:r w:rsidRPr="008B7AB6">
              <w:rPr>
                <w:bCs/>
                <w:szCs w:val="24"/>
              </w:rPr>
              <w:t>– – – citādi</w:t>
            </w:r>
          </w:p>
        </w:tc>
        <w:tc>
          <w:tcPr>
            <w:tcW w:w="4252" w:type="dxa"/>
            <w:hideMark/>
          </w:tcPr>
          <w:p w14:paraId="273502FD"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8CE8BF9" w14:textId="77777777" w:rsidTr="00B57D33">
        <w:trPr>
          <w:trHeight w:val="300"/>
        </w:trPr>
        <w:tc>
          <w:tcPr>
            <w:tcW w:w="1809" w:type="dxa"/>
            <w:noWrap/>
            <w:hideMark/>
          </w:tcPr>
          <w:p w14:paraId="6974FC2B" w14:textId="77777777" w:rsidR="00D83C92" w:rsidRPr="008B7AB6" w:rsidRDefault="00D83C92" w:rsidP="00B57D33">
            <w:pPr>
              <w:spacing w:before="60" w:after="60" w:line="240" w:lineRule="auto"/>
              <w:rPr>
                <w:rFonts w:cs="Times New Roman"/>
                <w:bCs/>
                <w:szCs w:val="24"/>
              </w:rPr>
            </w:pPr>
            <w:r w:rsidRPr="008B7AB6">
              <w:rPr>
                <w:bCs/>
                <w:szCs w:val="24"/>
              </w:rPr>
              <w:t>5107 10 100 0</w:t>
            </w:r>
          </w:p>
        </w:tc>
        <w:tc>
          <w:tcPr>
            <w:tcW w:w="3686" w:type="dxa"/>
            <w:hideMark/>
          </w:tcPr>
          <w:p w14:paraId="47FAEF23" w14:textId="77777777" w:rsidR="00D83C92" w:rsidRPr="008B7AB6" w:rsidRDefault="00D83C92" w:rsidP="00B57D33">
            <w:pPr>
              <w:spacing w:before="60" w:after="60" w:line="240" w:lineRule="auto"/>
              <w:rPr>
                <w:rFonts w:cs="Times New Roman"/>
                <w:bCs/>
                <w:szCs w:val="24"/>
              </w:rPr>
            </w:pPr>
            <w:r w:rsidRPr="008B7AB6">
              <w:rPr>
                <w:bCs/>
                <w:szCs w:val="24"/>
              </w:rPr>
              <w:t>– – nebalināti</w:t>
            </w:r>
          </w:p>
        </w:tc>
        <w:tc>
          <w:tcPr>
            <w:tcW w:w="4252" w:type="dxa"/>
            <w:hideMark/>
          </w:tcPr>
          <w:p w14:paraId="00B4F2AD"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50626CD9" w14:textId="77777777" w:rsidTr="00B57D33">
        <w:trPr>
          <w:trHeight w:val="300"/>
        </w:trPr>
        <w:tc>
          <w:tcPr>
            <w:tcW w:w="1809" w:type="dxa"/>
            <w:noWrap/>
            <w:hideMark/>
          </w:tcPr>
          <w:p w14:paraId="66DCA0FA" w14:textId="77777777" w:rsidR="00D83C92" w:rsidRPr="008B7AB6" w:rsidRDefault="00D83C92" w:rsidP="00B57D33">
            <w:pPr>
              <w:spacing w:before="60" w:after="60" w:line="240" w:lineRule="auto"/>
              <w:rPr>
                <w:rFonts w:cs="Times New Roman"/>
                <w:bCs/>
                <w:szCs w:val="24"/>
              </w:rPr>
            </w:pPr>
            <w:r w:rsidRPr="008B7AB6">
              <w:rPr>
                <w:bCs/>
                <w:szCs w:val="24"/>
              </w:rPr>
              <w:t>5107 10 900 0</w:t>
            </w:r>
          </w:p>
        </w:tc>
        <w:tc>
          <w:tcPr>
            <w:tcW w:w="3686" w:type="dxa"/>
            <w:hideMark/>
          </w:tcPr>
          <w:p w14:paraId="3918941A"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7EF677E4"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E81C1F4" w14:textId="77777777" w:rsidTr="00B57D33">
        <w:trPr>
          <w:trHeight w:val="300"/>
        </w:trPr>
        <w:tc>
          <w:tcPr>
            <w:tcW w:w="1809" w:type="dxa"/>
            <w:noWrap/>
            <w:hideMark/>
          </w:tcPr>
          <w:p w14:paraId="6AF6A6F5" w14:textId="77777777" w:rsidR="00D83C92" w:rsidRPr="008B7AB6" w:rsidRDefault="00D83C92" w:rsidP="00B57D33">
            <w:pPr>
              <w:spacing w:before="60" w:after="60" w:line="240" w:lineRule="auto"/>
              <w:rPr>
                <w:rFonts w:cs="Times New Roman"/>
                <w:bCs/>
                <w:szCs w:val="24"/>
              </w:rPr>
            </w:pPr>
            <w:r w:rsidRPr="008B7AB6">
              <w:rPr>
                <w:bCs/>
                <w:szCs w:val="24"/>
              </w:rPr>
              <w:t>5107 20 100 0</w:t>
            </w:r>
          </w:p>
        </w:tc>
        <w:tc>
          <w:tcPr>
            <w:tcW w:w="3686" w:type="dxa"/>
            <w:hideMark/>
          </w:tcPr>
          <w:p w14:paraId="136FF4F3" w14:textId="77777777" w:rsidR="00D83C92" w:rsidRPr="008B7AB6" w:rsidRDefault="00D83C92" w:rsidP="00B57D33">
            <w:pPr>
              <w:spacing w:before="60" w:after="60" w:line="240" w:lineRule="auto"/>
              <w:rPr>
                <w:rFonts w:cs="Times New Roman"/>
                <w:bCs/>
                <w:szCs w:val="24"/>
              </w:rPr>
            </w:pPr>
            <w:r w:rsidRPr="008B7AB6">
              <w:rPr>
                <w:bCs/>
                <w:szCs w:val="24"/>
              </w:rPr>
              <w:t>– – – nebalināti</w:t>
            </w:r>
          </w:p>
        </w:tc>
        <w:tc>
          <w:tcPr>
            <w:tcW w:w="4252" w:type="dxa"/>
            <w:hideMark/>
          </w:tcPr>
          <w:p w14:paraId="4914D024"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42BD3EB8" w14:textId="77777777" w:rsidTr="00B57D33">
        <w:trPr>
          <w:trHeight w:val="300"/>
        </w:trPr>
        <w:tc>
          <w:tcPr>
            <w:tcW w:w="1809" w:type="dxa"/>
            <w:noWrap/>
            <w:hideMark/>
          </w:tcPr>
          <w:p w14:paraId="12FA956B" w14:textId="77777777" w:rsidR="00D83C92" w:rsidRPr="008B7AB6" w:rsidRDefault="00D83C92" w:rsidP="00B57D33">
            <w:pPr>
              <w:spacing w:before="60" w:after="60" w:line="240" w:lineRule="auto"/>
              <w:rPr>
                <w:rFonts w:cs="Times New Roman"/>
                <w:bCs/>
                <w:szCs w:val="24"/>
              </w:rPr>
            </w:pPr>
            <w:r w:rsidRPr="008B7AB6">
              <w:rPr>
                <w:bCs/>
                <w:szCs w:val="24"/>
              </w:rPr>
              <w:t>5107 20 300 0</w:t>
            </w:r>
          </w:p>
        </w:tc>
        <w:tc>
          <w:tcPr>
            <w:tcW w:w="3686" w:type="dxa"/>
            <w:hideMark/>
          </w:tcPr>
          <w:p w14:paraId="3242F34D" w14:textId="77777777" w:rsidR="00D83C92" w:rsidRPr="008B7AB6" w:rsidRDefault="00D83C92" w:rsidP="00B57D33">
            <w:pPr>
              <w:spacing w:before="60" w:after="60" w:line="240" w:lineRule="auto"/>
              <w:rPr>
                <w:rFonts w:cs="Times New Roman"/>
                <w:bCs/>
                <w:szCs w:val="24"/>
              </w:rPr>
            </w:pPr>
            <w:r w:rsidRPr="008B7AB6">
              <w:rPr>
                <w:bCs/>
                <w:szCs w:val="24"/>
              </w:rPr>
              <w:t>– – – citādi</w:t>
            </w:r>
          </w:p>
        </w:tc>
        <w:tc>
          <w:tcPr>
            <w:tcW w:w="4252" w:type="dxa"/>
            <w:hideMark/>
          </w:tcPr>
          <w:p w14:paraId="4D7CAB1C"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22FE332" w14:textId="77777777" w:rsidTr="00B57D33">
        <w:trPr>
          <w:trHeight w:val="300"/>
        </w:trPr>
        <w:tc>
          <w:tcPr>
            <w:tcW w:w="1809" w:type="dxa"/>
            <w:noWrap/>
            <w:hideMark/>
          </w:tcPr>
          <w:p w14:paraId="711BE1BF" w14:textId="77777777" w:rsidR="00D83C92" w:rsidRPr="008B7AB6" w:rsidRDefault="00D83C92" w:rsidP="00B57D33">
            <w:pPr>
              <w:spacing w:before="60" w:after="60" w:line="240" w:lineRule="auto"/>
              <w:rPr>
                <w:rFonts w:cs="Times New Roman"/>
                <w:bCs/>
                <w:szCs w:val="24"/>
              </w:rPr>
            </w:pPr>
            <w:r w:rsidRPr="008B7AB6">
              <w:rPr>
                <w:bCs/>
                <w:szCs w:val="24"/>
              </w:rPr>
              <w:t>5107 20 510 0</w:t>
            </w:r>
          </w:p>
        </w:tc>
        <w:tc>
          <w:tcPr>
            <w:tcW w:w="3686" w:type="dxa"/>
            <w:hideMark/>
          </w:tcPr>
          <w:p w14:paraId="55B05279" w14:textId="77777777" w:rsidR="00D83C92" w:rsidRPr="008B7AB6" w:rsidRDefault="00D83C92" w:rsidP="00B57D33">
            <w:pPr>
              <w:spacing w:before="60" w:after="60" w:line="240" w:lineRule="auto"/>
              <w:rPr>
                <w:rFonts w:cs="Times New Roman"/>
                <w:bCs/>
                <w:szCs w:val="24"/>
              </w:rPr>
            </w:pPr>
            <w:r w:rsidRPr="008B7AB6">
              <w:rPr>
                <w:bCs/>
                <w:szCs w:val="24"/>
              </w:rPr>
              <w:t>– – – – nebalināti</w:t>
            </w:r>
          </w:p>
        </w:tc>
        <w:tc>
          <w:tcPr>
            <w:tcW w:w="4252" w:type="dxa"/>
            <w:hideMark/>
          </w:tcPr>
          <w:p w14:paraId="6858CFFC"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5BC86E23" w14:textId="77777777" w:rsidTr="00B57D33">
        <w:trPr>
          <w:trHeight w:val="300"/>
        </w:trPr>
        <w:tc>
          <w:tcPr>
            <w:tcW w:w="1809" w:type="dxa"/>
            <w:noWrap/>
            <w:hideMark/>
          </w:tcPr>
          <w:p w14:paraId="722BB72C" w14:textId="77777777" w:rsidR="00D83C92" w:rsidRPr="008B7AB6" w:rsidRDefault="00D83C92" w:rsidP="00B57D33">
            <w:pPr>
              <w:spacing w:before="60" w:after="60" w:line="240" w:lineRule="auto"/>
              <w:rPr>
                <w:rFonts w:cs="Times New Roman"/>
                <w:bCs/>
                <w:szCs w:val="24"/>
              </w:rPr>
            </w:pPr>
            <w:r w:rsidRPr="008B7AB6">
              <w:rPr>
                <w:bCs/>
                <w:szCs w:val="24"/>
              </w:rPr>
              <w:t>5107 20 590 0</w:t>
            </w:r>
          </w:p>
        </w:tc>
        <w:tc>
          <w:tcPr>
            <w:tcW w:w="3686" w:type="dxa"/>
            <w:hideMark/>
          </w:tcPr>
          <w:p w14:paraId="121F142A"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4D55486D"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2870A9F1" w14:textId="77777777" w:rsidTr="00B57D33">
        <w:trPr>
          <w:trHeight w:val="300"/>
        </w:trPr>
        <w:tc>
          <w:tcPr>
            <w:tcW w:w="1809" w:type="dxa"/>
            <w:noWrap/>
            <w:hideMark/>
          </w:tcPr>
          <w:p w14:paraId="33362E2D" w14:textId="77777777" w:rsidR="00D83C92" w:rsidRPr="008B7AB6" w:rsidRDefault="00D83C92" w:rsidP="00B57D33">
            <w:pPr>
              <w:spacing w:before="60" w:after="60" w:line="240" w:lineRule="auto"/>
              <w:rPr>
                <w:rFonts w:cs="Times New Roman"/>
                <w:bCs/>
                <w:szCs w:val="24"/>
              </w:rPr>
            </w:pPr>
            <w:r w:rsidRPr="008B7AB6">
              <w:rPr>
                <w:bCs/>
                <w:szCs w:val="24"/>
              </w:rPr>
              <w:t>5107 20 910 0</w:t>
            </w:r>
          </w:p>
        </w:tc>
        <w:tc>
          <w:tcPr>
            <w:tcW w:w="3686" w:type="dxa"/>
            <w:hideMark/>
          </w:tcPr>
          <w:p w14:paraId="409638AF" w14:textId="77777777" w:rsidR="00D83C92" w:rsidRPr="008B7AB6" w:rsidRDefault="00D83C92" w:rsidP="00B57D33">
            <w:pPr>
              <w:spacing w:before="60" w:after="60" w:line="240" w:lineRule="auto"/>
              <w:rPr>
                <w:rFonts w:cs="Times New Roman"/>
                <w:bCs/>
                <w:szCs w:val="24"/>
              </w:rPr>
            </w:pPr>
            <w:r w:rsidRPr="008B7AB6">
              <w:rPr>
                <w:bCs/>
                <w:szCs w:val="24"/>
              </w:rPr>
              <w:t>– – – – nebalināti</w:t>
            </w:r>
          </w:p>
        </w:tc>
        <w:tc>
          <w:tcPr>
            <w:tcW w:w="4252" w:type="dxa"/>
            <w:hideMark/>
          </w:tcPr>
          <w:p w14:paraId="5E095E39"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7CB43E9A" w14:textId="77777777" w:rsidTr="00B57D33">
        <w:trPr>
          <w:trHeight w:val="300"/>
        </w:trPr>
        <w:tc>
          <w:tcPr>
            <w:tcW w:w="1809" w:type="dxa"/>
            <w:noWrap/>
            <w:hideMark/>
          </w:tcPr>
          <w:p w14:paraId="05345859" w14:textId="77777777" w:rsidR="00D83C92" w:rsidRPr="008B7AB6" w:rsidRDefault="00D83C92" w:rsidP="00B57D33">
            <w:pPr>
              <w:spacing w:before="60" w:after="60" w:line="240" w:lineRule="auto"/>
              <w:rPr>
                <w:rFonts w:cs="Times New Roman"/>
                <w:bCs/>
                <w:szCs w:val="24"/>
              </w:rPr>
            </w:pPr>
            <w:r w:rsidRPr="008B7AB6">
              <w:rPr>
                <w:bCs/>
                <w:szCs w:val="24"/>
              </w:rPr>
              <w:t>5107 20 990 0</w:t>
            </w:r>
          </w:p>
        </w:tc>
        <w:tc>
          <w:tcPr>
            <w:tcW w:w="3686" w:type="dxa"/>
            <w:hideMark/>
          </w:tcPr>
          <w:p w14:paraId="442E00FC"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33E8954B"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EB68DA7" w14:textId="77777777" w:rsidTr="00B57D33">
        <w:trPr>
          <w:trHeight w:val="300"/>
        </w:trPr>
        <w:tc>
          <w:tcPr>
            <w:tcW w:w="1809" w:type="dxa"/>
            <w:noWrap/>
            <w:hideMark/>
          </w:tcPr>
          <w:p w14:paraId="29D28A6A" w14:textId="77777777" w:rsidR="00D83C92" w:rsidRPr="008B7AB6" w:rsidRDefault="00D83C92" w:rsidP="00B57D33">
            <w:pPr>
              <w:spacing w:before="60" w:after="60" w:line="240" w:lineRule="auto"/>
              <w:rPr>
                <w:rFonts w:cs="Times New Roman"/>
                <w:bCs/>
                <w:szCs w:val="24"/>
              </w:rPr>
            </w:pPr>
            <w:r w:rsidRPr="008B7AB6">
              <w:rPr>
                <w:bCs/>
                <w:szCs w:val="24"/>
              </w:rPr>
              <w:t>5108 10 100 0</w:t>
            </w:r>
          </w:p>
        </w:tc>
        <w:tc>
          <w:tcPr>
            <w:tcW w:w="3686" w:type="dxa"/>
            <w:hideMark/>
          </w:tcPr>
          <w:p w14:paraId="0D14D0B7" w14:textId="77777777" w:rsidR="00D83C92" w:rsidRPr="008B7AB6" w:rsidRDefault="00D83C92" w:rsidP="00B57D33">
            <w:pPr>
              <w:spacing w:before="60" w:after="60" w:line="240" w:lineRule="auto"/>
              <w:rPr>
                <w:rFonts w:cs="Times New Roman"/>
                <w:bCs/>
                <w:szCs w:val="24"/>
              </w:rPr>
            </w:pPr>
            <w:r w:rsidRPr="008B7AB6">
              <w:rPr>
                <w:bCs/>
                <w:szCs w:val="24"/>
              </w:rPr>
              <w:t>– – nebalināti</w:t>
            </w:r>
          </w:p>
        </w:tc>
        <w:tc>
          <w:tcPr>
            <w:tcW w:w="4252" w:type="dxa"/>
            <w:hideMark/>
          </w:tcPr>
          <w:p w14:paraId="7297A58A"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5A5382C5" w14:textId="77777777" w:rsidTr="00B57D33">
        <w:trPr>
          <w:trHeight w:val="300"/>
        </w:trPr>
        <w:tc>
          <w:tcPr>
            <w:tcW w:w="1809" w:type="dxa"/>
            <w:noWrap/>
            <w:hideMark/>
          </w:tcPr>
          <w:p w14:paraId="7C651682" w14:textId="77777777" w:rsidR="00D83C92" w:rsidRPr="008B7AB6" w:rsidRDefault="00D83C92" w:rsidP="00B57D33">
            <w:pPr>
              <w:spacing w:before="60" w:after="60" w:line="240" w:lineRule="auto"/>
              <w:rPr>
                <w:rFonts w:cs="Times New Roman"/>
                <w:bCs/>
                <w:szCs w:val="24"/>
              </w:rPr>
            </w:pPr>
            <w:r w:rsidRPr="008B7AB6">
              <w:rPr>
                <w:bCs/>
                <w:szCs w:val="24"/>
              </w:rPr>
              <w:t>5108 10 900 0</w:t>
            </w:r>
          </w:p>
        </w:tc>
        <w:tc>
          <w:tcPr>
            <w:tcW w:w="3686" w:type="dxa"/>
            <w:hideMark/>
          </w:tcPr>
          <w:p w14:paraId="4D1D6712"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7C08027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310C845E" w14:textId="77777777" w:rsidTr="00B57D33">
        <w:trPr>
          <w:trHeight w:val="300"/>
        </w:trPr>
        <w:tc>
          <w:tcPr>
            <w:tcW w:w="1809" w:type="dxa"/>
            <w:noWrap/>
            <w:hideMark/>
          </w:tcPr>
          <w:p w14:paraId="50CC9D00" w14:textId="77777777" w:rsidR="00D83C92" w:rsidRPr="008B7AB6" w:rsidRDefault="00D83C92" w:rsidP="00B57D33">
            <w:pPr>
              <w:pageBreakBefore/>
              <w:spacing w:before="60" w:after="60" w:line="240" w:lineRule="auto"/>
              <w:rPr>
                <w:rFonts w:cs="Times New Roman"/>
                <w:bCs/>
                <w:szCs w:val="24"/>
              </w:rPr>
            </w:pPr>
            <w:r w:rsidRPr="008B7AB6">
              <w:rPr>
                <w:bCs/>
                <w:szCs w:val="24"/>
              </w:rPr>
              <w:lastRenderedPageBreak/>
              <w:t>5108 20 100 0</w:t>
            </w:r>
          </w:p>
        </w:tc>
        <w:tc>
          <w:tcPr>
            <w:tcW w:w="3686" w:type="dxa"/>
            <w:hideMark/>
          </w:tcPr>
          <w:p w14:paraId="54AFF63F" w14:textId="77777777" w:rsidR="00D83C92" w:rsidRPr="008B7AB6" w:rsidRDefault="00D83C92" w:rsidP="00B57D33">
            <w:pPr>
              <w:spacing w:before="60" w:after="60" w:line="240" w:lineRule="auto"/>
              <w:rPr>
                <w:rFonts w:cs="Times New Roman"/>
                <w:bCs/>
                <w:szCs w:val="24"/>
              </w:rPr>
            </w:pPr>
            <w:r w:rsidRPr="008B7AB6">
              <w:rPr>
                <w:bCs/>
                <w:szCs w:val="24"/>
              </w:rPr>
              <w:t>– – nebalināti</w:t>
            </w:r>
          </w:p>
        </w:tc>
        <w:tc>
          <w:tcPr>
            <w:tcW w:w="4252" w:type="dxa"/>
            <w:hideMark/>
          </w:tcPr>
          <w:p w14:paraId="7D86A247"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D83C92" w14:paraId="0D004740" w14:textId="77777777" w:rsidTr="00B57D33">
        <w:trPr>
          <w:trHeight w:val="300"/>
        </w:trPr>
        <w:tc>
          <w:tcPr>
            <w:tcW w:w="1809" w:type="dxa"/>
            <w:noWrap/>
            <w:hideMark/>
          </w:tcPr>
          <w:p w14:paraId="483EC651" w14:textId="77777777" w:rsidR="00D83C92" w:rsidRPr="008B7AB6" w:rsidRDefault="00D83C92" w:rsidP="00B57D33">
            <w:pPr>
              <w:spacing w:before="60" w:after="60" w:line="240" w:lineRule="auto"/>
              <w:rPr>
                <w:rFonts w:cs="Times New Roman"/>
                <w:bCs/>
                <w:szCs w:val="24"/>
              </w:rPr>
            </w:pPr>
            <w:r w:rsidRPr="008B7AB6">
              <w:rPr>
                <w:bCs/>
                <w:szCs w:val="24"/>
              </w:rPr>
              <w:t>5108 20 900 0</w:t>
            </w:r>
          </w:p>
        </w:tc>
        <w:tc>
          <w:tcPr>
            <w:tcW w:w="3686" w:type="dxa"/>
            <w:hideMark/>
          </w:tcPr>
          <w:p w14:paraId="2B4AE5CC"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735E8AD0" w14:textId="77777777" w:rsidR="00D83C92" w:rsidRPr="00A56397" w:rsidRDefault="00D83C92" w:rsidP="00B57D33">
            <w:pPr>
              <w:spacing w:before="60" w:after="60" w:line="240" w:lineRule="auto"/>
              <w:rPr>
                <w:rFonts w:cs="Times New Roman"/>
                <w:bCs/>
                <w:szCs w:val="24"/>
                <w:lang w:val="fr-BE"/>
              </w:rPr>
            </w:pPr>
            <w:r w:rsidRPr="00A56397">
              <w:rPr>
                <w:bCs/>
                <w:szCs w:val="24"/>
                <w:lang w:val="fr-BE"/>
              </w:rPr>
              <w:t>10 %, bet ne mazāk kā 90 EUR/1000 kg</w:t>
            </w:r>
          </w:p>
        </w:tc>
      </w:tr>
      <w:tr w:rsidR="00D83C92" w:rsidRPr="008B7AB6" w14:paraId="16B4769D" w14:textId="77777777" w:rsidTr="00B57D33">
        <w:trPr>
          <w:trHeight w:val="300"/>
        </w:trPr>
        <w:tc>
          <w:tcPr>
            <w:tcW w:w="1809" w:type="dxa"/>
            <w:noWrap/>
            <w:hideMark/>
          </w:tcPr>
          <w:p w14:paraId="5EBA1520" w14:textId="77777777" w:rsidR="00D83C92" w:rsidRPr="008B7AB6" w:rsidRDefault="00D83C92" w:rsidP="00B57D33">
            <w:pPr>
              <w:spacing w:before="60" w:after="60" w:line="240" w:lineRule="auto"/>
              <w:rPr>
                <w:rFonts w:cs="Times New Roman"/>
                <w:bCs/>
                <w:szCs w:val="24"/>
              </w:rPr>
            </w:pPr>
            <w:r w:rsidRPr="008B7AB6">
              <w:rPr>
                <w:bCs/>
                <w:szCs w:val="24"/>
              </w:rPr>
              <w:t>7106 91 000 9</w:t>
            </w:r>
          </w:p>
        </w:tc>
        <w:tc>
          <w:tcPr>
            <w:tcW w:w="3686" w:type="dxa"/>
            <w:hideMark/>
          </w:tcPr>
          <w:p w14:paraId="23C95347" w14:textId="77777777" w:rsidR="00D83C92" w:rsidRPr="008B7AB6" w:rsidRDefault="00D83C92" w:rsidP="00B57D33">
            <w:pPr>
              <w:spacing w:before="60" w:after="60" w:line="240" w:lineRule="auto"/>
              <w:rPr>
                <w:rFonts w:cs="Times New Roman"/>
                <w:bCs/>
                <w:szCs w:val="24"/>
              </w:rPr>
            </w:pPr>
            <w:r w:rsidRPr="008B7AB6">
              <w:rPr>
                <w:bCs/>
                <w:szCs w:val="24"/>
              </w:rPr>
              <w:t>– – – citādi</w:t>
            </w:r>
          </w:p>
        </w:tc>
        <w:tc>
          <w:tcPr>
            <w:tcW w:w="4252" w:type="dxa"/>
            <w:hideMark/>
          </w:tcPr>
          <w:p w14:paraId="7D8C9EC9" w14:textId="77777777" w:rsidR="00D83C92" w:rsidRPr="008B7AB6" w:rsidRDefault="00D83C92" w:rsidP="00B57D33">
            <w:pPr>
              <w:spacing w:before="60" w:after="60" w:line="240" w:lineRule="auto"/>
              <w:rPr>
                <w:rFonts w:cs="Times New Roman"/>
                <w:bCs/>
                <w:szCs w:val="24"/>
              </w:rPr>
            </w:pPr>
            <w:r w:rsidRPr="008B7AB6">
              <w:rPr>
                <w:bCs/>
                <w:szCs w:val="24"/>
              </w:rPr>
              <w:t>25 %</w:t>
            </w:r>
          </w:p>
        </w:tc>
      </w:tr>
      <w:tr w:rsidR="00D83C92" w:rsidRPr="008B7AB6" w14:paraId="5A6AF45A" w14:textId="77777777" w:rsidTr="00B57D33">
        <w:trPr>
          <w:trHeight w:val="300"/>
        </w:trPr>
        <w:tc>
          <w:tcPr>
            <w:tcW w:w="1809" w:type="dxa"/>
            <w:noWrap/>
            <w:hideMark/>
          </w:tcPr>
          <w:p w14:paraId="24372699" w14:textId="77777777" w:rsidR="00D83C92" w:rsidRPr="008B7AB6" w:rsidRDefault="00D83C92" w:rsidP="00B57D33">
            <w:pPr>
              <w:spacing w:before="60" w:after="60" w:line="240" w:lineRule="auto"/>
              <w:rPr>
                <w:rFonts w:cs="Times New Roman"/>
                <w:bCs/>
                <w:szCs w:val="24"/>
              </w:rPr>
            </w:pPr>
            <w:r w:rsidRPr="008B7AB6">
              <w:rPr>
                <w:bCs/>
                <w:szCs w:val="24"/>
              </w:rPr>
              <w:t>7106 92 000 0</w:t>
            </w:r>
          </w:p>
        </w:tc>
        <w:tc>
          <w:tcPr>
            <w:tcW w:w="3686" w:type="dxa"/>
            <w:hideMark/>
          </w:tcPr>
          <w:p w14:paraId="72D092F2" w14:textId="77777777" w:rsidR="00D83C92" w:rsidRPr="008B7AB6" w:rsidRDefault="00D83C92" w:rsidP="00B57D33">
            <w:pPr>
              <w:spacing w:before="60" w:after="60" w:line="240" w:lineRule="auto"/>
              <w:rPr>
                <w:rFonts w:cs="Times New Roman"/>
                <w:bCs/>
                <w:szCs w:val="24"/>
              </w:rPr>
            </w:pPr>
            <w:r w:rsidRPr="008B7AB6">
              <w:rPr>
                <w:bCs/>
                <w:szCs w:val="24"/>
              </w:rPr>
              <w:t>– – daļēji apstrādāti</w:t>
            </w:r>
          </w:p>
        </w:tc>
        <w:tc>
          <w:tcPr>
            <w:tcW w:w="4252" w:type="dxa"/>
            <w:hideMark/>
          </w:tcPr>
          <w:p w14:paraId="46A2462D" w14:textId="77777777" w:rsidR="00D83C92" w:rsidRPr="008B7AB6" w:rsidRDefault="00D83C92" w:rsidP="00B57D33">
            <w:pPr>
              <w:spacing w:before="60" w:after="60" w:line="240" w:lineRule="auto"/>
              <w:rPr>
                <w:rFonts w:cs="Times New Roman"/>
                <w:bCs/>
                <w:szCs w:val="24"/>
              </w:rPr>
            </w:pPr>
            <w:r w:rsidRPr="008B7AB6">
              <w:rPr>
                <w:bCs/>
                <w:szCs w:val="24"/>
              </w:rPr>
              <w:t>25 %</w:t>
            </w:r>
          </w:p>
        </w:tc>
      </w:tr>
      <w:tr w:rsidR="00D83C92" w:rsidRPr="008B7AB6" w14:paraId="35A97211" w14:textId="77777777" w:rsidTr="00B57D33">
        <w:trPr>
          <w:trHeight w:val="300"/>
        </w:trPr>
        <w:tc>
          <w:tcPr>
            <w:tcW w:w="1809" w:type="dxa"/>
            <w:noWrap/>
            <w:hideMark/>
          </w:tcPr>
          <w:p w14:paraId="542D0FE3" w14:textId="77777777" w:rsidR="00D83C92" w:rsidRPr="008B7AB6" w:rsidRDefault="00D83C92" w:rsidP="00B57D33">
            <w:pPr>
              <w:spacing w:before="60" w:after="60" w:line="240" w:lineRule="auto"/>
              <w:rPr>
                <w:rFonts w:cs="Times New Roman"/>
                <w:bCs/>
                <w:szCs w:val="24"/>
              </w:rPr>
            </w:pPr>
            <w:r w:rsidRPr="008B7AB6">
              <w:rPr>
                <w:bCs/>
                <w:szCs w:val="24"/>
              </w:rPr>
              <w:t>7108 12 000 9</w:t>
            </w:r>
          </w:p>
        </w:tc>
        <w:tc>
          <w:tcPr>
            <w:tcW w:w="3686" w:type="dxa"/>
            <w:hideMark/>
          </w:tcPr>
          <w:p w14:paraId="5FC76695" w14:textId="77777777" w:rsidR="00D83C92" w:rsidRPr="008B7AB6" w:rsidRDefault="00D83C92" w:rsidP="00B57D33">
            <w:pPr>
              <w:spacing w:before="60" w:after="60" w:line="240" w:lineRule="auto"/>
              <w:rPr>
                <w:rFonts w:cs="Times New Roman"/>
                <w:bCs/>
                <w:szCs w:val="24"/>
              </w:rPr>
            </w:pPr>
            <w:r w:rsidRPr="008B7AB6">
              <w:rPr>
                <w:bCs/>
                <w:szCs w:val="24"/>
              </w:rPr>
              <w:t>– – – citādi</w:t>
            </w:r>
          </w:p>
        </w:tc>
        <w:tc>
          <w:tcPr>
            <w:tcW w:w="4252" w:type="dxa"/>
            <w:hideMark/>
          </w:tcPr>
          <w:p w14:paraId="7FB74A47" w14:textId="77777777" w:rsidR="00D83C92" w:rsidRPr="008B7AB6" w:rsidRDefault="00D83C92" w:rsidP="00B57D33">
            <w:pPr>
              <w:spacing w:before="60" w:after="60" w:line="240" w:lineRule="auto"/>
              <w:rPr>
                <w:rFonts w:cs="Times New Roman"/>
                <w:bCs/>
                <w:szCs w:val="24"/>
              </w:rPr>
            </w:pPr>
            <w:r w:rsidRPr="008B7AB6">
              <w:rPr>
                <w:bCs/>
                <w:szCs w:val="24"/>
              </w:rPr>
              <w:t>25 %</w:t>
            </w:r>
          </w:p>
        </w:tc>
      </w:tr>
      <w:tr w:rsidR="00D83C92" w:rsidRPr="008B7AB6" w14:paraId="6C30D501" w14:textId="77777777" w:rsidTr="00B57D33">
        <w:trPr>
          <w:trHeight w:val="300"/>
        </w:trPr>
        <w:tc>
          <w:tcPr>
            <w:tcW w:w="1809" w:type="dxa"/>
            <w:noWrap/>
            <w:hideMark/>
          </w:tcPr>
          <w:p w14:paraId="4089BBC9" w14:textId="77777777" w:rsidR="00D83C92" w:rsidRPr="008B7AB6" w:rsidRDefault="00D83C92" w:rsidP="00B57D33">
            <w:pPr>
              <w:spacing w:before="60" w:after="60" w:line="240" w:lineRule="auto"/>
              <w:rPr>
                <w:rFonts w:cs="Times New Roman"/>
                <w:bCs/>
                <w:szCs w:val="24"/>
              </w:rPr>
            </w:pPr>
            <w:r w:rsidRPr="008B7AB6">
              <w:rPr>
                <w:bCs/>
                <w:szCs w:val="24"/>
              </w:rPr>
              <w:t>7108 13 800 0</w:t>
            </w:r>
          </w:p>
        </w:tc>
        <w:tc>
          <w:tcPr>
            <w:tcW w:w="3686" w:type="dxa"/>
            <w:hideMark/>
          </w:tcPr>
          <w:p w14:paraId="7EF5DE0A" w14:textId="77777777" w:rsidR="00D83C92" w:rsidRPr="008B7AB6" w:rsidRDefault="00D83C92" w:rsidP="00B57D33">
            <w:pPr>
              <w:spacing w:before="60" w:after="60" w:line="240" w:lineRule="auto"/>
              <w:rPr>
                <w:rFonts w:cs="Times New Roman"/>
                <w:bCs/>
                <w:szCs w:val="24"/>
              </w:rPr>
            </w:pPr>
            <w:r w:rsidRPr="008B7AB6">
              <w:rPr>
                <w:bCs/>
                <w:szCs w:val="24"/>
              </w:rPr>
              <w:t>– – – citādi</w:t>
            </w:r>
          </w:p>
        </w:tc>
        <w:tc>
          <w:tcPr>
            <w:tcW w:w="4252" w:type="dxa"/>
            <w:hideMark/>
          </w:tcPr>
          <w:p w14:paraId="39542589" w14:textId="77777777" w:rsidR="00D83C92" w:rsidRPr="008B7AB6" w:rsidRDefault="00D83C92" w:rsidP="00B57D33">
            <w:pPr>
              <w:spacing w:before="60" w:after="60" w:line="240" w:lineRule="auto"/>
              <w:rPr>
                <w:rFonts w:cs="Times New Roman"/>
                <w:bCs/>
                <w:szCs w:val="24"/>
              </w:rPr>
            </w:pPr>
            <w:r w:rsidRPr="008B7AB6">
              <w:rPr>
                <w:bCs/>
                <w:szCs w:val="24"/>
              </w:rPr>
              <w:t>15 %</w:t>
            </w:r>
          </w:p>
        </w:tc>
      </w:tr>
      <w:tr w:rsidR="00D83C92" w:rsidRPr="008B7AB6" w14:paraId="0B14C3A6" w14:textId="77777777" w:rsidTr="00B57D33">
        <w:trPr>
          <w:trHeight w:val="300"/>
        </w:trPr>
        <w:tc>
          <w:tcPr>
            <w:tcW w:w="1809" w:type="dxa"/>
            <w:noWrap/>
            <w:hideMark/>
          </w:tcPr>
          <w:p w14:paraId="28687835" w14:textId="77777777" w:rsidR="00D83C92" w:rsidRPr="008B7AB6" w:rsidRDefault="00D83C92" w:rsidP="00B57D33">
            <w:pPr>
              <w:spacing w:before="60" w:after="60" w:line="240" w:lineRule="auto"/>
              <w:rPr>
                <w:rFonts w:cs="Times New Roman"/>
                <w:bCs/>
                <w:szCs w:val="24"/>
              </w:rPr>
            </w:pPr>
            <w:r w:rsidRPr="008B7AB6">
              <w:rPr>
                <w:bCs/>
                <w:szCs w:val="24"/>
              </w:rPr>
              <w:t>7108 20 000 9</w:t>
            </w:r>
          </w:p>
        </w:tc>
        <w:tc>
          <w:tcPr>
            <w:tcW w:w="3686" w:type="dxa"/>
            <w:hideMark/>
          </w:tcPr>
          <w:p w14:paraId="4AD85202"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67CEFEE0" w14:textId="77777777" w:rsidR="00D83C92" w:rsidRPr="008B7AB6" w:rsidRDefault="00D83C92" w:rsidP="00B57D33">
            <w:pPr>
              <w:spacing w:before="60" w:after="60" w:line="240" w:lineRule="auto"/>
              <w:rPr>
                <w:rFonts w:cs="Times New Roman"/>
                <w:bCs/>
                <w:szCs w:val="24"/>
              </w:rPr>
            </w:pPr>
            <w:r w:rsidRPr="008B7AB6">
              <w:rPr>
                <w:bCs/>
                <w:szCs w:val="24"/>
              </w:rPr>
              <w:t>15 %</w:t>
            </w:r>
          </w:p>
        </w:tc>
      </w:tr>
      <w:tr w:rsidR="00D83C92" w:rsidRPr="008B7AB6" w14:paraId="4875125F" w14:textId="77777777" w:rsidTr="00B57D33">
        <w:trPr>
          <w:trHeight w:val="300"/>
        </w:trPr>
        <w:tc>
          <w:tcPr>
            <w:tcW w:w="1809" w:type="dxa"/>
            <w:noWrap/>
            <w:hideMark/>
          </w:tcPr>
          <w:p w14:paraId="36A27CD7" w14:textId="77777777" w:rsidR="00D83C92" w:rsidRPr="008B7AB6" w:rsidRDefault="00D83C92" w:rsidP="00B57D33">
            <w:pPr>
              <w:spacing w:before="60" w:after="60" w:line="240" w:lineRule="auto"/>
              <w:rPr>
                <w:rFonts w:cs="Times New Roman"/>
                <w:bCs/>
                <w:szCs w:val="24"/>
              </w:rPr>
            </w:pPr>
            <w:r w:rsidRPr="008B7AB6">
              <w:rPr>
                <w:bCs/>
                <w:szCs w:val="24"/>
              </w:rPr>
              <w:t>7118 90 000 0</w:t>
            </w:r>
          </w:p>
        </w:tc>
        <w:tc>
          <w:tcPr>
            <w:tcW w:w="3686" w:type="dxa"/>
            <w:hideMark/>
          </w:tcPr>
          <w:p w14:paraId="129C0D2A" w14:textId="77777777" w:rsidR="00D83C92" w:rsidRPr="008B7AB6" w:rsidRDefault="00D83C92" w:rsidP="00B57D33">
            <w:pPr>
              <w:spacing w:before="60" w:after="60" w:line="240" w:lineRule="auto"/>
              <w:rPr>
                <w:rFonts w:cs="Times New Roman"/>
                <w:bCs/>
                <w:szCs w:val="24"/>
              </w:rPr>
            </w:pPr>
            <w:r w:rsidRPr="008B7AB6">
              <w:rPr>
                <w:bCs/>
                <w:szCs w:val="24"/>
              </w:rPr>
              <w:t>- citādi</w:t>
            </w:r>
          </w:p>
        </w:tc>
        <w:tc>
          <w:tcPr>
            <w:tcW w:w="4252" w:type="dxa"/>
            <w:hideMark/>
          </w:tcPr>
          <w:p w14:paraId="07B1BB8F" w14:textId="77777777" w:rsidR="00D83C92" w:rsidRPr="008B7AB6" w:rsidRDefault="00D83C92" w:rsidP="00B57D33">
            <w:pPr>
              <w:spacing w:before="60" w:after="60" w:line="240" w:lineRule="auto"/>
              <w:rPr>
                <w:rFonts w:cs="Times New Roman"/>
                <w:bCs/>
                <w:szCs w:val="24"/>
              </w:rPr>
            </w:pPr>
            <w:r w:rsidRPr="008B7AB6">
              <w:rPr>
                <w:bCs/>
                <w:szCs w:val="24"/>
              </w:rPr>
              <w:t>25 %</w:t>
            </w:r>
          </w:p>
        </w:tc>
      </w:tr>
      <w:tr w:rsidR="00D83C92" w:rsidRPr="008B7AB6" w14:paraId="09F87249" w14:textId="77777777" w:rsidTr="00B57D33">
        <w:trPr>
          <w:trHeight w:val="300"/>
        </w:trPr>
        <w:tc>
          <w:tcPr>
            <w:tcW w:w="1809" w:type="dxa"/>
            <w:noWrap/>
            <w:hideMark/>
          </w:tcPr>
          <w:p w14:paraId="4E4EB3E8" w14:textId="77777777" w:rsidR="00D83C92" w:rsidRPr="008B7AB6" w:rsidRDefault="00D83C92" w:rsidP="00B57D33">
            <w:pPr>
              <w:spacing w:before="60" w:after="60" w:line="240" w:lineRule="auto"/>
              <w:rPr>
                <w:rFonts w:cs="Times New Roman"/>
                <w:bCs/>
                <w:szCs w:val="24"/>
              </w:rPr>
            </w:pPr>
            <w:r w:rsidRPr="008B7AB6">
              <w:rPr>
                <w:bCs/>
                <w:szCs w:val="24"/>
              </w:rPr>
              <w:t>7204 10 000 0</w:t>
            </w:r>
          </w:p>
        </w:tc>
        <w:tc>
          <w:tcPr>
            <w:tcW w:w="3686" w:type="dxa"/>
            <w:hideMark/>
          </w:tcPr>
          <w:p w14:paraId="3C58AC9D" w14:textId="77777777" w:rsidR="00D83C92" w:rsidRPr="008B7AB6" w:rsidRDefault="00D83C92" w:rsidP="00B57D33">
            <w:pPr>
              <w:spacing w:before="60" w:after="60" w:line="240" w:lineRule="auto"/>
              <w:rPr>
                <w:rFonts w:cs="Times New Roman"/>
                <w:bCs/>
                <w:szCs w:val="24"/>
              </w:rPr>
            </w:pPr>
            <w:r w:rsidRPr="008B7AB6">
              <w:rPr>
                <w:bCs/>
                <w:szCs w:val="24"/>
              </w:rPr>
              <w:t>- lietuves čuguna atkritumi un lūžņi</w:t>
            </w:r>
          </w:p>
        </w:tc>
        <w:tc>
          <w:tcPr>
            <w:tcW w:w="4252" w:type="dxa"/>
            <w:hideMark/>
          </w:tcPr>
          <w:p w14:paraId="30E2DB01"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27DA67B8" w14:textId="77777777" w:rsidTr="00B57D33">
        <w:trPr>
          <w:trHeight w:val="300"/>
        </w:trPr>
        <w:tc>
          <w:tcPr>
            <w:tcW w:w="1809" w:type="dxa"/>
            <w:noWrap/>
            <w:hideMark/>
          </w:tcPr>
          <w:p w14:paraId="1B45017C" w14:textId="77777777" w:rsidR="00D83C92" w:rsidRPr="008B7AB6" w:rsidRDefault="00D83C92" w:rsidP="00B57D33">
            <w:pPr>
              <w:spacing w:before="60" w:after="60" w:line="240" w:lineRule="auto"/>
              <w:rPr>
                <w:rFonts w:cs="Times New Roman"/>
                <w:bCs/>
                <w:szCs w:val="24"/>
              </w:rPr>
            </w:pPr>
            <w:r w:rsidRPr="008B7AB6">
              <w:rPr>
                <w:bCs/>
                <w:szCs w:val="24"/>
              </w:rPr>
              <w:t>7204 21 100 0</w:t>
            </w:r>
          </w:p>
        </w:tc>
        <w:tc>
          <w:tcPr>
            <w:tcW w:w="3686" w:type="dxa"/>
            <w:hideMark/>
          </w:tcPr>
          <w:p w14:paraId="4156B6E8" w14:textId="77777777" w:rsidR="00D83C92" w:rsidRPr="008B7AB6" w:rsidRDefault="00D83C92" w:rsidP="00B57D33">
            <w:pPr>
              <w:spacing w:before="60" w:after="60" w:line="240" w:lineRule="auto"/>
              <w:rPr>
                <w:rFonts w:cs="Times New Roman"/>
                <w:bCs/>
                <w:szCs w:val="24"/>
              </w:rPr>
            </w:pPr>
            <w:r w:rsidRPr="008B7AB6">
              <w:rPr>
                <w:bCs/>
                <w:szCs w:val="24"/>
              </w:rPr>
              <w:t>- - - ar niķeļa masas saturu 8 % vai vairāk</w:t>
            </w:r>
          </w:p>
        </w:tc>
        <w:tc>
          <w:tcPr>
            <w:tcW w:w="4252" w:type="dxa"/>
            <w:hideMark/>
          </w:tcPr>
          <w:p w14:paraId="36B3B959"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453241A1" w14:textId="77777777" w:rsidTr="00B57D33">
        <w:trPr>
          <w:trHeight w:val="300"/>
        </w:trPr>
        <w:tc>
          <w:tcPr>
            <w:tcW w:w="1809" w:type="dxa"/>
            <w:noWrap/>
            <w:hideMark/>
          </w:tcPr>
          <w:p w14:paraId="00C9D643" w14:textId="77777777" w:rsidR="00D83C92" w:rsidRPr="008B7AB6" w:rsidRDefault="00D83C92" w:rsidP="00B57D33">
            <w:pPr>
              <w:spacing w:before="60" w:after="60" w:line="240" w:lineRule="auto"/>
              <w:rPr>
                <w:rFonts w:cs="Times New Roman"/>
                <w:bCs/>
                <w:szCs w:val="24"/>
              </w:rPr>
            </w:pPr>
            <w:r w:rsidRPr="008B7AB6">
              <w:rPr>
                <w:bCs/>
                <w:szCs w:val="24"/>
              </w:rPr>
              <w:t>7204 21 900 0</w:t>
            </w:r>
          </w:p>
        </w:tc>
        <w:tc>
          <w:tcPr>
            <w:tcW w:w="3686" w:type="dxa"/>
            <w:hideMark/>
          </w:tcPr>
          <w:p w14:paraId="5A2D88B4" w14:textId="77777777" w:rsidR="00D83C92" w:rsidRPr="008B7AB6" w:rsidRDefault="00D83C92" w:rsidP="00B57D33">
            <w:pPr>
              <w:spacing w:before="60" w:after="60" w:line="240" w:lineRule="auto"/>
              <w:rPr>
                <w:rFonts w:cs="Times New Roman"/>
                <w:bCs/>
                <w:szCs w:val="24"/>
              </w:rPr>
            </w:pPr>
            <w:r w:rsidRPr="008B7AB6">
              <w:rPr>
                <w:bCs/>
                <w:szCs w:val="24"/>
              </w:rPr>
              <w:t>- - - citādi</w:t>
            </w:r>
          </w:p>
        </w:tc>
        <w:tc>
          <w:tcPr>
            <w:tcW w:w="4252" w:type="dxa"/>
            <w:hideMark/>
          </w:tcPr>
          <w:p w14:paraId="1FE23C5B"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7684C1AD" w14:textId="77777777" w:rsidTr="00B57D33">
        <w:trPr>
          <w:trHeight w:val="300"/>
        </w:trPr>
        <w:tc>
          <w:tcPr>
            <w:tcW w:w="1809" w:type="dxa"/>
            <w:noWrap/>
            <w:hideMark/>
          </w:tcPr>
          <w:p w14:paraId="340C9DC6" w14:textId="77777777" w:rsidR="00D83C92" w:rsidRPr="008B7AB6" w:rsidRDefault="00D83C92" w:rsidP="00B57D33">
            <w:pPr>
              <w:spacing w:before="60" w:after="60" w:line="240" w:lineRule="auto"/>
              <w:rPr>
                <w:rFonts w:cs="Times New Roman"/>
                <w:bCs/>
                <w:szCs w:val="24"/>
              </w:rPr>
            </w:pPr>
            <w:r w:rsidRPr="008B7AB6">
              <w:rPr>
                <w:bCs/>
                <w:szCs w:val="24"/>
              </w:rPr>
              <w:t>7204 29 000 0</w:t>
            </w:r>
          </w:p>
        </w:tc>
        <w:tc>
          <w:tcPr>
            <w:tcW w:w="3686" w:type="dxa"/>
            <w:hideMark/>
          </w:tcPr>
          <w:p w14:paraId="630D7810"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16C3F46D"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45360493" w14:textId="77777777" w:rsidTr="00B57D33">
        <w:trPr>
          <w:trHeight w:val="300"/>
        </w:trPr>
        <w:tc>
          <w:tcPr>
            <w:tcW w:w="1809" w:type="dxa"/>
            <w:noWrap/>
            <w:hideMark/>
          </w:tcPr>
          <w:p w14:paraId="5E070002" w14:textId="77777777" w:rsidR="00D83C92" w:rsidRPr="008B7AB6" w:rsidRDefault="00D83C92" w:rsidP="00B57D33">
            <w:pPr>
              <w:spacing w:before="60" w:after="60" w:line="240" w:lineRule="auto"/>
              <w:rPr>
                <w:rFonts w:cs="Times New Roman"/>
                <w:bCs/>
                <w:szCs w:val="24"/>
              </w:rPr>
            </w:pPr>
            <w:r w:rsidRPr="008B7AB6">
              <w:rPr>
                <w:bCs/>
                <w:szCs w:val="24"/>
              </w:rPr>
              <w:t>7204 30 000 0</w:t>
            </w:r>
          </w:p>
        </w:tc>
        <w:tc>
          <w:tcPr>
            <w:tcW w:w="3686" w:type="dxa"/>
            <w:hideMark/>
          </w:tcPr>
          <w:p w14:paraId="4D9837CC" w14:textId="77777777" w:rsidR="00D83C92" w:rsidRPr="008B7AB6" w:rsidRDefault="00D83C92" w:rsidP="00B57D33">
            <w:pPr>
              <w:spacing w:before="60" w:after="60" w:line="240" w:lineRule="auto"/>
              <w:rPr>
                <w:rFonts w:cs="Times New Roman"/>
                <w:bCs/>
                <w:szCs w:val="24"/>
              </w:rPr>
            </w:pPr>
            <w:r w:rsidRPr="008B7AB6">
              <w:rPr>
                <w:bCs/>
                <w:szCs w:val="24"/>
              </w:rPr>
              <w:t>- alvotas dzelzs vai tērauda atgriezumi un lūžņi</w:t>
            </w:r>
          </w:p>
        </w:tc>
        <w:tc>
          <w:tcPr>
            <w:tcW w:w="4252" w:type="dxa"/>
            <w:hideMark/>
          </w:tcPr>
          <w:p w14:paraId="63A17C9A"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08FE3FEF" w14:textId="77777777" w:rsidTr="00B57D33">
        <w:trPr>
          <w:trHeight w:val="600"/>
        </w:trPr>
        <w:tc>
          <w:tcPr>
            <w:tcW w:w="1809" w:type="dxa"/>
            <w:noWrap/>
            <w:hideMark/>
          </w:tcPr>
          <w:p w14:paraId="445A5312" w14:textId="77777777" w:rsidR="00D83C92" w:rsidRPr="008B7AB6" w:rsidRDefault="00D83C92" w:rsidP="00B57D33">
            <w:pPr>
              <w:spacing w:before="60" w:after="60" w:line="240" w:lineRule="auto"/>
              <w:rPr>
                <w:rFonts w:cs="Times New Roman"/>
                <w:bCs/>
                <w:szCs w:val="24"/>
              </w:rPr>
            </w:pPr>
            <w:r w:rsidRPr="008B7AB6">
              <w:rPr>
                <w:bCs/>
                <w:szCs w:val="24"/>
              </w:rPr>
              <w:t>7204 41 100 0</w:t>
            </w:r>
          </w:p>
        </w:tc>
        <w:tc>
          <w:tcPr>
            <w:tcW w:w="3686" w:type="dxa"/>
            <w:hideMark/>
          </w:tcPr>
          <w:p w14:paraId="5831A0F2" w14:textId="77777777" w:rsidR="00D83C92" w:rsidRPr="008B7AB6" w:rsidRDefault="00D83C92" w:rsidP="00B57D33">
            <w:pPr>
              <w:spacing w:before="60" w:after="60" w:line="240" w:lineRule="auto"/>
              <w:rPr>
                <w:rFonts w:cs="Times New Roman"/>
                <w:bCs/>
                <w:szCs w:val="24"/>
              </w:rPr>
            </w:pPr>
            <w:r w:rsidRPr="008B7AB6">
              <w:rPr>
                <w:bCs/>
                <w:szCs w:val="24"/>
              </w:rPr>
              <w:t>- - - virpošanas skaidas, atgriezumi, lauztās skaidas, frēzēšanas paliekas, zāģskaidas, slīpēšanas daļiņas</w:t>
            </w:r>
          </w:p>
        </w:tc>
        <w:tc>
          <w:tcPr>
            <w:tcW w:w="4252" w:type="dxa"/>
            <w:hideMark/>
          </w:tcPr>
          <w:p w14:paraId="02F841BA"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128941F2" w14:textId="77777777" w:rsidTr="00B57D33">
        <w:trPr>
          <w:trHeight w:val="300"/>
        </w:trPr>
        <w:tc>
          <w:tcPr>
            <w:tcW w:w="1809" w:type="dxa"/>
            <w:noWrap/>
            <w:hideMark/>
          </w:tcPr>
          <w:p w14:paraId="1CE7729E" w14:textId="77777777" w:rsidR="00D83C92" w:rsidRPr="008B7AB6" w:rsidRDefault="00D83C92" w:rsidP="00B57D33">
            <w:pPr>
              <w:spacing w:before="60" w:after="60" w:line="240" w:lineRule="auto"/>
              <w:rPr>
                <w:rFonts w:cs="Times New Roman"/>
                <w:bCs/>
                <w:szCs w:val="24"/>
              </w:rPr>
            </w:pPr>
            <w:r w:rsidRPr="008B7AB6">
              <w:rPr>
                <w:bCs/>
                <w:szCs w:val="24"/>
              </w:rPr>
              <w:t>7204 41 910 0</w:t>
            </w:r>
          </w:p>
        </w:tc>
        <w:tc>
          <w:tcPr>
            <w:tcW w:w="3686" w:type="dxa"/>
            <w:hideMark/>
          </w:tcPr>
          <w:p w14:paraId="7624EA1B" w14:textId="77777777" w:rsidR="00D83C92" w:rsidRPr="008B7AB6" w:rsidRDefault="00D83C92" w:rsidP="00B57D33">
            <w:pPr>
              <w:spacing w:before="60" w:after="60" w:line="240" w:lineRule="auto"/>
              <w:rPr>
                <w:rFonts w:cs="Times New Roman"/>
                <w:bCs/>
                <w:szCs w:val="24"/>
              </w:rPr>
            </w:pPr>
            <w:r w:rsidRPr="008B7AB6">
              <w:rPr>
                <w:bCs/>
                <w:szCs w:val="24"/>
              </w:rPr>
              <w:t>- - - - saišķos</w:t>
            </w:r>
          </w:p>
        </w:tc>
        <w:tc>
          <w:tcPr>
            <w:tcW w:w="4252" w:type="dxa"/>
            <w:hideMark/>
          </w:tcPr>
          <w:p w14:paraId="01361326"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79A262B5" w14:textId="77777777" w:rsidTr="00B57D33">
        <w:trPr>
          <w:trHeight w:val="300"/>
        </w:trPr>
        <w:tc>
          <w:tcPr>
            <w:tcW w:w="1809" w:type="dxa"/>
            <w:noWrap/>
            <w:hideMark/>
          </w:tcPr>
          <w:p w14:paraId="36B389AD" w14:textId="77777777" w:rsidR="00D83C92" w:rsidRPr="008B7AB6" w:rsidRDefault="00D83C92" w:rsidP="00B57D33">
            <w:pPr>
              <w:spacing w:before="60" w:after="60" w:line="240" w:lineRule="auto"/>
              <w:rPr>
                <w:rFonts w:cs="Times New Roman"/>
                <w:bCs/>
                <w:szCs w:val="24"/>
              </w:rPr>
            </w:pPr>
            <w:r w:rsidRPr="008B7AB6">
              <w:rPr>
                <w:bCs/>
                <w:szCs w:val="24"/>
              </w:rPr>
              <w:t>7204 41 990 0</w:t>
            </w:r>
          </w:p>
        </w:tc>
        <w:tc>
          <w:tcPr>
            <w:tcW w:w="3686" w:type="dxa"/>
            <w:hideMark/>
          </w:tcPr>
          <w:p w14:paraId="20B58FFF"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7061F935"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6C6BB0DC" w14:textId="77777777" w:rsidTr="00B57D33">
        <w:trPr>
          <w:trHeight w:val="300"/>
        </w:trPr>
        <w:tc>
          <w:tcPr>
            <w:tcW w:w="1809" w:type="dxa"/>
            <w:noWrap/>
            <w:hideMark/>
          </w:tcPr>
          <w:p w14:paraId="65B1AEB7" w14:textId="77777777" w:rsidR="00D83C92" w:rsidRPr="008B7AB6" w:rsidRDefault="00D83C92" w:rsidP="00B57D33">
            <w:pPr>
              <w:spacing w:before="60" w:after="60" w:line="240" w:lineRule="auto"/>
              <w:rPr>
                <w:rFonts w:cs="Times New Roman"/>
                <w:bCs/>
                <w:szCs w:val="24"/>
              </w:rPr>
            </w:pPr>
            <w:r w:rsidRPr="008B7AB6">
              <w:rPr>
                <w:bCs/>
                <w:szCs w:val="24"/>
              </w:rPr>
              <w:t>7204 49 100 0</w:t>
            </w:r>
          </w:p>
        </w:tc>
        <w:tc>
          <w:tcPr>
            <w:tcW w:w="3686" w:type="dxa"/>
            <w:hideMark/>
          </w:tcPr>
          <w:p w14:paraId="6C889126" w14:textId="77777777" w:rsidR="00D83C92" w:rsidRPr="008B7AB6" w:rsidRDefault="00D83C92" w:rsidP="00B57D33">
            <w:pPr>
              <w:spacing w:before="60" w:after="60" w:line="240" w:lineRule="auto"/>
              <w:rPr>
                <w:rFonts w:cs="Times New Roman"/>
                <w:bCs/>
                <w:szCs w:val="24"/>
              </w:rPr>
            </w:pPr>
            <w:r w:rsidRPr="008B7AB6">
              <w:rPr>
                <w:bCs/>
                <w:szCs w:val="24"/>
              </w:rPr>
              <w:t>- - - drupināti (griezti)</w:t>
            </w:r>
          </w:p>
        </w:tc>
        <w:tc>
          <w:tcPr>
            <w:tcW w:w="4252" w:type="dxa"/>
            <w:hideMark/>
          </w:tcPr>
          <w:p w14:paraId="4E354382"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1DDC2AD9" w14:textId="77777777" w:rsidTr="00B57D33">
        <w:trPr>
          <w:trHeight w:val="300"/>
        </w:trPr>
        <w:tc>
          <w:tcPr>
            <w:tcW w:w="1809" w:type="dxa"/>
            <w:noWrap/>
            <w:hideMark/>
          </w:tcPr>
          <w:p w14:paraId="7A6CD191" w14:textId="77777777" w:rsidR="00D83C92" w:rsidRPr="008B7AB6" w:rsidRDefault="00D83C92" w:rsidP="00B57D33">
            <w:pPr>
              <w:spacing w:before="60" w:after="60" w:line="240" w:lineRule="auto"/>
              <w:rPr>
                <w:rFonts w:cs="Times New Roman"/>
                <w:bCs/>
                <w:szCs w:val="24"/>
              </w:rPr>
            </w:pPr>
            <w:r w:rsidRPr="008B7AB6">
              <w:rPr>
                <w:bCs/>
                <w:szCs w:val="24"/>
              </w:rPr>
              <w:t>7204 49 300 0</w:t>
            </w:r>
          </w:p>
        </w:tc>
        <w:tc>
          <w:tcPr>
            <w:tcW w:w="3686" w:type="dxa"/>
            <w:hideMark/>
          </w:tcPr>
          <w:p w14:paraId="3BB0AC60" w14:textId="77777777" w:rsidR="00D83C92" w:rsidRPr="008B7AB6" w:rsidRDefault="00D83C92" w:rsidP="00B57D33">
            <w:pPr>
              <w:spacing w:before="60" w:after="60" w:line="240" w:lineRule="auto"/>
              <w:rPr>
                <w:rFonts w:cs="Times New Roman"/>
                <w:bCs/>
                <w:szCs w:val="24"/>
              </w:rPr>
            </w:pPr>
            <w:r w:rsidRPr="008B7AB6">
              <w:rPr>
                <w:bCs/>
                <w:szCs w:val="24"/>
              </w:rPr>
              <w:t>- - - - saišķos</w:t>
            </w:r>
          </w:p>
        </w:tc>
        <w:tc>
          <w:tcPr>
            <w:tcW w:w="4252" w:type="dxa"/>
            <w:hideMark/>
          </w:tcPr>
          <w:p w14:paraId="03D1ACBB"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2DA28965" w14:textId="77777777" w:rsidTr="00B57D33">
        <w:trPr>
          <w:trHeight w:val="300"/>
        </w:trPr>
        <w:tc>
          <w:tcPr>
            <w:tcW w:w="1809" w:type="dxa"/>
            <w:noWrap/>
            <w:hideMark/>
          </w:tcPr>
          <w:p w14:paraId="2264810E" w14:textId="77777777" w:rsidR="00D83C92" w:rsidRPr="008B7AB6" w:rsidRDefault="00D83C92" w:rsidP="00B57D33">
            <w:pPr>
              <w:spacing w:before="60" w:after="60" w:line="240" w:lineRule="auto"/>
              <w:rPr>
                <w:rFonts w:cs="Times New Roman"/>
                <w:bCs/>
                <w:szCs w:val="24"/>
              </w:rPr>
            </w:pPr>
            <w:r w:rsidRPr="008B7AB6">
              <w:rPr>
                <w:bCs/>
                <w:szCs w:val="24"/>
              </w:rPr>
              <w:t>7204 49 900 0</w:t>
            </w:r>
          </w:p>
        </w:tc>
        <w:tc>
          <w:tcPr>
            <w:tcW w:w="3686" w:type="dxa"/>
            <w:hideMark/>
          </w:tcPr>
          <w:p w14:paraId="04B7AEBC" w14:textId="77777777" w:rsidR="00D83C92" w:rsidRPr="008B7AB6" w:rsidRDefault="00D83C92" w:rsidP="00B57D33">
            <w:pPr>
              <w:spacing w:before="60" w:after="60" w:line="240" w:lineRule="auto"/>
              <w:rPr>
                <w:rFonts w:cs="Times New Roman"/>
                <w:bCs/>
                <w:szCs w:val="24"/>
              </w:rPr>
            </w:pPr>
            <w:r w:rsidRPr="008B7AB6">
              <w:rPr>
                <w:bCs/>
                <w:szCs w:val="24"/>
              </w:rPr>
              <w:t>- - - - citādi</w:t>
            </w:r>
          </w:p>
        </w:tc>
        <w:tc>
          <w:tcPr>
            <w:tcW w:w="4252" w:type="dxa"/>
            <w:hideMark/>
          </w:tcPr>
          <w:p w14:paraId="15B72210"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5FEF61F7" w14:textId="77777777" w:rsidTr="00B57D33">
        <w:trPr>
          <w:trHeight w:val="300"/>
        </w:trPr>
        <w:tc>
          <w:tcPr>
            <w:tcW w:w="1809" w:type="dxa"/>
            <w:noWrap/>
            <w:hideMark/>
          </w:tcPr>
          <w:p w14:paraId="4F7DA967" w14:textId="77777777" w:rsidR="00D83C92" w:rsidRPr="008B7AB6" w:rsidRDefault="00D83C92" w:rsidP="00B57D33">
            <w:pPr>
              <w:spacing w:before="60" w:after="60" w:line="240" w:lineRule="auto"/>
              <w:rPr>
                <w:rFonts w:cs="Times New Roman"/>
                <w:bCs/>
                <w:szCs w:val="24"/>
              </w:rPr>
            </w:pPr>
            <w:r w:rsidRPr="008B7AB6">
              <w:rPr>
                <w:bCs/>
                <w:szCs w:val="24"/>
              </w:rPr>
              <w:t>7204 50 000 0</w:t>
            </w:r>
          </w:p>
        </w:tc>
        <w:tc>
          <w:tcPr>
            <w:tcW w:w="3686" w:type="dxa"/>
            <w:hideMark/>
          </w:tcPr>
          <w:p w14:paraId="22D8B9B9" w14:textId="77777777" w:rsidR="00D83C92" w:rsidRPr="008B7AB6" w:rsidRDefault="00D83C92" w:rsidP="00B57D33">
            <w:pPr>
              <w:spacing w:before="60" w:after="60" w:line="240" w:lineRule="auto"/>
              <w:rPr>
                <w:rFonts w:cs="Times New Roman"/>
                <w:bCs/>
                <w:szCs w:val="24"/>
              </w:rPr>
            </w:pPr>
            <w:r w:rsidRPr="008B7AB6">
              <w:rPr>
                <w:bCs/>
                <w:szCs w:val="24"/>
              </w:rPr>
              <w:t>- lietņi lūžņu pārliešanai</w:t>
            </w:r>
          </w:p>
        </w:tc>
        <w:tc>
          <w:tcPr>
            <w:tcW w:w="4252" w:type="dxa"/>
            <w:hideMark/>
          </w:tcPr>
          <w:p w14:paraId="6F59B7DC"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56E0E478" w14:textId="77777777" w:rsidTr="00B57D33">
        <w:trPr>
          <w:trHeight w:val="300"/>
        </w:trPr>
        <w:tc>
          <w:tcPr>
            <w:tcW w:w="1809" w:type="dxa"/>
            <w:noWrap/>
            <w:hideMark/>
          </w:tcPr>
          <w:p w14:paraId="7D8E220F" w14:textId="77777777" w:rsidR="00D83C92" w:rsidRPr="008B7AB6" w:rsidRDefault="00D83C92" w:rsidP="00B57D33">
            <w:pPr>
              <w:spacing w:before="60" w:after="60" w:line="240" w:lineRule="auto"/>
              <w:rPr>
                <w:rFonts w:cs="Times New Roman"/>
                <w:bCs/>
                <w:szCs w:val="24"/>
              </w:rPr>
            </w:pPr>
            <w:r w:rsidRPr="008B7AB6">
              <w:rPr>
                <w:bCs/>
                <w:szCs w:val="24"/>
              </w:rPr>
              <w:t>7404 00 100 0</w:t>
            </w:r>
          </w:p>
        </w:tc>
        <w:tc>
          <w:tcPr>
            <w:tcW w:w="3686" w:type="dxa"/>
            <w:hideMark/>
          </w:tcPr>
          <w:p w14:paraId="50BD97C7" w14:textId="77777777" w:rsidR="00D83C92" w:rsidRPr="008B7AB6" w:rsidRDefault="00D83C92" w:rsidP="00B57D33">
            <w:pPr>
              <w:spacing w:before="60" w:after="60" w:line="240" w:lineRule="auto"/>
              <w:rPr>
                <w:rFonts w:cs="Times New Roman"/>
                <w:bCs/>
                <w:szCs w:val="24"/>
              </w:rPr>
            </w:pPr>
            <w:r w:rsidRPr="008B7AB6">
              <w:rPr>
                <w:bCs/>
                <w:szCs w:val="24"/>
              </w:rPr>
              <w:t>- no rafinēta vara</w:t>
            </w:r>
          </w:p>
        </w:tc>
        <w:tc>
          <w:tcPr>
            <w:tcW w:w="4252" w:type="dxa"/>
            <w:hideMark/>
          </w:tcPr>
          <w:p w14:paraId="147490BA"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0EB77B82" w14:textId="77777777" w:rsidTr="00B57D33">
        <w:trPr>
          <w:trHeight w:val="300"/>
        </w:trPr>
        <w:tc>
          <w:tcPr>
            <w:tcW w:w="1809" w:type="dxa"/>
            <w:noWrap/>
            <w:hideMark/>
          </w:tcPr>
          <w:p w14:paraId="0CA9B294" w14:textId="77777777" w:rsidR="00D83C92" w:rsidRPr="008B7AB6" w:rsidRDefault="00D83C92" w:rsidP="00B57D33">
            <w:pPr>
              <w:spacing w:before="60" w:after="60" w:line="240" w:lineRule="auto"/>
              <w:rPr>
                <w:rFonts w:cs="Times New Roman"/>
                <w:bCs/>
                <w:szCs w:val="24"/>
              </w:rPr>
            </w:pPr>
            <w:r w:rsidRPr="008B7AB6">
              <w:rPr>
                <w:bCs/>
                <w:szCs w:val="24"/>
              </w:rPr>
              <w:t>7404 00 910 0</w:t>
            </w:r>
          </w:p>
        </w:tc>
        <w:tc>
          <w:tcPr>
            <w:tcW w:w="3686" w:type="dxa"/>
            <w:hideMark/>
          </w:tcPr>
          <w:p w14:paraId="65348937" w14:textId="77777777" w:rsidR="00D83C92" w:rsidRPr="00A56397" w:rsidRDefault="00D83C92" w:rsidP="00B57D33">
            <w:pPr>
              <w:spacing w:before="60" w:after="60" w:line="240" w:lineRule="auto"/>
              <w:rPr>
                <w:rFonts w:cs="Times New Roman"/>
                <w:bCs/>
                <w:szCs w:val="24"/>
                <w:lang w:val="es-ES"/>
              </w:rPr>
            </w:pPr>
            <w:r w:rsidRPr="00A56397">
              <w:rPr>
                <w:bCs/>
                <w:szCs w:val="24"/>
                <w:lang w:val="es-ES"/>
              </w:rPr>
              <w:t>- no vara un cinka sakausējumiem (misiņa)</w:t>
            </w:r>
          </w:p>
        </w:tc>
        <w:tc>
          <w:tcPr>
            <w:tcW w:w="4252" w:type="dxa"/>
            <w:hideMark/>
          </w:tcPr>
          <w:p w14:paraId="2B80FEB0"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031CBD22" w14:textId="77777777" w:rsidTr="00B57D33">
        <w:trPr>
          <w:trHeight w:val="300"/>
        </w:trPr>
        <w:tc>
          <w:tcPr>
            <w:tcW w:w="1809" w:type="dxa"/>
            <w:noWrap/>
            <w:hideMark/>
          </w:tcPr>
          <w:p w14:paraId="3009EE56" w14:textId="77777777" w:rsidR="00D83C92" w:rsidRPr="008B7AB6" w:rsidRDefault="00D83C92" w:rsidP="00B57D33">
            <w:pPr>
              <w:spacing w:before="60" w:after="60" w:line="240" w:lineRule="auto"/>
              <w:rPr>
                <w:rFonts w:cs="Times New Roman"/>
                <w:bCs/>
                <w:szCs w:val="24"/>
              </w:rPr>
            </w:pPr>
            <w:r w:rsidRPr="008B7AB6">
              <w:rPr>
                <w:bCs/>
                <w:szCs w:val="24"/>
              </w:rPr>
              <w:t>7404 00 990 0</w:t>
            </w:r>
          </w:p>
        </w:tc>
        <w:tc>
          <w:tcPr>
            <w:tcW w:w="3686" w:type="dxa"/>
            <w:hideMark/>
          </w:tcPr>
          <w:p w14:paraId="0809375B" w14:textId="77777777" w:rsidR="00D83C92" w:rsidRPr="008B7AB6" w:rsidRDefault="00D83C92" w:rsidP="00B57D33">
            <w:pPr>
              <w:spacing w:before="60" w:after="60" w:line="240" w:lineRule="auto"/>
              <w:rPr>
                <w:rFonts w:cs="Times New Roman"/>
                <w:bCs/>
                <w:szCs w:val="24"/>
              </w:rPr>
            </w:pPr>
            <w:r w:rsidRPr="008B7AB6">
              <w:rPr>
                <w:bCs/>
                <w:szCs w:val="24"/>
              </w:rPr>
              <w:t>- - citādi</w:t>
            </w:r>
          </w:p>
        </w:tc>
        <w:tc>
          <w:tcPr>
            <w:tcW w:w="4252" w:type="dxa"/>
            <w:hideMark/>
          </w:tcPr>
          <w:p w14:paraId="649D56ED"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1F341CEE" w14:textId="77777777" w:rsidTr="00B57D33">
        <w:trPr>
          <w:trHeight w:val="300"/>
        </w:trPr>
        <w:tc>
          <w:tcPr>
            <w:tcW w:w="1809" w:type="dxa"/>
            <w:noWrap/>
            <w:hideMark/>
          </w:tcPr>
          <w:p w14:paraId="00907E92" w14:textId="77777777" w:rsidR="00D83C92" w:rsidRPr="008B7AB6" w:rsidRDefault="00D83C92" w:rsidP="00B57D33">
            <w:pPr>
              <w:spacing w:before="60" w:after="60" w:line="240" w:lineRule="auto"/>
              <w:rPr>
                <w:rFonts w:cs="Times New Roman"/>
                <w:bCs/>
                <w:szCs w:val="24"/>
              </w:rPr>
            </w:pPr>
            <w:r w:rsidRPr="008B7AB6">
              <w:rPr>
                <w:bCs/>
                <w:szCs w:val="24"/>
              </w:rPr>
              <w:t>7503 00 100 0</w:t>
            </w:r>
          </w:p>
        </w:tc>
        <w:tc>
          <w:tcPr>
            <w:tcW w:w="3686" w:type="dxa"/>
            <w:hideMark/>
          </w:tcPr>
          <w:p w14:paraId="425469E1" w14:textId="77777777" w:rsidR="00D83C92" w:rsidRPr="008B7AB6" w:rsidRDefault="00D83C92" w:rsidP="00B57D33">
            <w:pPr>
              <w:spacing w:before="60" w:after="60" w:line="240" w:lineRule="auto"/>
              <w:rPr>
                <w:rFonts w:cs="Times New Roman"/>
                <w:bCs/>
                <w:szCs w:val="24"/>
              </w:rPr>
            </w:pPr>
            <w:r w:rsidRPr="008B7AB6">
              <w:rPr>
                <w:bCs/>
                <w:szCs w:val="24"/>
              </w:rPr>
              <w:t>- no neleģētā niķeļa</w:t>
            </w:r>
          </w:p>
        </w:tc>
        <w:tc>
          <w:tcPr>
            <w:tcW w:w="4252" w:type="dxa"/>
            <w:hideMark/>
          </w:tcPr>
          <w:p w14:paraId="3B6EA81C"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6C89F70E" w14:textId="77777777" w:rsidTr="00B57D33">
        <w:trPr>
          <w:trHeight w:val="300"/>
        </w:trPr>
        <w:tc>
          <w:tcPr>
            <w:tcW w:w="1809" w:type="dxa"/>
            <w:noWrap/>
            <w:hideMark/>
          </w:tcPr>
          <w:p w14:paraId="2D469960" w14:textId="77777777" w:rsidR="00D83C92" w:rsidRPr="008B7AB6" w:rsidRDefault="00D83C92" w:rsidP="00B57D33">
            <w:pPr>
              <w:spacing w:before="60" w:after="60" w:line="240" w:lineRule="auto"/>
              <w:rPr>
                <w:rFonts w:cs="Times New Roman"/>
                <w:bCs/>
                <w:szCs w:val="24"/>
              </w:rPr>
            </w:pPr>
            <w:r w:rsidRPr="008B7AB6">
              <w:rPr>
                <w:bCs/>
                <w:szCs w:val="24"/>
              </w:rPr>
              <w:t>7503 00 900 0</w:t>
            </w:r>
          </w:p>
        </w:tc>
        <w:tc>
          <w:tcPr>
            <w:tcW w:w="3686" w:type="dxa"/>
            <w:hideMark/>
          </w:tcPr>
          <w:p w14:paraId="0876B339" w14:textId="77777777" w:rsidR="00D83C92" w:rsidRPr="008B7AB6" w:rsidRDefault="00D83C92" w:rsidP="00B57D33">
            <w:pPr>
              <w:spacing w:before="60" w:after="60" w:line="240" w:lineRule="auto"/>
              <w:rPr>
                <w:rFonts w:cs="Times New Roman"/>
                <w:bCs/>
                <w:szCs w:val="24"/>
              </w:rPr>
            </w:pPr>
            <w:r w:rsidRPr="008B7AB6">
              <w:rPr>
                <w:bCs/>
                <w:szCs w:val="24"/>
              </w:rPr>
              <w:t>- no niķeļa sakausējumiem</w:t>
            </w:r>
          </w:p>
        </w:tc>
        <w:tc>
          <w:tcPr>
            <w:tcW w:w="4252" w:type="dxa"/>
            <w:hideMark/>
          </w:tcPr>
          <w:p w14:paraId="4CC63FCA"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122E1E25" w14:textId="77777777" w:rsidTr="00B57D33">
        <w:trPr>
          <w:trHeight w:val="1200"/>
        </w:trPr>
        <w:tc>
          <w:tcPr>
            <w:tcW w:w="1809" w:type="dxa"/>
            <w:noWrap/>
            <w:hideMark/>
          </w:tcPr>
          <w:p w14:paraId="03D7C9A7" w14:textId="77777777" w:rsidR="00D83C92" w:rsidRPr="008B7AB6" w:rsidRDefault="00D83C92" w:rsidP="00B57D33">
            <w:pPr>
              <w:pageBreakBefore/>
              <w:spacing w:before="60" w:after="60" w:line="240" w:lineRule="auto"/>
              <w:rPr>
                <w:rFonts w:cs="Times New Roman"/>
                <w:bCs/>
                <w:szCs w:val="24"/>
              </w:rPr>
            </w:pPr>
            <w:r w:rsidRPr="008B7AB6">
              <w:rPr>
                <w:bCs/>
                <w:szCs w:val="24"/>
              </w:rPr>
              <w:lastRenderedPageBreak/>
              <w:t>7602 00 110 0</w:t>
            </w:r>
          </w:p>
        </w:tc>
        <w:tc>
          <w:tcPr>
            <w:tcW w:w="3686" w:type="dxa"/>
            <w:hideMark/>
          </w:tcPr>
          <w:p w14:paraId="085FBEFF" w14:textId="77777777" w:rsidR="00D83C92" w:rsidRPr="008B7AB6" w:rsidRDefault="00D83C92" w:rsidP="00B57D33">
            <w:pPr>
              <w:spacing w:before="60" w:after="60" w:line="240" w:lineRule="auto"/>
              <w:rPr>
                <w:rFonts w:cs="Times New Roman"/>
                <w:bCs/>
                <w:szCs w:val="24"/>
              </w:rPr>
            </w:pPr>
            <w:r w:rsidRPr="008B7AB6">
              <w:rPr>
                <w:bCs/>
                <w:szCs w:val="24"/>
              </w:rPr>
              <w:t>- - virpošanas skaidas, atgriezumi, lauztās skaidas, frēzēšanas paliekas, zāģskaidas, slīpēšanas daļiņas; krāsotu, pārklātu vai sastiprinātu lokšņu un foliju, kuru biezums nepārsniedz 0,2 mm (neskaitot jebkuras pamatnes biezumu) atgriezumi</w:t>
            </w:r>
          </w:p>
        </w:tc>
        <w:tc>
          <w:tcPr>
            <w:tcW w:w="4252" w:type="dxa"/>
            <w:hideMark/>
          </w:tcPr>
          <w:p w14:paraId="5C2F005F"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1C8A428D" w14:textId="77777777" w:rsidTr="00B57D33">
        <w:trPr>
          <w:trHeight w:val="300"/>
        </w:trPr>
        <w:tc>
          <w:tcPr>
            <w:tcW w:w="1809" w:type="dxa"/>
            <w:noWrap/>
            <w:hideMark/>
          </w:tcPr>
          <w:p w14:paraId="0E473EEC" w14:textId="77777777" w:rsidR="00D83C92" w:rsidRPr="008B7AB6" w:rsidRDefault="00D83C92" w:rsidP="00B57D33">
            <w:pPr>
              <w:spacing w:before="60" w:after="60" w:line="240" w:lineRule="auto"/>
              <w:rPr>
                <w:rFonts w:cs="Times New Roman"/>
                <w:bCs/>
                <w:szCs w:val="24"/>
              </w:rPr>
            </w:pPr>
            <w:r w:rsidRPr="008B7AB6">
              <w:rPr>
                <w:bCs/>
                <w:szCs w:val="24"/>
              </w:rPr>
              <w:t>7602 00 190 0</w:t>
            </w:r>
          </w:p>
        </w:tc>
        <w:tc>
          <w:tcPr>
            <w:tcW w:w="3686" w:type="dxa"/>
            <w:hideMark/>
          </w:tcPr>
          <w:p w14:paraId="5E45902A" w14:textId="77777777" w:rsidR="00D83C92" w:rsidRPr="008B7AB6" w:rsidRDefault="00D83C92" w:rsidP="00B57D33">
            <w:pPr>
              <w:spacing w:before="60" w:after="60" w:line="240" w:lineRule="auto"/>
              <w:rPr>
                <w:rFonts w:cs="Times New Roman"/>
                <w:bCs/>
                <w:szCs w:val="24"/>
              </w:rPr>
            </w:pPr>
            <w:r w:rsidRPr="008B7AB6">
              <w:rPr>
                <w:bCs/>
                <w:szCs w:val="24"/>
              </w:rPr>
              <w:t>- - citādi (ieskaitot brāķētus izstrādājumus)</w:t>
            </w:r>
          </w:p>
        </w:tc>
        <w:tc>
          <w:tcPr>
            <w:tcW w:w="4252" w:type="dxa"/>
            <w:hideMark/>
          </w:tcPr>
          <w:p w14:paraId="2DB89072"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50ECFDDF" w14:textId="77777777" w:rsidTr="00B57D33">
        <w:trPr>
          <w:trHeight w:val="300"/>
        </w:trPr>
        <w:tc>
          <w:tcPr>
            <w:tcW w:w="1809" w:type="dxa"/>
            <w:noWrap/>
            <w:hideMark/>
          </w:tcPr>
          <w:p w14:paraId="7F27EC97" w14:textId="77777777" w:rsidR="00D83C92" w:rsidRPr="008B7AB6" w:rsidRDefault="00D83C92" w:rsidP="00B57D33">
            <w:pPr>
              <w:spacing w:before="60" w:after="60" w:line="240" w:lineRule="auto"/>
              <w:rPr>
                <w:rFonts w:cs="Times New Roman"/>
                <w:bCs/>
                <w:szCs w:val="24"/>
              </w:rPr>
            </w:pPr>
            <w:r w:rsidRPr="008B7AB6">
              <w:rPr>
                <w:bCs/>
                <w:szCs w:val="24"/>
              </w:rPr>
              <w:t>7602 00 900 0</w:t>
            </w:r>
          </w:p>
        </w:tc>
        <w:tc>
          <w:tcPr>
            <w:tcW w:w="3686" w:type="dxa"/>
            <w:hideMark/>
          </w:tcPr>
          <w:p w14:paraId="39AC6719" w14:textId="77777777" w:rsidR="00D83C92" w:rsidRPr="008B7AB6" w:rsidRDefault="00D83C92" w:rsidP="00B57D33">
            <w:pPr>
              <w:spacing w:before="60" w:after="60" w:line="240" w:lineRule="auto"/>
              <w:rPr>
                <w:rFonts w:cs="Times New Roman"/>
                <w:bCs/>
                <w:szCs w:val="24"/>
              </w:rPr>
            </w:pPr>
            <w:r w:rsidRPr="008B7AB6">
              <w:rPr>
                <w:bCs/>
                <w:szCs w:val="24"/>
              </w:rPr>
              <w:t>- lūžņi</w:t>
            </w:r>
          </w:p>
        </w:tc>
        <w:tc>
          <w:tcPr>
            <w:tcW w:w="4252" w:type="dxa"/>
            <w:hideMark/>
          </w:tcPr>
          <w:p w14:paraId="25FC08DE"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5B522650" w14:textId="77777777" w:rsidTr="00B57D33">
        <w:trPr>
          <w:trHeight w:val="300"/>
        </w:trPr>
        <w:tc>
          <w:tcPr>
            <w:tcW w:w="1809" w:type="dxa"/>
            <w:noWrap/>
            <w:hideMark/>
          </w:tcPr>
          <w:p w14:paraId="2ED429F5" w14:textId="77777777" w:rsidR="00D83C92" w:rsidRPr="008B7AB6" w:rsidRDefault="00D83C92" w:rsidP="00B57D33">
            <w:pPr>
              <w:spacing w:before="60" w:after="60" w:line="240" w:lineRule="auto"/>
              <w:rPr>
                <w:rFonts w:cs="Times New Roman"/>
                <w:bCs/>
                <w:szCs w:val="24"/>
              </w:rPr>
            </w:pPr>
            <w:r w:rsidRPr="008B7AB6">
              <w:rPr>
                <w:bCs/>
                <w:szCs w:val="24"/>
              </w:rPr>
              <w:t>7802 00 000 0</w:t>
            </w:r>
          </w:p>
        </w:tc>
        <w:tc>
          <w:tcPr>
            <w:tcW w:w="3686" w:type="dxa"/>
            <w:hideMark/>
          </w:tcPr>
          <w:p w14:paraId="1C5A5C98" w14:textId="77777777" w:rsidR="00D83C92" w:rsidRPr="008B7AB6" w:rsidRDefault="00D83C92" w:rsidP="00B57D33">
            <w:pPr>
              <w:spacing w:before="60" w:after="60" w:line="240" w:lineRule="auto"/>
              <w:rPr>
                <w:rFonts w:cs="Times New Roman"/>
                <w:bCs/>
                <w:szCs w:val="24"/>
              </w:rPr>
            </w:pPr>
            <w:r w:rsidRPr="008B7AB6">
              <w:rPr>
                <w:bCs/>
                <w:szCs w:val="24"/>
              </w:rPr>
              <w:t>Svina atkritumi un lūžņi</w:t>
            </w:r>
          </w:p>
        </w:tc>
        <w:tc>
          <w:tcPr>
            <w:tcW w:w="4252" w:type="dxa"/>
            <w:hideMark/>
          </w:tcPr>
          <w:p w14:paraId="519EFCB9"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4354D607" w14:textId="77777777" w:rsidTr="00B57D33">
        <w:trPr>
          <w:trHeight w:val="300"/>
        </w:trPr>
        <w:tc>
          <w:tcPr>
            <w:tcW w:w="1809" w:type="dxa"/>
            <w:noWrap/>
            <w:hideMark/>
          </w:tcPr>
          <w:p w14:paraId="7994B47C" w14:textId="77777777" w:rsidR="00D83C92" w:rsidRPr="008B7AB6" w:rsidRDefault="00D83C92" w:rsidP="00B57D33">
            <w:pPr>
              <w:spacing w:before="60" w:after="60" w:line="240" w:lineRule="auto"/>
              <w:rPr>
                <w:rFonts w:cs="Times New Roman"/>
                <w:bCs/>
                <w:szCs w:val="24"/>
              </w:rPr>
            </w:pPr>
            <w:r w:rsidRPr="008B7AB6">
              <w:rPr>
                <w:bCs/>
                <w:szCs w:val="24"/>
              </w:rPr>
              <w:t>7902 00 000 0</w:t>
            </w:r>
          </w:p>
        </w:tc>
        <w:tc>
          <w:tcPr>
            <w:tcW w:w="3686" w:type="dxa"/>
            <w:hideMark/>
          </w:tcPr>
          <w:p w14:paraId="58DCE8B0" w14:textId="77777777" w:rsidR="00D83C92" w:rsidRPr="008B7AB6" w:rsidRDefault="00D83C92" w:rsidP="00B57D33">
            <w:pPr>
              <w:spacing w:before="60" w:after="60" w:line="240" w:lineRule="auto"/>
              <w:rPr>
                <w:rFonts w:cs="Times New Roman"/>
                <w:bCs/>
                <w:szCs w:val="24"/>
              </w:rPr>
            </w:pPr>
            <w:r w:rsidRPr="008B7AB6">
              <w:rPr>
                <w:bCs/>
                <w:szCs w:val="24"/>
              </w:rPr>
              <w:t>Cinka atkritumi un lūžņi</w:t>
            </w:r>
          </w:p>
        </w:tc>
        <w:tc>
          <w:tcPr>
            <w:tcW w:w="4252" w:type="dxa"/>
            <w:hideMark/>
          </w:tcPr>
          <w:p w14:paraId="2DD79AA7"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320E032D" w14:textId="77777777" w:rsidTr="00B57D33">
        <w:trPr>
          <w:trHeight w:val="300"/>
        </w:trPr>
        <w:tc>
          <w:tcPr>
            <w:tcW w:w="1809" w:type="dxa"/>
            <w:noWrap/>
            <w:hideMark/>
          </w:tcPr>
          <w:p w14:paraId="28A3B0D2" w14:textId="77777777" w:rsidR="00D83C92" w:rsidRPr="008B7AB6" w:rsidRDefault="00D83C92" w:rsidP="00B57D33">
            <w:pPr>
              <w:spacing w:before="60" w:after="60" w:line="240" w:lineRule="auto"/>
              <w:rPr>
                <w:rFonts w:cs="Times New Roman"/>
                <w:bCs/>
                <w:szCs w:val="24"/>
              </w:rPr>
            </w:pPr>
            <w:r w:rsidRPr="008B7AB6">
              <w:rPr>
                <w:bCs/>
                <w:szCs w:val="24"/>
              </w:rPr>
              <w:t>8101 97 000 0</w:t>
            </w:r>
          </w:p>
        </w:tc>
        <w:tc>
          <w:tcPr>
            <w:tcW w:w="3686" w:type="dxa"/>
            <w:hideMark/>
          </w:tcPr>
          <w:p w14:paraId="2AC33FCF" w14:textId="77777777" w:rsidR="00D83C92" w:rsidRPr="008B7AB6" w:rsidRDefault="00D83C92" w:rsidP="00B57D33">
            <w:pPr>
              <w:spacing w:before="60" w:after="60" w:line="240" w:lineRule="auto"/>
              <w:rPr>
                <w:rFonts w:cs="Times New Roman"/>
                <w:bCs/>
                <w:szCs w:val="24"/>
              </w:rPr>
            </w:pPr>
            <w:r w:rsidRPr="008B7AB6">
              <w:rPr>
                <w:bCs/>
                <w:szCs w:val="24"/>
              </w:rPr>
              <w:t>- - atgriezumi un lūžņi</w:t>
            </w:r>
          </w:p>
        </w:tc>
        <w:tc>
          <w:tcPr>
            <w:tcW w:w="4252" w:type="dxa"/>
            <w:hideMark/>
          </w:tcPr>
          <w:p w14:paraId="1F73A1AC"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3E4108AE" w14:textId="77777777" w:rsidTr="00B57D33">
        <w:trPr>
          <w:trHeight w:val="300"/>
        </w:trPr>
        <w:tc>
          <w:tcPr>
            <w:tcW w:w="1809" w:type="dxa"/>
            <w:noWrap/>
            <w:hideMark/>
          </w:tcPr>
          <w:p w14:paraId="5E9C97F5" w14:textId="77777777" w:rsidR="00D83C92" w:rsidRPr="008B7AB6" w:rsidRDefault="00D83C92" w:rsidP="00B57D33">
            <w:pPr>
              <w:spacing w:before="60" w:after="60" w:line="240" w:lineRule="auto"/>
              <w:rPr>
                <w:rFonts w:cs="Times New Roman"/>
                <w:bCs/>
                <w:szCs w:val="24"/>
              </w:rPr>
            </w:pPr>
            <w:r w:rsidRPr="008B7AB6">
              <w:rPr>
                <w:bCs/>
                <w:szCs w:val="24"/>
              </w:rPr>
              <w:t>8102 97 000 0</w:t>
            </w:r>
          </w:p>
        </w:tc>
        <w:tc>
          <w:tcPr>
            <w:tcW w:w="3686" w:type="dxa"/>
            <w:hideMark/>
          </w:tcPr>
          <w:p w14:paraId="387E7E33" w14:textId="77777777" w:rsidR="00D83C92" w:rsidRPr="008B7AB6" w:rsidRDefault="00D83C92" w:rsidP="00B57D33">
            <w:pPr>
              <w:spacing w:before="60" w:after="60" w:line="240" w:lineRule="auto"/>
              <w:rPr>
                <w:rFonts w:cs="Times New Roman"/>
                <w:bCs/>
                <w:szCs w:val="24"/>
              </w:rPr>
            </w:pPr>
            <w:r w:rsidRPr="008B7AB6">
              <w:rPr>
                <w:bCs/>
                <w:szCs w:val="24"/>
              </w:rPr>
              <w:t>- - atgriezumi un lūžņi</w:t>
            </w:r>
          </w:p>
        </w:tc>
        <w:tc>
          <w:tcPr>
            <w:tcW w:w="4252" w:type="dxa"/>
            <w:hideMark/>
          </w:tcPr>
          <w:p w14:paraId="67BC4F74"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59DEF62E" w14:textId="77777777" w:rsidTr="00B57D33">
        <w:trPr>
          <w:trHeight w:val="300"/>
        </w:trPr>
        <w:tc>
          <w:tcPr>
            <w:tcW w:w="1809" w:type="dxa"/>
            <w:noWrap/>
            <w:hideMark/>
          </w:tcPr>
          <w:p w14:paraId="5FF6D87F" w14:textId="77777777" w:rsidR="00D83C92" w:rsidRPr="008B7AB6" w:rsidRDefault="00D83C92" w:rsidP="00B57D33">
            <w:pPr>
              <w:spacing w:before="60" w:after="60" w:line="240" w:lineRule="auto"/>
              <w:rPr>
                <w:rFonts w:cs="Times New Roman"/>
                <w:bCs/>
                <w:szCs w:val="24"/>
              </w:rPr>
            </w:pPr>
            <w:r w:rsidRPr="008B7AB6">
              <w:rPr>
                <w:bCs/>
                <w:szCs w:val="24"/>
              </w:rPr>
              <w:t>8103 30 000 0</w:t>
            </w:r>
          </w:p>
        </w:tc>
        <w:tc>
          <w:tcPr>
            <w:tcW w:w="3686" w:type="dxa"/>
            <w:hideMark/>
          </w:tcPr>
          <w:p w14:paraId="1BDC5F73" w14:textId="77777777" w:rsidR="00D83C92" w:rsidRPr="008B7AB6" w:rsidRDefault="00D83C92" w:rsidP="00B57D33">
            <w:pPr>
              <w:spacing w:before="60" w:after="60" w:line="240" w:lineRule="auto"/>
              <w:rPr>
                <w:rFonts w:cs="Times New Roman"/>
                <w:bCs/>
                <w:szCs w:val="24"/>
              </w:rPr>
            </w:pPr>
            <w:r w:rsidRPr="008B7AB6">
              <w:rPr>
                <w:bCs/>
                <w:szCs w:val="24"/>
              </w:rPr>
              <w:t>- atgriezumi un lūžņi</w:t>
            </w:r>
          </w:p>
        </w:tc>
        <w:tc>
          <w:tcPr>
            <w:tcW w:w="4252" w:type="dxa"/>
            <w:hideMark/>
          </w:tcPr>
          <w:p w14:paraId="7046740C"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03D85D58" w14:textId="77777777" w:rsidTr="00B57D33">
        <w:trPr>
          <w:trHeight w:val="300"/>
        </w:trPr>
        <w:tc>
          <w:tcPr>
            <w:tcW w:w="1809" w:type="dxa"/>
            <w:noWrap/>
            <w:hideMark/>
          </w:tcPr>
          <w:p w14:paraId="59972C6F" w14:textId="77777777" w:rsidR="00D83C92" w:rsidRPr="008B7AB6" w:rsidRDefault="00D83C92" w:rsidP="00B57D33">
            <w:pPr>
              <w:spacing w:before="60" w:after="60" w:line="240" w:lineRule="auto"/>
              <w:rPr>
                <w:rFonts w:cs="Times New Roman"/>
                <w:bCs/>
                <w:szCs w:val="24"/>
              </w:rPr>
            </w:pPr>
            <w:r w:rsidRPr="008B7AB6">
              <w:rPr>
                <w:bCs/>
                <w:szCs w:val="24"/>
              </w:rPr>
              <w:t>8104 20 000 0</w:t>
            </w:r>
          </w:p>
        </w:tc>
        <w:tc>
          <w:tcPr>
            <w:tcW w:w="3686" w:type="dxa"/>
            <w:hideMark/>
          </w:tcPr>
          <w:p w14:paraId="1790837B" w14:textId="77777777" w:rsidR="00D83C92" w:rsidRPr="008B7AB6" w:rsidRDefault="00D83C92" w:rsidP="00B57D33">
            <w:pPr>
              <w:spacing w:before="60" w:after="60" w:line="240" w:lineRule="auto"/>
              <w:rPr>
                <w:rFonts w:cs="Times New Roman"/>
                <w:bCs/>
                <w:szCs w:val="24"/>
              </w:rPr>
            </w:pPr>
            <w:r w:rsidRPr="008B7AB6">
              <w:rPr>
                <w:bCs/>
                <w:szCs w:val="24"/>
              </w:rPr>
              <w:t>- atgriezumi un lūžņi</w:t>
            </w:r>
          </w:p>
        </w:tc>
        <w:tc>
          <w:tcPr>
            <w:tcW w:w="4252" w:type="dxa"/>
            <w:hideMark/>
          </w:tcPr>
          <w:p w14:paraId="1E10C167"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59A03BBE" w14:textId="77777777" w:rsidTr="00B57D33">
        <w:trPr>
          <w:trHeight w:val="300"/>
        </w:trPr>
        <w:tc>
          <w:tcPr>
            <w:tcW w:w="1809" w:type="dxa"/>
            <w:noWrap/>
            <w:hideMark/>
          </w:tcPr>
          <w:p w14:paraId="1E81B30A" w14:textId="77777777" w:rsidR="00D83C92" w:rsidRPr="008B7AB6" w:rsidRDefault="00D83C92" w:rsidP="00B57D33">
            <w:pPr>
              <w:spacing w:before="60" w:after="60" w:line="240" w:lineRule="auto"/>
              <w:rPr>
                <w:rFonts w:cs="Times New Roman"/>
                <w:bCs/>
                <w:szCs w:val="24"/>
              </w:rPr>
            </w:pPr>
            <w:r w:rsidRPr="008B7AB6">
              <w:rPr>
                <w:bCs/>
                <w:szCs w:val="24"/>
              </w:rPr>
              <w:t>8105 30 000 0</w:t>
            </w:r>
          </w:p>
        </w:tc>
        <w:tc>
          <w:tcPr>
            <w:tcW w:w="3686" w:type="dxa"/>
            <w:hideMark/>
          </w:tcPr>
          <w:p w14:paraId="70BE57B4" w14:textId="77777777" w:rsidR="00D83C92" w:rsidRPr="008B7AB6" w:rsidRDefault="00D83C92" w:rsidP="00B57D33">
            <w:pPr>
              <w:spacing w:before="60" w:after="60" w:line="240" w:lineRule="auto"/>
              <w:rPr>
                <w:rFonts w:cs="Times New Roman"/>
                <w:bCs/>
                <w:szCs w:val="24"/>
              </w:rPr>
            </w:pPr>
            <w:r w:rsidRPr="008B7AB6">
              <w:rPr>
                <w:bCs/>
                <w:szCs w:val="24"/>
              </w:rPr>
              <w:t>- atgriezumi un lūžņi</w:t>
            </w:r>
          </w:p>
        </w:tc>
        <w:tc>
          <w:tcPr>
            <w:tcW w:w="4252" w:type="dxa"/>
            <w:hideMark/>
          </w:tcPr>
          <w:p w14:paraId="513782C2"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2DD1A93B" w14:textId="77777777" w:rsidTr="00B57D33">
        <w:trPr>
          <w:trHeight w:val="300"/>
        </w:trPr>
        <w:tc>
          <w:tcPr>
            <w:tcW w:w="1809" w:type="dxa"/>
            <w:noWrap/>
            <w:hideMark/>
          </w:tcPr>
          <w:p w14:paraId="7320DE1C" w14:textId="77777777" w:rsidR="00D83C92" w:rsidRPr="008B7AB6" w:rsidRDefault="00D83C92" w:rsidP="00B57D33">
            <w:pPr>
              <w:spacing w:before="60" w:after="60" w:line="240" w:lineRule="auto"/>
              <w:rPr>
                <w:rFonts w:cs="Times New Roman"/>
                <w:bCs/>
                <w:szCs w:val="24"/>
              </w:rPr>
            </w:pPr>
            <w:r w:rsidRPr="008B7AB6">
              <w:rPr>
                <w:bCs/>
                <w:szCs w:val="24"/>
              </w:rPr>
              <w:t>8106 00 100 0</w:t>
            </w:r>
          </w:p>
        </w:tc>
        <w:tc>
          <w:tcPr>
            <w:tcW w:w="3686" w:type="dxa"/>
            <w:hideMark/>
          </w:tcPr>
          <w:p w14:paraId="4EF5BC33" w14:textId="77777777" w:rsidR="00D83C92" w:rsidRPr="008B7AB6" w:rsidRDefault="00D83C92" w:rsidP="00B57D33">
            <w:pPr>
              <w:spacing w:before="60" w:after="60" w:line="240" w:lineRule="auto"/>
              <w:rPr>
                <w:rFonts w:cs="Times New Roman"/>
                <w:bCs/>
                <w:szCs w:val="24"/>
              </w:rPr>
            </w:pPr>
            <w:r w:rsidRPr="008B7AB6">
              <w:rPr>
                <w:bCs/>
                <w:szCs w:val="24"/>
              </w:rPr>
              <w:t>- neapstrādāts bismuts; atgriezumi un lūžņi; pulveri</w:t>
            </w:r>
          </w:p>
        </w:tc>
        <w:tc>
          <w:tcPr>
            <w:tcW w:w="4252" w:type="dxa"/>
            <w:hideMark/>
          </w:tcPr>
          <w:p w14:paraId="4441DD40"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0D6F3274" w14:textId="77777777" w:rsidTr="00B57D33">
        <w:trPr>
          <w:trHeight w:val="300"/>
        </w:trPr>
        <w:tc>
          <w:tcPr>
            <w:tcW w:w="1809" w:type="dxa"/>
            <w:noWrap/>
            <w:hideMark/>
          </w:tcPr>
          <w:p w14:paraId="5F561320" w14:textId="77777777" w:rsidR="00D83C92" w:rsidRPr="008B7AB6" w:rsidRDefault="00D83C92" w:rsidP="00B57D33">
            <w:pPr>
              <w:spacing w:before="60" w:after="60" w:line="240" w:lineRule="auto"/>
              <w:rPr>
                <w:rFonts w:cs="Times New Roman"/>
                <w:bCs/>
                <w:szCs w:val="24"/>
              </w:rPr>
            </w:pPr>
            <w:r w:rsidRPr="008B7AB6">
              <w:rPr>
                <w:bCs/>
                <w:szCs w:val="24"/>
              </w:rPr>
              <w:t>8107 30 000 0</w:t>
            </w:r>
          </w:p>
        </w:tc>
        <w:tc>
          <w:tcPr>
            <w:tcW w:w="3686" w:type="dxa"/>
            <w:hideMark/>
          </w:tcPr>
          <w:p w14:paraId="0428928A" w14:textId="77777777" w:rsidR="00D83C92" w:rsidRPr="008B7AB6" w:rsidRDefault="00D83C92" w:rsidP="00B57D33">
            <w:pPr>
              <w:spacing w:before="60" w:after="60" w:line="240" w:lineRule="auto"/>
              <w:rPr>
                <w:rFonts w:cs="Times New Roman"/>
                <w:bCs/>
                <w:szCs w:val="24"/>
              </w:rPr>
            </w:pPr>
            <w:r w:rsidRPr="008B7AB6">
              <w:rPr>
                <w:bCs/>
                <w:szCs w:val="24"/>
              </w:rPr>
              <w:t>- atgriezumi un lūžņi</w:t>
            </w:r>
          </w:p>
        </w:tc>
        <w:tc>
          <w:tcPr>
            <w:tcW w:w="4252" w:type="dxa"/>
            <w:hideMark/>
          </w:tcPr>
          <w:p w14:paraId="238A586E"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454D3C61" w14:textId="77777777" w:rsidTr="00B57D33">
        <w:trPr>
          <w:trHeight w:val="300"/>
        </w:trPr>
        <w:tc>
          <w:tcPr>
            <w:tcW w:w="1809" w:type="dxa"/>
            <w:noWrap/>
            <w:hideMark/>
          </w:tcPr>
          <w:p w14:paraId="7DEF5258" w14:textId="77777777" w:rsidR="00D83C92" w:rsidRPr="008B7AB6" w:rsidRDefault="00D83C92" w:rsidP="00B57D33">
            <w:pPr>
              <w:spacing w:before="60" w:after="60" w:line="240" w:lineRule="auto"/>
              <w:rPr>
                <w:rFonts w:cs="Times New Roman"/>
                <w:bCs/>
                <w:szCs w:val="24"/>
              </w:rPr>
            </w:pPr>
            <w:r w:rsidRPr="008B7AB6">
              <w:rPr>
                <w:bCs/>
                <w:szCs w:val="24"/>
              </w:rPr>
              <w:t>8108 30 000 0</w:t>
            </w:r>
          </w:p>
        </w:tc>
        <w:tc>
          <w:tcPr>
            <w:tcW w:w="3686" w:type="dxa"/>
            <w:hideMark/>
          </w:tcPr>
          <w:p w14:paraId="613701BD" w14:textId="77777777" w:rsidR="00D83C92" w:rsidRPr="008B7AB6" w:rsidRDefault="00D83C92" w:rsidP="00B57D33">
            <w:pPr>
              <w:spacing w:before="60" w:after="60" w:line="240" w:lineRule="auto"/>
              <w:rPr>
                <w:rFonts w:cs="Times New Roman"/>
                <w:bCs/>
                <w:szCs w:val="24"/>
              </w:rPr>
            </w:pPr>
            <w:r w:rsidRPr="008B7AB6">
              <w:rPr>
                <w:bCs/>
                <w:szCs w:val="24"/>
              </w:rPr>
              <w:t>- atgriezumi un lūžņi</w:t>
            </w:r>
          </w:p>
        </w:tc>
        <w:tc>
          <w:tcPr>
            <w:tcW w:w="4252" w:type="dxa"/>
            <w:hideMark/>
          </w:tcPr>
          <w:p w14:paraId="164A8E99"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r w:rsidR="00D83C92" w:rsidRPr="008B7AB6" w14:paraId="6D810624" w14:textId="77777777" w:rsidTr="00B57D33">
        <w:trPr>
          <w:trHeight w:val="300"/>
        </w:trPr>
        <w:tc>
          <w:tcPr>
            <w:tcW w:w="1809" w:type="dxa"/>
            <w:noWrap/>
            <w:hideMark/>
          </w:tcPr>
          <w:p w14:paraId="3F1222F0" w14:textId="77777777" w:rsidR="00D83C92" w:rsidRPr="008B7AB6" w:rsidRDefault="00D83C92" w:rsidP="00B57D33">
            <w:pPr>
              <w:spacing w:before="60" w:after="60" w:line="240" w:lineRule="auto"/>
              <w:rPr>
                <w:rFonts w:cs="Times New Roman"/>
                <w:bCs/>
                <w:szCs w:val="24"/>
              </w:rPr>
            </w:pPr>
            <w:r w:rsidRPr="008B7AB6">
              <w:rPr>
                <w:bCs/>
                <w:szCs w:val="24"/>
              </w:rPr>
              <w:t>8109 30 000 0</w:t>
            </w:r>
          </w:p>
        </w:tc>
        <w:tc>
          <w:tcPr>
            <w:tcW w:w="3686" w:type="dxa"/>
            <w:hideMark/>
          </w:tcPr>
          <w:p w14:paraId="35D338E4" w14:textId="77777777" w:rsidR="00D83C92" w:rsidRPr="008B7AB6" w:rsidRDefault="00D83C92" w:rsidP="00B57D33">
            <w:pPr>
              <w:spacing w:before="60" w:after="60" w:line="240" w:lineRule="auto"/>
              <w:rPr>
                <w:rFonts w:cs="Times New Roman"/>
                <w:bCs/>
                <w:szCs w:val="24"/>
              </w:rPr>
            </w:pPr>
            <w:r w:rsidRPr="008B7AB6">
              <w:rPr>
                <w:bCs/>
                <w:szCs w:val="24"/>
              </w:rPr>
              <w:t>- atgriezumi un lūžņi</w:t>
            </w:r>
          </w:p>
        </w:tc>
        <w:tc>
          <w:tcPr>
            <w:tcW w:w="4252" w:type="dxa"/>
            <w:hideMark/>
          </w:tcPr>
          <w:p w14:paraId="033A454B" w14:textId="77777777" w:rsidR="00D83C92" w:rsidRPr="008B7AB6" w:rsidRDefault="00D83C92" w:rsidP="00B57D33">
            <w:pPr>
              <w:spacing w:before="60" w:after="60" w:line="240" w:lineRule="auto"/>
              <w:rPr>
                <w:rFonts w:cs="Times New Roman"/>
                <w:bCs/>
                <w:szCs w:val="24"/>
              </w:rPr>
            </w:pPr>
            <w:r w:rsidRPr="008B7AB6">
              <w:rPr>
                <w:bCs/>
                <w:szCs w:val="24"/>
              </w:rPr>
              <w:t>15 %, bet ne mazāk kā 150 USD/1000 kg</w:t>
            </w:r>
          </w:p>
        </w:tc>
      </w:tr>
    </w:tbl>
    <w:p w14:paraId="09D58041" w14:textId="77777777" w:rsidR="00D83C92" w:rsidRPr="008B7AB6" w:rsidRDefault="00D83C92" w:rsidP="00D83C92"/>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36"/>
      </w:tblGrid>
      <w:tr w:rsidR="00D83C92" w:rsidRPr="008B7AB6" w14:paraId="208EC07A" w14:textId="77777777" w:rsidTr="00B57D33">
        <w:trPr>
          <w:trHeight w:val="300"/>
        </w:trPr>
        <w:tc>
          <w:tcPr>
            <w:tcW w:w="9747" w:type="dxa"/>
            <w:gridSpan w:val="2"/>
            <w:noWrap/>
            <w:hideMark/>
          </w:tcPr>
          <w:p w14:paraId="5EA5FAAE" w14:textId="77777777" w:rsidR="00D83C92" w:rsidRPr="008B7AB6" w:rsidRDefault="00D83C92" w:rsidP="00B57D33">
            <w:pPr>
              <w:spacing w:before="60" w:after="60" w:line="240" w:lineRule="auto"/>
              <w:rPr>
                <w:rFonts w:cs="Times New Roman"/>
                <w:bCs/>
                <w:szCs w:val="24"/>
              </w:rPr>
            </w:pPr>
            <w:r w:rsidRPr="00D03DE0">
              <w:rPr>
                <w:b/>
                <w:szCs w:val="24"/>
              </w:rPr>
              <w:t>*****</w:t>
            </w:r>
            <w:r w:rsidRPr="008B7AB6">
              <w:tab/>
            </w:r>
            <w:r w:rsidRPr="008B7AB6">
              <w:rPr>
                <w:bCs/>
                <w:szCs w:val="24"/>
              </w:rPr>
              <w:t>Formula izvedmuitas nodokļiem jēlnaftai,</w:t>
            </w:r>
          </w:p>
        </w:tc>
      </w:tr>
      <w:tr w:rsidR="00D83C92" w:rsidRPr="008B7AB6" w14:paraId="509A12B5" w14:textId="77777777" w:rsidTr="00B57D33">
        <w:trPr>
          <w:trHeight w:val="300"/>
        </w:trPr>
        <w:tc>
          <w:tcPr>
            <w:tcW w:w="5211" w:type="dxa"/>
            <w:noWrap/>
            <w:hideMark/>
          </w:tcPr>
          <w:p w14:paraId="1F7AC4F1" w14:textId="77777777" w:rsidR="00D83C92" w:rsidRPr="008B7AB6" w:rsidRDefault="00D83C92" w:rsidP="00B57D33">
            <w:pPr>
              <w:spacing w:before="60" w:after="60" w:line="240" w:lineRule="auto"/>
              <w:rPr>
                <w:rFonts w:cs="Times New Roman"/>
                <w:szCs w:val="24"/>
              </w:rPr>
            </w:pPr>
            <w:r w:rsidRPr="008B7AB6">
              <w:rPr>
                <w:szCs w:val="24"/>
              </w:rPr>
              <w:t>ja jēlnaftas cenas pasaulē (</w:t>
            </w:r>
            <w:r w:rsidRPr="008B7AB6">
              <w:rPr>
                <w:i/>
                <w:iCs/>
                <w:szCs w:val="24"/>
              </w:rPr>
              <w:t>W.p.</w:t>
            </w:r>
            <w:r w:rsidRPr="008B7AB6">
              <w:rPr>
                <w:szCs w:val="24"/>
              </w:rPr>
              <w:t>) ir:</w:t>
            </w:r>
          </w:p>
        </w:tc>
        <w:tc>
          <w:tcPr>
            <w:tcW w:w="4536" w:type="dxa"/>
            <w:noWrap/>
            <w:hideMark/>
          </w:tcPr>
          <w:p w14:paraId="43E20301" w14:textId="77777777" w:rsidR="00D83C92" w:rsidRPr="008B7AB6" w:rsidRDefault="00D83C92" w:rsidP="00B57D33">
            <w:pPr>
              <w:spacing w:before="60" w:after="60" w:line="240" w:lineRule="auto"/>
              <w:rPr>
                <w:rFonts w:cs="Times New Roman"/>
                <w:szCs w:val="24"/>
              </w:rPr>
            </w:pPr>
            <w:r w:rsidRPr="008B7AB6">
              <w:rPr>
                <w:bCs/>
                <w:szCs w:val="24"/>
              </w:rPr>
              <w:t>Maksājuma likme</w:t>
            </w:r>
          </w:p>
        </w:tc>
      </w:tr>
      <w:tr w:rsidR="00D83C92" w:rsidRPr="008B7AB6" w14:paraId="15498374" w14:textId="77777777" w:rsidTr="00B57D33">
        <w:trPr>
          <w:trHeight w:val="300"/>
        </w:trPr>
        <w:tc>
          <w:tcPr>
            <w:tcW w:w="5211" w:type="dxa"/>
            <w:noWrap/>
            <w:hideMark/>
          </w:tcPr>
          <w:p w14:paraId="41CC7F52" w14:textId="77777777" w:rsidR="00D83C92" w:rsidRPr="008B7AB6" w:rsidRDefault="00D83C92" w:rsidP="00B57D33">
            <w:pPr>
              <w:spacing w:before="60" w:after="60" w:line="240" w:lineRule="auto"/>
              <w:rPr>
                <w:rFonts w:cs="Times New Roman"/>
                <w:szCs w:val="24"/>
              </w:rPr>
            </w:pPr>
            <w:r w:rsidRPr="008B7AB6">
              <w:rPr>
                <w:szCs w:val="24"/>
              </w:rPr>
              <w:t>&lt;= 109,5 USD/t</w:t>
            </w:r>
          </w:p>
        </w:tc>
        <w:tc>
          <w:tcPr>
            <w:tcW w:w="4536" w:type="dxa"/>
            <w:hideMark/>
          </w:tcPr>
          <w:p w14:paraId="5D3D5743" w14:textId="77777777" w:rsidR="00D83C92" w:rsidRPr="008B7AB6" w:rsidRDefault="00D83C92" w:rsidP="00B57D33">
            <w:pPr>
              <w:spacing w:before="60" w:after="60" w:line="240" w:lineRule="auto"/>
              <w:rPr>
                <w:rFonts w:cs="Times New Roman"/>
                <w:szCs w:val="24"/>
              </w:rPr>
            </w:pPr>
            <w:r w:rsidRPr="008B7AB6">
              <w:rPr>
                <w:szCs w:val="24"/>
              </w:rPr>
              <w:t>0</w:t>
            </w:r>
          </w:p>
        </w:tc>
      </w:tr>
      <w:tr w:rsidR="00D83C92" w:rsidRPr="008B7AB6" w14:paraId="62E0830E" w14:textId="77777777" w:rsidTr="00B57D33">
        <w:trPr>
          <w:trHeight w:val="300"/>
        </w:trPr>
        <w:tc>
          <w:tcPr>
            <w:tcW w:w="5211" w:type="dxa"/>
            <w:noWrap/>
            <w:hideMark/>
          </w:tcPr>
          <w:p w14:paraId="4044B203" w14:textId="77777777" w:rsidR="00D83C92" w:rsidRPr="008B7AB6" w:rsidRDefault="00D83C92" w:rsidP="00B57D33">
            <w:pPr>
              <w:spacing w:before="60" w:after="60" w:line="240" w:lineRule="auto"/>
              <w:rPr>
                <w:rFonts w:cs="Times New Roman"/>
                <w:szCs w:val="24"/>
              </w:rPr>
            </w:pPr>
            <w:r w:rsidRPr="008B7AB6">
              <w:rPr>
                <w:szCs w:val="24"/>
              </w:rPr>
              <w:t>&gt; 109,5 bet &lt;= 146 USD/t</w:t>
            </w:r>
          </w:p>
        </w:tc>
        <w:tc>
          <w:tcPr>
            <w:tcW w:w="4536" w:type="dxa"/>
            <w:hideMark/>
          </w:tcPr>
          <w:p w14:paraId="266DF1C3" w14:textId="77777777" w:rsidR="00D83C92" w:rsidRPr="008B7AB6" w:rsidRDefault="00D83C92" w:rsidP="00B57D33">
            <w:pPr>
              <w:spacing w:before="60" w:after="60" w:line="240" w:lineRule="auto"/>
              <w:rPr>
                <w:rFonts w:cs="Times New Roman"/>
                <w:szCs w:val="24"/>
              </w:rPr>
            </w:pPr>
            <w:r w:rsidRPr="008B7AB6">
              <w:rPr>
                <w:szCs w:val="24"/>
              </w:rPr>
              <w:t>&lt;= 0,35 (</w:t>
            </w:r>
            <w:r w:rsidRPr="008B7AB6">
              <w:rPr>
                <w:i/>
                <w:iCs/>
                <w:szCs w:val="24"/>
              </w:rPr>
              <w:t>W.p.</w:t>
            </w:r>
            <w:r w:rsidRPr="008B7AB6">
              <w:rPr>
                <w:szCs w:val="24"/>
              </w:rPr>
              <w:t xml:space="preserve"> - 109,5) USD/t</w:t>
            </w:r>
          </w:p>
        </w:tc>
      </w:tr>
      <w:tr w:rsidR="00D83C92" w:rsidRPr="00D83C92" w14:paraId="19DA9C8B" w14:textId="77777777" w:rsidTr="00B57D33">
        <w:trPr>
          <w:trHeight w:val="300"/>
        </w:trPr>
        <w:tc>
          <w:tcPr>
            <w:tcW w:w="5211" w:type="dxa"/>
            <w:noWrap/>
            <w:hideMark/>
          </w:tcPr>
          <w:p w14:paraId="5A109949" w14:textId="77777777" w:rsidR="00D83C92" w:rsidRPr="008B7AB6" w:rsidRDefault="00D83C92" w:rsidP="00B57D33">
            <w:pPr>
              <w:spacing w:before="60" w:after="60" w:line="240" w:lineRule="auto"/>
              <w:rPr>
                <w:rFonts w:cs="Times New Roman"/>
                <w:szCs w:val="24"/>
              </w:rPr>
            </w:pPr>
            <w:r w:rsidRPr="008B7AB6">
              <w:rPr>
                <w:szCs w:val="24"/>
              </w:rPr>
              <w:t>&gt; 146 bet &lt;= 182,5 USD/t</w:t>
            </w:r>
          </w:p>
        </w:tc>
        <w:tc>
          <w:tcPr>
            <w:tcW w:w="4536" w:type="dxa"/>
            <w:hideMark/>
          </w:tcPr>
          <w:p w14:paraId="49D56042" w14:textId="77777777" w:rsidR="00D83C92" w:rsidRPr="00A56397" w:rsidRDefault="00D83C92" w:rsidP="00B57D33">
            <w:pPr>
              <w:spacing w:before="60" w:after="60" w:line="240" w:lineRule="auto"/>
              <w:rPr>
                <w:rFonts w:cs="Times New Roman"/>
                <w:szCs w:val="24"/>
                <w:lang w:val="de-DE"/>
              </w:rPr>
            </w:pPr>
            <w:r w:rsidRPr="00A56397">
              <w:rPr>
                <w:szCs w:val="24"/>
                <w:lang w:val="de-DE"/>
              </w:rPr>
              <w:t>&lt;= 12,78 USD/t + 0,45 (</w:t>
            </w:r>
            <w:r w:rsidRPr="00A56397">
              <w:rPr>
                <w:i/>
                <w:iCs/>
                <w:szCs w:val="24"/>
                <w:lang w:val="de-DE"/>
              </w:rPr>
              <w:t>W.p.</w:t>
            </w:r>
            <w:r w:rsidRPr="00A56397">
              <w:rPr>
                <w:szCs w:val="24"/>
                <w:lang w:val="de-DE"/>
              </w:rPr>
              <w:t xml:space="preserve"> - 146) USD/t</w:t>
            </w:r>
          </w:p>
        </w:tc>
      </w:tr>
      <w:tr w:rsidR="00D83C92" w:rsidRPr="00D83C92" w14:paraId="49EF453C" w14:textId="77777777" w:rsidTr="00B57D33">
        <w:trPr>
          <w:trHeight w:val="300"/>
        </w:trPr>
        <w:tc>
          <w:tcPr>
            <w:tcW w:w="5211" w:type="dxa"/>
            <w:noWrap/>
            <w:hideMark/>
          </w:tcPr>
          <w:p w14:paraId="72B44ECB" w14:textId="77777777" w:rsidR="00D83C92" w:rsidRPr="008B7AB6" w:rsidRDefault="00D83C92" w:rsidP="00B57D33">
            <w:pPr>
              <w:spacing w:before="60" w:after="60" w:line="240" w:lineRule="auto"/>
              <w:rPr>
                <w:rFonts w:cs="Times New Roman"/>
                <w:szCs w:val="24"/>
              </w:rPr>
            </w:pPr>
            <w:r w:rsidRPr="008B7AB6">
              <w:rPr>
                <w:szCs w:val="24"/>
              </w:rPr>
              <w:t>&gt; 182,5 USD/t</w:t>
            </w:r>
          </w:p>
        </w:tc>
        <w:tc>
          <w:tcPr>
            <w:tcW w:w="4536" w:type="dxa"/>
            <w:hideMark/>
          </w:tcPr>
          <w:p w14:paraId="0A3FBAD5" w14:textId="77777777" w:rsidR="00D83C92" w:rsidRPr="00A56397" w:rsidRDefault="00D83C92" w:rsidP="00B57D33">
            <w:pPr>
              <w:spacing w:before="60" w:after="60" w:line="240" w:lineRule="auto"/>
              <w:rPr>
                <w:rFonts w:cs="Times New Roman"/>
                <w:szCs w:val="24"/>
                <w:lang w:val="de-DE"/>
              </w:rPr>
            </w:pPr>
            <w:r w:rsidRPr="00A56397">
              <w:rPr>
                <w:szCs w:val="24"/>
                <w:lang w:val="de-DE"/>
              </w:rPr>
              <w:t>&lt;= 29,2 USD/t + 0,65 (</w:t>
            </w:r>
            <w:r w:rsidRPr="00A56397">
              <w:rPr>
                <w:i/>
                <w:iCs/>
                <w:szCs w:val="24"/>
                <w:lang w:val="de-DE"/>
              </w:rPr>
              <w:t>W.p.</w:t>
            </w:r>
            <w:r w:rsidRPr="00A56397">
              <w:rPr>
                <w:szCs w:val="24"/>
                <w:lang w:val="de-DE"/>
              </w:rPr>
              <w:t xml:space="preserve"> - 182,5) USD/t</w:t>
            </w:r>
          </w:p>
        </w:tc>
      </w:tr>
    </w:tbl>
    <w:p w14:paraId="7B3FF00D" w14:textId="77777777" w:rsidR="00D83C92" w:rsidRPr="00A56397" w:rsidRDefault="00D83C92" w:rsidP="00D83C92">
      <w:pPr>
        <w:rPr>
          <w:lang w:val="de-DE"/>
        </w:rPr>
      </w:pPr>
    </w:p>
    <w:p w14:paraId="5EE91A15" w14:textId="77777777" w:rsidR="00D83C92" w:rsidRPr="00A56397" w:rsidRDefault="00D83C92" w:rsidP="00D83C92">
      <w:pPr>
        <w:jc w:val="center"/>
        <w:rPr>
          <w:lang w:val="de-DE"/>
        </w:rPr>
      </w:pPr>
      <w:r w:rsidRPr="00A56397">
        <w:rPr>
          <w:lang w:val="de-DE"/>
        </w:rPr>
        <w:t>________________</w:t>
      </w:r>
    </w:p>
    <w:p w14:paraId="2F9A7F1B" w14:textId="77777777" w:rsidR="00D83C92" w:rsidRPr="00A56397" w:rsidRDefault="00D83C92" w:rsidP="00D83C92">
      <w:pPr>
        <w:rPr>
          <w:lang w:val="de-DE"/>
        </w:rPr>
        <w:sectPr w:rsidR="00D83C92" w:rsidRPr="00A56397" w:rsidSect="000E0705">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550B02BA" w14:textId="77777777" w:rsidR="00D83C92" w:rsidRPr="00A56397" w:rsidRDefault="00D83C92" w:rsidP="00D83C92">
      <w:pPr>
        <w:jc w:val="right"/>
        <w:rPr>
          <w:b/>
          <w:bCs/>
          <w:u w:val="single"/>
          <w:lang w:val="de-DE"/>
        </w:rPr>
      </w:pPr>
      <w:r w:rsidRPr="00A56397">
        <w:rPr>
          <w:b/>
          <w:bCs/>
          <w:u w:val="single"/>
          <w:lang w:val="de-DE"/>
        </w:rPr>
        <w:lastRenderedPageBreak/>
        <w:t>8.-A PIELIKUMS</w:t>
      </w:r>
    </w:p>
    <w:p w14:paraId="22748432" w14:textId="77777777" w:rsidR="00D83C92" w:rsidRPr="00A56397" w:rsidRDefault="00D83C92" w:rsidP="00D83C92">
      <w:pPr>
        <w:jc w:val="center"/>
        <w:rPr>
          <w:lang w:val="de-DE"/>
        </w:rPr>
      </w:pPr>
    </w:p>
    <w:p w14:paraId="6B0037D8" w14:textId="77777777" w:rsidR="00D83C92" w:rsidRPr="00A56397" w:rsidRDefault="00D83C92" w:rsidP="00D83C92">
      <w:pPr>
        <w:jc w:val="center"/>
        <w:rPr>
          <w:lang w:val="de-DE"/>
        </w:rPr>
      </w:pPr>
    </w:p>
    <w:p w14:paraId="026B56D4" w14:textId="77777777" w:rsidR="00D83C92" w:rsidRPr="00A56397" w:rsidRDefault="00D83C92" w:rsidP="00D83C92">
      <w:pPr>
        <w:jc w:val="center"/>
        <w:rPr>
          <w:rFonts w:eastAsia="Calibri"/>
          <w:lang w:val="de-DE"/>
        </w:rPr>
      </w:pPr>
      <w:r w:rsidRPr="00A56397">
        <w:rPr>
          <w:lang w:val="de-DE"/>
        </w:rPr>
        <w:t>ĢOGRĀFISKĀS IZCELSMES NORĀDES – PUŠU TIESĪBU AKTI UN REĢISTRĒŠANAS UN KONTROLES ELEMENTI</w:t>
      </w:r>
    </w:p>
    <w:p w14:paraId="6AEEB225" w14:textId="77777777" w:rsidR="00D83C92" w:rsidRPr="00A56397" w:rsidRDefault="00D83C92" w:rsidP="00D83C92">
      <w:pPr>
        <w:jc w:val="center"/>
        <w:rPr>
          <w:rFonts w:eastAsia="Calibri"/>
          <w:lang w:val="de-DE" w:eastAsia="ja-JP"/>
        </w:rPr>
      </w:pPr>
    </w:p>
    <w:p w14:paraId="623518F2" w14:textId="77777777" w:rsidR="00D83C92" w:rsidRPr="00A56397" w:rsidRDefault="00D83C92" w:rsidP="00D83C92">
      <w:pPr>
        <w:jc w:val="center"/>
        <w:rPr>
          <w:rFonts w:eastAsia="Calibri"/>
          <w:lang w:val="de-DE" w:eastAsia="ja-JP"/>
        </w:rPr>
      </w:pPr>
    </w:p>
    <w:p w14:paraId="2A0AF53A" w14:textId="77777777" w:rsidR="00D83C92" w:rsidRPr="00A56397" w:rsidRDefault="00D83C92" w:rsidP="00D83C92">
      <w:pPr>
        <w:jc w:val="center"/>
        <w:rPr>
          <w:rFonts w:eastAsia="Calibri"/>
          <w:lang w:val="de-DE"/>
        </w:rPr>
      </w:pPr>
      <w:r w:rsidRPr="00A56397">
        <w:rPr>
          <w:lang w:val="de-DE"/>
        </w:rPr>
        <w:t>A IEDAĻA</w:t>
      </w:r>
    </w:p>
    <w:p w14:paraId="016E6879" w14:textId="77777777" w:rsidR="00D83C92" w:rsidRPr="00A56397" w:rsidRDefault="00D83C92" w:rsidP="00D83C92">
      <w:pPr>
        <w:jc w:val="center"/>
        <w:rPr>
          <w:rFonts w:eastAsia="Calibri"/>
          <w:lang w:val="de-DE" w:eastAsia="ja-JP"/>
        </w:rPr>
      </w:pPr>
    </w:p>
    <w:p w14:paraId="03AA987E" w14:textId="77777777" w:rsidR="00D83C92" w:rsidRPr="00A56397" w:rsidRDefault="00D83C92" w:rsidP="00D83C92">
      <w:pPr>
        <w:jc w:val="center"/>
        <w:rPr>
          <w:rFonts w:eastAsia="Calibri"/>
          <w:lang w:val="de-DE"/>
        </w:rPr>
      </w:pPr>
      <w:r w:rsidRPr="00A56397">
        <w:rPr>
          <w:lang w:val="de-DE"/>
        </w:rPr>
        <w:t>PUŠU TIESĪBU AKTI</w:t>
      </w:r>
    </w:p>
    <w:p w14:paraId="42A8C588" w14:textId="77777777" w:rsidR="00D83C92" w:rsidRPr="00A56397" w:rsidRDefault="00D83C92" w:rsidP="00D83C92">
      <w:pPr>
        <w:jc w:val="center"/>
        <w:rPr>
          <w:rFonts w:eastAsia="Calibri"/>
          <w:iCs/>
          <w:lang w:val="de-DE" w:eastAsia="ja-JP"/>
        </w:rPr>
      </w:pPr>
    </w:p>
    <w:p w14:paraId="5FAEDABD" w14:textId="77777777" w:rsidR="00D83C92" w:rsidRPr="00A56397" w:rsidRDefault="00D83C92" w:rsidP="00D83C92">
      <w:pPr>
        <w:jc w:val="center"/>
        <w:rPr>
          <w:rFonts w:eastAsia="Calibri"/>
          <w:iCs/>
          <w:lang w:val="de-DE" w:eastAsia="ja-JP"/>
        </w:rPr>
      </w:pPr>
    </w:p>
    <w:p w14:paraId="520A6791" w14:textId="77777777" w:rsidR="00D83C92" w:rsidRPr="00A56397" w:rsidRDefault="00D83C92" w:rsidP="00D83C92">
      <w:pPr>
        <w:jc w:val="center"/>
        <w:rPr>
          <w:rFonts w:eastAsia="Calibri"/>
          <w:iCs/>
          <w:lang w:val="de-DE"/>
        </w:rPr>
      </w:pPr>
      <w:r w:rsidRPr="00A56397">
        <w:rPr>
          <w:lang w:val="de-DE"/>
        </w:rPr>
        <w:t>Kirgīzu Republikas tiesību akti</w:t>
      </w:r>
    </w:p>
    <w:p w14:paraId="7433F685" w14:textId="77777777" w:rsidR="00D83C92" w:rsidRPr="00A56397" w:rsidRDefault="00D83C92" w:rsidP="00D83C92">
      <w:pPr>
        <w:rPr>
          <w:rFonts w:eastAsia="Calibri"/>
          <w:i/>
          <w:lang w:val="de-DE" w:eastAsia="ja-JP"/>
        </w:rPr>
      </w:pPr>
    </w:p>
    <w:p w14:paraId="08854C26"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Kirgīzu Republikas Civilkodekss (II daļas V iedaļa un tā īstenošanas akti</w:t>
      </w:r>
      <w:r w:rsidRPr="008B7AB6">
        <w:rPr>
          <w:rStyle w:val="FootnoteReference"/>
          <w:szCs w:val="24"/>
          <w:lang w:eastAsia="ru-RU"/>
        </w:rPr>
        <w:footnoteReference w:id="1"/>
      </w:r>
      <w:r w:rsidRPr="00A56397">
        <w:rPr>
          <w:lang w:val="de-DE"/>
        </w:rPr>
        <w:t>);</w:t>
      </w:r>
    </w:p>
    <w:p w14:paraId="7CC6FCC8" w14:textId="77777777" w:rsidR="00D83C92" w:rsidRPr="00A56397" w:rsidRDefault="00D83C92" w:rsidP="00D83C92">
      <w:pPr>
        <w:rPr>
          <w:rFonts w:eastAsia="MS Mincho"/>
          <w:lang w:val="de-DE" w:eastAsia="ja-JP"/>
        </w:rPr>
      </w:pPr>
    </w:p>
    <w:p w14:paraId="78DC8096"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Kirgīzu Republikas Likums par preču zīmēm, pakalpojumu zīmēm un preču cilmes vietu nosaukumiem un īstenošanas akti</w:t>
      </w:r>
      <w:r w:rsidRPr="008B7AB6">
        <w:rPr>
          <w:rStyle w:val="FootnoteReference"/>
          <w:szCs w:val="24"/>
          <w:lang w:eastAsia="ru-RU"/>
        </w:rPr>
        <w:footnoteReference w:id="2"/>
      </w:r>
      <w:r w:rsidRPr="00A56397">
        <w:rPr>
          <w:lang w:val="de-DE"/>
        </w:rPr>
        <w:t>.</w:t>
      </w:r>
    </w:p>
    <w:p w14:paraId="3E3DE51E" w14:textId="77777777" w:rsidR="00D83C92" w:rsidRPr="00A56397" w:rsidRDefault="00D83C92" w:rsidP="00D83C92">
      <w:pPr>
        <w:rPr>
          <w:rFonts w:eastAsia="MS Mincho"/>
          <w:lang w:val="de-DE" w:eastAsia="ja-JP"/>
        </w:rPr>
      </w:pPr>
    </w:p>
    <w:p w14:paraId="678B75A8" w14:textId="77777777" w:rsidR="00D83C92" w:rsidRPr="00A56397" w:rsidRDefault="00D83C92" w:rsidP="00D83C92">
      <w:pPr>
        <w:jc w:val="center"/>
        <w:rPr>
          <w:rFonts w:eastAsia="Calibri"/>
          <w:iCs/>
          <w:lang w:val="de-DE"/>
        </w:rPr>
      </w:pPr>
      <w:r w:rsidRPr="00A56397">
        <w:rPr>
          <w:lang w:val="de-DE"/>
        </w:rPr>
        <w:br w:type="page"/>
      </w:r>
      <w:r w:rsidRPr="00A56397">
        <w:rPr>
          <w:lang w:val="de-DE"/>
        </w:rPr>
        <w:lastRenderedPageBreak/>
        <w:t>Eiropas Savienības tiesību akti</w:t>
      </w:r>
    </w:p>
    <w:p w14:paraId="6C2D8BFD" w14:textId="77777777" w:rsidR="00D83C92" w:rsidRPr="00A56397" w:rsidRDefault="00D83C92" w:rsidP="00D83C92">
      <w:pPr>
        <w:rPr>
          <w:rFonts w:eastAsia="Calibri"/>
          <w:i/>
          <w:lang w:val="de-DE" w:eastAsia="ja-JP"/>
        </w:rPr>
      </w:pPr>
    </w:p>
    <w:p w14:paraId="2A606093"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Eiropas Parlamenta un Padomes Regula (ES) Nr. 1151/2012 (2012. gada 21. novembris) par lauksaimniecības produktu un pārtikas produktu kvalitātes shēmām un tās īstenošanas akti</w:t>
      </w:r>
      <w:r w:rsidRPr="008B7AB6">
        <w:rPr>
          <w:rStyle w:val="FootnoteReference"/>
          <w:szCs w:val="24"/>
        </w:rPr>
        <w:footnoteReference w:id="3"/>
      </w:r>
      <w:r w:rsidRPr="00A56397">
        <w:rPr>
          <w:lang w:val="de-DE"/>
        </w:rPr>
        <w:t>;</w:t>
      </w:r>
    </w:p>
    <w:p w14:paraId="4E659E06" w14:textId="77777777" w:rsidR="00D83C92" w:rsidRPr="00A56397" w:rsidRDefault="00D83C92" w:rsidP="00D83C92">
      <w:pPr>
        <w:rPr>
          <w:rFonts w:eastAsia="MS Mincho"/>
          <w:lang w:val="de-DE" w:eastAsia="ja-JP"/>
        </w:rPr>
      </w:pPr>
    </w:p>
    <w:p w14:paraId="2B6C35FB"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Eiropas Parlamenta un Padomes Regula (ES) Nr. 1308/2013 (2013. gada 17. decembris), ar ko izveido lauksaimniecības produktu tirgu kopīgu organizāciju un atceļ Padomes Regulas (EEK) Nr. 922/72, (EEK) Nr. 234/79, (EK) Nr. 1037/2001 un (EK) Nr. 1234/2007</w:t>
      </w:r>
      <w:r w:rsidRPr="008B7AB6">
        <w:rPr>
          <w:rStyle w:val="FootnoteReference"/>
          <w:szCs w:val="24"/>
        </w:rPr>
        <w:footnoteReference w:id="4"/>
      </w:r>
      <w:r w:rsidRPr="00A56397">
        <w:rPr>
          <w:lang w:val="de-DE"/>
        </w:rPr>
        <w:t>, jo īpaši tās 92.–111. pants par cilmes vietas nosaukumiem un ģeogrāfiskās izcelsmes norādēm, un tās īstenošanas akti;</w:t>
      </w:r>
    </w:p>
    <w:p w14:paraId="715FA3F0" w14:textId="77777777" w:rsidR="00D83C92" w:rsidRPr="00A56397" w:rsidRDefault="00D83C92" w:rsidP="00D83C92">
      <w:pPr>
        <w:rPr>
          <w:rFonts w:eastAsia="MS Mincho"/>
          <w:lang w:val="de-DE" w:eastAsia="ja-JP"/>
        </w:rPr>
      </w:pPr>
    </w:p>
    <w:p w14:paraId="7D213282"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Eiropas Parlamenta un Padomes Regula (EK) Nr. 110/2008 (2008. gada 15. janvāris) par stipro alkoholisko dzērienu definīciju, aprakstu, noformējumu, marķējumu un ģeogrāfiskās izcelsmes norāžu aizsardzību un ar ko atceļ Padomes Regulu (EEK) Nr. 1576/89</w:t>
      </w:r>
      <w:r w:rsidRPr="008B7AB6">
        <w:rPr>
          <w:rStyle w:val="FootnoteReference"/>
          <w:szCs w:val="24"/>
        </w:rPr>
        <w:footnoteReference w:id="5"/>
      </w:r>
      <w:r w:rsidRPr="00A56397">
        <w:rPr>
          <w:lang w:val="de-DE"/>
        </w:rPr>
        <w:t>, un tās īstenošanas noteikumi;</w:t>
      </w:r>
    </w:p>
    <w:p w14:paraId="7D9B9D09" w14:textId="77777777" w:rsidR="00D83C92" w:rsidRPr="00A56397" w:rsidRDefault="00D83C92" w:rsidP="00D83C92">
      <w:pPr>
        <w:rPr>
          <w:rFonts w:eastAsia="MS Mincho"/>
          <w:lang w:val="de-DE" w:eastAsia="ja-JP"/>
        </w:rPr>
      </w:pPr>
    </w:p>
    <w:p w14:paraId="55E44D31"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Eiropas Parlamenta un Padomes Regula (ES) 2019/787 (2019. gada 17. aprīlis) par stipro alkoholisko dzērienu definīciju, aprakstu, noformējumu un marķējumu, stipro alkoholisko dzērienu nosaukumu lietošanu citu pārtikas produktu noformējumā un marķējumā, stipro alkoholisko dzērienu ģeogrāfiskās izcelsmes norāžu aizsardzību, lauksaimnieciskas izcelsmes etilspirta un destilātu izmantošanu alkoholiskajos dzērienos un ar ko atceļ Regulu (EK) Nr. 110/2008</w:t>
      </w:r>
      <w:r w:rsidRPr="008B7AB6">
        <w:rPr>
          <w:rStyle w:val="FootnoteReference"/>
          <w:szCs w:val="24"/>
        </w:rPr>
        <w:footnoteReference w:id="6"/>
      </w:r>
      <w:r w:rsidRPr="00A56397">
        <w:rPr>
          <w:lang w:val="de-DE"/>
        </w:rPr>
        <w:t>;</w:t>
      </w:r>
    </w:p>
    <w:p w14:paraId="3272326F" w14:textId="77777777" w:rsidR="00D83C92" w:rsidRPr="00A56397" w:rsidRDefault="00D83C92" w:rsidP="00D83C92">
      <w:pPr>
        <w:rPr>
          <w:rFonts w:eastAsia="MS Mincho"/>
          <w:lang w:val="de-DE" w:eastAsia="ja-JP"/>
        </w:rPr>
      </w:pPr>
    </w:p>
    <w:p w14:paraId="620599CC" w14:textId="77777777" w:rsidR="00D83C92" w:rsidRPr="00A56397" w:rsidRDefault="00D83C92" w:rsidP="00D83C92">
      <w:pPr>
        <w:ind w:left="567" w:hanging="567"/>
        <w:rPr>
          <w:rFonts w:eastAsia="MS Mincho"/>
          <w:lang w:val="de-DE"/>
        </w:rPr>
      </w:pPr>
      <w:r w:rsidRPr="00A56397">
        <w:rPr>
          <w:lang w:val="de-DE"/>
        </w:rPr>
        <w:br w:type="page"/>
      </w:r>
      <w:r w:rsidRPr="00A56397">
        <w:rPr>
          <w:lang w:val="de-DE"/>
        </w:rPr>
        <w:lastRenderedPageBreak/>
        <w:t>–</w:t>
      </w:r>
      <w:r w:rsidRPr="00A56397">
        <w:rPr>
          <w:lang w:val="de-DE"/>
        </w:rPr>
        <w:tab/>
        <w:t>Eiropas Parlamenta un Padomes Regula (ES) Nr. 251/2014 (2014. gada 26. februāris) par aromatizētu vīna produktu definīciju, aprakstu, noformējumu, marķējumu un ģeogrāfiskās izcelsmes norāžu aizsardzību un ar ko atceļ Padomes Regulu (EEK) Nr. 1601/91</w:t>
      </w:r>
      <w:r w:rsidRPr="008B7AB6">
        <w:rPr>
          <w:rStyle w:val="FootnoteReference"/>
          <w:szCs w:val="24"/>
        </w:rPr>
        <w:footnoteReference w:id="7"/>
      </w:r>
      <w:r w:rsidRPr="00A56397">
        <w:rPr>
          <w:lang w:val="de-DE"/>
        </w:rPr>
        <w:t>, un tās īstenošanas noteikumi.</w:t>
      </w:r>
    </w:p>
    <w:p w14:paraId="0BEA2046" w14:textId="77777777" w:rsidR="00D83C92" w:rsidRPr="00A56397" w:rsidRDefault="00D83C92" w:rsidP="00D83C92">
      <w:pPr>
        <w:rPr>
          <w:rFonts w:eastAsia="Calibri"/>
          <w:lang w:val="de-DE" w:eastAsia="ja-JP"/>
        </w:rPr>
      </w:pPr>
    </w:p>
    <w:p w14:paraId="2FE4C5E4" w14:textId="77777777" w:rsidR="00D83C92" w:rsidRPr="00A56397" w:rsidRDefault="00D83C92" w:rsidP="00D83C92">
      <w:pPr>
        <w:rPr>
          <w:rFonts w:eastAsia="Calibri"/>
          <w:lang w:val="de-DE" w:eastAsia="ja-JP"/>
        </w:rPr>
      </w:pPr>
    </w:p>
    <w:p w14:paraId="768898F6" w14:textId="77777777" w:rsidR="00D83C92" w:rsidRPr="00A56397" w:rsidRDefault="00D83C92" w:rsidP="00D83C92">
      <w:pPr>
        <w:jc w:val="center"/>
        <w:rPr>
          <w:rFonts w:eastAsia="Calibri"/>
          <w:iCs/>
          <w:lang w:val="de-DE"/>
        </w:rPr>
      </w:pPr>
      <w:r w:rsidRPr="00A56397">
        <w:rPr>
          <w:lang w:val="de-DE"/>
        </w:rPr>
        <w:t>B IEDAĻA</w:t>
      </w:r>
    </w:p>
    <w:p w14:paraId="71610D1A" w14:textId="77777777" w:rsidR="00D83C92" w:rsidRPr="00A56397" w:rsidRDefault="00D83C92" w:rsidP="00D83C92">
      <w:pPr>
        <w:jc w:val="center"/>
        <w:rPr>
          <w:rFonts w:eastAsia="Calibri"/>
          <w:iCs/>
          <w:lang w:val="de-DE" w:eastAsia="ja-JP"/>
        </w:rPr>
      </w:pPr>
    </w:p>
    <w:p w14:paraId="3340827A" w14:textId="77777777" w:rsidR="00D83C92" w:rsidRPr="00A56397" w:rsidRDefault="00D83C92" w:rsidP="00D83C92">
      <w:pPr>
        <w:jc w:val="center"/>
        <w:rPr>
          <w:rFonts w:eastAsia="Calibri"/>
          <w:iCs/>
          <w:lang w:val="de-DE"/>
        </w:rPr>
      </w:pPr>
      <w:r w:rsidRPr="00A56397">
        <w:rPr>
          <w:lang w:val="de-DE"/>
        </w:rPr>
        <w:t>ĢEOGRĀFISKĀS IZCELSMES NORĀŽU REĢISTRĀCIJAS UN KONTROLES ELEMENTI</w:t>
      </w:r>
    </w:p>
    <w:p w14:paraId="4CDA48AD" w14:textId="77777777" w:rsidR="00D83C92" w:rsidRPr="00A56397" w:rsidRDefault="00D83C92" w:rsidP="00D83C92">
      <w:pPr>
        <w:rPr>
          <w:rFonts w:eastAsia="Calibri"/>
          <w:lang w:val="de-DE" w:eastAsia="ja-JP"/>
        </w:rPr>
      </w:pPr>
    </w:p>
    <w:p w14:paraId="6D230430"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reģistrs, kurā uzskaitītas teritorijā aizsargātās ģeogrāfiskās izcelsmes norādes;</w:t>
      </w:r>
    </w:p>
    <w:p w14:paraId="7364A27D" w14:textId="77777777" w:rsidR="00D83C92" w:rsidRPr="00A56397" w:rsidRDefault="00D83C92" w:rsidP="00D83C92">
      <w:pPr>
        <w:rPr>
          <w:rFonts w:eastAsia="MS Mincho"/>
          <w:lang w:val="de-DE" w:eastAsia="ja-JP"/>
        </w:rPr>
      </w:pPr>
    </w:p>
    <w:p w14:paraId="76BA9BC1"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administratīva procedūra, kuras gaitā pārbauda, vai ģeogrāfiskās izcelsmes norādes identificē preces izcelsmi kādas Puses teritorijā, reģionā vai apvidū, ja konkrēta preces kvalitāte, tās reputācija vai cita īpašība galvenokārt ir saistāma ar preces ģeogrāfisko izcelsmi;</w:t>
      </w:r>
    </w:p>
    <w:p w14:paraId="6FF62F2D" w14:textId="77777777" w:rsidR="00D83C92" w:rsidRPr="00A56397" w:rsidRDefault="00D83C92" w:rsidP="00D83C92">
      <w:pPr>
        <w:rPr>
          <w:rFonts w:eastAsia="MS Mincho"/>
          <w:lang w:val="de-DE" w:eastAsia="ja-JP"/>
        </w:rPr>
      </w:pPr>
    </w:p>
    <w:p w14:paraId="527CB91F"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prasība, ka reģistrētam nosaukumam jāatbilst vienam vai vairākiem konkrētiem produktiem, kuriem ir noteikta produkta specifikācija, ko var grozīt, tikai īstenojot atbilstīgu administratīvu procesu;</w:t>
      </w:r>
    </w:p>
    <w:p w14:paraId="15D6CA22" w14:textId="77777777" w:rsidR="00D83C92" w:rsidRPr="00A56397" w:rsidRDefault="00D83C92" w:rsidP="00D83C92">
      <w:pPr>
        <w:rPr>
          <w:rFonts w:eastAsia="MS Mincho"/>
          <w:lang w:val="de-DE" w:eastAsia="ja-JP"/>
        </w:rPr>
      </w:pPr>
    </w:p>
    <w:p w14:paraId="6C153518"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ražošanai piemērojamie kontroles noteikumi;</w:t>
      </w:r>
    </w:p>
    <w:p w14:paraId="04A2C326" w14:textId="77777777" w:rsidR="00D83C92" w:rsidRPr="00A56397" w:rsidRDefault="00D83C92" w:rsidP="00D83C92">
      <w:pPr>
        <w:rPr>
          <w:rFonts w:eastAsia="MS Mincho"/>
          <w:lang w:val="de-DE" w:eastAsia="ja-JP"/>
        </w:rPr>
      </w:pPr>
    </w:p>
    <w:p w14:paraId="73252BCB"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reģistrēto nosaukumu aizsardzības nodrošināšana, publiskajām iestādēm veicot atbilstīgu administratīvo darbību;</w:t>
      </w:r>
    </w:p>
    <w:p w14:paraId="740E0447" w14:textId="77777777" w:rsidR="00D83C92" w:rsidRPr="00A56397" w:rsidRDefault="00D83C92" w:rsidP="00D83C92">
      <w:pPr>
        <w:rPr>
          <w:rFonts w:eastAsia="MS Mincho"/>
          <w:lang w:val="de-DE" w:eastAsia="ja-JP"/>
        </w:rPr>
      </w:pPr>
    </w:p>
    <w:p w14:paraId="58C7099C" w14:textId="77777777" w:rsidR="00D83C92" w:rsidRPr="00A56397" w:rsidRDefault="00D83C92" w:rsidP="00D83C92">
      <w:pPr>
        <w:ind w:left="567" w:hanging="567"/>
        <w:rPr>
          <w:rFonts w:eastAsia="MS Mincho"/>
          <w:lang w:val="de-DE"/>
        </w:rPr>
      </w:pPr>
      <w:r w:rsidRPr="00A56397">
        <w:rPr>
          <w:lang w:val="de-DE"/>
        </w:rPr>
        <w:br w:type="page"/>
      </w:r>
      <w:r w:rsidRPr="00A56397">
        <w:rPr>
          <w:lang w:val="de-DE"/>
        </w:rPr>
        <w:lastRenderedPageBreak/>
        <w:t>–</w:t>
      </w:r>
      <w:r w:rsidRPr="00A56397">
        <w:rPr>
          <w:lang w:val="de-DE"/>
        </w:rPr>
        <w:tab/>
        <w:t>tiesību normas, kas paredz, ka reģistrētu nosaukumu var izmantot jebkura fiziska vai juridiska persona, kas tirgo produktus, kuri atbilst attiecīgajai specifikācijai;</w:t>
      </w:r>
    </w:p>
    <w:p w14:paraId="66C87C36" w14:textId="77777777" w:rsidR="00D83C92" w:rsidRPr="00A56397" w:rsidRDefault="00D83C92" w:rsidP="00D83C92">
      <w:pPr>
        <w:rPr>
          <w:rFonts w:eastAsia="MS Mincho"/>
          <w:lang w:val="de-DE" w:eastAsia="ja-JP"/>
        </w:rPr>
      </w:pPr>
    </w:p>
    <w:p w14:paraId="34521BF4"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reģistrēšanas noteikumi, kas var ietvert arī reģistrācijas atteikumu attiecībā uz reģistrēto apzīmējumu pilnīgiem vai daļējiem homonīmiem, apzīmējumiem, kas sarunvalodā parasti tiek lietoti kā vispārpieņemti kādu preču apzīmējumi, un apzīmējumiem, kuri ir augu vai dzīvnieku šķirņu nosaukumi vai kuri tos iekļauj; šādos noteikumos ņem vērā visu attiecīgo pušu likumīgās intereses;</w:t>
      </w:r>
    </w:p>
    <w:p w14:paraId="4D072E8A" w14:textId="77777777" w:rsidR="00D83C92" w:rsidRPr="00A56397" w:rsidRDefault="00D83C92" w:rsidP="00D83C92">
      <w:pPr>
        <w:rPr>
          <w:rFonts w:eastAsia="MS Mincho"/>
          <w:lang w:val="de-DE" w:eastAsia="ja-JP"/>
        </w:rPr>
      </w:pPr>
    </w:p>
    <w:p w14:paraId="2791483D"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noteikumi par ģeogrāfiskās izcelsmes norāžu un preču zīmju attiecībām, kuros paredzēts ierobežots skaits izņēmumu no tiesībām, ko piešķir ar preču zīmju tiesību aktiem, lai iepriekšējas preču zīmes esība nebūtu par iemeslu liegt reģistrēt un izmantot kādu nosaukumu par ģeogrāfiskās izcelsmes norādi, izņemot gadījumus, kad, ņemot vērā preču zīmes reputāciju un lietošanas ilgumu, patērētāji tiktu maldināti ar reģistrāciju un ģeogrāfiskās izcelsmes norādes izmantošanu attiecībā uz produktiem, uz kuriem preču zīme neattiecas;</w:t>
      </w:r>
    </w:p>
    <w:p w14:paraId="0B8D196A" w14:textId="77777777" w:rsidR="00D83C92" w:rsidRPr="00A56397" w:rsidRDefault="00D83C92" w:rsidP="00D83C92">
      <w:pPr>
        <w:rPr>
          <w:rFonts w:eastAsia="MS Mincho"/>
          <w:lang w:val="de-DE" w:eastAsia="ja-JP"/>
        </w:rPr>
      </w:pPr>
    </w:p>
    <w:p w14:paraId="3F14B566"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ikviena attiecīgajā ģeogrāfiskajā apgabalā iedibināta ražotāja, kurš pakļauts kontroles sistēmai, tiesības ražot produktu, kas marķēts ar aizsargātu nosaukumu, ja ražotājs ievēro produkta specifikācijas;</w:t>
      </w:r>
    </w:p>
    <w:p w14:paraId="187FE53F" w14:textId="77777777" w:rsidR="00D83C92" w:rsidRPr="00A56397" w:rsidRDefault="00D83C92" w:rsidP="00D83C92">
      <w:pPr>
        <w:rPr>
          <w:rFonts w:eastAsia="MS Mincho"/>
          <w:lang w:val="de-DE" w:eastAsia="ja-JP"/>
        </w:rPr>
      </w:pPr>
    </w:p>
    <w:p w14:paraId="7D8A5788" w14:textId="77777777" w:rsidR="00D83C92" w:rsidRPr="00A56397" w:rsidRDefault="00D83C92" w:rsidP="00D83C92">
      <w:pPr>
        <w:ind w:left="567" w:hanging="567"/>
        <w:rPr>
          <w:rFonts w:eastAsia="MS Mincho"/>
          <w:lang w:val="de-DE"/>
        </w:rPr>
      </w:pPr>
      <w:r w:rsidRPr="00A56397">
        <w:rPr>
          <w:lang w:val="de-DE"/>
        </w:rPr>
        <w:t>–</w:t>
      </w:r>
      <w:r w:rsidRPr="00A56397">
        <w:rPr>
          <w:lang w:val="de-DE"/>
        </w:rPr>
        <w:tab/>
        <w:t>iebildumu procedūra, kas ļauj ņemt vērā nosaukumu agrāko lietotāju likumīgās intereses neatkarīgi no tā, vai šie nosaukumi ir aizsargāti kā intelektuālais īpašums.</w:t>
      </w:r>
    </w:p>
    <w:p w14:paraId="3F4CFEB5" w14:textId="77777777" w:rsidR="00D83C92" w:rsidRPr="00A56397" w:rsidRDefault="00D83C92" w:rsidP="00D83C92">
      <w:pPr>
        <w:rPr>
          <w:rFonts w:eastAsia="MS Mincho"/>
          <w:lang w:val="de-DE" w:eastAsia="ja-JP"/>
        </w:rPr>
      </w:pPr>
    </w:p>
    <w:p w14:paraId="07D43ACD" w14:textId="77777777" w:rsidR="00D83C92" w:rsidRPr="00A56397" w:rsidRDefault="00D83C92" w:rsidP="00D83C92">
      <w:pPr>
        <w:rPr>
          <w:rFonts w:eastAsia="MS Mincho"/>
          <w:lang w:val="de-DE" w:eastAsia="ja-JP"/>
        </w:rPr>
      </w:pPr>
    </w:p>
    <w:p w14:paraId="73E0842A" w14:textId="77777777" w:rsidR="00D83C92" w:rsidRPr="00A56397" w:rsidRDefault="00D83C92" w:rsidP="00D83C92">
      <w:pPr>
        <w:ind w:left="567" w:hanging="567"/>
        <w:jc w:val="center"/>
        <w:rPr>
          <w:rFonts w:eastAsia="MS Mincho"/>
          <w:lang w:val="de-DE"/>
        </w:rPr>
      </w:pPr>
      <w:r w:rsidRPr="00A56397">
        <w:rPr>
          <w:lang w:val="de-DE"/>
        </w:rPr>
        <w:t>________________</w:t>
      </w:r>
    </w:p>
    <w:p w14:paraId="073B3A38" w14:textId="77777777" w:rsidR="00D83C92" w:rsidRPr="00A56397" w:rsidRDefault="00D83C92" w:rsidP="00D83C92">
      <w:pPr>
        <w:rPr>
          <w:lang w:val="de-DE"/>
        </w:rPr>
        <w:sectPr w:rsidR="00D83C92" w:rsidRPr="00A56397" w:rsidSect="00D03DE0">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06352CAC" w14:textId="77777777" w:rsidR="00D83C92" w:rsidRPr="00A56397" w:rsidRDefault="00D83C92" w:rsidP="00D83C92">
      <w:pPr>
        <w:jc w:val="right"/>
        <w:rPr>
          <w:b/>
          <w:bCs/>
          <w:u w:val="single"/>
          <w:lang w:val="de-DE"/>
        </w:rPr>
      </w:pPr>
      <w:r w:rsidRPr="00A56397">
        <w:rPr>
          <w:b/>
          <w:bCs/>
          <w:u w:val="single"/>
          <w:lang w:val="de-DE"/>
        </w:rPr>
        <w:lastRenderedPageBreak/>
        <w:t>8.-B PIELIKUMS</w:t>
      </w:r>
    </w:p>
    <w:p w14:paraId="40FF6A0C" w14:textId="77777777" w:rsidR="00D83C92" w:rsidRPr="00A56397" w:rsidRDefault="00D83C92" w:rsidP="00D83C92">
      <w:pPr>
        <w:jc w:val="center"/>
        <w:rPr>
          <w:lang w:val="de-DE"/>
        </w:rPr>
      </w:pPr>
    </w:p>
    <w:p w14:paraId="2194249B" w14:textId="77777777" w:rsidR="00D83C92" w:rsidRPr="00A56397" w:rsidRDefault="00D83C92" w:rsidP="00D83C92">
      <w:pPr>
        <w:jc w:val="center"/>
        <w:rPr>
          <w:lang w:val="de-DE"/>
        </w:rPr>
      </w:pPr>
    </w:p>
    <w:p w14:paraId="4B4D0468" w14:textId="77777777" w:rsidR="00D83C92" w:rsidRPr="00A56397" w:rsidRDefault="00D83C92" w:rsidP="00D83C92">
      <w:pPr>
        <w:jc w:val="center"/>
        <w:rPr>
          <w:rFonts w:eastAsia="Calibri"/>
          <w:lang w:val="de-DE"/>
        </w:rPr>
      </w:pPr>
      <w:r w:rsidRPr="00A56397">
        <w:rPr>
          <w:lang w:val="de-DE"/>
        </w:rPr>
        <w:t>IEBILDUMU PROCEDŪRAS KRITĒRIJI</w:t>
      </w:r>
    </w:p>
    <w:p w14:paraId="64AEE92A" w14:textId="77777777" w:rsidR="00D83C92" w:rsidRPr="00A56397" w:rsidRDefault="00D83C92" w:rsidP="00D83C92">
      <w:pPr>
        <w:rPr>
          <w:rFonts w:eastAsia="MS Mincho"/>
          <w:lang w:val="de-DE" w:eastAsia="ja-JP"/>
        </w:rPr>
      </w:pPr>
    </w:p>
    <w:p w14:paraId="2533D2DE" w14:textId="77777777" w:rsidR="00D83C92" w:rsidRPr="00A56397" w:rsidRDefault="00D83C92" w:rsidP="00D83C92">
      <w:pPr>
        <w:rPr>
          <w:rFonts w:eastAsia="MS Mincho"/>
          <w:lang w:val="de-DE"/>
        </w:rPr>
      </w:pPr>
      <w:r w:rsidRPr="00A56397">
        <w:rPr>
          <w:lang w:val="de-DE"/>
        </w:rPr>
        <w:t>1.</w:t>
      </w:r>
      <w:r w:rsidRPr="00A56397">
        <w:rPr>
          <w:lang w:val="de-DE"/>
        </w:rPr>
        <w:tab/>
        <w:t>Iebildumu procedūrā iekļauj šādus elementus:</w:t>
      </w:r>
    </w:p>
    <w:p w14:paraId="502D439F" w14:textId="77777777" w:rsidR="00D83C92" w:rsidRPr="00A56397" w:rsidRDefault="00D83C92" w:rsidP="00D83C92">
      <w:pPr>
        <w:rPr>
          <w:rFonts w:eastAsia="MS Mincho"/>
          <w:lang w:val="de-DE" w:eastAsia="ja-JP"/>
        </w:rPr>
      </w:pPr>
    </w:p>
    <w:p w14:paraId="738814B5" w14:textId="77777777" w:rsidR="00D83C92" w:rsidRPr="00A56397" w:rsidRDefault="00D83C92" w:rsidP="00D83C92">
      <w:pPr>
        <w:ind w:left="567" w:hanging="567"/>
        <w:rPr>
          <w:rFonts w:eastAsia="MS Mincho"/>
          <w:lang w:val="de-DE"/>
        </w:rPr>
      </w:pPr>
      <w:r w:rsidRPr="00A56397">
        <w:rPr>
          <w:lang w:val="de-DE"/>
        </w:rPr>
        <w:t>a)</w:t>
      </w:r>
      <w:r w:rsidRPr="00A56397">
        <w:rPr>
          <w:lang w:val="de-DE"/>
        </w:rPr>
        <w:tab/>
        <w:t>nosaukumu saraksts ar atbilstošo transkripciju latīņu vai kirgīzu valodas burtiem;</w:t>
      </w:r>
    </w:p>
    <w:p w14:paraId="468F5DD0" w14:textId="77777777" w:rsidR="00D83C92" w:rsidRPr="00A56397" w:rsidRDefault="00D83C92" w:rsidP="00D83C92">
      <w:pPr>
        <w:ind w:left="567" w:hanging="567"/>
        <w:rPr>
          <w:rFonts w:eastAsia="MS Mincho"/>
          <w:lang w:val="de-DE" w:eastAsia="ja-JP"/>
        </w:rPr>
      </w:pPr>
    </w:p>
    <w:p w14:paraId="050ECA5C" w14:textId="77777777" w:rsidR="00D83C92" w:rsidRPr="00A56397" w:rsidRDefault="00D83C92" w:rsidP="00D83C92">
      <w:pPr>
        <w:ind w:left="567" w:hanging="567"/>
        <w:rPr>
          <w:rFonts w:eastAsia="MS Mincho"/>
          <w:lang w:val="nn-NO"/>
        </w:rPr>
      </w:pPr>
      <w:r w:rsidRPr="00A56397">
        <w:rPr>
          <w:lang w:val="nn-NO"/>
        </w:rPr>
        <w:t>b)</w:t>
      </w:r>
      <w:r w:rsidRPr="00A56397">
        <w:rPr>
          <w:lang w:val="nn-NO"/>
        </w:rPr>
        <w:tab/>
        <w:t>produkta veids;</w:t>
      </w:r>
    </w:p>
    <w:p w14:paraId="2375DE13" w14:textId="77777777" w:rsidR="00D83C92" w:rsidRPr="00A56397" w:rsidRDefault="00D83C92" w:rsidP="00D83C92">
      <w:pPr>
        <w:ind w:left="567" w:hanging="567"/>
        <w:rPr>
          <w:rFonts w:eastAsia="MS Mincho"/>
          <w:lang w:val="nn-NO" w:eastAsia="ja-JP"/>
        </w:rPr>
      </w:pPr>
    </w:p>
    <w:p w14:paraId="7BD550A5" w14:textId="77777777" w:rsidR="00D83C92" w:rsidRPr="00A56397" w:rsidRDefault="00D83C92" w:rsidP="00D83C92">
      <w:pPr>
        <w:ind w:left="567" w:hanging="567"/>
        <w:rPr>
          <w:rFonts w:eastAsia="MS Mincho"/>
          <w:lang w:val="nn-NO"/>
        </w:rPr>
      </w:pPr>
      <w:r w:rsidRPr="00A56397">
        <w:rPr>
          <w:lang w:val="nn-NO"/>
        </w:rPr>
        <w:t>c)</w:t>
      </w:r>
      <w:r w:rsidRPr="00A56397">
        <w:rPr>
          <w:lang w:val="nn-NO"/>
        </w:rPr>
        <w:tab/>
        <w:t>ielūgums:</w:t>
      </w:r>
    </w:p>
    <w:p w14:paraId="4183D0AA" w14:textId="77777777" w:rsidR="00D83C92" w:rsidRPr="00A56397" w:rsidRDefault="00D83C92" w:rsidP="00D83C92">
      <w:pPr>
        <w:ind w:left="567" w:hanging="567"/>
        <w:rPr>
          <w:rFonts w:eastAsia="MS Mincho"/>
          <w:lang w:val="nn-NO" w:eastAsia="ja-JP"/>
        </w:rPr>
      </w:pPr>
    </w:p>
    <w:p w14:paraId="78E8D402" w14:textId="77777777" w:rsidR="00D83C92" w:rsidRPr="00A56397" w:rsidRDefault="00D83C92" w:rsidP="00D83C92">
      <w:pPr>
        <w:ind w:left="1134" w:hanging="567"/>
        <w:rPr>
          <w:rFonts w:eastAsia="MS Mincho"/>
          <w:lang w:val="nn-NO"/>
        </w:rPr>
      </w:pPr>
      <w:r w:rsidRPr="00A56397">
        <w:rPr>
          <w:lang w:val="nn-NO"/>
        </w:rPr>
        <w:t>i)</w:t>
      </w:r>
      <w:r w:rsidRPr="00A56397">
        <w:rPr>
          <w:lang w:val="nn-NO"/>
        </w:rPr>
        <w:tab/>
        <w:t>Eiropas Savienības gadījumā – jebkurai fiziskai vai juridiskai personai, izņemot tās, kuras iedibinātas Kirgīzu Republikā vai ir Kirgīzu Republikas rezidenti; vai</w:t>
      </w:r>
    </w:p>
    <w:p w14:paraId="171A5128" w14:textId="77777777" w:rsidR="00D83C92" w:rsidRPr="00A56397" w:rsidRDefault="00D83C92" w:rsidP="00D83C92">
      <w:pPr>
        <w:ind w:left="1134" w:hanging="567"/>
        <w:rPr>
          <w:rFonts w:eastAsia="MS Mincho"/>
          <w:lang w:val="nn-NO" w:eastAsia="ja-JP"/>
        </w:rPr>
      </w:pPr>
    </w:p>
    <w:p w14:paraId="67A82BE4" w14:textId="77777777" w:rsidR="00D83C92" w:rsidRPr="00A56397" w:rsidRDefault="00D83C92" w:rsidP="00D83C92">
      <w:pPr>
        <w:ind w:left="1134" w:hanging="567"/>
        <w:rPr>
          <w:rFonts w:eastAsia="MS Mincho"/>
          <w:lang w:val="nn-NO"/>
        </w:rPr>
      </w:pPr>
      <w:r w:rsidRPr="00A56397">
        <w:rPr>
          <w:lang w:val="nn-NO"/>
        </w:rPr>
        <w:t>ii)</w:t>
      </w:r>
      <w:r w:rsidRPr="00A56397">
        <w:rPr>
          <w:lang w:val="nn-NO"/>
        </w:rPr>
        <w:tab/>
        <w:t>Kirgīzu Republikas gadījumā – jebkurai fiziskai vai juridiskai personai, izņemot tās, kuras iedibinātas kādā Eiropas Savienības dalībvalstī vai ir kādas Eiropas Savienības dalībvalsts rezidenti,</w:t>
      </w:r>
    </w:p>
    <w:p w14:paraId="39A8CB28" w14:textId="77777777" w:rsidR="00D83C92" w:rsidRPr="00A56397" w:rsidRDefault="00D83C92" w:rsidP="00D83C92">
      <w:pPr>
        <w:ind w:left="1134" w:hanging="567"/>
        <w:rPr>
          <w:rFonts w:eastAsia="MS Mincho"/>
          <w:lang w:val="nn-NO" w:eastAsia="ja-JP"/>
        </w:rPr>
      </w:pPr>
    </w:p>
    <w:p w14:paraId="1B8684A4" w14:textId="77777777" w:rsidR="00D83C92" w:rsidRPr="00A56397" w:rsidRDefault="00D83C92" w:rsidP="00D83C92">
      <w:pPr>
        <w:ind w:left="567"/>
        <w:rPr>
          <w:rFonts w:eastAsia="MS Mincho"/>
          <w:lang w:val="nn-NO"/>
        </w:rPr>
      </w:pPr>
      <w:r w:rsidRPr="00A56397">
        <w:rPr>
          <w:lang w:val="nn-NO"/>
        </w:rPr>
        <w:t>kurai ir likumīgas intereses celt iebildumus pret ģeogrāfiskās izcelsmes norādes aizsardzību, iesniedzot pienācīgi pamatotu paziņojumu.</w:t>
      </w:r>
    </w:p>
    <w:p w14:paraId="129B4985" w14:textId="77777777" w:rsidR="00D83C92" w:rsidRPr="00A56397" w:rsidRDefault="00D83C92" w:rsidP="00D83C92">
      <w:pPr>
        <w:rPr>
          <w:rFonts w:eastAsia="MS Mincho"/>
          <w:lang w:val="nn-NO" w:eastAsia="ja-JP"/>
        </w:rPr>
      </w:pPr>
    </w:p>
    <w:p w14:paraId="6A6020CC" w14:textId="77777777" w:rsidR="00D83C92" w:rsidRPr="00A56397" w:rsidRDefault="00D83C92" w:rsidP="00D83C92">
      <w:pPr>
        <w:rPr>
          <w:rFonts w:eastAsia="MS Mincho"/>
          <w:lang w:val="nn-NO"/>
        </w:rPr>
      </w:pPr>
      <w:r w:rsidRPr="00A56397">
        <w:rPr>
          <w:lang w:val="nn-NO"/>
        </w:rPr>
        <w:t>2.</w:t>
      </w:r>
      <w:r w:rsidRPr="00A56397">
        <w:rPr>
          <w:lang w:val="nn-NO"/>
        </w:rPr>
        <w:tab/>
        <w:t>Eiropas Komisija vai Kirgīzu Republika saņem 3. punktā minētos paziņojumus par iebildumiem divu mēnešu laikā no informatīvā paziņojuma publicēšanas dienas.</w:t>
      </w:r>
    </w:p>
    <w:p w14:paraId="04D715C5" w14:textId="77777777" w:rsidR="00D83C92" w:rsidRPr="00A56397" w:rsidRDefault="00D83C92" w:rsidP="00D83C92">
      <w:pPr>
        <w:rPr>
          <w:rFonts w:eastAsia="MS Mincho"/>
          <w:lang w:val="nn-NO" w:eastAsia="ja-JP"/>
        </w:rPr>
      </w:pPr>
    </w:p>
    <w:p w14:paraId="4A6ACA02" w14:textId="77777777" w:rsidR="00D83C92" w:rsidRPr="00A56397" w:rsidRDefault="00D83C92" w:rsidP="00D83C92">
      <w:pPr>
        <w:rPr>
          <w:rFonts w:eastAsia="MS Mincho"/>
          <w:lang w:val="nn-NO"/>
        </w:rPr>
      </w:pPr>
      <w:r w:rsidRPr="00A56397">
        <w:rPr>
          <w:lang w:val="nn-NO"/>
        </w:rPr>
        <w:br w:type="page"/>
      </w:r>
      <w:r w:rsidRPr="00A56397">
        <w:rPr>
          <w:lang w:val="nn-NO"/>
        </w:rPr>
        <w:lastRenderedPageBreak/>
        <w:t>3.</w:t>
      </w:r>
      <w:r w:rsidRPr="00A56397">
        <w:rPr>
          <w:lang w:val="nn-NO"/>
        </w:rPr>
        <w:tab/>
        <w:t>Paziņojumi par iebildumiem ir pieņemami vienīgi tad, ja tie ir saņemti 2. punktā noteiktajā termiņā un:</w:t>
      </w:r>
    </w:p>
    <w:p w14:paraId="7DD48557" w14:textId="77777777" w:rsidR="00D83C92" w:rsidRPr="00A56397" w:rsidRDefault="00D83C92" w:rsidP="00D83C92">
      <w:pPr>
        <w:ind w:left="567" w:hanging="567"/>
        <w:rPr>
          <w:rFonts w:eastAsia="MS Mincho"/>
          <w:lang w:val="nn-NO" w:eastAsia="ja-JP"/>
        </w:rPr>
      </w:pPr>
    </w:p>
    <w:p w14:paraId="5D0C59E8" w14:textId="77777777" w:rsidR="00D83C92" w:rsidRPr="00A56397" w:rsidRDefault="00D83C92" w:rsidP="00D83C92">
      <w:pPr>
        <w:ind w:left="567" w:hanging="567"/>
        <w:rPr>
          <w:rFonts w:eastAsia="MS Mincho"/>
          <w:lang w:val="nn-NO"/>
        </w:rPr>
      </w:pPr>
      <w:r w:rsidRPr="00A56397">
        <w:rPr>
          <w:lang w:val="nn-NO"/>
        </w:rPr>
        <w:t>a)</w:t>
      </w:r>
      <w:r w:rsidRPr="00A56397">
        <w:rPr>
          <w:lang w:val="nn-NO"/>
        </w:rPr>
        <w:tab/>
        <w:t>ja tajos ir norādīts, ka ierosinātā nosaukuma aizsardzība var būt par iemeslu tam, ka:</w:t>
      </w:r>
    </w:p>
    <w:p w14:paraId="3DE20A80" w14:textId="77777777" w:rsidR="00D83C92" w:rsidRPr="00A56397" w:rsidRDefault="00D83C92" w:rsidP="00D83C92">
      <w:pPr>
        <w:ind w:left="567" w:hanging="567"/>
        <w:rPr>
          <w:rFonts w:eastAsia="MS Mincho"/>
          <w:lang w:val="nn-NO" w:eastAsia="ja-JP"/>
        </w:rPr>
      </w:pPr>
    </w:p>
    <w:p w14:paraId="23B99596" w14:textId="77777777" w:rsidR="00D83C92" w:rsidRPr="00A56397" w:rsidRDefault="00D83C92" w:rsidP="00D83C92">
      <w:pPr>
        <w:ind w:left="1134" w:hanging="567"/>
        <w:rPr>
          <w:rFonts w:eastAsia="MS Mincho"/>
          <w:lang w:val="nn-NO"/>
        </w:rPr>
      </w:pPr>
      <w:r w:rsidRPr="00A56397">
        <w:rPr>
          <w:lang w:val="nn-NO"/>
        </w:rPr>
        <w:t>i)</w:t>
      </w:r>
      <w:r w:rsidRPr="00A56397">
        <w:rPr>
          <w:lang w:val="nn-NO"/>
        </w:rPr>
        <w:tab/>
        <w:t>nosaukums konfliktē ar augu šķirnes, tostarp vīna vīnogu, vai dzīvnieku šķirnes nosaukumu un tāpēc var maldināt patērētāju par produkta patieso izcelsmi;</w:t>
      </w:r>
    </w:p>
    <w:p w14:paraId="21AC611A" w14:textId="77777777" w:rsidR="00D83C92" w:rsidRPr="00A56397" w:rsidRDefault="00D83C92" w:rsidP="00D83C92">
      <w:pPr>
        <w:ind w:left="1134" w:hanging="567"/>
        <w:rPr>
          <w:rFonts w:eastAsia="MS Mincho"/>
          <w:lang w:val="nn-NO" w:eastAsia="ja-JP"/>
        </w:rPr>
      </w:pPr>
    </w:p>
    <w:p w14:paraId="6D15F277" w14:textId="77777777" w:rsidR="00D83C92" w:rsidRPr="00A56397" w:rsidRDefault="00D83C92" w:rsidP="00D83C92">
      <w:pPr>
        <w:ind w:left="1134" w:hanging="567"/>
        <w:rPr>
          <w:rFonts w:eastAsia="MS Mincho"/>
          <w:lang w:val="nn-NO"/>
        </w:rPr>
      </w:pPr>
      <w:r w:rsidRPr="00A56397">
        <w:rPr>
          <w:lang w:val="nn-NO"/>
        </w:rPr>
        <w:t>ii)</w:t>
      </w:r>
      <w:r w:rsidRPr="00A56397">
        <w:rPr>
          <w:lang w:val="nn-NO"/>
        </w:rPr>
        <w:tab/>
        <w:t>nosaukums ir homonīms, kas maldina patērētāju, liekot domāt, ka produktu izcelsme ir citur;</w:t>
      </w:r>
    </w:p>
    <w:p w14:paraId="7E03BF21" w14:textId="77777777" w:rsidR="00D83C92" w:rsidRPr="00A56397" w:rsidRDefault="00D83C92" w:rsidP="00D83C92">
      <w:pPr>
        <w:ind w:left="1134" w:hanging="567"/>
        <w:rPr>
          <w:rFonts w:eastAsia="MS Mincho"/>
          <w:lang w:val="nn-NO" w:eastAsia="ja-JP"/>
        </w:rPr>
      </w:pPr>
    </w:p>
    <w:p w14:paraId="70C85796" w14:textId="77777777" w:rsidR="00D83C92" w:rsidRPr="00A56397" w:rsidRDefault="00D83C92" w:rsidP="00D83C92">
      <w:pPr>
        <w:ind w:left="1134" w:hanging="567"/>
        <w:rPr>
          <w:rFonts w:eastAsia="MS Mincho"/>
          <w:lang w:val="nn-NO"/>
        </w:rPr>
      </w:pPr>
      <w:r w:rsidRPr="00A56397">
        <w:rPr>
          <w:lang w:val="nn-NO"/>
        </w:rPr>
        <w:t>iii)</w:t>
      </w:r>
      <w:r w:rsidRPr="00A56397">
        <w:rPr>
          <w:lang w:val="nn-NO"/>
        </w:rPr>
        <w:tab/>
        <w:t>nosaukums, ņemot vērā preču zīmes reputāciju, atpazīstamību un lietošanas ilgumu, var maldināt patērētāju attiecībā uz produkta patieso identitāti; vai</w:t>
      </w:r>
    </w:p>
    <w:p w14:paraId="50D50669" w14:textId="77777777" w:rsidR="00D83C92" w:rsidRPr="00A56397" w:rsidRDefault="00D83C92" w:rsidP="00D83C92">
      <w:pPr>
        <w:ind w:left="1134" w:hanging="567"/>
        <w:rPr>
          <w:rFonts w:eastAsia="MS Mincho"/>
          <w:lang w:val="nn-NO" w:eastAsia="ja-JP"/>
        </w:rPr>
      </w:pPr>
    </w:p>
    <w:p w14:paraId="1763B9CC" w14:textId="77777777" w:rsidR="00D83C92" w:rsidRPr="00A56397" w:rsidRDefault="00D83C92" w:rsidP="00D83C92">
      <w:pPr>
        <w:ind w:left="1134" w:hanging="567"/>
        <w:rPr>
          <w:rFonts w:eastAsia="MS Mincho"/>
          <w:lang w:val="nn-NO"/>
        </w:rPr>
      </w:pPr>
      <w:r w:rsidRPr="00A56397">
        <w:rPr>
          <w:lang w:val="nn-NO"/>
        </w:rPr>
        <w:t>iv)</w:t>
      </w:r>
      <w:r w:rsidRPr="00A56397">
        <w:rPr>
          <w:lang w:val="nn-NO"/>
        </w:rPr>
        <w:tab/>
        <w:t>nosaukuma reģistrācija var apdraudēt pilnīgi vai daļēji identiska nosaukuma vai preču zīmes pastāvēšanu vai tādu produktu pastāvēšanu, kas likumīgi tirgoti vismaz piecus gadus pirms paziņojuma par iebildumiem publicēšanas dienas; vai</w:t>
      </w:r>
    </w:p>
    <w:p w14:paraId="67DB7DCE" w14:textId="77777777" w:rsidR="00D83C92" w:rsidRPr="00A56397" w:rsidRDefault="00D83C92" w:rsidP="00D83C92">
      <w:pPr>
        <w:ind w:left="1134" w:hanging="567"/>
        <w:rPr>
          <w:rFonts w:eastAsia="MS Mincho"/>
          <w:lang w:val="nn-NO" w:eastAsia="ja-JP"/>
        </w:rPr>
      </w:pPr>
    </w:p>
    <w:p w14:paraId="6A76389A" w14:textId="77777777" w:rsidR="00D83C92" w:rsidRPr="00A56397" w:rsidRDefault="00D83C92" w:rsidP="00D83C92">
      <w:pPr>
        <w:ind w:left="567" w:hanging="567"/>
        <w:rPr>
          <w:rFonts w:eastAsia="MS Mincho"/>
          <w:lang w:val="nn-NO"/>
        </w:rPr>
      </w:pPr>
      <w:r w:rsidRPr="00A56397">
        <w:rPr>
          <w:lang w:val="nn-NO"/>
        </w:rPr>
        <w:t>b)</w:t>
      </w:r>
      <w:r w:rsidRPr="00A56397">
        <w:rPr>
          <w:lang w:val="nn-NO"/>
        </w:rPr>
        <w:tab/>
        <w:t>ja tajos ir ietverta detalizēta informācija, kas norāda, ka nosaukums, kura aizsardzība un reģistrācija tiek izskatīta, ir sugas vārds.</w:t>
      </w:r>
    </w:p>
    <w:p w14:paraId="546653F2" w14:textId="77777777" w:rsidR="00D83C92" w:rsidRPr="00A56397" w:rsidRDefault="00D83C92" w:rsidP="00D83C92">
      <w:pPr>
        <w:rPr>
          <w:rFonts w:eastAsia="MS Mincho"/>
          <w:lang w:val="nn-NO" w:eastAsia="ja-JP"/>
        </w:rPr>
      </w:pPr>
    </w:p>
    <w:p w14:paraId="74AF493F" w14:textId="77777777" w:rsidR="00D83C92" w:rsidRPr="00A56397" w:rsidRDefault="00D83C92" w:rsidP="00D83C92">
      <w:pPr>
        <w:rPr>
          <w:rFonts w:eastAsia="MS Mincho"/>
          <w:lang w:val="nn-NO"/>
        </w:rPr>
      </w:pPr>
      <w:r w:rsidRPr="00A56397">
        <w:rPr>
          <w:lang w:val="nn-NO"/>
        </w:rPr>
        <w:t>4.</w:t>
      </w:r>
      <w:r w:rsidRPr="00A56397">
        <w:rPr>
          <w:lang w:val="nn-NO"/>
        </w:rPr>
        <w:tab/>
        <w:t>Kompetentās iestādes izvērtē 3. punktā uzskaitītos kritērijus saistībā ar konkrētās Puses attiecīgajām teritorijām, kas intelektuālā īpašuma tiesību gadījumā attiecas tikai uz teritoriju vai teritorijām, kurās šādas tiesības ir aizsargātas.</w:t>
      </w:r>
    </w:p>
    <w:p w14:paraId="0399EA08" w14:textId="77777777" w:rsidR="00D83C92" w:rsidRPr="00A56397" w:rsidRDefault="00D83C92" w:rsidP="00D83C92">
      <w:pPr>
        <w:rPr>
          <w:rFonts w:eastAsia="MS Mincho"/>
          <w:lang w:val="nn-NO" w:eastAsia="ja-JP"/>
        </w:rPr>
      </w:pPr>
    </w:p>
    <w:p w14:paraId="42B3D700" w14:textId="77777777" w:rsidR="00D83C92" w:rsidRPr="00A56397" w:rsidRDefault="00D83C92" w:rsidP="00D83C92">
      <w:pPr>
        <w:jc w:val="center"/>
        <w:rPr>
          <w:rFonts w:eastAsia="MS Mincho"/>
          <w:lang w:val="nn-NO"/>
        </w:rPr>
      </w:pPr>
      <w:r w:rsidRPr="00A56397">
        <w:rPr>
          <w:lang w:val="nn-NO"/>
        </w:rPr>
        <w:t>________________</w:t>
      </w:r>
    </w:p>
    <w:p w14:paraId="084BE748" w14:textId="77777777" w:rsidR="00D83C92" w:rsidRPr="00A56397" w:rsidRDefault="00D83C92" w:rsidP="00D83C92">
      <w:pPr>
        <w:rPr>
          <w:lang w:val="nn-NO"/>
        </w:rPr>
        <w:sectPr w:rsidR="00D83C92" w:rsidRPr="00A56397" w:rsidSect="00D03DE0">
          <w:headerReference w:type="even" r:id="rId19"/>
          <w:headerReference w:type="default" r:id="rId20"/>
          <w:footerReference w:type="even" r:id="rId21"/>
          <w:footerReference w:type="default" r:id="rId22"/>
          <w:headerReference w:type="first" r:id="rId23"/>
          <w:footerReference w:type="first" r:id="rId24"/>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62F4652F" w14:textId="77777777" w:rsidR="00D83C92" w:rsidRPr="00A56397" w:rsidRDefault="00D83C92" w:rsidP="00D83C92">
      <w:pPr>
        <w:jc w:val="right"/>
        <w:rPr>
          <w:b/>
          <w:bCs/>
          <w:u w:val="single"/>
          <w:lang w:val="nn-NO"/>
        </w:rPr>
      </w:pPr>
      <w:r w:rsidRPr="00A56397">
        <w:rPr>
          <w:b/>
          <w:bCs/>
          <w:u w:val="single"/>
          <w:lang w:val="nn-NO"/>
        </w:rPr>
        <w:lastRenderedPageBreak/>
        <w:t>8.-C PIELIKUMS</w:t>
      </w:r>
    </w:p>
    <w:p w14:paraId="54DAA679" w14:textId="77777777" w:rsidR="00D83C92" w:rsidRPr="00A56397" w:rsidRDefault="00D83C92" w:rsidP="00D83C92">
      <w:pPr>
        <w:jc w:val="center"/>
        <w:rPr>
          <w:rFonts w:eastAsia="Calibri"/>
          <w:lang w:val="nn-NO" w:eastAsia="ja-JP"/>
        </w:rPr>
      </w:pPr>
    </w:p>
    <w:p w14:paraId="63314719" w14:textId="77777777" w:rsidR="00D83C92" w:rsidRPr="00A56397" w:rsidRDefault="00D83C92" w:rsidP="00D83C92">
      <w:pPr>
        <w:jc w:val="center"/>
        <w:rPr>
          <w:rFonts w:eastAsia="Calibri"/>
          <w:lang w:val="nn-NO" w:eastAsia="ja-JP"/>
        </w:rPr>
      </w:pPr>
    </w:p>
    <w:p w14:paraId="74816D6F" w14:textId="77777777" w:rsidR="00D83C92" w:rsidRPr="00A56397" w:rsidRDefault="00D83C92" w:rsidP="00D83C92">
      <w:pPr>
        <w:jc w:val="center"/>
        <w:rPr>
          <w:rFonts w:eastAsia="Calibri"/>
          <w:lang w:val="nn-NO"/>
        </w:rPr>
      </w:pPr>
      <w:r w:rsidRPr="00A56397">
        <w:rPr>
          <w:lang w:val="nn-NO"/>
        </w:rPr>
        <w:t>PRODUKTU ĢEOGRĀFISKĀS IZCELSMES NORĀDES, KAS IR AIZSARGĀJAMAS</w:t>
      </w:r>
    </w:p>
    <w:p w14:paraId="245035FC" w14:textId="77777777" w:rsidR="00D83C92" w:rsidRPr="00A56397" w:rsidRDefault="00D83C92" w:rsidP="00D83C92">
      <w:pPr>
        <w:jc w:val="center"/>
        <w:rPr>
          <w:rFonts w:eastAsia="Calibri"/>
          <w:lang w:val="nn-NO" w:eastAsia="ja-JP"/>
        </w:rPr>
      </w:pPr>
    </w:p>
    <w:p w14:paraId="3433C55C" w14:textId="77777777" w:rsidR="00D83C92" w:rsidRPr="00A56397" w:rsidRDefault="00D83C92" w:rsidP="00D83C92">
      <w:pPr>
        <w:jc w:val="center"/>
        <w:rPr>
          <w:rFonts w:eastAsia="Calibri"/>
          <w:lang w:val="nn-NO" w:eastAsia="ja-JP"/>
        </w:rPr>
      </w:pPr>
    </w:p>
    <w:p w14:paraId="412738D5" w14:textId="77777777" w:rsidR="00D83C92" w:rsidRPr="00A56397" w:rsidRDefault="00D83C92" w:rsidP="00D83C92">
      <w:pPr>
        <w:jc w:val="center"/>
        <w:rPr>
          <w:rFonts w:eastAsia="Calibri"/>
          <w:lang w:val="nn-NO"/>
        </w:rPr>
      </w:pPr>
      <w:r w:rsidRPr="00A56397">
        <w:rPr>
          <w:lang w:val="nn-NO"/>
        </w:rPr>
        <w:t>A IEDAĻA</w:t>
      </w:r>
    </w:p>
    <w:p w14:paraId="18BC1820" w14:textId="77777777" w:rsidR="00D83C92" w:rsidRPr="00A56397" w:rsidRDefault="00D83C92" w:rsidP="00D83C92">
      <w:pPr>
        <w:jc w:val="center"/>
        <w:rPr>
          <w:rFonts w:eastAsia="Calibri"/>
          <w:lang w:val="nn-NO" w:eastAsia="ja-JP"/>
        </w:rPr>
      </w:pPr>
    </w:p>
    <w:p w14:paraId="02F647D0" w14:textId="77777777" w:rsidR="00D83C92" w:rsidRPr="00A56397" w:rsidRDefault="00D83C92" w:rsidP="00D83C92">
      <w:pPr>
        <w:jc w:val="center"/>
        <w:rPr>
          <w:rFonts w:eastAsia="Calibri"/>
          <w:lang w:val="nn-NO"/>
        </w:rPr>
      </w:pPr>
      <w:r w:rsidRPr="00A56397">
        <w:rPr>
          <w:lang w:val="nn-NO"/>
        </w:rPr>
        <w:t>EIROPAS SAVIENĪBAS PRODUKTU ĢEOGRĀFISKĀS IZCELSMES NORĀDES, KAS AIZSARGĀJAMAS KIRGĪZU REPUBLIKĀ</w:t>
      </w:r>
    </w:p>
    <w:p w14:paraId="3D2DB547" w14:textId="77777777" w:rsidR="00D83C92" w:rsidRPr="00A56397" w:rsidRDefault="00D83C92" w:rsidP="00D83C92">
      <w:pPr>
        <w:rPr>
          <w:rFonts w:eastAsia="Calibri"/>
          <w:lang w:val="nn-NO" w:eastAsia="ja-JP"/>
        </w:rPr>
      </w:pPr>
    </w:p>
    <w:p w14:paraId="1D903FE9" w14:textId="77777777" w:rsidR="00D83C92" w:rsidRPr="00A56397" w:rsidRDefault="00D83C92" w:rsidP="00D83C92">
      <w:pPr>
        <w:rPr>
          <w:lang w:val="nn-NO"/>
        </w:rPr>
      </w:pPr>
      <w:r w:rsidRPr="00A56397">
        <w:rPr>
          <w:lang w:val="nn-NO"/>
        </w:rPr>
        <w:t>1.</w:t>
      </w:r>
      <w:r w:rsidRPr="00A56397">
        <w:rPr>
          <w:lang w:val="nn-NO"/>
        </w:rPr>
        <w:tab/>
        <w:t>Saraksts ar lauksaimniecības produktiem un pārtikas produktiem, kas nav vīni, stiprie alkoholiskie dzērieni un aromatizētie vīni</w:t>
      </w:r>
    </w:p>
    <w:p w14:paraId="41F09354" w14:textId="77777777" w:rsidR="00D83C92" w:rsidRPr="00A56397" w:rsidRDefault="00D83C92" w:rsidP="00D83C92">
      <w:pPr>
        <w:rPr>
          <w:lang w:val="nn-NO"/>
        </w:rPr>
      </w:pPr>
    </w:p>
    <w:tbl>
      <w:tblPr>
        <w:tblStyle w:val="TableGrid"/>
        <w:tblW w:w="9753" w:type="dxa"/>
        <w:tblLook w:val="04A0" w:firstRow="1" w:lastRow="0" w:firstColumn="1" w:lastColumn="0" w:noHBand="0" w:noVBand="1"/>
      </w:tblPr>
      <w:tblGrid>
        <w:gridCol w:w="1296"/>
        <w:gridCol w:w="2033"/>
        <w:gridCol w:w="2212"/>
        <w:gridCol w:w="1697"/>
        <w:gridCol w:w="2515"/>
      </w:tblGrid>
      <w:tr w:rsidR="00D83C92" w:rsidRPr="008B7AB6" w14:paraId="230639CF" w14:textId="77777777" w:rsidTr="00B57D33">
        <w:trPr>
          <w:trHeight w:val="723"/>
          <w:tblHeader/>
        </w:trPr>
        <w:tc>
          <w:tcPr>
            <w:tcW w:w="959" w:type="dxa"/>
            <w:vAlign w:val="center"/>
            <w:hideMark/>
          </w:tcPr>
          <w:p w14:paraId="4550D482" w14:textId="77777777" w:rsidR="00D83C92" w:rsidRPr="008B7AB6" w:rsidRDefault="00D83C92" w:rsidP="00B57D33">
            <w:pPr>
              <w:spacing w:before="60" w:after="60" w:line="240" w:lineRule="auto"/>
              <w:jc w:val="center"/>
              <w:rPr>
                <w:rFonts w:cs="Times New Roman"/>
                <w:szCs w:val="24"/>
              </w:rPr>
            </w:pPr>
            <w:r w:rsidRPr="008B7AB6">
              <w:rPr>
                <w:szCs w:val="24"/>
              </w:rPr>
              <w:t>Dalībvalsts</w:t>
            </w:r>
          </w:p>
        </w:tc>
        <w:tc>
          <w:tcPr>
            <w:tcW w:w="2055" w:type="dxa"/>
            <w:vAlign w:val="center"/>
            <w:hideMark/>
          </w:tcPr>
          <w:p w14:paraId="48F554A5" w14:textId="77777777" w:rsidR="00D83C92" w:rsidRPr="008B7AB6" w:rsidRDefault="00D83C92" w:rsidP="00B57D33">
            <w:pPr>
              <w:spacing w:before="60" w:after="60" w:line="240" w:lineRule="auto"/>
              <w:jc w:val="center"/>
              <w:rPr>
                <w:rFonts w:cs="Times New Roman"/>
                <w:szCs w:val="24"/>
              </w:rPr>
            </w:pPr>
            <w:r w:rsidRPr="008B7AB6">
              <w:rPr>
                <w:szCs w:val="24"/>
              </w:rPr>
              <w:t>Aizsargājamais nosaukums</w:t>
            </w:r>
          </w:p>
        </w:tc>
        <w:tc>
          <w:tcPr>
            <w:tcW w:w="2410" w:type="dxa"/>
            <w:vAlign w:val="center"/>
            <w:hideMark/>
          </w:tcPr>
          <w:p w14:paraId="06BD1A7B" w14:textId="77777777" w:rsidR="00D83C92" w:rsidRPr="008B7AB6" w:rsidRDefault="00D83C92" w:rsidP="00B57D33">
            <w:pPr>
              <w:spacing w:before="60" w:after="60" w:line="240" w:lineRule="auto"/>
              <w:jc w:val="center"/>
              <w:rPr>
                <w:rFonts w:cs="Times New Roman"/>
                <w:szCs w:val="24"/>
              </w:rPr>
            </w:pPr>
            <w:r w:rsidRPr="008B7AB6">
              <w:rPr>
                <w:szCs w:val="24"/>
              </w:rPr>
              <w:t>Produktu kategorija</w:t>
            </w:r>
          </w:p>
        </w:tc>
        <w:tc>
          <w:tcPr>
            <w:tcW w:w="1701" w:type="dxa"/>
            <w:vAlign w:val="center"/>
            <w:hideMark/>
          </w:tcPr>
          <w:p w14:paraId="1FADA0AD" w14:textId="77777777" w:rsidR="00D83C92" w:rsidRPr="008B7AB6" w:rsidRDefault="00D83C92" w:rsidP="00B57D33">
            <w:pPr>
              <w:spacing w:before="60" w:after="60" w:line="240" w:lineRule="auto"/>
              <w:jc w:val="center"/>
              <w:rPr>
                <w:rFonts w:cs="Times New Roman"/>
                <w:szCs w:val="24"/>
              </w:rPr>
            </w:pPr>
            <w:r w:rsidRPr="008B7AB6">
              <w:rPr>
                <w:szCs w:val="24"/>
              </w:rPr>
              <w:t>Transkripcija latīņu burtiem</w:t>
            </w:r>
          </w:p>
        </w:tc>
        <w:tc>
          <w:tcPr>
            <w:tcW w:w="2628" w:type="dxa"/>
            <w:vAlign w:val="center"/>
            <w:hideMark/>
          </w:tcPr>
          <w:p w14:paraId="62F9C4F8" w14:textId="77777777" w:rsidR="00D83C92" w:rsidRPr="008B7AB6" w:rsidRDefault="00D83C92" w:rsidP="00B57D33">
            <w:pPr>
              <w:spacing w:before="60" w:after="60" w:line="240" w:lineRule="auto"/>
              <w:jc w:val="center"/>
              <w:rPr>
                <w:rFonts w:cs="Times New Roman"/>
                <w:szCs w:val="24"/>
              </w:rPr>
            </w:pPr>
            <w:r w:rsidRPr="008B7AB6">
              <w:rPr>
                <w:szCs w:val="24"/>
              </w:rPr>
              <w:t>Transkripcija kirgīzu valodas burtiem</w:t>
            </w:r>
          </w:p>
        </w:tc>
      </w:tr>
      <w:tr w:rsidR="00D83C92" w:rsidRPr="008B7AB6" w14:paraId="2D127DEA" w14:textId="77777777" w:rsidTr="00B57D33">
        <w:trPr>
          <w:trHeight w:val="691"/>
        </w:trPr>
        <w:tc>
          <w:tcPr>
            <w:tcW w:w="959" w:type="dxa"/>
            <w:hideMark/>
          </w:tcPr>
          <w:p w14:paraId="40E47A43" w14:textId="77777777" w:rsidR="00D83C92" w:rsidRPr="008B7AB6" w:rsidRDefault="00D83C92" w:rsidP="00B57D33">
            <w:pPr>
              <w:spacing w:before="60" w:after="60" w:line="240" w:lineRule="auto"/>
              <w:rPr>
                <w:rFonts w:cs="Times New Roman"/>
                <w:szCs w:val="24"/>
              </w:rPr>
            </w:pPr>
            <w:r w:rsidRPr="008B7AB6">
              <w:rPr>
                <w:szCs w:val="24"/>
              </w:rPr>
              <w:t>AT</w:t>
            </w:r>
          </w:p>
        </w:tc>
        <w:tc>
          <w:tcPr>
            <w:tcW w:w="2055" w:type="dxa"/>
            <w:hideMark/>
          </w:tcPr>
          <w:p w14:paraId="183341CC" w14:textId="77777777" w:rsidR="00D83C92" w:rsidRPr="008B7AB6" w:rsidRDefault="00D83C92" w:rsidP="00B57D33">
            <w:pPr>
              <w:spacing w:before="60" w:after="60" w:line="240" w:lineRule="auto"/>
              <w:rPr>
                <w:rFonts w:cs="Times New Roman"/>
                <w:iCs/>
                <w:szCs w:val="24"/>
              </w:rPr>
            </w:pPr>
            <w:r w:rsidRPr="008B7AB6">
              <w:rPr>
                <w:i/>
                <w:iCs/>
                <w:szCs w:val="24"/>
              </w:rPr>
              <w:t>Steirisches Kürbiskernöl</w:t>
            </w:r>
          </w:p>
        </w:tc>
        <w:tc>
          <w:tcPr>
            <w:tcW w:w="2410" w:type="dxa"/>
            <w:hideMark/>
          </w:tcPr>
          <w:p w14:paraId="016FE057" w14:textId="77777777" w:rsidR="00D83C92" w:rsidRPr="008B7AB6" w:rsidRDefault="00D83C92" w:rsidP="00B57D33">
            <w:pPr>
              <w:spacing w:before="60" w:after="60" w:line="240" w:lineRule="auto"/>
              <w:rPr>
                <w:rFonts w:cs="Times New Roman"/>
                <w:szCs w:val="24"/>
              </w:rPr>
            </w:pPr>
            <w:r w:rsidRPr="008B7AB6">
              <w:rPr>
                <w:szCs w:val="24"/>
              </w:rPr>
              <w:t>Eļļa un tauki (sviests, margarīns, eļļa u. c.)</w:t>
            </w:r>
          </w:p>
        </w:tc>
        <w:tc>
          <w:tcPr>
            <w:tcW w:w="1701" w:type="dxa"/>
            <w:hideMark/>
          </w:tcPr>
          <w:p w14:paraId="3BFE2A0B"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209FC9EE" w14:textId="77777777" w:rsidR="00D83C92" w:rsidRPr="008B7AB6" w:rsidRDefault="00D83C92" w:rsidP="00B57D33">
            <w:pPr>
              <w:spacing w:before="60" w:after="60" w:line="240" w:lineRule="auto"/>
              <w:rPr>
                <w:rFonts w:cs="Times New Roman"/>
                <w:szCs w:val="24"/>
              </w:rPr>
            </w:pPr>
            <w:r w:rsidRPr="008B7AB6">
              <w:rPr>
                <w:i/>
                <w:iCs/>
                <w:szCs w:val="24"/>
              </w:rPr>
              <w:t>Штайришес Кюрбискернөл</w:t>
            </w:r>
          </w:p>
        </w:tc>
      </w:tr>
      <w:tr w:rsidR="00D83C92" w:rsidRPr="008B7AB6" w14:paraId="3EDFE970" w14:textId="77777777" w:rsidTr="00B57D33">
        <w:trPr>
          <w:trHeight w:val="842"/>
        </w:trPr>
        <w:tc>
          <w:tcPr>
            <w:tcW w:w="959" w:type="dxa"/>
            <w:hideMark/>
          </w:tcPr>
          <w:p w14:paraId="3975344E" w14:textId="77777777" w:rsidR="00D83C92" w:rsidRPr="008B7AB6" w:rsidRDefault="00D83C92" w:rsidP="00B57D33">
            <w:pPr>
              <w:spacing w:before="60" w:after="60" w:line="240" w:lineRule="auto"/>
              <w:rPr>
                <w:rFonts w:cs="Times New Roman"/>
                <w:szCs w:val="24"/>
              </w:rPr>
            </w:pPr>
            <w:r w:rsidRPr="008B7AB6">
              <w:rPr>
                <w:szCs w:val="24"/>
              </w:rPr>
              <w:t>AT</w:t>
            </w:r>
          </w:p>
        </w:tc>
        <w:tc>
          <w:tcPr>
            <w:tcW w:w="2055" w:type="dxa"/>
            <w:hideMark/>
          </w:tcPr>
          <w:p w14:paraId="606453F3" w14:textId="77777777" w:rsidR="00D83C92" w:rsidRPr="008B7AB6" w:rsidRDefault="00D83C92" w:rsidP="00B57D33">
            <w:pPr>
              <w:spacing w:before="60" w:after="60" w:line="240" w:lineRule="auto"/>
              <w:rPr>
                <w:rFonts w:cs="Times New Roman"/>
                <w:iCs/>
                <w:szCs w:val="24"/>
              </w:rPr>
            </w:pPr>
            <w:r w:rsidRPr="008B7AB6">
              <w:rPr>
                <w:i/>
                <w:iCs/>
                <w:szCs w:val="24"/>
              </w:rPr>
              <w:t>Tiroler Speck</w:t>
            </w:r>
          </w:p>
        </w:tc>
        <w:tc>
          <w:tcPr>
            <w:tcW w:w="2410" w:type="dxa"/>
            <w:hideMark/>
          </w:tcPr>
          <w:p w14:paraId="03F5734A"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7A548178"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16F7E383" w14:textId="77777777" w:rsidR="00D83C92" w:rsidRPr="008B7AB6" w:rsidRDefault="00D83C92" w:rsidP="00B57D33">
            <w:pPr>
              <w:spacing w:before="60" w:after="60" w:line="240" w:lineRule="auto"/>
              <w:rPr>
                <w:rFonts w:cs="Times New Roman"/>
                <w:szCs w:val="24"/>
              </w:rPr>
            </w:pPr>
            <w:r w:rsidRPr="008B7AB6">
              <w:rPr>
                <w:i/>
                <w:iCs/>
                <w:szCs w:val="24"/>
              </w:rPr>
              <w:t>Тиролер Шпек</w:t>
            </w:r>
          </w:p>
        </w:tc>
      </w:tr>
      <w:tr w:rsidR="00D83C92" w:rsidRPr="008B7AB6" w14:paraId="2E19E253" w14:textId="77777777" w:rsidTr="00B57D33">
        <w:trPr>
          <w:trHeight w:val="300"/>
        </w:trPr>
        <w:tc>
          <w:tcPr>
            <w:tcW w:w="959" w:type="dxa"/>
            <w:hideMark/>
          </w:tcPr>
          <w:p w14:paraId="2F0B4727" w14:textId="77777777" w:rsidR="00D83C92" w:rsidRPr="008B7AB6" w:rsidRDefault="00D83C92" w:rsidP="00B57D33">
            <w:pPr>
              <w:spacing w:before="60" w:after="60" w:line="240" w:lineRule="auto"/>
              <w:rPr>
                <w:rFonts w:cs="Times New Roman"/>
                <w:szCs w:val="24"/>
              </w:rPr>
            </w:pPr>
            <w:r w:rsidRPr="008B7AB6">
              <w:rPr>
                <w:szCs w:val="24"/>
              </w:rPr>
              <w:t>AT</w:t>
            </w:r>
          </w:p>
        </w:tc>
        <w:tc>
          <w:tcPr>
            <w:tcW w:w="2055" w:type="dxa"/>
            <w:hideMark/>
          </w:tcPr>
          <w:p w14:paraId="5EB5785C" w14:textId="77777777" w:rsidR="00D83C92" w:rsidRPr="008B7AB6" w:rsidRDefault="00D83C92" w:rsidP="00B57D33">
            <w:pPr>
              <w:spacing w:before="60" w:after="60" w:line="240" w:lineRule="auto"/>
              <w:rPr>
                <w:rFonts w:cs="Times New Roman"/>
                <w:iCs/>
                <w:szCs w:val="24"/>
              </w:rPr>
            </w:pPr>
            <w:r w:rsidRPr="008B7AB6">
              <w:rPr>
                <w:i/>
                <w:iCs/>
                <w:szCs w:val="24"/>
              </w:rPr>
              <w:t>Vorarlberger Bergkäse</w:t>
            </w:r>
          </w:p>
        </w:tc>
        <w:tc>
          <w:tcPr>
            <w:tcW w:w="2410" w:type="dxa"/>
            <w:hideMark/>
          </w:tcPr>
          <w:p w14:paraId="72D74F6A"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490E8839"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4D8CD024" w14:textId="77777777" w:rsidR="00D83C92" w:rsidRPr="008B7AB6" w:rsidRDefault="00D83C92" w:rsidP="00B57D33">
            <w:pPr>
              <w:spacing w:before="60" w:after="60" w:line="240" w:lineRule="auto"/>
              <w:rPr>
                <w:rFonts w:cs="Times New Roman"/>
                <w:szCs w:val="24"/>
              </w:rPr>
            </w:pPr>
            <w:r w:rsidRPr="008B7AB6">
              <w:rPr>
                <w:i/>
                <w:iCs/>
                <w:szCs w:val="24"/>
              </w:rPr>
              <w:t>Форарльбергер Бергезе</w:t>
            </w:r>
          </w:p>
        </w:tc>
      </w:tr>
      <w:tr w:rsidR="00D83C92" w:rsidRPr="008B7AB6" w14:paraId="6E8C9532" w14:textId="77777777" w:rsidTr="00B57D33">
        <w:trPr>
          <w:trHeight w:val="974"/>
        </w:trPr>
        <w:tc>
          <w:tcPr>
            <w:tcW w:w="959" w:type="dxa"/>
            <w:hideMark/>
          </w:tcPr>
          <w:p w14:paraId="320C5D8C" w14:textId="77777777" w:rsidR="00D83C92" w:rsidRPr="008B7AB6" w:rsidRDefault="00D83C92" w:rsidP="00B57D33">
            <w:pPr>
              <w:spacing w:before="60" w:after="60" w:line="240" w:lineRule="auto"/>
              <w:rPr>
                <w:rFonts w:cs="Times New Roman"/>
                <w:szCs w:val="24"/>
              </w:rPr>
            </w:pPr>
            <w:r w:rsidRPr="008B7AB6">
              <w:rPr>
                <w:szCs w:val="24"/>
              </w:rPr>
              <w:t>BE</w:t>
            </w:r>
          </w:p>
        </w:tc>
        <w:tc>
          <w:tcPr>
            <w:tcW w:w="2055" w:type="dxa"/>
            <w:hideMark/>
          </w:tcPr>
          <w:p w14:paraId="1F6DA412" w14:textId="77777777" w:rsidR="00D83C92" w:rsidRPr="008B7AB6" w:rsidRDefault="00D83C92" w:rsidP="00B57D33">
            <w:pPr>
              <w:spacing w:before="60" w:after="60" w:line="240" w:lineRule="auto"/>
              <w:rPr>
                <w:rFonts w:cs="Times New Roman"/>
                <w:iCs/>
                <w:szCs w:val="24"/>
              </w:rPr>
            </w:pPr>
            <w:r w:rsidRPr="008B7AB6">
              <w:rPr>
                <w:i/>
                <w:iCs/>
                <w:szCs w:val="24"/>
              </w:rPr>
              <w:t>Jambon d'Ardenne</w:t>
            </w:r>
          </w:p>
        </w:tc>
        <w:tc>
          <w:tcPr>
            <w:tcW w:w="2410" w:type="dxa"/>
            <w:hideMark/>
          </w:tcPr>
          <w:p w14:paraId="4C3C02B5"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3540AE20"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0D64C956" w14:textId="77777777" w:rsidR="00D83C92" w:rsidRPr="008B7AB6" w:rsidRDefault="00D83C92" w:rsidP="00B57D33">
            <w:pPr>
              <w:spacing w:before="60" w:after="60" w:line="240" w:lineRule="auto"/>
              <w:rPr>
                <w:rFonts w:cs="Times New Roman"/>
                <w:szCs w:val="24"/>
              </w:rPr>
            </w:pPr>
            <w:r w:rsidRPr="008B7AB6">
              <w:rPr>
                <w:i/>
                <w:iCs/>
                <w:szCs w:val="24"/>
              </w:rPr>
              <w:t>Жамбоӊ Д'Арден</w:t>
            </w:r>
          </w:p>
        </w:tc>
      </w:tr>
      <w:tr w:rsidR="00D83C92" w:rsidRPr="008B7AB6" w14:paraId="6F3F4725" w14:textId="77777777" w:rsidTr="00B57D33">
        <w:trPr>
          <w:trHeight w:val="625"/>
        </w:trPr>
        <w:tc>
          <w:tcPr>
            <w:tcW w:w="959" w:type="dxa"/>
            <w:hideMark/>
          </w:tcPr>
          <w:p w14:paraId="22449EC5" w14:textId="77777777" w:rsidR="00D83C92" w:rsidRPr="008B7AB6" w:rsidRDefault="00D83C92" w:rsidP="00B57D33">
            <w:pPr>
              <w:spacing w:before="60" w:after="60" w:line="240" w:lineRule="auto"/>
              <w:rPr>
                <w:rFonts w:cs="Times New Roman"/>
                <w:szCs w:val="24"/>
              </w:rPr>
            </w:pPr>
            <w:r w:rsidRPr="008B7AB6">
              <w:rPr>
                <w:szCs w:val="24"/>
              </w:rPr>
              <w:t>BG</w:t>
            </w:r>
          </w:p>
        </w:tc>
        <w:tc>
          <w:tcPr>
            <w:tcW w:w="2055" w:type="dxa"/>
            <w:hideMark/>
          </w:tcPr>
          <w:p w14:paraId="3D8BABEE" w14:textId="77777777" w:rsidR="00D83C92" w:rsidRPr="008B7AB6" w:rsidRDefault="00D83C92" w:rsidP="00B57D33">
            <w:pPr>
              <w:spacing w:before="60" w:after="60" w:line="240" w:lineRule="auto"/>
              <w:rPr>
                <w:rFonts w:cs="Times New Roman"/>
                <w:iCs/>
                <w:szCs w:val="24"/>
              </w:rPr>
            </w:pPr>
            <w:r w:rsidRPr="008B7AB6">
              <w:rPr>
                <w:i/>
                <w:iCs/>
                <w:szCs w:val="24"/>
              </w:rPr>
              <w:t>Българско pозово масло</w:t>
            </w:r>
          </w:p>
        </w:tc>
        <w:tc>
          <w:tcPr>
            <w:tcW w:w="2410" w:type="dxa"/>
            <w:hideMark/>
          </w:tcPr>
          <w:p w14:paraId="324FA46D" w14:textId="77777777" w:rsidR="00D83C92" w:rsidRPr="008B7AB6" w:rsidRDefault="00D83C92" w:rsidP="00B57D33">
            <w:pPr>
              <w:spacing w:before="60" w:after="60" w:line="240" w:lineRule="auto"/>
              <w:rPr>
                <w:rFonts w:cs="Times New Roman"/>
                <w:szCs w:val="24"/>
              </w:rPr>
            </w:pPr>
            <w:r w:rsidRPr="008B7AB6">
              <w:rPr>
                <w:szCs w:val="24"/>
              </w:rPr>
              <w:t>Ēteriskās eļļas</w:t>
            </w:r>
          </w:p>
        </w:tc>
        <w:tc>
          <w:tcPr>
            <w:tcW w:w="1701" w:type="dxa"/>
            <w:hideMark/>
          </w:tcPr>
          <w:p w14:paraId="3463B0B5" w14:textId="77777777" w:rsidR="00D83C92" w:rsidRPr="008B7AB6" w:rsidRDefault="00D83C92" w:rsidP="00B57D33">
            <w:pPr>
              <w:spacing w:before="60" w:after="60" w:line="240" w:lineRule="auto"/>
              <w:rPr>
                <w:rFonts w:cs="Times New Roman"/>
                <w:iCs/>
                <w:szCs w:val="24"/>
              </w:rPr>
            </w:pPr>
            <w:r w:rsidRPr="008B7AB6">
              <w:rPr>
                <w:i/>
                <w:iCs/>
                <w:szCs w:val="24"/>
              </w:rPr>
              <w:t>Bulgarsko rozovo maslo</w:t>
            </w:r>
          </w:p>
        </w:tc>
        <w:tc>
          <w:tcPr>
            <w:tcW w:w="2628" w:type="dxa"/>
            <w:hideMark/>
          </w:tcPr>
          <w:p w14:paraId="6F7ED1B0" w14:textId="77777777" w:rsidR="00D83C92" w:rsidRPr="008B7AB6" w:rsidRDefault="00D83C92" w:rsidP="00B57D33">
            <w:pPr>
              <w:spacing w:before="60" w:after="60" w:line="240" w:lineRule="auto"/>
              <w:rPr>
                <w:rFonts w:cs="Times New Roman"/>
                <w:szCs w:val="24"/>
              </w:rPr>
            </w:pPr>
            <w:r w:rsidRPr="008B7AB6">
              <w:rPr>
                <w:i/>
                <w:iCs/>
                <w:szCs w:val="24"/>
              </w:rPr>
              <w:t>Булгарско pозово масло</w:t>
            </w:r>
          </w:p>
        </w:tc>
      </w:tr>
      <w:tr w:rsidR="00D83C92" w:rsidRPr="008B7AB6" w14:paraId="13EDDEAF" w14:textId="77777777" w:rsidTr="00B57D33">
        <w:trPr>
          <w:trHeight w:val="300"/>
        </w:trPr>
        <w:tc>
          <w:tcPr>
            <w:tcW w:w="959" w:type="dxa"/>
            <w:hideMark/>
          </w:tcPr>
          <w:p w14:paraId="69993A2B" w14:textId="77777777" w:rsidR="00D83C92" w:rsidRPr="008B7AB6" w:rsidRDefault="00D83C92" w:rsidP="00B57D33">
            <w:pPr>
              <w:spacing w:before="60" w:after="60" w:line="240" w:lineRule="auto"/>
              <w:rPr>
                <w:rFonts w:cs="Times New Roman"/>
                <w:szCs w:val="24"/>
              </w:rPr>
            </w:pPr>
            <w:r w:rsidRPr="008B7AB6">
              <w:rPr>
                <w:szCs w:val="24"/>
              </w:rPr>
              <w:t>CZ</w:t>
            </w:r>
          </w:p>
        </w:tc>
        <w:tc>
          <w:tcPr>
            <w:tcW w:w="2055" w:type="dxa"/>
            <w:hideMark/>
          </w:tcPr>
          <w:p w14:paraId="36597AD5" w14:textId="77777777" w:rsidR="00D83C92" w:rsidRPr="008B7AB6" w:rsidRDefault="00D83C92" w:rsidP="00B57D33">
            <w:pPr>
              <w:spacing w:before="60" w:after="60" w:line="240" w:lineRule="auto"/>
              <w:rPr>
                <w:rFonts w:cs="Times New Roman"/>
                <w:iCs/>
                <w:szCs w:val="24"/>
              </w:rPr>
            </w:pPr>
            <w:r w:rsidRPr="008B7AB6">
              <w:rPr>
                <w:i/>
                <w:iCs/>
                <w:szCs w:val="24"/>
              </w:rPr>
              <w:t>Budějovické pivo</w:t>
            </w:r>
          </w:p>
        </w:tc>
        <w:tc>
          <w:tcPr>
            <w:tcW w:w="2410" w:type="dxa"/>
            <w:hideMark/>
          </w:tcPr>
          <w:p w14:paraId="21CA16D8" w14:textId="77777777" w:rsidR="00D83C92" w:rsidRPr="008B7AB6" w:rsidRDefault="00D83C92" w:rsidP="00B57D33">
            <w:pPr>
              <w:spacing w:before="60" w:after="60" w:line="240" w:lineRule="auto"/>
              <w:rPr>
                <w:rFonts w:cs="Times New Roman"/>
                <w:szCs w:val="24"/>
              </w:rPr>
            </w:pPr>
            <w:r w:rsidRPr="008B7AB6">
              <w:rPr>
                <w:szCs w:val="24"/>
              </w:rPr>
              <w:t>Alus</w:t>
            </w:r>
          </w:p>
        </w:tc>
        <w:tc>
          <w:tcPr>
            <w:tcW w:w="1701" w:type="dxa"/>
            <w:hideMark/>
          </w:tcPr>
          <w:p w14:paraId="60DB31A9"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540D0E63" w14:textId="77777777" w:rsidR="00D83C92" w:rsidRPr="008B7AB6" w:rsidRDefault="00D83C92" w:rsidP="00B57D33">
            <w:pPr>
              <w:spacing w:before="60" w:after="60" w:line="240" w:lineRule="auto"/>
              <w:rPr>
                <w:rFonts w:cs="Times New Roman"/>
                <w:szCs w:val="24"/>
              </w:rPr>
            </w:pPr>
            <w:r w:rsidRPr="008B7AB6">
              <w:rPr>
                <w:i/>
                <w:iCs/>
                <w:szCs w:val="24"/>
              </w:rPr>
              <w:t>Б</w:t>
            </w:r>
            <w:r w:rsidRPr="008B7AB6">
              <w:rPr>
                <w:rStyle w:val="Emphasis"/>
                <w:i/>
                <w:szCs w:val="24"/>
              </w:rPr>
              <w:t>удейовицке пиво</w:t>
            </w:r>
          </w:p>
        </w:tc>
      </w:tr>
      <w:tr w:rsidR="00D83C92" w:rsidRPr="008B7AB6" w14:paraId="59B4CC83" w14:textId="77777777" w:rsidTr="00B57D33">
        <w:trPr>
          <w:trHeight w:val="300"/>
        </w:trPr>
        <w:tc>
          <w:tcPr>
            <w:tcW w:w="959" w:type="dxa"/>
            <w:hideMark/>
          </w:tcPr>
          <w:p w14:paraId="27849693" w14:textId="77777777" w:rsidR="00D83C92" w:rsidRPr="008B7AB6" w:rsidRDefault="00D83C92" w:rsidP="00B57D33">
            <w:pPr>
              <w:pageBreakBefore/>
              <w:spacing w:before="60" w:after="60" w:line="240" w:lineRule="auto"/>
              <w:rPr>
                <w:rFonts w:cs="Times New Roman"/>
                <w:szCs w:val="24"/>
              </w:rPr>
            </w:pPr>
            <w:r w:rsidRPr="008B7AB6">
              <w:rPr>
                <w:szCs w:val="24"/>
              </w:rPr>
              <w:lastRenderedPageBreak/>
              <w:t>CZ</w:t>
            </w:r>
          </w:p>
        </w:tc>
        <w:tc>
          <w:tcPr>
            <w:tcW w:w="2055" w:type="dxa"/>
            <w:hideMark/>
          </w:tcPr>
          <w:p w14:paraId="24914551" w14:textId="77777777" w:rsidR="00D83C92" w:rsidRPr="008B7AB6" w:rsidRDefault="00D83C92" w:rsidP="00B57D33">
            <w:pPr>
              <w:spacing w:before="60" w:after="60" w:line="240" w:lineRule="auto"/>
              <w:rPr>
                <w:rFonts w:cs="Times New Roman"/>
                <w:iCs/>
                <w:szCs w:val="24"/>
              </w:rPr>
            </w:pPr>
            <w:r w:rsidRPr="008B7AB6">
              <w:rPr>
                <w:i/>
                <w:iCs/>
                <w:szCs w:val="24"/>
              </w:rPr>
              <w:t>Budějovický měšťanský var</w:t>
            </w:r>
          </w:p>
        </w:tc>
        <w:tc>
          <w:tcPr>
            <w:tcW w:w="2410" w:type="dxa"/>
            <w:hideMark/>
          </w:tcPr>
          <w:p w14:paraId="741D0BF0" w14:textId="77777777" w:rsidR="00D83C92" w:rsidRPr="008B7AB6" w:rsidRDefault="00D83C92" w:rsidP="00B57D33">
            <w:pPr>
              <w:spacing w:before="60" w:after="60" w:line="240" w:lineRule="auto"/>
              <w:rPr>
                <w:rFonts w:cs="Times New Roman"/>
                <w:szCs w:val="24"/>
              </w:rPr>
            </w:pPr>
            <w:r w:rsidRPr="008B7AB6">
              <w:rPr>
                <w:szCs w:val="24"/>
              </w:rPr>
              <w:t>Alus</w:t>
            </w:r>
          </w:p>
        </w:tc>
        <w:tc>
          <w:tcPr>
            <w:tcW w:w="1701" w:type="dxa"/>
            <w:hideMark/>
          </w:tcPr>
          <w:p w14:paraId="195FFC63"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126221BB" w14:textId="77777777" w:rsidR="00D83C92" w:rsidRPr="008B7AB6" w:rsidRDefault="00D83C92" w:rsidP="00B57D33">
            <w:pPr>
              <w:spacing w:before="60" w:after="60" w:line="240" w:lineRule="auto"/>
              <w:rPr>
                <w:rFonts w:cs="Times New Roman"/>
                <w:szCs w:val="24"/>
              </w:rPr>
            </w:pPr>
            <w:r w:rsidRPr="008B7AB6">
              <w:rPr>
                <w:i/>
                <w:iCs/>
                <w:szCs w:val="24"/>
              </w:rPr>
              <w:t>Будейовицки мештански вар</w:t>
            </w:r>
          </w:p>
        </w:tc>
      </w:tr>
      <w:tr w:rsidR="00D83C92" w:rsidRPr="008B7AB6" w14:paraId="08249611" w14:textId="77777777" w:rsidTr="00B57D33">
        <w:trPr>
          <w:trHeight w:val="300"/>
        </w:trPr>
        <w:tc>
          <w:tcPr>
            <w:tcW w:w="959" w:type="dxa"/>
            <w:hideMark/>
          </w:tcPr>
          <w:p w14:paraId="0816A5AB" w14:textId="77777777" w:rsidR="00D83C92" w:rsidRPr="008B7AB6" w:rsidRDefault="00D83C92" w:rsidP="00B57D33">
            <w:pPr>
              <w:spacing w:before="60" w:after="60" w:line="240" w:lineRule="auto"/>
              <w:rPr>
                <w:rFonts w:cs="Times New Roman"/>
                <w:szCs w:val="24"/>
              </w:rPr>
            </w:pPr>
            <w:r w:rsidRPr="008B7AB6">
              <w:rPr>
                <w:szCs w:val="24"/>
              </w:rPr>
              <w:t>CZ</w:t>
            </w:r>
          </w:p>
        </w:tc>
        <w:tc>
          <w:tcPr>
            <w:tcW w:w="2055" w:type="dxa"/>
            <w:hideMark/>
          </w:tcPr>
          <w:p w14:paraId="67DE500F" w14:textId="77777777" w:rsidR="00D83C92" w:rsidRPr="008B7AB6" w:rsidRDefault="00D83C92" w:rsidP="00B57D33">
            <w:pPr>
              <w:spacing w:before="60" w:after="60" w:line="240" w:lineRule="auto"/>
              <w:rPr>
                <w:rFonts w:cs="Times New Roman"/>
                <w:iCs/>
                <w:szCs w:val="24"/>
              </w:rPr>
            </w:pPr>
            <w:r w:rsidRPr="008B7AB6">
              <w:rPr>
                <w:i/>
                <w:iCs/>
                <w:szCs w:val="24"/>
              </w:rPr>
              <w:t>České pivo</w:t>
            </w:r>
          </w:p>
        </w:tc>
        <w:tc>
          <w:tcPr>
            <w:tcW w:w="2410" w:type="dxa"/>
            <w:hideMark/>
          </w:tcPr>
          <w:p w14:paraId="56B23F77" w14:textId="77777777" w:rsidR="00D83C92" w:rsidRPr="008B7AB6" w:rsidRDefault="00D83C92" w:rsidP="00B57D33">
            <w:pPr>
              <w:spacing w:before="60" w:after="60" w:line="240" w:lineRule="auto"/>
              <w:rPr>
                <w:rFonts w:cs="Times New Roman"/>
                <w:szCs w:val="24"/>
              </w:rPr>
            </w:pPr>
            <w:r w:rsidRPr="008B7AB6">
              <w:rPr>
                <w:szCs w:val="24"/>
              </w:rPr>
              <w:t>Alus</w:t>
            </w:r>
          </w:p>
        </w:tc>
        <w:tc>
          <w:tcPr>
            <w:tcW w:w="1701" w:type="dxa"/>
            <w:hideMark/>
          </w:tcPr>
          <w:p w14:paraId="0F39A747"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31D3099D" w14:textId="77777777" w:rsidR="00D83C92" w:rsidRPr="008B7AB6" w:rsidRDefault="00D83C92" w:rsidP="00B57D33">
            <w:pPr>
              <w:spacing w:before="60" w:after="60" w:line="240" w:lineRule="auto"/>
              <w:rPr>
                <w:rFonts w:cs="Times New Roman"/>
                <w:szCs w:val="24"/>
              </w:rPr>
            </w:pPr>
            <w:r w:rsidRPr="008B7AB6">
              <w:rPr>
                <w:i/>
                <w:iCs/>
                <w:szCs w:val="24"/>
              </w:rPr>
              <w:t>Ческе пиво</w:t>
            </w:r>
          </w:p>
        </w:tc>
      </w:tr>
      <w:tr w:rsidR="00D83C92" w:rsidRPr="008B7AB6" w14:paraId="000B7AF1" w14:textId="77777777" w:rsidTr="00B57D33">
        <w:trPr>
          <w:trHeight w:val="300"/>
        </w:trPr>
        <w:tc>
          <w:tcPr>
            <w:tcW w:w="959" w:type="dxa"/>
            <w:hideMark/>
          </w:tcPr>
          <w:p w14:paraId="7E9DCF55" w14:textId="77777777" w:rsidR="00D83C92" w:rsidRPr="008B7AB6" w:rsidRDefault="00D83C92" w:rsidP="00B57D33">
            <w:pPr>
              <w:spacing w:before="60" w:after="60" w:line="240" w:lineRule="auto"/>
              <w:rPr>
                <w:rFonts w:cs="Times New Roman"/>
                <w:szCs w:val="24"/>
              </w:rPr>
            </w:pPr>
            <w:r w:rsidRPr="008B7AB6">
              <w:rPr>
                <w:szCs w:val="24"/>
              </w:rPr>
              <w:t>CZ</w:t>
            </w:r>
          </w:p>
        </w:tc>
        <w:tc>
          <w:tcPr>
            <w:tcW w:w="2055" w:type="dxa"/>
            <w:hideMark/>
          </w:tcPr>
          <w:p w14:paraId="0727E2D3" w14:textId="77777777" w:rsidR="00D83C92" w:rsidRPr="008B7AB6" w:rsidRDefault="00D83C92" w:rsidP="00B57D33">
            <w:pPr>
              <w:spacing w:before="60" w:after="60" w:line="240" w:lineRule="auto"/>
              <w:rPr>
                <w:rFonts w:cs="Times New Roman"/>
                <w:iCs/>
                <w:szCs w:val="24"/>
              </w:rPr>
            </w:pPr>
            <w:r w:rsidRPr="008B7AB6">
              <w:rPr>
                <w:i/>
                <w:iCs/>
                <w:szCs w:val="24"/>
              </w:rPr>
              <w:t>Českobudějovické pivo</w:t>
            </w:r>
          </w:p>
        </w:tc>
        <w:tc>
          <w:tcPr>
            <w:tcW w:w="2410" w:type="dxa"/>
            <w:hideMark/>
          </w:tcPr>
          <w:p w14:paraId="20355E58" w14:textId="77777777" w:rsidR="00D83C92" w:rsidRPr="008B7AB6" w:rsidRDefault="00D83C92" w:rsidP="00B57D33">
            <w:pPr>
              <w:spacing w:before="60" w:after="60" w:line="240" w:lineRule="auto"/>
              <w:rPr>
                <w:rFonts w:cs="Times New Roman"/>
                <w:szCs w:val="24"/>
              </w:rPr>
            </w:pPr>
            <w:r w:rsidRPr="008B7AB6">
              <w:rPr>
                <w:szCs w:val="24"/>
              </w:rPr>
              <w:t>Alus</w:t>
            </w:r>
          </w:p>
        </w:tc>
        <w:tc>
          <w:tcPr>
            <w:tcW w:w="1701" w:type="dxa"/>
            <w:hideMark/>
          </w:tcPr>
          <w:p w14:paraId="3A711775"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1F9DB3E7" w14:textId="77777777" w:rsidR="00D83C92" w:rsidRPr="008B7AB6" w:rsidRDefault="00D83C92" w:rsidP="00B57D33">
            <w:pPr>
              <w:spacing w:before="60" w:after="60" w:line="240" w:lineRule="auto"/>
              <w:rPr>
                <w:rFonts w:cs="Times New Roman"/>
                <w:szCs w:val="24"/>
              </w:rPr>
            </w:pPr>
            <w:r w:rsidRPr="008B7AB6">
              <w:rPr>
                <w:i/>
                <w:iCs/>
                <w:szCs w:val="24"/>
              </w:rPr>
              <w:t>Ческобудейовицке пиво</w:t>
            </w:r>
          </w:p>
        </w:tc>
      </w:tr>
      <w:tr w:rsidR="00D83C92" w:rsidRPr="008B7AB6" w14:paraId="49D8C637" w14:textId="77777777" w:rsidTr="00B57D33">
        <w:trPr>
          <w:trHeight w:val="909"/>
        </w:trPr>
        <w:tc>
          <w:tcPr>
            <w:tcW w:w="959" w:type="dxa"/>
            <w:hideMark/>
          </w:tcPr>
          <w:p w14:paraId="537810BE" w14:textId="77777777" w:rsidR="00D83C92" w:rsidRPr="008B7AB6" w:rsidRDefault="00D83C92" w:rsidP="00B57D33">
            <w:pPr>
              <w:spacing w:before="60" w:after="60" w:line="240" w:lineRule="auto"/>
              <w:rPr>
                <w:rFonts w:cs="Times New Roman"/>
                <w:szCs w:val="24"/>
              </w:rPr>
            </w:pPr>
            <w:r w:rsidRPr="008B7AB6">
              <w:rPr>
                <w:szCs w:val="24"/>
              </w:rPr>
              <w:t>CZ</w:t>
            </w:r>
          </w:p>
        </w:tc>
        <w:tc>
          <w:tcPr>
            <w:tcW w:w="2055" w:type="dxa"/>
            <w:hideMark/>
          </w:tcPr>
          <w:p w14:paraId="402734C6" w14:textId="77777777" w:rsidR="00D83C92" w:rsidRPr="008B7AB6" w:rsidRDefault="00D83C92" w:rsidP="00B57D33">
            <w:pPr>
              <w:spacing w:before="60" w:after="60" w:line="240" w:lineRule="auto"/>
              <w:rPr>
                <w:rFonts w:cs="Times New Roman"/>
                <w:iCs/>
                <w:szCs w:val="24"/>
              </w:rPr>
            </w:pPr>
            <w:r w:rsidRPr="008B7AB6">
              <w:rPr>
                <w:i/>
                <w:iCs/>
                <w:szCs w:val="24"/>
              </w:rPr>
              <w:t>Žatecký chmel</w:t>
            </w:r>
          </w:p>
        </w:tc>
        <w:tc>
          <w:tcPr>
            <w:tcW w:w="2410" w:type="dxa"/>
            <w:hideMark/>
          </w:tcPr>
          <w:p w14:paraId="3B2058B0" w14:textId="77777777" w:rsidR="00D83C92" w:rsidRPr="008B7AB6" w:rsidRDefault="00D83C92" w:rsidP="00B57D33">
            <w:pPr>
              <w:spacing w:before="60" w:after="60" w:line="240" w:lineRule="auto"/>
              <w:rPr>
                <w:rFonts w:cs="Times New Roman"/>
                <w:szCs w:val="24"/>
              </w:rPr>
            </w:pPr>
            <w:r w:rsidRPr="008B7AB6">
              <w:rPr>
                <w:szCs w:val="24"/>
              </w:rPr>
              <w:t>Citi Līguma I pielikumā minētie produkti (garšvielas u. c.)</w:t>
            </w:r>
          </w:p>
        </w:tc>
        <w:tc>
          <w:tcPr>
            <w:tcW w:w="1701" w:type="dxa"/>
            <w:hideMark/>
          </w:tcPr>
          <w:p w14:paraId="62F719B9"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3CA2BA7B" w14:textId="77777777" w:rsidR="00D83C92" w:rsidRPr="008B7AB6" w:rsidRDefault="00D83C92" w:rsidP="00B57D33">
            <w:pPr>
              <w:spacing w:before="60" w:after="60" w:line="240" w:lineRule="auto"/>
              <w:rPr>
                <w:rFonts w:cs="Times New Roman"/>
                <w:szCs w:val="24"/>
              </w:rPr>
            </w:pPr>
            <w:r w:rsidRPr="008B7AB6">
              <w:rPr>
                <w:i/>
                <w:iCs/>
                <w:szCs w:val="24"/>
              </w:rPr>
              <w:t>Жатецки хмел</w:t>
            </w:r>
          </w:p>
        </w:tc>
      </w:tr>
      <w:tr w:rsidR="00D83C92" w:rsidRPr="008B7AB6" w14:paraId="1833D57A" w14:textId="77777777" w:rsidTr="00B57D33">
        <w:trPr>
          <w:trHeight w:val="300"/>
        </w:trPr>
        <w:tc>
          <w:tcPr>
            <w:tcW w:w="959" w:type="dxa"/>
            <w:hideMark/>
          </w:tcPr>
          <w:p w14:paraId="1C391B67" w14:textId="77777777" w:rsidR="00D83C92" w:rsidRPr="008B7AB6" w:rsidRDefault="00D83C92" w:rsidP="00B57D33">
            <w:pPr>
              <w:spacing w:before="60" w:after="60" w:line="240" w:lineRule="auto"/>
              <w:rPr>
                <w:rFonts w:cs="Times New Roman"/>
                <w:szCs w:val="24"/>
              </w:rPr>
            </w:pPr>
            <w:r w:rsidRPr="008B7AB6">
              <w:rPr>
                <w:szCs w:val="24"/>
              </w:rPr>
              <w:t>DE</w:t>
            </w:r>
          </w:p>
        </w:tc>
        <w:tc>
          <w:tcPr>
            <w:tcW w:w="2055" w:type="dxa"/>
            <w:hideMark/>
          </w:tcPr>
          <w:p w14:paraId="55DCF5B7" w14:textId="77777777" w:rsidR="00D83C92" w:rsidRPr="008B7AB6" w:rsidRDefault="00D83C92" w:rsidP="00B57D33">
            <w:pPr>
              <w:spacing w:before="60" w:after="60" w:line="240" w:lineRule="auto"/>
              <w:rPr>
                <w:rFonts w:cs="Times New Roman"/>
                <w:iCs/>
                <w:szCs w:val="24"/>
              </w:rPr>
            </w:pPr>
            <w:r w:rsidRPr="008B7AB6">
              <w:rPr>
                <w:i/>
                <w:iCs/>
                <w:szCs w:val="24"/>
              </w:rPr>
              <w:t>Bayerisches Bier</w:t>
            </w:r>
          </w:p>
        </w:tc>
        <w:tc>
          <w:tcPr>
            <w:tcW w:w="2410" w:type="dxa"/>
            <w:hideMark/>
          </w:tcPr>
          <w:p w14:paraId="18CB4945" w14:textId="77777777" w:rsidR="00D83C92" w:rsidRPr="008B7AB6" w:rsidRDefault="00D83C92" w:rsidP="00B57D33">
            <w:pPr>
              <w:spacing w:before="60" w:after="60" w:line="240" w:lineRule="auto"/>
              <w:rPr>
                <w:rFonts w:cs="Times New Roman"/>
                <w:szCs w:val="24"/>
              </w:rPr>
            </w:pPr>
            <w:r w:rsidRPr="008B7AB6">
              <w:rPr>
                <w:szCs w:val="24"/>
              </w:rPr>
              <w:t>Alus</w:t>
            </w:r>
          </w:p>
        </w:tc>
        <w:tc>
          <w:tcPr>
            <w:tcW w:w="1701" w:type="dxa"/>
            <w:hideMark/>
          </w:tcPr>
          <w:p w14:paraId="49C6A319"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646BD769" w14:textId="77777777" w:rsidR="00D83C92" w:rsidRPr="008B7AB6" w:rsidRDefault="00D83C92" w:rsidP="00B57D33">
            <w:pPr>
              <w:spacing w:before="60" w:after="60" w:line="240" w:lineRule="auto"/>
              <w:rPr>
                <w:rFonts w:cs="Times New Roman"/>
                <w:szCs w:val="24"/>
              </w:rPr>
            </w:pPr>
            <w:r w:rsidRPr="008B7AB6">
              <w:rPr>
                <w:i/>
                <w:iCs/>
                <w:szCs w:val="24"/>
              </w:rPr>
              <w:t>Байеришес Бир</w:t>
            </w:r>
          </w:p>
        </w:tc>
      </w:tr>
      <w:tr w:rsidR="00D83C92" w:rsidRPr="008B7AB6" w14:paraId="70119C13" w14:textId="77777777" w:rsidTr="00B57D33">
        <w:trPr>
          <w:trHeight w:val="300"/>
        </w:trPr>
        <w:tc>
          <w:tcPr>
            <w:tcW w:w="959" w:type="dxa"/>
            <w:hideMark/>
          </w:tcPr>
          <w:p w14:paraId="1791663D" w14:textId="77777777" w:rsidR="00D83C92" w:rsidRPr="008B7AB6" w:rsidRDefault="00D83C92" w:rsidP="00B57D33">
            <w:pPr>
              <w:spacing w:before="60" w:after="60" w:line="240" w:lineRule="auto"/>
              <w:rPr>
                <w:rFonts w:cs="Times New Roman"/>
                <w:szCs w:val="24"/>
              </w:rPr>
            </w:pPr>
            <w:r w:rsidRPr="008B7AB6">
              <w:rPr>
                <w:szCs w:val="24"/>
              </w:rPr>
              <w:t>DE</w:t>
            </w:r>
          </w:p>
        </w:tc>
        <w:tc>
          <w:tcPr>
            <w:tcW w:w="2055" w:type="dxa"/>
            <w:hideMark/>
          </w:tcPr>
          <w:p w14:paraId="400BFF7D" w14:textId="77777777" w:rsidR="00D83C92" w:rsidRPr="008B7AB6" w:rsidRDefault="00D83C92" w:rsidP="00B57D33">
            <w:pPr>
              <w:spacing w:before="60" w:after="60" w:line="240" w:lineRule="auto"/>
              <w:rPr>
                <w:rFonts w:cs="Times New Roman"/>
                <w:iCs/>
                <w:szCs w:val="24"/>
              </w:rPr>
            </w:pPr>
            <w:r w:rsidRPr="008B7AB6">
              <w:rPr>
                <w:i/>
                <w:iCs/>
                <w:szCs w:val="24"/>
              </w:rPr>
              <w:t>Münchener Bier</w:t>
            </w:r>
          </w:p>
        </w:tc>
        <w:tc>
          <w:tcPr>
            <w:tcW w:w="2410" w:type="dxa"/>
            <w:hideMark/>
          </w:tcPr>
          <w:p w14:paraId="27552345" w14:textId="77777777" w:rsidR="00D83C92" w:rsidRPr="008B7AB6" w:rsidRDefault="00D83C92" w:rsidP="00B57D33">
            <w:pPr>
              <w:spacing w:before="60" w:after="60" w:line="240" w:lineRule="auto"/>
              <w:rPr>
                <w:rFonts w:cs="Times New Roman"/>
                <w:szCs w:val="24"/>
              </w:rPr>
            </w:pPr>
            <w:r w:rsidRPr="008B7AB6">
              <w:rPr>
                <w:szCs w:val="24"/>
              </w:rPr>
              <w:t>Alus</w:t>
            </w:r>
          </w:p>
        </w:tc>
        <w:tc>
          <w:tcPr>
            <w:tcW w:w="1701" w:type="dxa"/>
            <w:hideMark/>
          </w:tcPr>
          <w:p w14:paraId="0836E523"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3D0125BD" w14:textId="77777777" w:rsidR="00D83C92" w:rsidRPr="008B7AB6" w:rsidRDefault="00D83C92" w:rsidP="00B57D33">
            <w:pPr>
              <w:spacing w:before="60" w:after="60" w:line="240" w:lineRule="auto"/>
              <w:rPr>
                <w:rFonts w:cs="Times New Roman"/>
                <w:szCs w:val="24"/>
              </w:rPr>
            </w:pPr>
            <w:r w:rsidRPr="008B7AB6">
              <w:rPr>
                <w:i/>
                <w:iCs/>
                <w:szCs w:val="24"/>
              </w:rPr>
              <w:t>Мюнхенер Бир</w:t>
            </w:r>
          </w:p>
        </w:tc>
      </w:tr>
      <w:tr w:rsidR="00D83C92" w:rsidRPr="008B7AB6" w14:paraId="28664E62" w14:textId="77777777" w:rsidTr="00B57D33">
        <w:trPr>
          <w:trHeight w:val="1118"/>
        </w:trPr>
        <w:tc>
          <w:tcPr>
            <w:tcW w:w="959" w:type="dxa"/>
            <w:hideMark/>
          </w:tcPr>
          <w:p w14:paraId="6E9D6BA0" w14:textId="77777777" w:rsidR="00D83C92" w:rsidRPr="008B7AB6" w:rsidRDefault="00D83C92" w:rsidP="00B57D33">
            <w:pPr>
              <w:spacing w:before="60" w:after="60" w:line="240" w:lineRule="auto"/>
              <w:rPr>
                <w:rFonts w:cs="Times New Roman"/>
                <w:szCs w:val="24"/>
              </w:rPr>
            </w:pPr>
            <w:r w:rsidRPr="008B7AB6">
              <w:rPr>
                <w:szCs w:val="24"/>
              </w:rPr>
              <w:t>DE</w:t>
            </w:r>
          </w:p>
        </w:tc>
        <w:tc>
          <w:tcPr>
            <w:tcW w:w="2055" w:type="dxa"/>
            <w:hideMark/>
          </w:tcPr>
          <w:p w14:paraId="2836DA87" w14:textId="77777777" w:rsidR="00D83C92" w:rsidRPr="008B7AB6" w:rsidRDefault="00D83C92" w:rsidP="00B57D33">
            <w:pPr>
              <w:spacing w:before="60" w:after="60" w:line="240" w:lineRule="auto"/>
              <w:rPr>
                <w:rFonts w:cs="Times New Roman"/>
                <w:iCs/>
                <w:szCs w:val="24"/>
              </w:rPr>
            </w:pPr>
            <w:r w:rsidRPr="008B7AB6">
              <w:rPr>
                <w:i/>
                <w:iCs/>
                <w:szCs w:val="24"/>
              </w:rPr>
              <w:t>Nürnberger Bratwürste</w:t>
            </w:r>
            <w:r w:rsidRPr="008B7AB6">
              <w:rPr>
                <w:iCs/>
                <w:szCs w:val="24"/>
              </w:rPr>
              <w:t xml:space="preserve"> / </w:t>
            </w:r>
            <w:r w:rsidRPr="008B7AB6">
              <w:rPr>
                <w:i/>
                <w:iCs/>
                <w:szCs w:val="24"/>
              </w:rPr>
              <w:t>Nürnberger Rostbratwürste</w:t>
            </w:r>
          </w:p>
        </w:tc>
        <w:tc>
          <w:tcPr>
            <w:tcW w:w="2410" w:type="dxa"/>
            <w:hideMark/>
          </w:tcPr>
          <w:p w14:paraId="5B6A3B31"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156DB1F3"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2C508761" w14:textId="77777777" w:rsidR="00D83C92" w:rsidRPr="008B7AB6" w:rsidRDefault="00D83C92" w:rsidP="00B57D33">
            <w:pPr>
              <w:spacing w:before="60" w:after="60" w:line="240" w:lineRule="auto"/>
              <w:rPr>
                <w:rFonts w:cs="Times New Roman"/>
                <w:szCs w:val="24"/>
              </w:rPr>
            </w:pPr>
            <w:r w:rsidRPr="008B7AB6">
              <w:rPr>
                <w:i/>
                <w:iCs/>
                <w:szCs w:val="24"/>
              </w:rPr>
              <w:t>Нюрнбергер Братвюрсте</w:t>
            </w:r>
            <w:r w:rsidRPr="008B7AB6">
              <w:rPr>
                <w:szCs w:val="24"/>
              </w:rPr>
              <w:t xml:space="preserve"> / </w:t>
            </w:r>
            <w:r w:rsidRPr="008B7AB6">
              <w:rPr>
                <w:i/>
                <w:iCs/>
                <w:szCs w:val="24"/>
              </w:rPr>
              <w:t>Нюрнбергер Ростбратвюрсте</w:t>
            </w:r>
          </w:p>
        </w:tc>
      </w:tr>
      <w:tr w:rsidR="00D83C92" w:rsidRPr="008B7AB6" w14:paraId="0D3D912A" w14:textId="77777777" w:rsidTr="00B57D33">
        <w:trPr>
          <w:trHeight w:val="300"/>
        </w:trPr>
        <w:tc>
          <w:tcPr>
            <w:tcW w:w="959" w:type="dxa"/>
            <w:hideMark/>
          </w:tcPr>
          <w:p w14:paraId="77D9DDA4" w14:textId="77777777" w:rsidR="00D83C92" w:rsidRPr="008B7AB6" w:rsidRDefault="00D83C92" w:rsidP="00B57D33">
            <w:pPr>
              <w:spacing w:before="60" w:after="60" w:line="240" w:lineRule="auto"/>
              <w:rPr>
                <w:rFonts w:cs="Times New Roman"/>
                <w:szCs w:val="24"/>
              </w:rPr>
            </w:pPr>
            <w:r w:rsidRPr="008B7AB6">
              <w:rPr>
                <w:szCs w:val="24"/>
              </w:rPr>
              <w:t>DK</w:t>
            </w:r>
          </w:p>
        </w:tc>
        <w:tc>
          <w:tcPr>
            <w:tcW w:w="2055" w:type="dxa"/>
            <w:hideMark/>
          </w:tcPr>
          <w:p w14:paraId="7C18C6D3" w14:textId="77777777" w:rsidR="00D83C92" w:rsidRPr="008B7AB6" w:rsidRDefault="00D83C92" w:rsidP="00B57D33">
            <w:pPr>
              <w:spacing w:before="60" w:after="60" w:line="240" w:lineRule="auto"/>
              <w:rPr>
                <w:rFonts w:cs="Times New Roman"/>
                <w:iCs/>
                <w:szCs w:val="24"/>
              </w:rPr>
            </w:pPr>
            <w:r w:rsidRPr="008B7AB6">
              <w:rPr>
                <w:i/>
                <w:iCs/>
                <w:szCs w:val="24"/>
              </w:rPr>
              <w:t>Danablu</w:t>
            </w:r>
          </w:p>
        </w:tc>
        <w:tc>
          <w:tcPr>
            <w:tcW w:w="2410" w:type="dxa"/>
            <w:hideMark/>
          </w:tcPr>
          <w:p w14:paraId="5D907C5E"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0B001BC3"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1E35B3C0" w14:textId="77777777" w:rsidR="00D83C92" w:rsidRPr="008B7AB6" w:rsidRDefault="00D83C92" w:rsidP="00B57D33">
            <w:pPr>
              <w:spacing w:before="60" w:after="60" w:line="240" w:lineRule="auto"/>
              <w:rPr>
                <w:rFonts w:cs="Times New Roman"/>
                <w:szCs w:val="24"/>
              </w:rPr>
            </w:pPr>
            <w:r w:rsidRPr="008B7AB6">
              <w:rPr>
                <w:i/>
                <w:iCs/>
                <w:szCs w:val="24"/>
              </w:rPr>
              <w:t>Данаблю</w:t>
            </w:r>
          </w:p>
        </w:tc>
      </w:tr>
      <w:tr w:rsidR="00D83C92" w:rsidRPr="008B7AB6" w14:paraId="6D7A30AF" w14:textId="77777777" w:rsidTr="00B57D33">
        <w:trPr>
          <w:trHeight w:val="759"/>
        </w:trPr>
        <w:tc>
          <w:tcPr>
            <w:tcW w:w="959" w:type="dxa"/>
            <w:hideMark/>
          </w:tcPr>
          <w:p w14:paraId="0DF6A585" w14:textId="77777777" w:rsidR="00D83C92" w:rsidRPr="008B7AB6" w:rsidRDefault="00D83C92" w:rsidP="00B57D33">
            <w:pPr>
              <w:spacing w:before="60" w:after="60" w:line="240" w:lineRule="auto"/>
              <w:rPr>
                <w:rFonts w:cs="Times New Roman"/>
                <w:szCs w:val="24"/>
              </w:rPr>
            </w:pPr>
            <w:r w:rsidRPr="008B7AB6">
              <w:rPr>
                <w:szCs w:val="24"/>
              </w:rPr>
              <w:t>EL</w:t>
            </w:r>
          </w:p>
        </w:tc>
        <w:tc>
          <w:tcPr>
            <w:tcW w:w="2055" w:type="dxa"/>
            <w:hideMark/>
          </w:tcPr>
          <w:p w14:paraId="4A3887B4" w14:textId="77777777" w:rsidR="00D83C92" w:rsidRPr="008B7AB6" w:rsidRDefault="00D83C92" w:rsidP="00B57D33">
            <w:pPr>
              <w:spacing w:before="60" w:after="60" w:line="240" w:lineRule="auto"/>
              <w:rPr>
                <w:rFonts w:cs="Times New Roman"/>
                <w:iCs/>
                <w:szCs w:val="24"/>
              </w:rPr>
            </w:pPr>
            <w:r w:rsidRPr="008B7AB6">
              <w:rPr>
                <w:i/>
                <w:iCs/>
                <w:szCs w:val="24"/>
              </w:rPr>
              <w:t>Ακτινίδιο Πιερίας</w:t>
            </w:r>
          </w:p>
        </w:tc>
        <w:tc>
          <w:tcPr>
            <w:tcW w:w="2410" w:type="dxa"/>
            <w:hideMark/>
          </w:tcPr>
          <w:p w14:paraId="75BADA8E" w14:textId="77777777" w:rsidR="00D83C92" w:rsidRPr="008B7AB6" w:rsidRDefault="00D83C92" w:rsidP="00B57D33">
            <w:pPr>
              <w:spacing w:before="60" w:after="60" w:line="240" w:lineRule="auto"/>
              <w:rPr>
                <w:rFonts w:cs="Times New Roman"/>
                <w:szCs w:val="24"/>
              </w:rPr>
            </w:pPr>
            <w:r w:rsidRPr="008B7AB6">
              <w:rPr>
                <w:szCs w:val="24"/>
              </w:rPr>
              <w:t>Svaigi vai pārstrādāti augļi, dārzeņi un labība</w:t>
            </w:r>
          </w:p>
        </w:tc>
        <w:tc>
          <w:tcPr>
            <w:tcW w:w="1701" w:type="dxa"/>
            <w:hideMark/>
          </w:tcPr>
          <w:p w14:paraId="1C5F7572" w14:textId="77777777" w:rsidR="00D83C92" w:rsidRPr="008B7AB6" w:rsidRDefault="00D83C92" w:rsidP="00B57D33">
            <w:pPr>
              <w:spacing w:before="60" w:after="60" w:line="240" w:lineRule="auto"/>
              <w:rPr>
                <w:rFonts w:cs="Times New Roman"/>
                <w:iCs/>
                <w:szCs w:val="24"/>
              </w:rPr>
            </w:pPr>
            <w:r w:rsidRPr="008B7AB6">
              <w:rPr>
                <w:i/>
                <w:iCs/>
                <w:szCs w:val="24"/>
              </w:rPr>
              <w:t>Aktinidio Pierias</w:t>
            </w:r>
          </w:p>
        </w:tc>
        <w:tc>
          <w:tcPr>
            <w:tcW w:w="2628" w:type="dxa"/>
            <w:hideMark/>
          </w:tcPr>
          <w:p w14:paraId="152953A2" w14:textId="77777777" w:rsidR="00D83C92" w:rsidRPr="008B7AB6" w:rsidRDefault="00D83C92" w:rsidP="00B57D33">
            <w:pPr>
              <w:spacing w:before="60" w:after="60" w:line="240" w:lineRule="auto"/>
              <w:rPr>
                <w:rFonts w:cs="Times New Roman"/>
                <w:szCs w:val="24"/>
              </w:rPr>
            </w:pPr>
            <w:r w:rsidRPr="008B7AB6">
              <w:rPr>
                <w:i/>
                <w:iCs/>
                <w:szCs w:val="24"/>
              </w:rPr>
              <w:t>Актинидио Пиериас</w:t>
            </w:r>
          </w:p>
        </w:tc>
      </w:tr>
      <w:tr w:rsidR="00D83C92" w:rsidRPr="008B7AB6" w14:paraId="6EBA2059" w14:textId="77777777" w:rsidTr="00B57D33">
        <w:trPr>
          <w:trHeight w:val="645"/>
        </w:trPr>
        <w:tc>
          <w:tcPr>
            <w:tcW w:w="959" w:type="dxa"/>
            <w:hideMark/>
          </w:tcPr>
          <w:p w14:paraId="03AAAAAE" w14:textId="77777777" w:rsidR="00D83C92" w:rsidRPr="008B7AB6" w:rsidRDefault="00D83C92" w:rsidP="00B57D33">
            <w:pPr>
              <w:spacing w:before="60" w:after="60" w:line="240" w:lineRule="auto"/>
              <w:rPr>
                <w:rFonts w:cs="Times New Roman"/>
                <w:szCs w:val="24"/>
              </w:rPr>
            </w:pPr>
            <w:r w:rsidRPr="008B7AB6">
              <w:rPr>
                <w:szCs w:val="24"/>
              </w:rPr>
              <w:t>EL</w:t>
            </w:r>
          </w:p>
        </w:tc>
        <w:tc>
          <w:tcPr>
            <w:tcW w:w="2055" w:type="dxa"/>
            <w:hideMark/>
          </w:tcPr>
          <w:p w14:paraId="4562877D" w14:textId="77777777" w:rsidR="00D83C92" w:rsidRPr="008B7AB6" w:rsidRDefault="00D83C92" w:rsidP="00B57D33">
            <w:pPr>
              <w:spacing w:before="60" w:after="60" w:line="240" w:lineRule="auto"/>
              <w:rPr>
                <w:rFonts w:cs="Times New Roman"/>
                <w:iCs/>
                <w:szCs w:val="24"/>
              </w:rPr>
            </w:pPr>
            <w:r w:rsidRPr="008B7AB6">
              <w:rPr>
                <w:i/>
                <w:iCs/>
                <w:szCs w:val="24"/>
              </w:rPr>
              <w:t>Ελιά Καλαμάτας</w:t>
            </w:r>
          </w:p>
        </w:tc>
        <w:tc>
          <w:tcPr>
            <w:tcW w:w="2410" w:type="dxa"/>
            <w:hideMark/>
          </w:tcPr>
          <w:p w14:paraId="6FF49BAD" w14:textId="77777777" w:rsidR="00D83C92" w:rsidRPr="008B7AB6" w:rsidRDefault="00D83C92" w:rsidP="00B57D33">
            <w:pPr>
              <w:spacing w:before="60" w:after="60" w:line="240" w:lineRule="auto"/>
              <w:rPr>
                <w:rFonts w:cs="Times New Roman"/>
                <w:szCs w:val="24"/>
              </w:rPr>
            </w:pPr>
            <w:r w:rsidRPr="008B7AB6">
              <w:rPr>
                <w:szCs w:val="24"/>
              </w:rPr>
              <w:t>Svaigi vai pārstrādāti augļi, dārzeņi un labība</w:t>
            </w:r>
          </w:p>
        </w:tc>
        <w:tc>
          <w:tcPr>
            <w:tcW w:w="1701" w:type="dxa"/>
            <w:hideMark/>
          </w:tcPr>
          <w:p w14:paraId="160530D0" w14:textId="77777777" w:rsidR="00D83C92" w:rsidRPr="008B7AB6" w:rsidRDefault="00D83C92" w:rsidP="00B57D33">
            <w:pPr>
              <w:spacing w:before="60" w:after="60" w:line="240" w:lineRule="auto"/>
              <w:rPr>
                <w:rFonts w:cs="Times New Roman"/>
                <w:iCs/>
                <w:szCs w:val="24"/>
              </w:rPr>
            </w:pPr>
            <w:r w:rsidRPr="008B7AB6">
              <w:rPr>
                <w:i/>
                <w:iCs/>
                <w:szCs w:val="24"/>
              </w:rPr>
              <w:t>Elia Kalamatas</w:t>
            </w:r>
          </w:p>
        </w:tc>
        <w:tc>
          <w:tcPr>
            <w:tcW w:w="2628" w:type="dxa"/>
            <w:hideMark/>
          </w:tcPr>
          <w:p w14:paraId="602E63DE" w14:textId="77777777" w:rsidR="00D83C92" w:rsidRPr="008B7AB6" w:rsidRDefault="00D83C92" w:rsidP="00B57D33">
            <w:pPr>
              <w:spacing w:before="60" w:after="60" w:line="240" w:lineRule="auto"/>
              <w:rPr>
                <w:rFonts w:cs="Times New Roman"/>
                <w:szCs w:val="24"/>
              </w:rPr>
            </w:pPr>
            <w:r w:rsidRPr="008B7AB6">
              <w:rPr>
                <w:i/>
                <w:iCs/>
                <w:szCs w:val="24"/>
              </w:rPr>
              <w:t>Элиа Каламатас</w:t>
            </w:r>
          </w:p>
        </w:tc>
      </w:tr>
      <w:tr w:rsidR="00D83C92" w:rsidRPr="008B7AB6" w14:paraId="3413AF6C" w14:textId="77777777" w:rsidTr="00B57D33">
        <w:trPr>
          <w:trHeight w:val="545"/>
        </w:trPr>
        <w:tc>
          <w:tcPr>
            <w:tcW w:w="959" w:type="dxa"/>
            <w:hideMark/>
          </w:tcPr>
          <w:p w14:paraId="7577FB54" w14:textId="77777777" w:rsidR="00D83C92" w:rsidRPr="008B7AB6" w:rsidRDefault="00D83C92" w:rsidP="00B57D33">
            <w:pPr>
              <w:spacing w:before="60" w:after="60" w:line="240" w:lineRule="auto"/>
              <w:rPr>
                <w:rFonts w:cs="Times New Roman"/>
                <w:szCs w:val="24"/>
              </w:rPr>
            </w:pPr>
            <w:r w:rsidRPr="008B7AB6">
              <w:rPr>
                <w:szCs w:val="24"/>
              </w:rPr>
              <w:t>EL</w:t>
            </w:r>
          </w:p>
        </w:tc>
        <w:tc>
          <w:tcPr>
            <w:tcW w:w="2055" w:type="dxa"/>
            <w:hideMark/>
          </w:tcPr>
          <w:p w14:paraId="16F1AF3E" w14:textId="77777777" w:rsidR="00D83C92" w:rsidRPr="008B7AB6" w:rsidRDefault="00D83C92" w:rsidP="00B57D33">
            <w:pPr>
              <w:spacing w:before="60" w:after="60" w:line="240" w:lineRule="auto"/>
              <w:rPr>
                <w:rFonts w:cs="Times New Roman"/>
                <w:iCs/>
                <w:szCs w:val="24"/>
              </w:rPr>
            </w:pPr>
            <w:r w:rsidRPr="008B7AB6">
              <w:rPr>
                <w:i/>
                <w:iCs/>
                <w:szCs w:val="24"/>
              </w:rPr>
              <w:t>Καλαμάτα</w:t>
            </w:r>
          </w:p>
        </w:tc>
        <w:tc>
          <w:tcPr>
            <w:tcW w:w="2410" w:type="dxa"/>
            <w:hideMark/>
          </w:tcPr>
          <w:p w14:paraId="50DC9C63" w14:textId="77777777" w:rsidR="00D83C92" w:rsidRPr="008B7AB6" w:rsidRDefault="00D83C92" w:rsidP="00B57D33">
            <w:pPr>
              <w:spacing w:before="60" w:after="60" w:line="240" w:lineRule="auto"/>
              <w:rPr>
                <w:rFonts w:cs="Times New Roman"/>
                <w:szCs w:val="24"/>
              </w:rPr>
            </w:pPr>
            <w:r w:rsidRPr="008B7AB6">
              <w:rPr>
                <w:szCs w:val="24"/>
              </w:rPr>
              <w:t>Eļļa un tauki (sviests, margarīns, eļļa u. c.)</w:t>
            </w:r>
          </w:p>
        </w:tc>
        <w:tc>
          <w:tcPr>
            <w:tcW w:w="1701" w:type="dxa"/>
            <w:hideMark/>
          </w:tcPr>
          <w:p w14:paraId="3A686B04" w14:textId="77777777" w:rsidR="00D83C92" w:rsidRPr="008B7AB6" w:rsidRDefault="00D83C92" w:rsidP="00B57D33">
            <w:pPr>
              <w:spacing w:before="60" w:after="60" w:line="240" w:lineRule="auto"/>
              <w:rPr>
                <w:rFonts w:cs="Times New Roman"/>
                <w:iCs/>
                <w:szCs w:val="24"/>
              </w:rPr>
            </w:pPr>
            <w:r w:rsidRPr="008B7AB6">
              <w:rPr>
                <w:i/>
                <w:iCs/>
                <w:szCs w:val="24"/>
              </w:rPr>
              <w:t>Kalamata</w:t>
            </w:r>
          </w:p>
        </w:tc>
        <w:tc>
          <w:tcPr>
            <w:tcW w:w="2628" w:type="dxa"/>
            <w:hideMark/>
          </w:tcPr>
          <w:p w14:paraId="52DE4541" w14:textId="77777777" w:rsidR="00D83C92" w:rsidRPr="008B7AB6" w:rsidRDefault="00D83C92" w:rsidP="00B57D33">
            <w:pPr>
              <w:spacing w:before="60" w:after="60" w:line="240" w:lineRule="auto"/>
              <w:rPr>
                <w:rFonts w:cs="Times New Roman"/>
                <w:szCs w:val="24"/>
              </w:rPr>
            </w:pPr>
            <w:r w:rsidRPr="008B7AB6">
              <w:rPr>
                <w:i/>
                <w:iCs/>
                <w:szCs w:val="24"/>
              </w:rPr>
              <w:t>Каламата</w:t>
            </w:r>
          </w:p>
        </w:tc>
      </w:tr>
      <w:tr w:rsidR="00D83C92" w:rsidRPr="008B7AB6" w14:paraId="6C032A57" w14:textId="77777777" w:rsidTr="00B57D33">
        <w:trPr>
          <w:trHeight w:val="157"/>
        </w:trPr>
        <w:tc>
          <w:tcPr>
            <w:tcW w:w="959" w:type="dxa"/>
            <w:hideMark/>
          </w:tcPr>
          <w:p w14:paraId="723D8FC8" w14:textId="77777777" w:rsidR="00D83C92" w:rsidRPr="008B7AB6" w:rsidRDefault="00D83C92" w:rsidP="00B57D33">
            <w:pPr>
              <w:spacing w:before="60" w:after="60" w:line="240" w:lineRule="auto"/>
              <w:rPr>
                <w:rFonts w:cs="Times New Roman"/>
                <w:szCs w:val="24"/>
              </w:rPr>
            </w:pPr>
            <w:r w:rsidRPr="008B7AB6">
              <w:rPr>
                <w:szCs w:val="24"/>
              </w:rPr>
              <w:t>EL</w:t>
            </w:r>
          </w:p>
        </w:tc>
        <w:tc>
          <w:tcPr>
            <w:tcW w:w="2055" w:type="dxa"/>
            <w:hideMark/>
          </w:tcPr>
          <w:p w14:paraId="3EC1EBC9" w14:textId="77777777" w:rsidR="00D83C92" w:rsidRPr="008B7AB6" w:rsidRDefault="00D83C92" w:rsidP="00B57D33">
            <w:pPr>
              <w:spacing w:before="60" w:after="60" w:line="240" w:lineRule="auto"/>
              <w:rPr>
                <w:rFonts w:cs="Times New Roman"/>
                <w:iCs/>
                <w:szCs w:val="24"/>
              </w:rPr>
            </w:pPr>
            <w:r w:rsidRPr="008B7AB6">
              <w:rPr>
                <w:i/>
                <w:iCs/>
                <w:szCs w:val="24"/>
              </w:rPr>
              <w:t>Κεφαλογραβιέρα</w:t>
            </w:r>
          </w:p>
        </w:tc>
        <w:tc>
          <w:tcPr>
            <w:tcW w:w="2410" w:type="dxa"/>
            <w:hideMark/>
          </w:tcPr>
          <w:p w14:paraId="307F48E0"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1E1B7E76" w14:textId="77777777" w:rsidR="00D83C92" w:rsidRPr="008B7AB6" w:rsidRDefault="00D83C92" w:rsidP="00B57D33">
            <w:pPr>
              <w:spacing w:before="60" w:after="60" w:line="240" w:lineRule="auto"/>
              <w:rPr>
                <w:rFonts w:cs="Times New Roman"/>
                <w:iCs/>
                <w:szCs w:val="24"/>
              </w:rPr>
            </w:pPr>
            <w:r w:rsidRPr="008B7AB6">
              <w:rPr>
                <w:i/>
                <w:iCs/>
                <w:szCs w:val="24"/>
              </w:rPr>
              <w:t>Kefalograviera</w:t>
            </w:r>
          </w:p>
        </w:tc>
        <w:tc>
          <w:tcPr>
            <w:tcW w:w="2628" w:type="dxa"/>
            <w:hideMark/>
          </w:tcPr>
          <w:p w14:paraId="1FCF3A7A" w14:textId="77777777" w:rsidR="00D83C92" w:rsidRPr="008B7AB6" w:rsidRDefault="00D83C92" w:rsidP="00B57D33">
            <w:pPr>
              <w:spacing w:before="60" w:after="60" w:line="240" w:lineRule="auto"/>
              <w:rPr>
                <w:rFonts w:cs="Times New Roman"/>
                <w:szCs w:val="24"/>
              </w:rPr>
            </w:pPr>
            <w:r w:rsidRPr="008B7AB6">
              <w:rPr>
                <w:i/>
                <w:iCs/>
                <w:szCs w:val="24"/>
              </w:rPr>
              <w:t>Кефалогравиера</w:t>
            </w:r>
          </w:p>
        </w:tc>
      </w:tr>
      <w:tr w:rsidR="00D83C92" w:rsidRPr="008B7AB6" w14:paraId="22D3F363" w14:textId="77777777" w:rsidTr="00B57D33">
        <w:trPr>
          <w:trHeight w:val="447"/>
        </w:trPr>
        <w:tc>
          <w:tcPr>
            <w:tcW w:w="959" w:type="dxa"/>
            <w:hideMark/>
          </w:tcPr>
          <w:p w14:paraId="507C4B82" w14:textId="77777777" w:rsidR="00D83C92" w:rsidRPr="008B7AB6" w:rsidRDefault="00D83C92" w:rsidP="00B57D33">
            <w:pPr>
              <w:spacing w:before="60" w:after="60" w:line="240" w:lineRule="auto"/>
              <w:rPr>
                <w:rFonts w:cs="Times New Roman"/>
                <w:szCs w:val="24"/>
              </w:rPr>
            </w:pPr>
            <w:r w:rsidRPr="008B7AB6">
              <w:rPr>
                <w:szCs w:val="24"/>
              </w:rPr>
              <w:t>EL</w:t>
            </w:r>
          </w:p>
        </w:tc>
        <w:tc>
          <w:tcPr>
            <w:tcW w:w="2055" w:type="dxa"/>
            <w:hideMark/>
          </w:tcPr>
          <w:p w14:paraId="4B699677" w14:textId="77777777" w:rsidR="00D83C92" w:rsidRPr="008B7AB6" w:rsidRDefault="00D83C92" w:rsidP="00B57D33">
            <w:pPr>
              <w:spacing w:before="60" w:after="60" w:line="240" w:lineRule="auto"/>
              <w:rPr>
                <w:rFonts w:cs="Times New Roman"/>
                <w:iCs/>
                <w:szCs w:val="24"/>
              </w:rPr>
            </w:pPr>
            <w:r w:rsidRPr="008B7AB6">
              <w:rPr>
                <w:i/>
                <w:iCs/>
                <w:szCs w:val="24"/>
              </w:rPr>
              <w:t>Κολυμβάρι Χανίων Κρήτης</w:t>
            </w:r>
          </w:p>
        </w:tc>
        <w:tc>
          <w:tcPr>
            <w:tcW w:w="2410" w:type="dxa"/>
            <w:hideMark/>
          </w:tcPr>
          <w:p w14:paraId="2CBE1DB6" w14:textId="77777777" w:rsidR="00D83C92" w:rsidRPr="008B7AB6" w:rsidRDefault="00D83C92" w:rsidP="00B57D33">
            <w:pPr>
              <w:spacing w:before="60" w:after="60" w:line="240" w:lineRule="auto"/>
              <w:rPr>
                <w:rFonts w:cs="Times New Roman"/>
                <w:szCs w:val="24"/>
              </w:rPr>
            </w:pPr>
            <w:r w:rsidRPr="008B7AB6">
              <w:rPr>
                <w:szCs w:val="24"/>
              </w:rPr>
              <w:t>Eļļa un tauki (sviests, margarīns, eļļa u. c.)</w:t>
            </w:r>
          </w:p>
        </w:tc>
        <w:tc>
          <w:tcPr>
            <w:tcW w:w="1701" w:type="dxa"/>
            <w:hideMark/>
          </w:tcPr>
          <w:p w14:paraId="148697BA" w14:textId="77777777" w:rsidR="00D83C92" w:rsidRPr="008B7AB6" w:rsidRDefault="00D83C92" w:rsidP="00B57D33">
            <w:pPr>
              <w:spacing w:before="60" w:after="60" w:line="240" w:lineRule="auto"/>
              <w:rPr>
                <w:rFonts w:cs="Times New Roman"/>
                <w:iCs/>
                <w:szCs w:val="24"/>
              </w:rPr>
            </w:pPr>
            <w:r w:rsidRPr="008B7AB6">
              <w:rPr>
                <w:i/>
                <w:iCs/>
                <w:szCs w:val="24"/>
              </w:rPr>
              <w:t>Kolymvari Chanion Kritis</w:t>
            </w:r>
          </w:p>
        </w:tc>
        <w:tc>
          <w:tcPr>
            <w:tcW w:w="2628" w:type="dxa"/>
            <w:hideMark/>
          </w:tcPr>
          <w:p w14:paraId="0A776E6D" w14:textId="77777777" w:rsidR="00D83C92" w:rsidRPr="008B7AB6" w:rsidRDefault="00D83C92" w:rsidP="00B57D33">
            <w:pPr>
              <w:spacing w:before="60" w:after="60" w:line="240" w:lineRule="auto"/>
              <w:rPr>
                <w:rFonts w:cs="Times New Roman"/>
                <w:szCs w:val="24"/>
              </w:rPr>
            </w:pPr>
            <w:r w:rsidRPr="008B7AB6">
              <w:rPr>
                <w:i/>
                <w:iCs/>
                <w:szCs w:val="24"/>
              </w:rPr>
              <w:t>Колимвари Ханьон Критис</w:t>
            </w:r>
          </w:p>
        </w:tc>
      </w:tr>
      <w:tr w:rsidR="00D83C92" w:rsidRPr="008B7AB6" w14:paraId="7A004901" w14:textId="77777777" w:rsidTr="00B57D33">
        <w:trPr>
          <w:trHeight w:val="755"/>
        </w:trPr>
        <w:tc>
          <w:tcPr>
            <w:tcW w:w="959" w:type="dxa"/>
            <w:hideMark/>
          </w:tcPr>
          <w:p w14:paraId="382CE1C0" w14:textId="77777777" w:rsidR="00D83C92" w:rsidRPr="008B7AB6" w:rsidRDefault="00D83C92" w:rsidP="00B57D33">
            <w:pPr>
              <w:spacing w:before="60" w:after="60" w:line="240" w:lineRule="auto"/>
              <w:rPr>
                <w:rFonts w:cs="Times New Roman"/>
                <w:szCs w:val="24"/>
              </w:rPr>
            </w:pPr>
            <w:r w:rsidRPr="008B7AB6">
              <w:rPr>
                <w:szCs w:val="24"/>
              </w:rPr>
              <w:t>EL</w:t>
            </w:r>
          </w:p>
        </w:tc>
        <w:tc>
          <w:tcPr>
            <w:tcW w:w="2055" w:type="dxa"/>
            <w:hideMark/>
          </w:tcPr>
          <w:p w14:paraId="2CDD52DA" w14:textId="77777777" w:rsidR="00D83C92" w:rsidRPr="008B7AB6" w:rsidRDefault="00D83C92" w:rsidP="00B57D33">
            <w:pPr>
              <w:spacing w:before="60" w:after="60" w:line="240" w:lineRule="auto"/>
              <w:rPr>
                <w:rFonts w:cs="Times New Roman"/>
                <w:iCs/>
                <w:szCs w:val="24"/>
              </w:rPr>
            </w:pPr>
            <w:r w:rsidRPr="008B7AB6">
              <w:rPr>
                <w:i/>
                <w:iCs/>
                <w:szCs w:val="24"/>
              </w:rPr>
              <w:t>Κρόκος Κοζάνης</w:t>
            </w:r>
          </w:p>
        </w:tc>
        <w:tc>
          <w:tcPr>
            <w:tcW w:w="2410" w:type="dxa"/>
            <w:hideMark/>
          </w:tcPr>
          <w:p w14:paraId="41C02F57" w14:textId="77777777" w:rsidR="00D83C92" w:rsidRPr="008B7AB6" w:rsidRDefault="00D83C92" w:rsidP="00B57D33">
            <w:pPr>
              <w:spacing w:before="60" w:after="60" w:line="240" w:lineRule="auto"/>
              <w:rPr>
                <w:rFonts w:cs="Times New Roman"/>
                <w:szCs w:val="24"/>
              </w:rPr>
            </w:pPr>
            <w:r w:rsidRPr="008B7AB6">
              <w:rPr>
                <w:szCs w:val="24"/>
              </w:rPr>
              <w:t>Citi Līguma I pielikumā minētie produkti (garšvielas u. c.)</w:t>
            </w:r>
          </w:p>
        </w:tc>
        <w:tc>
          <w:tcPr>
            <w:tcW w:w="1701" w:type="dxa"/>
            <w:hideMark/>
          </w:tcPr>
          <w:p w14:paraId="04E4F4A6" w14:textId="77777777" w:rsidR="00D83C92" w:rsidRPr="008B7AB6" w:rsidRDefault="00D83C92" w:rsidP="00B57D33">
            <w:pPr>
              <w:spacing w:before="60" w:after="60" w:line="240" w:lineRule="auto"/>
              <w:rPr>
                <w:rFonts w:cs="Times New Roman"/>
                <w:iCs/>
                <w:szCs w:val="24"/>
              </w:rPr>
            </w:pPr>
            <w:r w:rsidRPr="008B7AB6">
              <w:rPr>
                <w:i/>
                <w:iCs/>
                <w:szCs w:val="24"/>
              </w:rPr>
              <w:t>Krokos Kozanis</w:t>
            </w:r>
          </w:p>
        </w:tc>
        <w:tc>
          <w:tcPr>
            <w:tcW w:w="2628" w:type="dxa"/>
            <w:hideMark/>
          </w:tcPr>
          <w:p w14:paraId="5E8A4830" w14:textId="77777777" w:rsidR="00D83C92" w:rsidRPr="008B7AB6" w:rsidRDefault="00D83C92" w:rsidP="00B57D33">
            <w:pPr>
              <w:spacing w:before="60" w:after="60" w:line="240" w:lineRule="auto"/>
              <w:rPr>
                <w:rFonts w:cs="Times New Roman"/>
                <w:szCs w:val="24"/>
              </w:rPr>
            </w:pPr>
            <w:r w:rsidRPr="008B7AB6">
              <w:rPr>
                <w:i/>
                <w:iCs/>
                <w:szCs w:val="24"/>
              </w:rPr>
              <w:t>Крокос Козанис</w:t>
            </w:r>
          </w:p>
        </w:tc>
      </w:tr>
      <w:tr w:rsidR="00D83C92" w:rsidRPr="008B7AB6" w14:paraId="6832B72C" w14:textId="77777777" w:rsidTr="00B57D33">
        <w:trPr>
          <w:trHeight w:val="513"/>
        </w:trPr>
        <w:tc>
          <w:tcPr>
            <w:tcW w:w="959" w:type="dxa"/>
            <w:hideMark/>
          </w:tcPr>
          <w:p w14:paraId="77FD96F5" w14:textId="77777777" w:rsidR="00D83C92" w:rsidRPr="008B7AB6" w:rsidRDefault="00D83C92" w:rsidP="00B57D33">
            <w:pPr>
              <w:pageBreakBefore/>
              <w:spacing w:before="60" w:after="60" w:line="240" w:lineRule="auto"/>
              <w:rPr>
                <w:rFonts w:cs="Times New Roman"/>
                <w:szCs w:val="24"/>
              </w:rPr>
            </w:pPr>
            <w:r w:rsidRPr="008B7AB6">
              <w:rPr>
                <w:szCs w:val="24"/>
              </w:rPr>
              <w:lastRenderedPageBreak/>
              <w:t>EL</w:t>
            </w:r>
          </w:p>
        </w:tc>
        <w:tc>
          <w:tcPr>
            <w:tcW w:w="2055" w:type="dxa"/>
            <w:hideMark/>
          </w:tcPr>
          <w:p w14:paraId="56952EE9" w14:textId="77777777" w:rsidR="00D83C92" w:rsidRPr="008B7AB6" w:rsidRDefault="00D83C92" w:rsidP="00B57D33">
            <w:pPr>
              <w:spacing w:before="60" w:after="60" w:line="240" w:lineRule="auto"/>
              <w:rPr>
                <w:rFonts w:cs="Times New Roman"/>
                <w:iCs/>
                <w:szCs w:val="24"/>
              </w:rPr>
            </w:pPr>
            <w:r w:rsidRPr="008B7AB6">
              <w:rPr>
                <w:i/>
                <w:iCs/>
                <w:szCs w:val="24"/>
              </w:rPr>
              <w:t>Μαστίχα Χίου</w:t>
            </w:r>
          </w:p>
        </w:tc>
        <w:tc>
          <w:tcPr>
            <w:tcW w:w="2410" w:type="dxa"/>
            <w:hideMark/>
          </w:tcPr>
          <w:p w14:paraId="34358EDD" w14:textId="77777777" w:rsidR="00D83C92" w:rsidRPr="008B7AB6" w:rsidRDefault="00D83C92" w:rsidP="00B57D33">
            <w:pPr>
              <w:spacing w:before="60" w:after="60" w:line="240" w:lineRule="auto"/>
              <w:rPr>
                <w:rFonts w:cs="Times New Roman"/>
                <w:szCs w:val="24"/>
              </w:rPr>
            </w:pPr>
            <w:r w:rsidRPr="008B7AB6">
              <w:rPr>
                <w:szCs w:val="24"/>
              </w:rPr>
              <w:t>Dabīgie sveķi</w:t>
            </w:r>
          </w:p>
        </w:tc>
        <w:tc>
          <w:tcPr>
            <w:tcW w:w="1701" w:type="dxa"/>
            <w:hideMark/>
          </w:tcPr>
          <w:p w14:paraId="05B6958C" w14:textId="77777777" w:rsidR="00D83C92" w:rsidRPr="008B7AB6" w:rsidRDefault="00D83C92" w:rsidP="00B57D33">
            <w:pPr>
              <w:spacing w:before="60" w:after="60" w:line="240" w:lineRule="auto"/>
              <w:rPr>
                <w:rFonts w:cs="Times New Roman"/>
                <w:iCs/>
                <w:szCs w:val="24"/>
              </w:rPr>
            </w:pPr>
            <w:r w:rsidRPr="008B7AB6">
              <w:rPr>
                <w:i/>
                <w:iCs/>
                <w:szCs w:val="24"/>
              </w:rPr>
              <w:t>Masticha Chiou</w:t>
            </w:r>
          </w:p>
        </w:tc>
        <w:tc>
          <w:tcPr>
            <w:tcW w:w="2628" w:type="dxa"/>
            <w:hideMark/>
          </w:tcPr>
          <w:p w14:paraId="4893C67E" w14:textId="77777777" w:rsidR="00D83C92" w:rsidRPr="008B7AB6" w:rsidRDefault="00D83C92" w:rsidP="00B57D33">
            <w:pPr>
              <w:spacing w:before="60" w:after="60" w:line="240" w:lineRule="auto"/>
              <w:rPr>
                <w:rFonts w:cs="Times New Roman"/>
                <w:szCs w:val="24"/>
              </w:rPr>
            </w:pPr>
            <w:r w:rsidRPr="008B7AB6">
              <w:rPr>
                <w:i/>
                <w:iCs/>
                <w:szCs w:val="24"/>
              </w:rPr>
              <w:t>Мастиха Хиу</w:t>
            </w:r>
          </w:p>
        </w:tc>
      </w:tr>
      <w:tr w:rsidR="00D83C92" w:rsidRPr="008B7AB6" w14:paraId="497064C2" w14:textId="77777777" w:rsidTr="00B57D33">
        <w:trPr>
          <w:trHeight w:val="589"/>
        </w:trPr>
        <w:tc>
          <w:tcPr>
            <w:tcW w:w="959" w:type="dxa"/>
            <w:hideMark/>
          </w:tcPr>
          <w:p w14:paraId="7CAA064C" w14:textId="77777777" w:rsidR="00D83C92" w:rsidRPr="008B7AB6" w:rsidRDefault="00D83C92" w:rsidP="00B57D33">
            <w:pPr>
              <w:spacing w:before="60" w:after="60" w:line="240" w:lineRule="auto"/>
              <w:rPr>
                <w:rFonts w:cs="Times New Roman"/>
                <w:szCs w:val="24"/>
              </w:rPr>
            </w:pPr>
            <w:r w:rsidRPr="008B7AB6">
              <w:rPr>
                <w:szCs w:val="24"/>
              </w:rPr>
              <w:t>EL</w:t>
            </w:r>
          </w:p>
        </w:tc>
        <w:tc>
          <w:tcPr>
            <w:tcW w:w="2055" w:type="dxa"/>
            <w:hideMark/>
          </w:tcPr>
          <w:p w14:paraId="21C0805B" w14:textId="77777777" w:rsidR="00D83C92" w:rsidRPr="008B7AB6" w:rsidRDefault="00D83C92" w:rsidP="00B57D33">
            <w:pPr>
              <w:spacing w:before="60" w:after="60" w:line="240" w:lineRule="auto"/>
              <w:rPr>
                <w:rFonts w:cs="Times New Roman"/>
                <w:iCs/>
                <w:szCs w:val="24"/>
              </w:rPr>
            </w:pPr>
            <w:r w:rsidRPr="008B7AB6">
              <w:rPr>
                <w:i/>
                <w:iCs/>
                <w:szCs w:val="24"/>
              </w:rPr>
              <w:t>Πράσινες Ελιές Χαλκιδικής</w:t>
            </w:r>
          </w:p>
        </w:tc>
        <w:tc>
          <w:tcPr>
            <w:tcW w:w="2410" w:type="dxa"/>
            <w:hideMark/>
          </w:tcPr>
          <w:p w14:paraId="7108E884" w14:textId="77777777" w:rsidR="00D83C92" w:rsidRPr="008B7AB6" w:rsidRDefault="00D83C92" w:rsidP="00B57D33">
            <w:pPr>
              <w:spacing w:before="60" w:after="60" w:line="240" w:lineRule="auto"/>
              <w:rPr>
                <w:rFonts w:cs="Times New Roman"/>
                <w:szCs w:val="24"/>
              </w:rPr>
            </w:pPr>
            <w:r w:rsidRPr="008B7AB6">
              <w:rPr>
                <w:szCs w:val="24"/>
              </w:rPr>
              <w:t>Svaigi vai pārstrādāti augļi, dārzeņi un labība</w:t>
            </w:r>
          </w:p>
        </w:tc>
        <w:tc>
          <w:tcPr>
            <w:tcW w:w="1701" w:type="dxa"/>
            <w:hideMark/>
          </w:tcPr>
          <w:p w14:paraId="7DCCF866" w14:textId="77777777" w:rsidR="00D83C92" w:rsidRPr="008B7AB6" w:rsidRDefault="00D83C92" w:rsidP="00B57D33">
            <w:pPr>
              <w:spacing w:before="60" w:after="60" w:line="240" w:lineRule="auto"/>
              <w:rPr>
                <w:rFonts w:cs="Times New Roman"/>
                <w:iCs/>
                <w:szCs w:val="24"/>
              </w:rPr>
            </w:pPr>
            <w:r w:rsidRPr="008B7AB6">
              <w:rPr>
                <w:i/>
                <w:iCs/>
                <w:szCs w:val="24"/>
              </w:rPr>
              <w:t>Prasines Elies Chalkidikis</w:t>
            </w:r>
          </w:p>
        </w:tc>
        <w:tc>
          <w:tcPr>
            <w:tcW w:w="2628" w:type="dxa"/>
            <w:hideMark/>
          </w:tcPr>
          <w:p w14:paraId="3B62695A" w14:textId="77777777" w:rsidR="00D83C92" w:rsidRPr="008B7AB6" w:rsidRDefault="00D83C92" w:rsidP="00B57D33">
            <w:pPr>
              <w:spacing w:before="60" w:after="60" w:line="240" w:lineRule="auto"/>
              <w:rPr>
                <w:rFonts w:cs="Times New Roman"/>
                <w:szCs w:val="24"/>
              </w:rPr>
            </w:pPr>
            <w:r w:rsidRPr="008B7AB6">
              <w:rPr>
                <w:i/>
                <w:iCs/>
                <w:szCs w:val="24"/>
              </w:rPr>
              <w:t>Прасинес Элиес Халькидикис</w:t>
            </w:r>
          </w:p>
        </w:tc>
      </w:tr>
      <w:tr w:rsidR="00D83C92" w:rsidRPr="008B7AB6" w14:paraId="5F4CD3A2" w14:textId="77777777" w:rsidTr="00B57D33">
        <w:trPr>
          <w:trHeight w:val="347"/>
        </w:trPr>
        <w:tc>
          <w:tcPr>
            <w:tcW w:w="959" w:type="dxa"/>
            <w:hideMark/>
          </w:tcPr>
          <w:p w14:paraId="77D62FC1" w14:textId="77777777" w:rsidR="00D83C92" w:rsidRPr="008B7AB6" w:rsidRDefault="00D83C92" w:rsidP="00B57D33">
            <w:pPr>
              <w:spacing w:before="60" w:after="60" w:line="240" w:lineRule="auto"/>
              <w:rPr>
                <w:rFonts w:cs="Times New Roman"/>
                <w:szCs w:val="24"/>
              </w:rPr>
            </w:pPr>
            <w:r w:rsidRPr="008B7AB6">
              <w:rPr>
                <w:szCs w:val="24"/>
              </w:rPr>
              <w:t>EL</w:t>
            </w:r>
          </w:p>
        </w:tc>
        <w:tc>
          <w:tcPr>
            <w:tcW w:w="2055" w:type="dxa"/>
            <w:hideMark/>
          </w:tcPr>
          <w:p w14:paraId="6EF2F1AD" w14:textId="77777777" w:rsidR="00D83C92" w:rsidRPr="008B7AB6" w:rsidRDefault="00D83C92" w:rsidP="00B57D33">
            <w:pPr>
              <w:spacing w:before="60" w:after="60" w:line="240" w:lineRule="auto"/>
              <w:rPr>
                <w:rFonts w:cs="Times New Roman"/>
                <w:iCs/>
                <w:szCs w:val="24"/>
              </w:rPr>
            </w:pPr>
            <w:r w:rsidRPr="008B7AB6">
              <w:rPr>
                <w:i/>
                <w:iCs/>
                <w:szCs w:val="24"/>
              </w:rPr>
              <w:t>Σητεία Λασιθίου Κρήτης</w:t>
            </w:r>
          </w:p>
        </w:tc>
        <w:tc>
          <w:tcPr>
            <w:tcW w:w="2410" w:type="dxa"/>
            <w:hideMark/>
          </w:tcPr>
          <w:p w14:paraId="792E6FB5" w14:textId="77777777" w:rsidR="00D83C92" w:rsidRPr="008B7AB6" w:rsidRDefault="00D83C92" w:rsidP="00B57D33">
            <w:pPr>
              <w:spacing w:before="60" w:after="60" w:line="240" w:lineRule="auto"/>
              <w:rPr>
                <w:rFonts w:cs="Times New Roman"/>
                <w:szCs w:val="24"/>
              </w:rPr>
            </w:pPr>
            <w:r w:rsidRPr="008B7AB6">
              <w:rPr>
                <w:szCs w:val="24"/>
              </w:rPr>
              <w:t>Eļļa un tauki (sviests, margarīns, eļļa u. c.)</w:t>
            </w:r>
          </w:p>
        </w:tc>
        <w:tc>
          <w:tcPr>
            <w:tcW w:w="1701" w:type="dxa"/>
            <w:hideMark/>
          </w:tcPr>
          <w:p w14:paraId="05806852" w14:textId="77777777" w:rsidR="00D83C92" w:rsidRPr="008B7AB6" w:rsidRDefault="00D83C92" w:rsidP="00B57D33">
            <w:pPr>
              <w:spacing w:before="60" w:after="60" w:line="240" w:lineRule="auto"/>
              <w:rPr>
                <w:rFonts w:cs="Times New Roman"/>
                <w:iCs/>
                <w:szCs w:val="24"/>
              </w:rPr>
            </w:pPr>
            <w:r w:rsidRPr="008B7AB6">
              <w:rPr>
                <w:i/>
                <w:iCs/>
                <w:szCs w:val="24"/>
              </w:rPr>
              <w:t>Sitia Lasitiou Kritis</w:t>
            </w:r>
          </w:p>
        </w:tc>
        <w:tc>
          <w:tcPr>
            <w:tcW w:w="2628" w:type="dxa"/>
            <w:hideMark/>
          </w:tcPr>
          <w:p w14:paraId="2A2EC51E" w14:textId="77777777" w:rsidR="00D83C92" w:rsidRPr="008B7AB6" w:rsidRDefault="00D83C92" w:rsidP="00B57D33">
            <w:pPr>
              <w:spacing w:before="60" w:after="60" w:line="240" w:lineRule="auto"/>
              <w:rPr>
                <w:rFonts w:cs="Times New Roman"/>
                <w:szCs w:val="24"/>
              </w:rPr>
            </w:pPr>
            <w:r w:rsidRPr="008B7AB6">
              <w:rPr>
                <w:i/>
                <w:iCs/>
                <w:szCs w:val="24"/>
              </w:rPr>
              <w:t>Сития Ласитхиу Критис</w:t>
            </w:r>
          </w:p>
        </w:tc>
      </w:tr>
      <w:tr w:rsidR="00D83C92" w:rsidRPr="008B7AB6" w14:paraId="1CD047E7" w14:textId="77777777" w:rsidTr="00B57D33">
        <w:trPr>
          <w:trHeight w:val="300"/>
        </w:trPr>
        <w:tc>
          <w:tcPr>
            <w:tcW w:w="959" w:type="dxa"/>
            <w:hideMark/>
          </w:tcPr>
          <w:p w14:paraId="215FCF7C" w14:textId="77777777" w:rsidR="00D83C92" w:rsidRPr="008B7AB6" w:rsidRDefault="00D83C92" w:rsidP="00B57D33">
            <w:pPr>
              <w:spacing w:before="60" w:after="60" w:line="240" w:lineRule="auto"/>
              <w:rPr>
                <w:rFonts w:cs="Times New Roman"/>
                <w:szCs w:val="24"/>
              </w:rPr>
            </w:pPr>
            <w:r w:rsidRPr="008B7AB6">
              <w:rPr>
                <w:szCs w:val="24"/>
              </w:rPr>
              <w:t>EL</w:t>
            </w:r>
          </w:p>
        </w:tc>
        <w:tc>
          <w:tcPr>
            <w:tcW w:w="2055" w:type="dxa"/>
            <w:hideMark/>
          </w:tcPr>
          <w:p w14:paraId="73A79585" w14:textId="77777777" w:rsidR="00D83C92" w:rsidRPr="008B7AB6" w:rsidRDefault="00D83C92" w:rsidP="00B57D33">
            <w:pPr>
              <w:spacing w:before="60" w:after="60" w:line="240" w:lineRule="auto"/>
              <w:rPr>
                <w:rFonts w:cs="Times New Roman"/>
                <w:iCs/>
                <w:szCs w:val="24"/>
              </w:rPr>
            </w:pPr>
            <w:r w:rsidRPr="008B7AB6">
              <w:rPr>
                <w:i/>
                <w:iCs/>
                <w:szCs w:val="24"/>
              </w:rPr>
              <w:t>Φέτα</w:t>
            </w:r>
          </w:p>
        </w:tc>
        <w:tc>
          <w:tcPr>
            <w:tcW w:w="2410" w:type="dxa"/>
            <w:hideMark/>
          </w:tcPr>
          <w:p w14:paraId="7F200879"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0AF1FF39" w14:textId="77777777" w:rsidR="00D83C92" w:rsidRPr="008B7AB6" w:rsidRDefault="00D83C92" w:rsidP="00B57D33">
            <w:pPr>
              <w:spacing w:before="60" w:after="60" w:line="240" w:lineRule="auto"/>
              <w:rPr>
                <w:rFonts w:cs="Times New Roman"/>
                <w:iCs/>
                <w:szCs w:val="24"/>
              </w:rPr>
            </w:pPr>
            <w:r w:rsidRPr="008B7AB6">
              <w:rPr>
                <w:i/>
                <w:iCs/>
                <w:szCs w:val="24"/>
              </w:rPr>
              <w:t>Feta</w:t>
            </w:r>
          </w:p>
        </w:tc>
        <w:tc>
          <w:tcPr>
            <w:tcW w:w="2628" w:type="dxa"/>
            <w:hideMark/>
          </w:tcPr>
          <w:p w14:paraId="00D8EB87" w14:textId="77777777" w:rsidR="00D83C92" w:rsidRPr="008B7AB6" w:rsidRDefault="00D83C92" w:rsidP="00B57D33">
            <w:pPr>
              <w:spacing w:before="60" w:after="60" w:line="240" w:lineRule="auto"/>
              <w:rPr>
                <w:rFonts w:cs="Times New Roman"/>
                <w:szCs w:val="24"/>
              </w:rPr>
            </w:pPr>
            <w:r w:rsidRPr="008B7AB6">
              <w:rPr>
                <w:i/>
                <w:iCs/>
                <w:szCs w:val="24"/>
              </w:rPr>
              <w:t>Фета</w:t>
            </w:r>
          </w:p>
        </w:tc>
      </w:tr>
      <w:tr w:rsidR="00D83C92" w:rsidRPr="008B7AB6" w14:paraId="2942A9E5" w14:textId="77777777" w:rsidTr="00B57D33">
        <w:trPr>
          <w:trHeight w:val="816"/>
        </w:trPr>
        <w:tc>
          <w:tcPr>
            <w:tcW w:w="959" w:type="dxa"/>
            <w:hideMark/>
          </w:tcPr>
          <w:p w14:paraId="7D6322AF" w14:textId="77777777" w:rsidR="00D83C92" w:rsidRPr="008B7AB6" w:rsidRDefault="00D83C92" w:rsidP="00B57D33">
            <w:pPr>
              <w:spacing w:before="60" w:after="60" w:line="240" w:lineRule="auto"/>
              <w:rPr>
                <w:rFonts w:cs="Times New Roman"/>
                <w:szCs w:val="24"/>
              </w:rPr>
            </w:pPr>
            <w:r w:rsidRPr="008B7AB6">
              <w:rPr>
                <w:szCs w:val="24"/>
              </w:rPr>
              <w:t>ES</w:t>
            </w:r>
          </w:p>
        </w:tc>
        <w:tc>
          <w:tcPr>
            <w:tcW w:w="2055" w:type="dxa"/>
            <w:hideMark/>
          </w:tcPr>
          <w:p w14:paraId="5F36A100" w14:textId="77777777" w:rsidR="00D83C92" w:rsidRPr="008B7AB6" w:rsidRDefault="00D83C92" w:rsidP="00B57D33">
            <w:pPr>
              <w:spacing w:before="60" w:after="60" w:line="240" w:lineRule="auto"/>
              <w:rPr>
                <w:rFonts w:cs="Times New Roman"/>
                <w:iCs/>
                <w:szCs w:val="24"/>
              </w:rPr>
            </w:pPr>
            <w:r w:rsidRPr="008B7AB6">
              <w:rPr>
                <w:i/>
                <w:iCs/>
                <w:szCs w:val="24"/>
              </w:rPr>
              <w:t>Azafrán de la Mancha</w:t>
            </w:r>
          </w:p>
        </w:tc>
        <w:tc>
          <w:tcPr>
            <w:tcW w:w="2410" w:type="dxa"/>
            <w:hideMark/>
          </w:tcPr>
          <w:p w14:paraId="4DCB642D" w14:textId="77777777" w:rsidR="00D83C92" w:rsidRPr="008B7AB6" w:rsidRDefault="00D83C92" w:rsidP="00B57D33">
            <w:pPr>
              <w:spacing w:before="60" w:after="60" w:line="240" w:lineRule="auto"/>
              <w:rPr>
                <w:rFonts w:cs="Times New Roman"/>
                <w:szCs w:val="24"/>
              </w:rPr>
            </w:pPr>
            <w:r w:rsidRPr="008B7AB6">
              <w:rPr>
                <w:szCs w:val="24"/>
              </w:rPr>
              <w:t>Citi Līguma I pielikumā minētie produkti (garšvielas u. c.)</w:t>
            </w:r>
          </w:p>
        </w:tc>
        <w:tc>
          <w:tcPr>
            <w:tcW w:w="1701" w:type="dxa"/>
            <w:hideMark/>
          </w:tcPr>
          <w:p w14:paraId="0ECEF0C3"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33F71739" w14:textId="77777777" w:rsidR="00D83C92" w:rsidRPr="008B7AB6" w:rsidRDefault="00D83C92" w:rsidP="00B57D33">
            <w:pPr>
              <w:spacing w:before="60" w:after="60" w:line="240" w:lineRule="auto"/>
              <w:rPr>
                <w:rFonts w:cs="Times New Roman"/>
                <w:szCs w:val="24"/>
              </w:rPr>
            </w:pPr>
            <w:r w:rsidRPr="008B7AB6">
              <w:rPr>
                <w:i/>
                <w:iCs/>
                <w:szCs w:val="24"/>
              </w:rPr>
              <w:t>Азафран де ла Манча</w:t>
            </w:r>
          </w:p>
        </w:tc>
      </w:tr>
      <w:tr w:rsidR="00D83C92" w:rsidRPr="008B7AB6" w14:paraId="10489BC9" w14:textId="77777777" w:rsidTr="00B57D33">
        <w:trPr>
          <w:trHeight w:val="433"/>
        </w:trPr>
        <w:tc>
          <w:tcPr>
            <w:tcW w:w="959" w:type="dxa"/>
            <w:hideMark/>
          </w:tcPr>
          <w:p w14:paraId="7D7C74E7" w14:textId="77777777" w:rsidR="00D83C92" w:rsidRPr="008B7AB6" w:rsidRDefault="00D83C92" w:rsidP="00B57D33">
            <w:pPr>
              <w:spacing w:before="60" w:after="60" w:line="240" w:lineRule="auto"/>
              <w:rPr>
                <w:rFonts w:cs="Times New Roman"/>
                <w:szCs w:val="24"/>
              </w:rPr>
            </w:pPr>
            <w:r w:rsidRPr="008B7AB6">
              <w:rPr>
                <w:szCs w:val="24"/>
              </w:rPr>
              <w:t>ES</w:t>
            </w:r>
          </w:p>
        </w:tc>
        <w:tc>
          <w:tcPr>
            <w:tcW w:w="2055" w:type="dxa"/>
            <w:hideMark/>
          </w:tcPr>
          <w:p w14:paraId="2A9DC365" w14:textId="77777777" w:rsidR="00D83C92" w:rsidRPr="008B7AB6" w:rsidRDefault="00D83C92" w:rsidP="00B57D33">
            <w:pPr>
              <w:spacing w:before="60" w:after="60" w:line="240" w:lineRule="auto"/>
              <w:rPr>
                <w:rFonts w:cs="Times New Roman"/>
                <w:iCs/>
                <w:szCs w:val="24"/>
              </w:rPr>
            </w:pPr>
            <w:r w:rsidRPr="008B7AB6">
              <w:rPr>
                <w:i/>
                <w:iCs/>
                <w:szCs w:val="24"/>
              </w:rPr>
              <w:t>Baena</w:t>
            </w:r>
          </w:p>
        </w:tc>
        <w:tc>
          <w:tcPr>
            <w:tcW w:w="2410" w:type="dxa"/>
            <w:hideMark/>
          </w:tcPr>
          <w:p w14:paraId="015DCEBD" w14:textId="77777777" w:rsidR="00D83C92" w:rsidRPr="008B7AB6" w:rsidRDefault="00D83C92" w:rsidP="00B57D33">
            <w:pPr>
              <w:spacing w:before="60" w:after="60" w:line="240" w:lineRule="auto"/>
              <w:rPr>
                <w:rFonts w:cs="Times New Roman"/>
                <w:szCs w:val="24"/>
              </w:rPr>
            </w:pPr>
            <w:r w:rsidRPr="008B7AB6">
              <w:rPr>
                <w:szCs w:val="24"/>
              </w:rPr>
              <w:t>Eļļa un tauki (sviests, margarīns, eļļa u. c.)</w:t>
            </w:r>
          </w:p>
        </w:tc>
        <w:tc>
          <w:tcPr>
            <w:tcW w:w="1701" w:type="dxa"/>
            <w:hideMark/>
          </w:tcPr>
          <w:p w14:paraId="06D0E25C"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168891A8" w14:textId="77777777" w:rsidR="00D83C92" w:rsidRPr="008B7AB6" w:rsidRDefault="00D83C92" w:rsidP="00B57D33">
            <w:pPr>
              <w:spacing w:before="60" w:after="60" w:line="240" w:lineRule="auto"/>
              <w:rPr>
                <w:rFonts w:cs="Times New Roman"/>
                <w:szCs w:val="24"/>
              </w:rPr>
            </w:pPr>
            <w:r w:rsidRPr="008B7AB6">
              <w:rPr>
                <w:i/>
                <w:iCs/>
                <w:szCs w:val="24"/>
              </w:rPr>
              <w:t>Баэна</w:t>
            </w:r>
          </w:p>
        </w:tc>
      </w:tr>
      <w:tr w:rsidR="00D83C92" w:rsidRPr="008B7AB6" w14:paraId="27B74F44" w14:textId="77777777" w:rsidTr="00B57D33">
        <w:trPr>
          <w:trHeight w:val="740"/>
        </w:trPr>
        <w:tc>
          <w:tcPr>
            <w:tcW w:w="959" w:type="dxa"/>
            <w:hideMark/>
          </w:tcPr>
          <w:p w14:paraId="4C8D1D43" w14:textId="77777777" w:rsidR="00D83C92" w:rsidRPr="008B7AB6" w:rsidRDefault="00D83C92" w:rsidP="00B57D33">
            <w:pPr>
              <w:spacing w:before="60" w:after="60" w:line="240" w:lineRule="auto"/>
              <w:rPr>
                <w:rFonts w:cs="Times New Roman"/>
                <w:szCs w:val="24"/>
              </w:rPr>
            </w:pPr>
            <w:r w:rsidRPr="008B7AB6">
              <w:rPr>
                <w:szCs w:val="24"/>
              </w:rPr>
              <w:t>ES</w:t>
            </w:r>
          </w:p>
        </w:tc>
        <w:tc>
          <w:tcPr>
            <w:tcW w:w="2055" w:type="dxa"/>
            <w:hideMark/>
          </w:tcPr>
          <w:p w14:paraId="5CA86E1D" w14:textId="77777777" w:rsidR="00D83C92" w:rsidRPr="008B7AB6" w:rsidRDefault="00D83C92" w:rsidP="00B57D33">
            <w:pPr>
              <w:spacing w:before="60" w:after="60" w:line="240" w:lineRule="auto"/>
              <w:rPr>
                <w:rFonts w:cs="Times New Roman"/>
                <w:iCs/>
                <w:szCs w:val="24"/>
              </w:rPr>
            </w:pPr>
            <w:r w:rsidRPr="008B7AB6">
              <w:rPr>
                <w:i/>
                <w:iCs/>
                <w:szCs w:val="24"/>
              </w:rPr>
              <w:t>Cítricos Valencianos</w:t>
            </w:r>
            <w:r w:rsidRPr="008B7AB6">
              <w:rPr>
                <w:iCs/>
                <w:szCs w:val="24"/>
              </w:rPr>
              <w:t xml:space="preserve"> / </w:t>
            </w:r>
            <w:r w:rsidRPr="008B7AB6">
              <w:rPr>
                <w:i/>
                <w:iCs/>
                <w:szCs w:val="24"/>
              </w:rPr>
              <w:t>Cítrics Valencians</w:t>
            </w:r>
          </w:p>
        </w:tc>
        <w:tc>
          <w:tcPr>
            <w:tcW w:w="2410" w:type="dxa"/>
            <w:hideMark/>
          </w:tcPr>
          <w:p w14:paraId="44953DBB" w14:textId="77777777" w:rsidR="00D83C92" w:rsidRPr="008B7AB6" w:rsidRDefault="00D83C92" w:rsidP="00B57D33">
            <w:pPr>
              <w:spacing w:before="60" w:after="60" w:line="240" w:lineRule="auto"/>
              <w:rPr>
                <w:rFonts w:cs="Times New Roman"/>
                <w:szCs w:val="24"/>
              </w:rPr>
            </w:pPr>
            <w:r w:rsidRPr="008B7AB6">
              <w:rPr>
                <w:szCs w:val="24"/>
              </w:rPr>
              <w:t>Svaigi vai pārstrādāti augļi, dārzeņi un labība</w:t>
            </w:r>
          </w:p>
        </w:tc>
        <w:tc>
          <w:tcPr>
            <w:tcW w:w="1701" w:type="dxa"/>
            <w:hideMark/>
          </w:tcPr>
          <w:p w14:paraId="2C6DF7B1"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11C40317" w14:textId="77777777" w:rsidR="00D83C92" w:rsidRPr="008B7AB6" w:rsidRDefault="00D83C92" w:rsidP="00B57D33">
            <w:pPr>
              <w:spacing w:before="60" w:after="60" w:line="240" w:lineRule="auto"/>
              <w:rPr>
                <w:rFonts w:cs="Times New Roman"/>
                <w:szCs w:val="24"/>
              </w:rPr>
            </w:pPr>
            <w:r w:rsidRPr="008B7AB6">
              <w:rPr>
                <w:i/>
                <w:iCs/>
                <w:szCs w:val="24"/>
              </w:rPr>
              <w:t>Ситрикос Валенсианос</w:t>
            </w:r>
            <w:r w:rsidRPr="008B7AB6">
              <w:rPr>
                <w:szCs w:val="24"/>
              </w:rPr>
              <w:t xml:space="preserve"> / </w:t>
            </w:r>
            <w:r w:rsidRPr="008B7AB6">
              <w:rPr>
                <w:i/>
                <w:iCs/>
                <w:szCs w:val="24"/>
              </w:rPr>
              <w:t>Ситрикс Валенсианс</w:t>
            </w:r>
          </w:p>
        </w:tc>
      </w:tr>
      <w:tr w:rsidR="00D83C92" w:rsidRPr="00D83C92" w14:paraId="0ABEAF0C" w14:textId="77777777" w:rsidTr="00B57D33">
        <w:trPr>
          <w:trHeight w:val="769"/>
        </w:trPr>
        <w:tc>
          <w:tcPr>
            <w:tcW w:w="959" w:type="dxa"/>
            <w:hideMark/>
          </w:tcPr>
          <w:p w14:paraId="3E68A93D" w14:textId="77777777" w:rsidR="00D83C92" w:rsidRPr="008B7AB6" w:rsidRDefault="00D83C92" w:rsidP="00B57D33">
            <w:pPr>
              <w:spacing w:before="60" w:after="60" w:line="240" w:lineRule="auto"/>
              <w:rPr>
                <w:rFonts w:cs="Times New Roman"/>
                <w:szCs w:val="24"/>
              </w:rPr>
            </w:pPr>
            <w:r w:rsidRPr="008B7AB6">
              <w:rPr>
                <w:szCs w:val="24"/>
              </w:rPr>
              <w:t>ES</w:t>
            </w:r>
          </w:p>
        </w:tc>
        <w:tc>
          <w:tcPr>
            <w:tcW w:w="2055" w:type="dxa"/>
            <w:hideMark/>
          </w:tcPr>
          <w:p w14:paraId="50315237" w14:textId="77777777" w:rsidR="00D83C92" w:rsidRPr="00A56397" w:rsidRDefault="00D83C92" w:rsidP="00B57D33">
            <w:pPr>
              <w:spacing w:before="60" w:after="60" w:line="240" w:lineRule="auto"/>
              <w:rPr>
                <w:rFonts w:cs="Times New Roman"/>
                <w:iCs/>
                <w:szCs w:val="24"/>
                <w:lang w:val="es-ES"/>
              </w:rPr>
            </w:pPr>
            <w:r w:rsidRPr="00A56397">
              <w:rPr>
                <w:i/>
                <w:iCs/>
                <w:szCs w:val="24"/>
                <w:lang w:val="es-ES"/>
              </w:rPr>
              <w:t>Jabugo (ex Jamón de Huelva)</w:t>
            </w:r>
          </w:p>
        </w:tc>
        <w:tc>
          <w:tcPr>
            <w:tcW w:w="2410" w:type="dxa"/>
            <w:hideMark/>
          </w:tcPr>
          <w:p w14:paraId="0F2BE5A5" w14:textId="77777777" w:rsidR="00D83C92" w:rsidRPr="00A56397" w:rsidRDefault="00D83C92" w:rsidP="00B57D33">
            <w:pPr>
              <w:spacing w:before="60" w:after="60" w:line="240" w:lineRule="auto"/>
              <w:rPr>
                <w:rFonts w:cs="Times New Roman"/>
                <w:szCs w:val="24"/>
                <w:lang w:val="es-ES"/>
              </w:rPr>
            </w:pPr>
            <w:r w:rsidRPr="00A56397">
              <w:rPr>
                <w:szCs w:val="24"/>
                <w:lang w:val="es-ES"/>
              </w:rPr>
              <w:t>Gaļas produkti (termiski apstrādāti, sālīti, kūpināti u. c.)</w:t>
            </w:r>
          </w:p>
        </w:tc>
        <w:tc>
          <w:tcPr>
            <w:tcW w:w="1701" w:type="dxa"/>
            <w:hideMark/>
          </w:tcPr>
          <w:p w14:paraId="2215A05E" w14:textId="77777777" w:rsidR="00D83C92" w:rsidRPr="00A56397" w:rsidRDefault="00D83C92" w:rsidP="00B57D33">
            <w:pPr>
              <w:spacing w:before="60" w:after="60" w:line="240" w:lineRule="auto"/>
              <w:rPr>
                <w:rFonts w:cs="Times New Roman"/>
                <w:szCs w:val="24"/>
                <w:lang w:val="es-ES" w:eastAsia="en-GB"/>
              </w:rPr>
            </w:pPr>
          </w:p>
        </w:tc>
        <w:tc>
          <w:tcPr>
            <w:tcW w:w="2628" w:type="dxa"/>
            <w:hideMark/>
          </w:tcPr>
          <w:p w14:paraId="32B5FD2E" w14:textId="77777777" w:rsidR="00D83C92" w:rsidRPr="00A56397" w:rsidRDefault="00D83C92" w:rsidP="00B57D33">
            <w:pPr>
              <w:spacing w:before="60" w:after="60" w:line="240" w:lineRule="auto"/>
              <w:rPr>
                <w:rFonts w:cs="Times New Roman"/>
                <w:szCs w:val="24"/>
                <w:lang w:val="es-ES"/>
              </w:rPr>
            </w:pPr>
            <w:r w:rsidRPr="008B7AB6">
              <w:rPr>
                <w:i/>
                <w:iCs/>
                <w:szCs w:val="24"/>
              </w:rPr>
              <w:t>Хабуго</w:t>
            </w:r>
            <w:r w:rsidRPr="00A56397">
              <w:rPr>
                <w:i/>
                <w:iCs/>
                <w:szCs w:val="24"/>
                <w:lang w:val="es-ES"/>
              </w:rPr>
              <w:t xml:space="preserve"> (</w:t>
            </w:r>
            <w:r w:rsidRPr="008B7AB6">
              <w:rPr>
                <w:i/>
                <w:iCs/>
                <w:szCs w:val="24"/>
              </w:rPr>
              <w:t>экс</w:t>
            </w:r>
            <w:r w:rsidRPr="00A56397">
              <w:rPr>
                <w:i/>
                <w:iCs/>
                <w:szCs w:val="24"/>
                <w:lang w:val="es-ES"/>
              </w:rPr>
              <w:t xml:space="preserve"> </w:t>
            </w:r>
            <w:r w:rsidRPr="008B7AB6">
              <w:rPr>
                <w:i/>
                <w:iCs/>
                <w:szCs w:val="24"/>
              </w:rPr>
              <w:t>Хамон</w:t>
            </w:r>
            <w:r w:rsidRPr="00A56397">
              <w:rPr>
                <w:i/>
                <w:iCs/>
                <w:szCs w:val="24"/>
                <w:lang w:val="es-ES"/>
              </w:rPr>
              <w:t xml:space="preserve"> </w:t>
            </w:r>
            <w:r w:rsidRPr="008B7AB6">
              <w:rPr>
                <w:i/>
                <w:iCs/>
                <w:szCs w:val="24"/>
              </w:rPr>
              <w:t>де</w:t>
            </w:r>
            <w:r w:rsidRPr="00A56397">
              <w:rPr>
                <w:i/>
                <w:iCs/>
                <w:szCs w:val="24"/>
                <w:lang w:val="es-ES"/>
              </w:rPr>
              <w:t xml:space="preserve"> </w:t>
            </w:r>
            <w:r w:rsidRPr="008B7AB6">
              <w:rPr>
                <w:i/>
                <w:iCs/>
                <w:szCs w:val="24"/>
              </w:rPr>
              <w:t>Уельва</w:t>
            </w:r>
            <w:r w:rsidRPr="00A56397">
              <w:rPr>
                <w:i/>
                <w:iCs/>
                <w:szCs w:val="24"/>
                <w:lang w:val="es-ES"/>
              </w:rPr>
              <w:t>)</w:t>
            </w:r>
          </w:p>
        </w:tc>
      </w:tr>
      <w:tr w:rsidR="00D83C92" w:rsidRPr="008B7AB6" w14:paraId="1CF2E455" w14:textId="77777777" w:rsidTr="00B57D33">
        <w:trPr>
          <w:trHeight w:val="669"/>
        </w:trPr>
        <w:tc>
          <w:tcPr>
            <w:tcW w:w="959" w:type="dxa"/>
            <w:hideMark/>
          </w:tcPr>
          <w:p w14:paraId="504E10F6" w14:textId="77777777" w:rsidR="00D83C92" w:rsidRPr="008B7AB6" w:rsidRDefault="00D83C92" w:rsidP="00B57D33">
            <w:pPr>
              <w:spacing w:before="60" w:after="60" w:line="240" w:lineRule="auto"/>
              <w:rPr>
                <w:rFonts w:cs="Times New Roman"/>
                <w:szCs w:val="24"/>
              </w:rPr>
            </w:pPr>
            <w:r w:rsidRPr="008B7AB6">
              <w:rPr>
                <w:szCs w:val="24"/>
              </w:rPr>
              <w:t>ES</w:t>
            </w:r>
          </w:p>
        </w:tc>
        <w:tc>
          <w:tcPr>
            <w:tcW w:w="2055" w:type="dxa"/>
            <w:hideMark/>
          </w:tcPr>
          <w:p w14:paraId="5DED90A5" w14:textId="77777777" w:rsidR="00D83C92" w:rsidRPr="008B7AB6" w:rsidRDefault="00D83C92" w:rsidP="00B57D33">
            <w:pPr>
              <w:spacing w:before="60" w:after="60" w:line="240" w:lineRule="auto"/>
              <w:rPr>
                <w:rFonts w:cs="Times New Roman"/>
                <w:iCs/>
                <w:szCs w:val="24"/>
              </w:rPr>
            </w:pPr>
            <w:r w:rsidRPr="008B7AB6">
              <w:rPr>
                <w:i/>
                <w:iCs/>
                <w:szCs w:val="24"/>
              </w:rPr>
              <w:t>Jamón de Teruel</w:t>
            </w:r>
          </w:p>
        </w:tc>
        <w:tc>
          <w:tcPr>
            <w:tcW w:w="2410" w:type="dxa"/>
            <w:hideMark/>
          </w:tcPr>
          <w:p w14:paraId="7DD2FDA1"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2258F4B6"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49B0C142" w14:textId="77777777" w:rsidR="00D83C92" w:rsidRPr="008B7AB6" w:rsidRDefault="00D83C92" w:rsidP="00B57D33">
            <w:pPr>
              <w:spacing w:before="60" w:after="60" w:line="240" w:lineRule="auto"/>
              <w:rPr>
                <w:rFonts w:cs="Times New Roman"/>
                <w:szCs w:val="24"/>
              </w:rPr>
            </w:pPr>
            <w:r w:rsidRPr="008B7AB6">
              <w:rPr>
                <w:i/>
                <w:iCs/>
                <w:szCs w:val="24"/>
              </w:rPr>
              <w:t>Хамон де Теруэль</w:t>
            </w:r>
          </w:p>
        </w:tc>
      </w:tr>
      <w:tr w:rsidR="00D83C92" w:rsidRPr="008B7AB6" w14:paraId="1B3A4A04" w14:textId="77777777" w:rsidTr="00B57D33">
        <w:trPr>
          <w:trHeight w:val="1122"/>
        </w:trPr>
        <w:tc>
          <w:tcPr>
            <w:tcW w:w="959" w:type="dxa"/>
            <w:hideMark/>
          </w:tcPr>
          <w:p w14:paraId="2D2E652D" w14:textId="77777777" w:rsidR="00D83C92" w:rsidRPr="008B7AB6" w:rsidRDefault="00D83C92" w:rsidP="00B57D33">
            <w:pPr>
              <w:spacing w:before="60" w:after="60" w:line="240" w:lineRule="auto"/>
              <w:rPr>
                <w:rFonts w:cs="Times New Roman"/>
                <w:szCs w:val="24"/>
              </w:rPr>
            </w:pPr>
            <w:r w:rsidRPr="008B7AB6">
              <w:rPr>
                <w:szCs w:val="24"/>
              </w:rPr>
              <w:t>ES</w:t>
            </w:r>
          </w:p>
        </w:tc>
        <w:tc>
          <w:tcPr>
            <w:tcW w:w="2055" w:type="dxa"/>
            <w:hideMark/>
          </w:tcPr>
          <w:p w14:paraId="67EC3015" w14:textId="77777777" w:rsidR="00D83C92" w:rsidRPr="008B7AB6" w:rsidRDefault="00D83C92" w:rsidP="00B57D33">
            <w:pPr>
              <w:spacing w:before="60" w:after="60" w:line="240" w:lineRule="auto"/>
              <w:rPr>
                <w:rFonts w:cs="Times New Roman"/>
                <w:iCs/>
                <w:szCs w:val="24"/>
              </w:rPr>
            </w:pPr>
            <w:r w:rsidRPr="008B7AB6">
              <w:rPr>
                <w:i/>
                <w:iCs/>
                <w:szCs w:val="24"/>
              </w:rPr>
              <w:t>Jijona</w:t>
            </w:r>
          </w:p>
        </w:tc>
        <w:tc>
          <w:tcPr>
            <w:tcW w:w="2410" w:type="dxa"/>
            <w:hideMark/>
          </w:tcPr>
          <w:p w14:paraId="6AFD936E" w14:textId="77777777" w:rsidR="00D83C92" w:rsidRPr="008B7AB6" w:rsidRDefault="00D83C92" w:rsidP="00B57D33">
            <w:pPr>
              <w:spacing w:before="60" w:after="60" w:line="240" w:lineRule="auto"/>
              <w:rPr>
                <w:rFonts w:cs="Times New Roman"/>
                <w:szCs w:val="24"/>
              </w:rPr>
            </w:pPr>
            <w:r w:rsidRPr="008B7AB6">
              <w:rPr>
                <w:szCs w:val="24"/>
              </w:rPr>
              <w:t>Maize, mīklas izstrādājumi, kūkas, konditorejas izstrādājumi, cepumi un citi maizes un konditorejas izstrādājumi</w:t>
            </w:r>
          </w:p>
        </w:tc>
        <w:tc>
          <w:tcPr>
            <w:tcW w:w="1701" w:type="dxa"/>
            <w:hideMark/>
          </w:tcPr>
          <w:p w14:paraId="1D0DE231"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38AB35C3" w14:textId="77777777" w:rsidR="00D83C92" w:rsidRPr="008B7AB6" w:rsidRDefault="00D83C92" w:rsidP="00B57D33">
            <w:pPr>
              <w:spacing w:before="60" w:after="60" w:line="240" w:lineRule="auto"/>
              <w:rPr>
                <w:rFonts w:cs="Times New Roman"/>
                <w:szCs w:val="24"/>
              </w:rPr>
            </w:pPr>
            <w:r w:rsidRPr="008B7AB6">
              <w:rPr>
                <w:i/>
                <w:iCs/>
                <w:szCs w:val="24"/>
              </w:rPr>
              <w:t>Хихона</w:t>
            </w:r>
          </w:p>
        </w:tc>
      </w:tr>
      <w:tr w:rsidR="00D83C92" w:rsidRPr="008B7AB6" w14:paraId="5473C050" w14:textId="77777777" w:rsidTr="00B57D33">
        <w:trPr>
          <w:trHeight w:val="605"/>
        </w:trPr>
        <w:tc>
          <w:tcPr>
            <w:tcW w:w="959" w:type="dxa"/>
            <w:hideMark/>
          </w:tcPr>
          <w:p w14:paraId="26363C91" w14:textId="77777777" w:rsidR="00D83C92" w:rsidRPr="008B7AB6" w:rsidRDefault="00D83C92" w:rsidP="00B57D33">
            <w:pPr>
              <w:spacing w:before="60" w:after="60" w:line="240" w:lineRule="auto"/>
              <w:rPr>
                <w:rFonts w:cs="Times New Roman"/>
                <w:szCs w:val="24"/>
              </w:rPr>
            </w:pPr>
            <w:r w:rsidRPr="008B7AB6">
              <w:rPr>
                <w:szCs w:val="24"/>
              </w:rPr>
              <w:t>ES</w:t>
            </w:r>
          </w:p>
        </w:tc>
        <w:tc>
          <w:tcPr>
            <w:tcW w:w="2055" w:type="dxa"/>
            <w:hideMark/>
          </w:tcPr>
          <w:p w14:paraId="09BE5A99" w14:textId="77777777" w:rsidR="00D83C92" w:rsidRPr="008B7AB6" w:rsidRDefault="00D83C92" w:rsidP="00B57D33">
            <w:pPr>
              <w:spacing w:before="60" w:after="60" w:line="240" w:lineRule="auto"/>
              <w:rPr>
                <w:rFonts w:cs="Times New Roman"/>
                <w:iCs/>
                <w:szCs w:val="24"/>
              </w:rPr>
            </w:pPr>
            <w:r w:rsidRPr="008B7AB6">
              <w:rPr>
                <w:i/>
                <w:iCs/>
                <w:szCs w:val="24"/>
              </w:rPr>
              <w:t>Priego de Córdoba</w:t>
            </w:r>
          </w:p>
        </w:tc>
        <w:tc>
          <w:tcPr>
            <w:tcW w:w="2410" w:type="dxa"/>
            <w:hideMark/>
          </w:tcPr>
          <w:p w14:paraId="66A663D7" w14:textId="77777777" w:rsidR="00D83C92" w:rsidRPr="008B7AB6" w:rsidRDefault="00D83C92" w:rsidP="00B57D33">
            <w:pPr>
              <w:spacing w:before="60" w:after="60" w:line="240" w:lineRule="auto"/>
              <w:rPr>
                <w:rFonts w:cs="Times New Roman"/>
                <w:szCs w:val="24"/>
              </w:rPr>
            </w:pPr>
            <w:r w:rsidRPr="008B7AB6">
              <w:rPr>
                <w:szCs w:val="24"/>
              </w:rPr>
              <w:t>Eļļa un tauki (sviests, margarīns, eļļa u. c.)</w:t>
            </w:r>
          </w:p>
        </w:tc>
        <w:tc>
          <w:tcPr>
            <w:tcW w:w="1701" w:type="dxa"/>
            <w:hideMark/>
          </w:tcPr>
          <w:p w14:paraId="18511B28"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7A8B7E28" w14:textId="77777777" w:rsidR="00D83C92" w:rsidRPr="008B7AB6" w:rsidRDefault="00D83C92" w:rsidP="00B57D33">
            <w:pPr>
              <w:spacing w:before="60" w:after="60" w:line="240" w:lineRule="auto"/>
              <w:rPr>
                <w:rFonts w:cs="Times New Roman"/>
                <w:szCs w:val="24"/>
              </w:rPr>
            </w:pPr>
            <w:r w:rsidRPr="008B7AB6">
              <w:rPr>
                <w:i/>
                <w:iCs/>
                <w:szCs w:val="24"/>
              </w:rPr>
              <w:t>Приего де Кордоба</w:t>
            </w:r>
          </w:p>
        </w:tc>
      </w:tr>
      <w:tr w:rsidR="00D83C92" w:rsidRPr="008B7AB6" w14:paraId="297655E6" w14:textId="77777777" w:rsidTr="00B57D33">
        <w:trPr>
          <w:trHeight w:val="300"/>
        </w:trPr>
        <w:tc>
          <w:tcPr>
            <w:tcW w:w="959" w:type="dxa"/>
            <w:hideMark/>
          </w:tcPr>
          <w:p w14:paraId="77A59999" w14:textId="77777777" w:rsidR="00D83C92" w:rsidRPr="008B7AB6" w:rsidRDefault="00D83C92" w:rsidP="00B57D33">
            <w:pPr>
              <w:spacing w:before="60" w:after="60" w:line="240" w:lineRule="auto"/>
              <w:rPr>
                <w:rFonts w:cs="Times New Roman"/>
                <w:szCs w:val="24"/>
              </w:rPr>
            </w:pPr>
            <w:r w:rsidRPr="008B7AB6">
              <w:rPr>
                <w:szCs w:val="24"/>
              </w:rPr>
              <w:t>ES</w:t>
            </w:r>
          </w:p>
        </w:tc>
        <w:tc>
          <w:tcPr>
            <w:tcW w:w="2055" w:type="dxa"/>
            <w:hideMark/>
          </w:tcPr>
          <w:p w14:paraId="270268F0" w14:textId="77777777" w:rsidR="00D83C92" w:rsidRPr="008B7AB6" w:rsidRDefault="00D83C92" w:rsidP="00B57D33">
            <w:pPr>
              <w:spacing w:before="60" w:after="60" w:line="240" w:lineRule="auto"/>
              <w:rPr>
                <w:rFonts w:cs="Times New Roman"/>
                <w:iCs/>
                <w:szCs w:val="24"/>
              </w:rPr>
            </w:pPr>
            <w:r w:rsidRPr="008B7AB6">
              <w:rPr>
                <w:i/>
                <w:iCs/>
                <w:szCs w:val="24"/>
              </w:rPr>
              <w:t>Queso Manchego</w:t>
            </w:r>
          </w:p>
        </w:tc>
        <w:tc>
          <w:tcPr>
            <w:tcW w:w="2410" w:type="dxa"/>
            <w:hideMark/>
          </w:tcPr>
          <w:p w14:paraId="22807776"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3573AD27"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31C68F5B" w14:textId="77777777" w:rsidR="00D83C92" w:rsidRPr="008B7AB6" w:rsidRDefault="00D83C92" w:rsidP="00B57D33">
            <w:pPr>
              <w:spacing w:before="60" w:after="60" w:line="240" w:lineRule="auto"/>
              <w:rPr>
                <w:rFonts w:cs="Times New Roman"/>
                <w:szCs w:val="24"/>
              </w:rPr>
            </w:pPr>
            <w:r w:rsidRPr="008B7AB6">
              <w:rPr>
                <w:i/>
                <w:iCs/>
                <w:szCs w:val="24"/>
              </w:rPr>
              <w:t>Кесо Манчего</w:t>
            </w:r>
          </w:p>
        </w:tc>
      </w:tr>
      <w:tr w:rsidR="00D83C92" w:rsidRPr="008B7AB6" w14:paraId="08AC601D" w14:textId="77777777" w:rsidTr="00B57D33">
        <w:trPr>
          <w:trHeight w:val="581"/>
        </w:trPr>
        <w:tc>
          <w:tcPr>
            <w:tcW w:w="959" w:type="dxa"/>
            <w:hideMark/>
          </w:tcPr>
          <w:p w14:paraId="3BCA291A" w14:textId="77777777" w:rsidR="00D83C92" w:rsidRPr="008B7AB6" w:rsidRDefault="00D83C92" w:rsidP="00B57D33">
            <w:pPr>
              <w:pageBreakBefore/>
              <w:spacing w:before="60" w:after="60" w:line="240" w:lineRule="auto"/>
              <w:rPr>
                <w:rFonts w:cs="Times New Roman"/>
                <w:szCs w:val="24"/>
              </w:rPr>
            </w:pPr>
            <w:r w:rsidRPr="008B7AB6">
              <w:rPr>
                <w:szCs w:val="24"/>
              </w:rPr>
              <w:lastRenderedPageBreak/>
              <w:t>ES</w:t>
            </w:r>
          </w:p>
        </w:tc>
        <w:tc>
          <w:tcPr>
            <w:tcW w:w="2055" w:type="dxa"/>
            <w:hideMark/>
          </w:tcPr>
          <w:p w14:paraId="5597AE66" w14:textId="77777777" w:rsidR="00D83C92" w:rsidRPr="008B7AB6" w:rsidRDefault="00D83C92" w:rsidP="00B57D33">
            <w:pPr>
              <w:spacing w:before="60" w:after="60" w:line="240" w:lineRule="auto"/>
              <w:rPr>
                <w:rFonts w:cs="Times New Roman"/>
                <w:iCs/>
                <w:szCs w:val="24"/>
              </w:rPr>
            </w:pPr>
            <w:r w:rsidRPr="008B7AB6">
              <w:rPr>
                <w:i/>
                <w:iCs/>
                <w:szCs w:val="24"/>
              </w:rPr>
              <w:t>Sierra de Segura</w:t>
            </w:r>
          </w:p>
        </w:tc>
        <w:tc>
          <w:tcPr>
            <w:tcW w:w="2410" w:type="dxa"/>
            <w:hideMark/>
          </w:tcPr>
          <w:p w14:paraId="370A64BC" w14:textId="77777777" w:rsidR="00D83C92" w:rsidRPr="008B7AB6" w:rsidRDefault="00D83C92" w:rsidP="00B57D33">
            <w:pPr>
              <w:spacing w:before="60" w:after="60" w:line="240" w:lineRule="auto"/>
              <w:rPr>
                <w:rFonts w:cs="Times New Roman"/>
                <w:szCs w:val="24"/>
              </w:rPr>
            </w:pPr>
            <w:r w:rsidRPr="008B7AB6">
              <w:rPr>
                <w:szCs w:val="24"/>
              </w:rPr>
              <w:t>Eļļa un tauki (sviests, margarīns, eļļa u. c.)</w:t>
            </w:r>
          </w:p>
        </w:tc>
        <w:tc>
          <w:tcPr>
            <w:tcW w:w="1701" w:type="dxa"/>
            <w:hideMark/>
          </w:tcPr>
          <w:p w14:paraId="24C7466F"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0BE5C467" w14:textId="77777777" w:rsidR="00D83C92" w:rsidRPr="008B7AB6" w:rsidRDefault="00D83C92" w:rsidP="00B57D33">
            <w:pPr>
              <w:spacing w:before="60" w:after="60" w:line="240" w:lineRule="auto"/>
              <w:rPr>
                <w:rFonts w:cs="Times New Roman"/>
                <w:szCs w:val="24"/>
              </w:rPr>
            </w:pPr>
            <w:r w:rsidRPr="008B7AB6">
              <w:rPr>
                <w:i/>
                <w:iCs/>
                <w:szCs w:val="24"/>
              </w:rPr>
              <w:t>Сьерра де Сегура</w:t>
            </w:r>
          </w:p>
        </w:tc>
      </w:tr>
      <w:tr w:rsidR="00D83C92" w:rsidRPr="008B7AB6" w14:paraId="4F32E79C" w14:textId="77777777" w:rsidTr="00B57D33">
        <w:trPr>
          <w:trHeight w:val="463"/>
        </w:trPr>
        <w:tc>
          <w:tcPr>
            <w:tcW w:w="959" w:type="dxa"/>
            <w:hideMark/>
          </w:tcPr>
          <w:p w14:paraId="57EFF0F4" w14:textId="77777777" w:rsidR="00D83C92" w:rsidRPr="008B7AB6" w:rsidRDefault="00D83C92" w:rsidP="00B57D33">
            <w:pPr>
              <w:spacing w:before="60" w:after="60" w:line="240" w:lineRule="auto"/>
              <w:rPr>
                <w:rFonts w:cs="Times New Roman"/>
                <w:szCs w:val="24"/>
              </w:rPr>
            </w:pPr>
            <w:r w:rsidRPr="008B7AB6">
              <w:rPr>
                <w:szCs w:val="24"/>
              </w:rPr>
              <w:t>ES</w:t>
            </w:r>
          </w:p>
        </w:tc>
        <w:tc>
          <w:tcPr>
            <w:tcW w:w="2055" w:type="dxa"/>
            <w:hideMark/>
          </w:tcPr>
          <w:p w14:paraId="2AFBB83A" w14:textId="77777777" w:rsidR="00D83C92" w:rsidRPr="008B7AB6" w:rsidRDefault="00D83C92" w:rsidP="00B57D33">
            <w:pPr>
              <w:spacing w:before="60" w:after="60" w:line="240" w:lineRule="auto"/>
              <w:rPr>
                <w:rFonts w:cs="Times New Roman"/>
                <w:iCs/>
                <w:szCs w:val="24"/>
              </w:rPr>
            </w:pPr>
            <w:r w:rsidRPr="008B7AB6">
              <w:rPr>
                <w:i/>
                <w:iCs/>
                <w:szCs w:val="24"/>
              </w:rPr>
              <w:t>Sierra Mágina</w:t>
            </w:r>
          </w:p>
        </w:tc>
        <w:tc>
          <w:tcPr>
            <w:tcW w:w="2410" w:type="dxa"/>
            <w:hideMark/>
          </w:tcPr>
          <w:p w14:paraId="15D75F04" w14:textId="77777777" w:rsidR="00D83C92" w:rsidRPr="008B7AB6" w:rsidRDefault="00D83C92" w:rsidP="00B57D33">
            <w:pPr>
              <w:spacing w:before="60" w:after="60" w:line="240" w:lineRule="auto"/>
              <w:rPr>
                <w:rFonts w:cs="Times New Roman"/>
                <w:szCs w:val="24"/>
              </w:rPr>
            </w:pPr>
            <w:r w:rsidRPr="008B7AB6">
              <w:rPr>
                <w:szCs w:val="24"/>
              </w:rPr>
              <w:t>Eļļa un tauki (sviests, margarīns, eļļa u. c.)</w:t>
            </w:r>
          </w:p>
        </w:tc>
        <w:tc>
          <w:tcPr>
            <w:tcW w:w="1701" w:type="dxa"/>
            <w:hideMark/>
          </w:tcPr>
          <w:p w14:paraId="0264DD0C"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7280B87F" w14:textId="77777777" w:rsidR="00D83C92" w:rsidRPr="008B7AB6" w:rsidRDefault="00D83C92" w:rsidP="00B57D33">
            <w:pPr>
              <w:spacing w:before="60" w:after="60" w:line="240" w:lineRule="auto"/>
              <w:rPr>
                <w:rFonts w:cs="Times New Roman"/>
                <w:szCs w:val="24"/>
              </w:rPr>
            </w:pPr>
            <w:r w:rsidRPr="008B7AB6">
              <w:rPr>
                <w:i/>
                <w:iCs/>
                <w:szCs w:val="24"/>
              </w:rPr>
              <w:t>Сьерра Махина</w:t>
            </w:r>
          </w:p>
        </w:tc>
      </w:tr>
      <w:tr w:rsidR="00D83C92" w:rsidRPr="008B7AB6" w14:paraId="5208F934" w14:textId="77777777" w:rsidTr="00B57D33">
        <w:trPr>
          <w:trHeight w:val="1054"/>
        </w:trPr>
        <w:tc>
          <w:tcPr>
            <w:tcW w:w="959" w:type="dxa"/>
            <w:hideMark/>
          </w:tcPr>
          <w:p w14:paraId="6EEC25CF" w14:textId="77777777" w:rsidR="00D83C92" w:rsidRPr="008B7AB6" w:rsidRDefault="00D83C92" w:rsidP="00B57D33">
            <w:pPr>
              <w:spacing w:before="60" w:after="60" w:line="240" w:lineRule="auto"/>
              <w:rPr>
                <w:rFonts w:cs="Times New Roman"/>
                <w:szCs w:val="24"/>
              </w:rPr>
            </w:pPr>
            <w:r w:rsidRPr="008B7AB6">
              <w:rPr>
                <w:szCs w:val="24"/>
              </w:rPr>
              <w:t>ES</w:t>
            </w:r>
          </w:p>
        </w:tc>
        <w:tc>
          <w:tcPr>
            <w:tcW w:w="2055" w:type="dxa"/>
            <w:hideMark/>
          </w:tcPr>
          <w:p w14:paraId="747363BE" w14:textId="77777777" w:rsidR="00D83C92" w:rsidRPr="008B7AB6" w:rsidRDefault="00D83C92" w:rsidP="00B57D33">
            <w:pPr>
              <w:spacing w:before="60" w:after="60" w:line="240" w:lineRule="auto"/>
              <w:rPr>
                <w:rFonts w:cs="Times New Roman"/>
                <w:iCs/>
                <w:szCs w:val="24"/>
              </w:rPr>
            </w:pPr>
            <w:r w:rsidRPr="008B7AB6">
              <w:rPr>
                <w:i/>
                <w:iCs/>
                <w:szCs w:val="24"/>
              </w:rPr>
              <w:t>Turrón de Alicante</w:t>
            </w:r>
          </w:p>
        </w:tc>
        <w:tc>
          <w:tcPr>
            <w:tcW w:w="2410" w:type="dxa"/>
            <w:hideMark/>
          </w:tcPr>
          <w:p w14:paraId="09C65F72" w14:textId="77777777" w:rsidR="00D83C92" w:rsidRPr="008B7AB6" w:rsidRDefault="00D83C92" w:rsidP="00B57D33">
            <w:pPr>
              <w:spacing w:before="60" w:after="60" w:line="240" w:lineRule="auto"/>
              <w:rPr>
                <w:rFonts w:cs="Times New Roman"/>
                <w:szCs w:val="24"/>
              </w:rPr>
            </w:pPr>
            <w:r w:rsidRPr="008B7AB6">
              <w:rPr>
                <w:szCs w:val="24"/>
              </w:rPr>
              <w:t>Maize, mīklas izstrādājumi, kūkas, konditorejas izstrādājumi, cepumi un citi maizes un konditorejas izstrādājumi</w:t>
            </w:r>
          </w:p>
        </w:tc>
        <w:tc>
          <w:tcPr>
            <w:tcW w:w="1701" w:type="dxa"/>
            <w:hideMark/>
          </w:tcPr>
          <w:p w14:paraId="1A484FCA"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6329B4C6" w14:textId="77777777" w:rsidR="00D83C92" w:rsidRPr="008B7AB6" w:rsidRDefault="00D83C92" w:rsidP="00B57D33">
            <w:pPr>
              <w:spacing w:before="60" w:after="60" w:line="240" w:lineRule="auto"/>
              <w:rPr>
                <w:rFonts w:cs="Times New Roman"/>
                <w:szCs w:val="24"/>
              </w:rPr>
            </w:pPr>
            <w:r w:rsidRPr="008B7AB6">
              <w:rPr>
                <w:i/>
                <w:iCs/>
                <w:szCs w:val="24"/>
              </w:rPr>
              <w:t>Туррон де Аликанте</w:t>
            </w:r>
          </w:p>
        </w:tc>
      </w:tr>
      <w:tr w:rsidR="00D83C92" w:rsidRPr="008B7AB6" w14:paraId="66B06C2C" w14:textId="77777777" w:rsidTr="00B57D33">
        <w:trPr>
          <w:trHeight w:val="533"/>
        </w:trPr>
        <w:tc>
          <w:tcPr>
            <w:tcW w:w="959" w:type="dxa"/>
            <w:hideMark/>
          </w:tcPr>
          <w:p w14:paraId="3D4D2199"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530EBF06" w14:textId="77777777" w:rsidR="00D83C92" w:rsidRPr="008B7AB6" w:rsidRDefault="00D83C92" w:rsidP="00B57D33">
            <w:pPr>
              <w:spacing w:before="60" w:after="60" w:line="240" w:lineRule="auto"/>
              <w:rPr>
                <w:rFonts w:cs="Times New Roman"/>
                <w:szCs w:val="24"/>
              </w:rPr>
            </w:pPr>
            <w:r w:rsidRPr="008B7AB6">
              <w:rPr>
                <w:i/>
                <w:iCs/>
                <w:szCs w:val="24"/>
              </w:rPr>
              <w:t>Beurre Charentes Poitou</w:t>
            </w:r>
          </w:p>
        </w:tc>
        <w:tc>
          <w:tcPr>
            <w:tcW w:w="2410" w:type="dxa"/>
            <w:hideMark/>
          </w:tcPr>
          <w:p w14:paraId="77C33E37" w14:textId="77777777" w:rsidR="00D83C92" w:rsidRPr="008B7AB6" w:rsidRDefault="00D83C92" w:rsidP="00B57D33">
            <w:pPr>
              <w:spacing w:before="60" w:after="60" w:line="240" w:lineRule="auto"/>
              <w:rPr>
                <w:rFonts w:cs="Times New Roman"/>
                <w:szCs w:val="24"/>
              </w:rPr>
            </w:pPr>
            <w:r w:rsidRPr="008B7AB6">
              <w:rPr>
                <w:szCs w:val="24"/>
              </w:rPr>
              <w:t>Eļļa un tauki (sviests, margarīns, eļļa u. c.)</w:t>
            </w:r>
          </w:p>
        </w:tc>
        <w:tc>
          <w:tcPr>
            <w:tcW w:w="1701" w:type="dxa"/>
            <w:hideMark/>
          </w:tcPr>
          <w:p w14:paraId="1836B98C"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0678E330" w14:textId="77777777" w:rsidR="00D83C92" w:rsidRPr="008B7AB6" w:rsidRDefault="00D83C92" w:rsidP="00B57D33">
            <w:pPr>
              <w:spacing w:before="60" w:after="60" w:line="240" w:lineRule="auto"/>
              <w:rPr>
                <w:rFonts w:cs="Times New Roman"/>
                <w:szCs w:val="24"/>
              </w:rPr>
            </w:pPr>
            <w:r w:rsidRPr="008B7AB6">
              <w:rPr>
                <w:i/>
                <w:iCs/>
                <w:szCs w:val="24"/>
              </w:rPr>
              <w:t>Бөр Шарант-Пуату</w:t>
            </w:r>
          </w:p>
        </w:tc>
      </w:tr>
      <w:tr w:rsidR="00D83C92" w:rsidRPr="008B7AB6" w14:paraId="0AE303B1" w14:textId="77777777" w:rsidTr="00B57D33">
        <w:trPr>
          <w:trHeight w:val="300"/>
        </w:trPr>
        <w:tc>
          <w:tcPr>
            <w:tcW w:w="959" w:type="dxa"/>
            <w:hideMark/>
          </w:tcPr>
          <w:p w14:paraId="1932B59E"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496E3BE0" w14:textId="77777777" w:rsidR="00D83C92" w:rsidRPr="008B7AB6" w:rsidRDefault="00D83C92" w:rsidP="00B57D33">
            <w:pPr>
              <w:spacing w:before="60" w:after="60" w:line="240" w:lineRule="auto"/>
              <w:rPr>
                <w:rFonts w:cs="Times New Roman"/>
                <w:iCs/>
                <w:szCs w:val="24"/>
              </w:rPr>
            </w:pPr>
            <w:r w:rsidRPr="008B7AB6">
              <w:rPr>
                <w:i/>
                <w:iCs/>
                <w:szCs w:val="24"/>
              </w:rPr>
              <w:t>Brie de Meaux</w:t>
            </w:r>
          </w:p>
        </w:tc>
        <w:tc>
          <w:tcPr>
            <w:tcW w:w="2410" w:type="dxa"/>
            <w:hideMark/>
          </w:tcPr>
          <w:p w14:paraId="24FBD32C"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6BE10DCE"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33DB9B56" w14:textId="77777777" w:rsidR="00D83C92" w:rsidRPr="008B7AB6" w:rsidRDefault="00D83C92" w:rsidP="00B57D33">
            <w:pPr>
              <w:spacing w:before="60" w:after="60" w:line="240" w:lineRule="auto"/>
              <w:rPr>
                <w:rFonts w:cs="Times New Roman"/>
                <w:szCs w:val="24"/>
              </w:rPr>
            </w:pPr>
            <w:r w:rsidRPr="008B7AB6">
              <w:rPr>
                <w:i/>
                <w:iCs/>
                <w:szCs w:val="24"/>
              </w:rPr>
              <w:t>Бри де Мо</w:t>
            </w:r>
          </w:p>
        </w:tc>
      </w:tr>
      <w:tr w:rsidR="00D83C92" w:rsidRPr="008B7AB6" w14:paraId="5FA814F1" w14:textId="77777777" w:rsidTr="00B57D33">
        <w:trPr>
          <w:trHeight w:val="300"/>
        </w:trPr>
        <w:tc>
          <w:tcPr>
            <w:tcW w:w="959" w:type="dxa"/>
            <w:hideMark/>
          </w:tcPr>
          <w:p w14:paraId="421161C9"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2FE1369C" w14:textId="77777777" w:rsidR="00D83C92" w:rsidRPr="008B7AB6" w:rsidRDefault="00D83C92" w:rsidP="00B57D33">
            <w:pPr>
              <w:spacing w:before="60" w:after="60" w:line="240" w:lineRule="auto"/>
              <w:rPr>
                <w:rFonts w:cs="Times New Roman"/>
                <w:iCs/>
                <w:szCs w:val="24"/>
              </w:rPr>
            </w:pPr>
            <w:r w:rsidRPr="008B7AB6">
              <w:rPr>
                <w:i/>
                <w:iCs/>
                <w:szCs w:val="24"/>
              </w:rPr>
              <w:t>Camembert de Normandie</w:t>
            </w:r>
          </w:p>
        </w:tc>
        <w:tc>
          <w:tcPr>
            <w:tcW w:w="2410" w:type="dxa"/>
            <w:hideMark/>
          </w:tcPr>
          <w:p w14:paraId="6DF8C94C"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7C4F6583"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0CF64B01" w14:textId="77777777" w:rsidR="00D83C92" w:rsidRPr="008B7AB6" w:rsidRDefault="00D83C92" w:rsidP="00B57D33">
            <w:pPr>
              <w:spacing w:before="60" w:after="60" w:line="240" w:lineRule="auto"/>
              <w:rPr>
                <w:rFonts w:cs="Times New Roman"/>
                <w:szCs w:val="24"/>
              </w:rPr>
            </w:pPr>
            <w:r w:rsidRPr="008B7AB6">
              <w:rPr>
                <w:i/>
                <w:iCs/>
                <w:szCs w:val="24"/>
              </w:rPr>
              <w:t>Камамбер де Норманди</w:t>
            </w:r>
          </w:p>
        </w:tc>
      </w:tr>
      <w:tr w:rsidR="00D83C92" w:rsidRPr="00D83C92" w14:paraId="52E81D36" w14:textId="77777777" w:rsidTr="00B57D33">
        <w:trPr>
          <w:trHeight w:val="1740"/>
        </w:trPr>
        <w:tc>
          <w:tcPr>
            <w:tcW w:w="959" w:type="dxa"/>
            <w:hideMark/>
          </w:tcPr>
          <w:p w14:paraId="4E384880"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6042465E" w14:textId="77777777" w:rsidR="00D83C92" w:rsidRPr="00A56397" w:rsidRDefault="00D83C92" w:rsidP="00B57D33">
            <w:pPr>
              <w:spacing w:before="60" w:after="60" w:line="240" w:lineRule="auto"/>
              <w:rPr>
                <w:rFonts w:cs="Times New Roman"/>
                <w:iCs/>
                <w:szCs w:val="24"/>
                <w:lang w:val="fr-BE"/>
              </w:rPr>
            </w:pPr>
            <w:r w:rsidRPr="00A56397">
              <w:rPr>
                <w:i/>
                <w:iCs/>
                <w:szCs w:val="24"/>
                <w:lang w:val="fr-BE"/>
              </w:rPr>
              <w:t>Canard à foie gras du Sud-Ouest (Chalosse, Gascogne, Gers, Landes, Périgord, Quercy)</w:t>
            </w:r>
          </w:p>
        </w:tc>
        <w:tc>
          <w:tcPr>
            <w:tcW w:w="2410" w:type="dxa"/>
            <w:hideMark/>
          </w:tcPr>
          <w:p w14:paraId="69926541" w14:textId="77777777" w:rsidR="00D83C92" w:rsidRPr="00A56397" w:rsidRDefault="00D83C92" w:rsidP="00B57D33">
            <w:pPr>
              <w:spacing w:before="60" w:after="60" w:line="240" w:lineRule="auto"/>
              <w:rPr>
                <w:rFonts w:cs="Times New Roman"/>
                <w:szCs w:val="24"/>
                <w:lang w:val="fr-BE"/>
              </w:rPr>
            </w:pPr>
            <w:r w:rsidRPr="00A56397">
              <w:rPr>
                <w:szCs w:val="24"/>
                <w:lang w:val="fr-BE"/>
              </w:rPr>
              <w:t>Gaļas produkti (termiski apstrādāti, sālīti, kūpināti u. c.)</w:t>
            </w:r>
          </w:p>
        </w:tc>
        <w:tc>
          <w:tcPr>
            <w:tcW w:w="1701" w:type="dxa"/>
            <w:hideMark/>
          </w:tcPr>
          <w:p w14:paraId="3043580A" w14:textId="77777777" w:rsidR="00D83C92" w:rsidRPr="00A56397" w:rsidRDefault="00D83C92" w:rsidP="00B57D33">
            <w:pPr>
              <w:spacing w:before="60" w:after="60" w:line="240" w:lineRule="auto"/>
              <w:rPr>
                <w:rFonts w:cs="Times New Roman"/>
                <w:szCs w:val="24"/>
                <w:lang w:val="fr-BE" w:eastAsia="en-GB"/>
              </w:rPr>
            </w:pPr>
          </w:p>
        </w:tc>
        <w:tc>
          <w:tcPr>
            <w:tcW w:w="2628" w:type="dxa"/>
            <w:hideMark/>
          </w:tcPr>
          <w:p w14:paraId="229540EA" w14:textId="77777777" w:rsidR="00D83C92" w:rsidRPr="00A56397" w:rsidRDefault="00D83C92" w:rsidP="00B57D33">
            <w:pPr>
              <w:spacing w:before="60" w:after="60" w:line="240" w:lineRule="auto"/>
              <w:rPr>
                <w:rFonts w:cs="Times New Roman"/>
                <w:szCs w:val="24"/>
                <w:lang w:val="fr-BE"/>
              </w:rPr>
            </w:pPr>
            <w:r w:rsidRPr="008B7AB6">
              <w:rPr>
                <w:i/>
                <w:iCs/>
                <w:szCs w:val="24"/>
              </w:rPr>
              <w:t>Канар</w:t>
            </w:r>
            <w:r w:rsidRPr="00A56397">
              <w:rPr>
                <w:i/>
                <w:iCs/>
                <w:szCs w:val="24"/>
                <w:lang w:val="fr-BE"/>
              </w:rPr>
              <w:t xml:space="preserve"> </w:t>
            </w:r>
            <w:r w:rsidRPr="008B7AB6">
              <w:rPr>
                <w:i/>
                <w:iCs/>
                <w:szCs w:val="24"/>
              </w:rPr>
              <w:t>а</w:t>
            </w:r>
            <w:r w:rsidRPr="00A56397">
              <w:rPr>
                <w:i/>
                <w:iCs/>
                <w:szCs w:val="24"/>
                <w:lang w:val="fr-BE"/>
              </w:rPr>
              <w:t xml:space="preserve"> </w:t>
            </w:r>
            <w:r w:rsidRPr="008B7AB6">
              <w:rPr>
                <w:i/>
                <w:iCs/>
                <w:szCs w:val="24"/>
              </w:rPr>
              <w:t>фуа</w:t>
            </w:r>
            <w:r w:rsidRPr="00A56397">
              <w:rPr>
                <w:i/>
                <w:iCs/>
                <w:szCs w:val="24"/>
                <w:lang w:val="fr-BE"/>
              </w:rPr>
              <w:t xml:space="preserve"> </w:t>
            </w:r>
            <w:r w:rsidRPr="008B7AB6">
              <w:rPr>
                <w:i/>
                <w:iCs/>
                <w:szCs w:val="24"/>
              </w:rPr>
              <w:t>гра</w:t>
            </w:r>
            <w:r w:rsidRPr="00A56397">
              <w:rPr>
                <w:i/>
                <w:iCs/>
                <w:szCs w:val="24"/>
                <w:lang w:val="fr-BE"/>
              </w:rPr>
              <w:t xml:space="preserve"> </w:t>
            </w:r>
            <w:r w:rsidRPr="008B7AB6">
              <w:rPr>
                <w:i/>
                <w:iCs/>
                <w:szCs w:val="24"/>
              </w:rPr>
              <w:t>дю</w:t>
            </w:r>
            <w:r w:rsidRPr="00A56397">
              <w:rPr>
                <w:i/>
                <w:iCs/>
                <w:szCs w:val="24"/>
                <w:lang w:val="fr-BE"/>
              </w:rPr>
              <w:t xml:space="preserve"> </w:t>
            </w:r>
            <w:r w:rsidRPr="008B7AB6">
              <w:rPr>
                <w:i/>
                <w:iCs/>
                <w:szCs w:val="24"/>
              </w:rPr>
              <w:t>Сюд</w:t>
            </w:r>
            <w:r w:rsidRPr="00A56397">
              <w:rPr>
                <w:i/>
                <w:iCs/>
                <w:szCs w:val="24"/>
                <w:lang w:val="fr-BE"/>
              </w:rPr>
              <w:t>-</w:t>
            </w:r>
            <w:r w:rsidRPr="008B7AB6">
              <w:rPr>
                <w:i/>
                <w:iCs/>
                <w:szCs w:val="24"/>
              </w:rPr>
              <w:t>Уэст</w:t>
            </w:r>
            <w:r w:rsidRPr="00A56397">
              <w:rPr>
                <w:i/>
                <w:iCs/>
                <w:szCs w:val="24"/>
                <w:lang w:val="fr-BE"/>
              </w:rPr>
              <w:t xml:space="preserve"> (</w:t>
            </w:r>
            <w:r w:rsidRPr="008B7AB6">
              <w:rPr>
                <w:i/>
                <w:iCs/>
                <w:szCs w:val="24"/>
              </w:rPr>
              <w:t>Шалос</w:t>
            </w:r>
            <w:r w:rsidRPr="00A56397">
              <w:rPr>
                <w:i/>
                <w:iCs/>
                <w:szCs w:val="24"/>
                <w:lang w:val="fr-BE"/>
              </w:rPr>
              <w:t xml:space="preserve">, </w:t>
            </w:r>
            <w:r w:rsidRPr="008B7AB6">
              <w:rPr>
                <w:i/>
                <w:iCs/>
                <w:szCs w:val="24"/>
              </w:rPr>
              <w:t>Гасконь</w:t>
            </w:r>
            <w:r w:rsidRPr="00A56397">
              <w:rPr>
                <w:i/>
                <w:iCs/>
                <w:szCs w:val="24"/>
                <w:lang w:val="fr-BE"/>
              </w:rPr>
              <w:t xml:space="preserve">, </w:t>
            </w:r>
            <w:r w:rsidRPr="008B7AB6">
              <w:rPr>
                <w:i/>
                <w:iCs/>
                <w:szCs w:val="24"/>
              </w:rPr>
              <w:t>Жер</w:t>
            </w:r>
            <w:r w:rsidRPr="00A56397">
              <w:rPr>
                <w:i/>
                <w:iCs/>
                <w:szCs w:val="24"/>
                <w:lang w:val="fr-BE"/>
              </w:rPr>
              <w:t xml:space="preserve">, </w:t>
            </w:r>
            <w:r w:rsidRPr="008B7AB6">
              <w:rPr>
                <w:i/>
                <w:iCs/>
                <w:szCs w:val="24"/>
              </w:rPr>
              <w:t>Ланд</w:t>
            </w:r>
            <w:r w:rsidRPr="00A56397">
              <w:rPr>
                <w:i/>
                <w:iCs/>
                <w:szCs w:val="24"/>
                <w:lang w:val="fr-BE"/>
              </w:rPr>
              <w:t xml:space="preserve">, </w:t>
            </w:r>
            <w:r w:rsidRPr="008B7AB6">
              <w:rPr>
                <w:i/>
                <w:iCs/>
                <w:szCs w:val="24"/>
              </w:rPr>
              <w:t>Перигор</w:t>
            </w:r>
            <w:r w:rsidRPr="00A56397">
              <w:rPr>
                <w:i/>
                <w:iCs/>
                <w:szCs w:val="24"/>
                <w:lang w:val="fr-BE"/>
              </w:rPr>
              <w:t xml:space="preserve">, </w:t>
            </w:r>
            <w:r w:rsidRPr="008B7AB6">
              <w:rPr>
                <w:i/>
                <w:iCs/>
                <w:szCs w:val="24"/>
              </w:rPr>
              <w:t>Куэрси</w:t>
            </w:r>
            <w:r w:rsidRPr="00A56397">
              <w:rPr>
                <w:i/>
                <w:iCs/>
                <w:szCs w:val="24"/>
                <w:lang w:val="fr-BE"/>
              </w:rPr>
              <w:t>)</w:t>
            </w:r>
          </w:p>
        </w:tc>
      </w:tr>
      <w:tr w:rsidR="00D83C92" w:rsidRPr="008B7AB6" w14:paraId="154ECB33" w14:textId="77777777" w:rsidTr="00B57D33">
        <w:trPr>
          <w:trHeight w:val="528"/>
        </w:trPr>
        <w:tc>
          <w:tcPr>
            <w:tcW w:w="959" w:type="dxa"/>
            <w:hideMark/>
          </w:tcPr>
          <w:p w14:paraId="2DB5700B"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24981E27" w14:textId="77777777" w:rsidR="00D83C92" w:rsidRPr="008B7AB6" w:rsidRDefault="00D83C92" w:rsidP="00B57D33">
            <w:pPr>
              <w:spacing w:before="60" w:after="60" w:line="240" w:lineRule="auto"/>
              <w:rPr>
                <w:rFonts w:cs="Times New Roman"/>
                <w:szCs w:val="24"/>
              </w:rPr>
            </w:pPr>
            <w:r w:rsidRPr="008B7AB6">
              <w:rPr>
                <w:i/>
                <w:iCs/>
                <w:szCs w:val="24"/>
              </w:rPr>
              <w:t>Charolais de Bourgogne</w:t>
            </w:r>
          </w:p>
        </w:tc>
        <w:tc>
          <w:tcPr>
            <w:tcW w:w="2410" w:type="dxa"/>
            <w:hideMark/>
          </w:tcPr>
          <w:p w14:paraId="7AC994EF" w14:textId="77777777" w:rsidR="00D83C92" w:rsidRPr="008B7AB6" w:rsidRDefault="00D83C92" w:rsidP="00B57D33">
            <w:pPr>
              <w:spacing w:before="60" w:after="60" w:line="240" w:lineRule="auto"/>
              <w:rPr>
                <w:rFonts w:cs="Times New Roman"/>
                <w:szCs w:val="24"/>
              </w:rPr>
            </w:pPr>
            <w:r w:rsidRPr="008B7AB6">
              <w:rPr>
                <w:szCs w:val="24"/>
              </w:rPr>
              <w:t>Svaiga gaļa (un subprodukti)</w:t>
            </w:r>
          </w:p>
        </w:tc>
        <w:tc>
          <w:tcPr>
            <w:tcW w:w="1701" w:type="dxa"/>
            <w:hideMark/>
          </w:tcPr>
          <w:p w14:paraId="22637BB4"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5D8D6B00" w14:textId="77777777" w:rsidR="00D83C92" w:rsidRPr="008B7AB6" w:rsidRDefault="00D83C92" w:rsidP="00B57D33">
            <w:pPr>
              <w:spacing w:before="60" w:after="60" w:line="240" w:lineRule="auto"/>
              <w:rPr>
                <w:rFonts w:cs="Times New Roman"/>
                <w:szCs w:val="24"/>
              </w:rPr>
            </w:pPr>
            <w:r w:rsidRPr="008B7AB6">
              <w:rPr>
                <w:i/>
                <w:iCs/>
                <w:szCs w:val="24"/>
              </w:rPr>
              <w:t>Шароле де Бургонь</w:t>
            </w:r>
          </w:p>
        </w:tc>
      </w:tr>
      <w:tr w:rsidR="00D83C92" w:rsidRPr="008B7AB6" w14:paraId="5D40AB15" w14:textId="77777777" w:rsidTr="00B57D33">
        <w:trPr>
          <w:trHeight w:val="300"/>
        </w:trPr>
        <w:tc>
          <w:tcPr>
            <w:tcW w:w="959" w:type="dxa"/>
            <w:hideMark/>
          </w:tcPr>
          <w:p w14:paraId="0AD62219"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53E6BFE5" w14:textId="77777777" w:rsidR="00D83C92" w:rsidRPr="008B7AB6" w:rsidRDefault="00D83C92" w:rsidP="00B57D33">
            <w:pPr>
              <w:spacing w:before="60" w:after="60" w:line="240" w:lineRule="auto"/>
              <w:rPr>
                <w:rFonts w:cs="Times New Roman"/>
                <w:iCs/>
                <w:szCs w:val="24"/>
              </w:rPr>
            </w:pPr>
            <w:r w:rsidRPr="008B7AB6">
              <w:rPr>
                <w:i/>
                <w:iCs/>
                <w:szCs w:val="24"/>
              </w:rPr>
              <w:t>Comté</w:t>
            </w:r>
          </w:p>
        </w:tc>
        <w:tc>
          <w:tcPr>
            <w:tcW w:w="2410" w:type="dxa"/>
            <w:hideMark/>
          </w:tcPr>
          <w:p w14:paraId="565C917A"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3845D4A1"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69FB0020" w14:textId="77777777" w:rsidR="00D83C92" w:rsidRPr="008B7AB6" w:rsidRDefault="00D83C92" w:rsidP="00B57D33">
            <w:pPr>
              <w:spacing w:before="60" w:after="60" w:line="240" w:lineRule="auto"/>
              <w:rPr>
                <w:rFonts w:cs="Times New Roman"/>
                <w:szCs w:val="24"/>
              </w:rPr>
            </w:pPr>
            <w:r w:rsidRPr="008B7AB6">
              <w:rPr>
                <w:i/>
                <w:iCs/>
                <w:szCs w:val="24"/>
              </w:rPr>
              <w:t>Конте</w:t>
            </w:r>
          </w:p>
        </w:tc>
      </w:tr>
      <w:tr w:rsidR="00D83C92" w:rsidRPr="008B7AB6" w14:paraId="277B2C74" w14:textId="77777777" w:rsidTr="00B57D33">
        <w:trPr>
          <w:trHeight w:val="1279"/>
        </w:trPr>
        <w:tc>
          <w:tcPr>
            <w:tcW w:w="959" w:type="dxa"/>
            <w:hideMark/>
          </w:tcPr>
          <w:p w14:paraId="14F02E35"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5D29581B" w14:textId="77777777" w:rsidR="00D83C92" w:rsidRPr="008B7AB6" w:rsidRDefault="00D83C92" w:rsidP="00B57D33">
            <w:pPr>
              <w:spacing w:before="60" w:after="60" w:line="240" w:lineRule="auto"/>
              <w:rPr>
                <w:rFonts w:cs="Times New Roman"/>
                <w:szCs w:val="24"/>
              </w:rPr>
            </w:pPr>
            <w:r w:rsidRPr="008B7AB6">
              <w:rPr>
                <w:i/>
                <w:iCs/>
                <w:szCs w:val="24"/>
              </w:rPr>
              <w:t>Crème d'Isigny</w:t>
            </w:r>
          </w:p>
        </w:tc>
        <w:tc>
          <w:tcPr>
            <w:tcW w:w="2410" w:type="dxa"/>
            <w:hideMark/>
          </w:tcPr>
          <w:p w14:paraId="1625EE22" w14:textId="77777777" w:rsidR="00D83C92" w:rsidRPr="008B7AB6" w:rsidRDefault="00D83C92" w:rsidP="00B57D33">
            <w:pPr>
              <w:spacing w:before="60" w:after="60" w:line="240" w:lineRule="auto"/>
              <w:rPr>
                <w:rFonts w:cs="Times New Roman"/>
                <w:szCs w:val="24"/>
              </w:rPr>
            </w:pPr>
            <w:r w:rsidRPr="008B7AB6">
              <w:rPr>
                <w:szCs w:val="24"/>
              </w:rPr>
              <w:t>Citi dzīvnieku izcelsmes produkti (olas, medus, dažādi piena produkti, izņemot sviestu, u. c.)</w:t>
            </w:r>
          </w:p>
        </w:tc>
        <w:tc>
          <w:tcPr>
            <w:tcW w:w="1701" w:type="dxa"/>
            <w:hideMark/>
          </w:tcPr>
          <w:p w14:paraId="482D5E86"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0F902229" w14:textId="77777777" w:rsidR="00D83C92" w:rsidRPr="008B7AB6" w:rsidRDefault="00D83C92" w:rsidP="00B57D33">
            <w:pPr>
              <w:spacing w:before="60" w:after="60" w:line="240" w:lineRule="auto"/>
              <w:rPr>
                <w:rFonts w:cs="Times New Roman"/>
                <w:szCs w:val="24"/>
              </w:rPr>
            </w:pPr>
            <w:r w:rsidRPr="008B7AB6">
              <w:rPr>
                <w:i/>
                <w:iCs/>
                <w:szCs w:val="24"/>
              </w:rPr>
              <w:t>Крем д'Исиньи</w:t>
            </w:r>
          </w:p>
        </w:tc>
      </w:tr>
      <w:tr w:rsidR="00D83C92" w:rsidRPr="008B7AB6" w14:paraId="03BBD753" w14:textId="77777777" w:rsidTr="00B57D33">
        <w:trPr>
          <w:trHeight w:val="300"/>
        </w:trPr>
        <w:tc>
          <w:tcPr>
            <w:tcW w:w="959" w:type="dxa"/>
            <w:hideMark/>
          </w:tcPr>
          <w:p w14:paraId="3B652267"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31E58F1A" w14:textId="77777777" w:rsidR="00D83C92" w:rsidRPr="008B7AB6" w:rsidRDefault="00D83C92" w:rsidP="00B57D33">
            <w:pPr>
              <w:spacing w:before="60" w:after="60" w:line="240" w:lineRule="auto"/>
              <w:rPr>
                <w:rFonts w:cs="Times New Roman"/>
                <w:iCs/>
                <w:szCs w:val="24"/>
              </w:rPr>
            </w:pPr>
            <w:r w:rsidRPr="008B7AB6">
              <w:rPr>
                <w:i/>
                <w:iCs/>
                <w:szCs w:val="24"/>
              </w:rPr>
              <w:t>Emmental de Savoie</w:t>
            </w:r>
          </w:p>
        </w:tc>
        <w:tc>
          <w:tcPr>
            <w:tcW w:w="2410" w:type="dxa"/>
            <w:hideMark/>
          </w:tcPr>
          <w:p w14:paraId="4EAFAF70"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44EA311B"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676AB558" w14:textId="77777777" w:rsidR="00D83C92" w:rsidRPr="008B7AB6" w:rsidRDefault="00D83C92" w:rsidP="00B57D33">
            <w:pPr>
              <w:spacing w:before="60" w:after="60" w:line="240" w:lineRule="auto"/>
              <w:rPr>
                <w:rFonts w:cs="Times New Roman"/>
                <w:szCs w:val="24"/>
              </w:rPr>
            </w:pPr>
            <w:r w:rsidRPr="008B7AB6">
              <w:rPr>
                <w:i/>
                <w:iCs/>
                <w:szCs w:val="24"/>
              </w:rPr>
              <w:t>Эмменталь де Савуа</w:t>
            </w:r>
          </w:p>
        </w:tc>
      </w:tr>
      <w:tr w:rsidR="00D83C92" w:rsidRPr="008B7AB6" w14:paraId="3A066041" w14:textId="77777777" w:rsidTr="00B57D33">
        <w:trPr>
          <w:trHeight w:val="300"/>
        </w:trPr>
        <w:tc>
          <w:tcPr>
            <w:tcW w:w="959" w:type="dxa"/>
            <w:hideMark/>
          </w:tcPr>
          <w:p w14:paraId="58404346"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3461B025" w14:textId="77777777" w:rsidR="00D83C92" w:rsidRPr="008B7AB6" w:rsidRDefault="00D83C92" w:rsidP="00B57D33">
            <w:pPr>
              <w:spacing w:before="60" w:after="60" w:line="240" w:lineRule="auto"/>
              <w:rPr>
                <w:rFonts w:cs="Times New Roman"/>
                <w:szCs w:val="24"/>
              </w:rPr>
            </w:pPr>
            <w:r w:rsidRPr="008B7AB6">
              <w:rPr>
                <w:i/>
                <w:iCs/>
                <w:szCs w:val="24"/>
              </w:rPr>
              <w:t>Gruyère</w:t>
            </w:r>
          </w:p>
        </w:tc>
        <w:tc>
          <w:tcPr>
            <w:tcW w:w="2410" w:type="dxa"/>
            <w:hideMark/>
          </w:tcPr>
          <w:p w14:paraId="22AF3B82"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378AA951"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5D8E6004" w14:textId="77777777" w:rsidR="00D83C92" w:rsidRPr="008B7AB6" w:rsidRDefault="00D83C92" w:rsidP="00B57D33">
            <w:pPr>
              <w:spacing w:before="60" w:after="60" w:line="240" w:lineRule="auto"/>
              <w:rPr>
                <w:rFonts w:cs="Times New Roman"/>
                <w:szCs w:val="24"/>
              </w:rPr>
            </w:pPr>
            <w:r w:rsidRPr="008B7AB6">
              <w:rPr>
                <w:i/>
                <w:iCs/>
                <w:szCs w:val="24"/>
              </w:rPr>
              <w:t>Груйер</w:t>
            </w:r>
          </w:p>
        </w:tc>
      </w:tr>
      <w:tr w:rsidR="00D83C92" w:rsidRPr="008B7AB6" w14:paraId="311AF54B" w14:textId="77777777" w:rsidTr="00B57D33">
        <w:trPr>
          <w:trHeight w:val="588"/>
        </w:trPr>
        <w:tc>
          <w:tcPr>
            <w:tcW w:w="959" w:type="dxa"/>
            <w:hideMark/>
          </w:tcPr>
          <w:p w14:paraId="21A77F8C" w14:textId="77777777" w:rsidR="00D83C92" w:rsidRPr="008B7AB6" w:rsidRDefault="00D83C92" w:rsidP="00B57D33">
            <w:pPr>
              <w:pageBreakBefore/>
              <w:spacing w:before="60" w:after="60" w:line="240" w:lineRule="auto"/>
              <w:rPr>
                <w:rFonts w:cs="Times New Roman"/>
                <w:szCs w:val="24"/>
              </w:rPr>
            </w:pPr>
            <w:r w:rsidRPr="008B7AB6">
              <w:rPr>
                <w:szCs w:val="24"/>
              </w:rPr>
              <w:lastRenderedPageBreak/>
              <w:t>FR</w:t>
            </w:r>
          </w:p>
        </w:tc>
        <w:tc>
          <w:tcPr>
            <w:tcW w:w="2055" w:type="dxa"/>
            <w:hideMark/>
          </w:tcPr>
          <w:p w14:paraId="31D4E0D9" w14:textId="77777777" w:rsidR="00D83C92" w:rsidRPr="00A56397" w:rsidRDefault="00D83C92" w:rsidP="00B57D33">
            <w:pPr>
              <w:spacing w:before="60" w:after="60" w:line="240" w:lineRule="auto"/>
              <w:rPr>
                <w:rFonts w:cs="Times New Roman"/>
                <w:iCs/>
                <w:szCs w:val="24"/>
                <w:lang w:val="fr-BE"/>
              </w:rPr>
            </w:pPr>
            <w:r w:rsidRPr="00A56397">
              <w:rPr>
                <w:i/>
                <w:iCs/>
                <w:szCs w:val="24"/>
                <w:lang w:val="fr-BE"/>
              </w:rPr>
              <w:t>Huile essentielle de lavande de Haute-Provence</w:t>
            </w:r>
          </w:p>
        </w:tc>
        <w:tc>
          <w:tcPr>
            <w:tcW w:w="2410" w:type="dxa"/>
            <w:hideMark/>
          </w:tcPr>
          <w:p w14:paraId="4EC2A725" w14:textId="77777777" w:rsidR="00D83C92" w:rsidRPr="008B7AB6" w:rsidRDefault="00D83C92" w:rsidP="00B57D33">
            <w:pPr>
              <w:spacing w:before="60" w:after="60" w:line="240" w:lineRule="auto"/>
              <w:rPr>
                <w:rFonts w:cs="Times New Roman"/>
                <w:szCs w:val="24"/>
              </w:rPr>
            </w:pPr>
            <w:r w:rsidRPr="008B7AB6">
              <w:rPr>
                <w:szCs w:val="24"/>
              </w:rPr>
              <w:t>Ēteriskās eļļas</w:t>
            </w:r>
          </w:p>
        </w:tc>
        <w:tc>
          <w:tcPr>
            <w:tcW w:w="1701" w:type="dxa"/>
            <w:hideMark/>
          </w:tcPr>
          <w:p w14:paraId="1C9306C4"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4F775C40" w14:textId="77777777" w:rsidR="00D83C92" w:rsidRPr="008B7AB6" w:rsidRDefault="00D83C92" w:rsidP="00B57D33">
            <w:pPr>
              <w:spacing w:before="60" w:after="60" w:line="240" w:lineRule="auto"/>
              <w:rPr>
                <w:rFonts w:cs="Times New Roman"/>
                <w:szCs w:val="24"/>
              </w:rPr>
            </w:pPr>
            <w:r w:rsidRPr="008B7AB6">
              <w:rPr>
                <w:i/>
                <w:iCs/>
                <w:szCs w:val="24"/>
              </w:rPr>
              <w:t>Үл эссенсель де лаванд де От-Прованс</w:t>
            </w:r>
          </w:p>
        </w:tc>
      </w:tr>
      <w:tr w:rsidR="00D83C92" w:rsidRPr="008B7AB6" w14:paraId="4736C162" w14:textId="77777777" w:rsidTr="00B57D33">
        <w:trPr>
          <w:trHeight w:val="623"/>
        </w:trPr>
        <w:tc>
          <w:tcPr>
            <w:tcW w:w="959" w:type="dxa"/>
            <w:hideMark/>
          </w:tcPr>
          <w:p w14:paraId="72410341"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4326B99E" w14:textId="77777777" w:rsidR="00D83C92" w:rsidRPr="008B7AB6" w:rsidRDefault="00D83C92" w:rsidP="00B57D33">
            <w:pPr>
              <w:spacing w:before="60" w:after="60" w:line="240" w:lineRule="auto"/>
              <w:rPr>
                <w:rFonts w:cs="Times New Roman"/>
                <w:iCs/>
                <w:szCs w:val="24"/>
              </w:rPr>
            </w:pPr>
            <w:r w:rsidRPr="008B7AB6">
              <w:rPr>
                <w:i/>
                <w:iCs/>
                <w:szCs w:val="24"/>
              </w:rPr>
              <w:t>Jambon de Bayonne</w:t>
            </w:r>
          </w:p>
        </w:tc>
        <w:tc>
          <w:tcPr>
            <w:tcW w:w="2410" w:type="dxa"/>
            <w:hideMark/>
          </w:tcPr>
          <w:p w14:paraId="3FABB68B"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3986CBA9"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033FF215" w14:textId="77777777" w:rsidR="00D83C92" w:rsidRPr="008B7AB6" w:rsidRDefault="00D83C92" w:rsidP="00B57D33">
            <w:pPr>
              <w:spacing w:before="60" w:after="60" w:line="240" w:lineRule="auto"/>
              <w:rPr>
                <w:rFonts w:cs="Times New Roman"/>
                <w:szCs w:val="24"/>
              </w:rPr>
            </w:pPr>
            <w:r w:rsidRPr="008B7AB6">
              <w:rPr>
                <w:i/>
                <w:iCs/>
                <w:szCs w:val="24"/>
              </w:rPr>
              <w:t>Жамбо</w:t>
            </w:r>
            <m:oMath>
              <m:r>
                <w:rPr>
                  <w:rFonts w:ascii="Cambria Math" w:hAnsi="Cambria Math" w:cs="Times New Roman"/>
                  <w:szCs w:val="24"/>
                  <w:lang w:eastAsia="en-GB"/>
                </w:rPr>
                <m:t>ң</m:t>
              </m:r>
            </m:oMath>
            <w:r w:rsidRPr="008B7AB6">
              <w:rPr>
                <w:i/>
                <w:iCs/>
                <w:szCs w:val="24"/>
              </w:rPr>
              <w:t xml:space="preserve"> де Байонн</w:t>
            </w:r>
          </w:p>
        </w:tc>
      </w:tr>
      <w:tr w:rsidR="00D83C92" w:rsidRPr="00D83C92" w14:paraId="63BE08C2" w14:textId="77777777" w:rsidTr="00B57D33">
        <w:trPr>
          <w:trHeight w:val="651"/>
        </w:trPr>
        <w:tc>
          <w:tcPr>
            <w:tcW w:w="959" w:type="dxa"/>
            <w:hideMark/>
          </w:tcPr>
          <w:p w14:paraId="1AA59776"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5DB03F97" w14:textId="77777777" w:rsidR="00D83C92" w:rsidRPr="00A56397" w:rsidRDefault="00D83C92" w:rsidP="00B57D33">
            <w:pPr>
              <w:spacing w:before="60" w:after="60" w:line="240" w:lineRule="auto"/>
              <w:rPr>
                <w:rFonts w:cs="Times New Roman"/>
                <w:iCs/>
                <w:szCs w:val="24"/>
                <w:lang w:val="fr-BE"/>
              </w:rPr>
            </w:pPr>
            <w:r w:rsidRPr="00A56397">
              <w:rPr>
                <w:i/>
                <w:iCs/>
                <w:szCs w:val="24"/>
                <w:lang w:val="fr-BE"/>
              </w:rPr>
              <w:t>Pruneaux d'Agen</w:t>
            </w:r>
            <w:r w:rsidRPr="00A56397">
              <w:rPr>
                <w:iCs/>
                <w:szCs w:val="24"/>
                <w:lang w:val="fr-BE"/>
              </w:rPr>
              <w:t xml:space="preserve">; </w:t>
            </w:r>
            <w:r w:rsidRPr="00A56397">
              <w:rPr>
                <w:i/>
                <w:iCs/>
                <w:szCs w:val="24"/>
                <w:lang w:val="fr-BE"/>
              </w:rPr>
              <w:t>Pruneaux d'Agen mi-cuits</w:t>
            </w:r>
          </w:p>
        </w:tc>
        <w:tc>
          <w:tcPr>
            <w:tcW w:w="2410" w:type="dxa"/>
            <w:hideMark/>
          </w:tcPr>
          <w:p w14:paraId="4D8466C3" w14:textId="77777777" w:rsidR="00D83C92" w:rsidRPr="00A56397" w:rsidRDefault="00D83C92" w:rsidP="00B57D33">
            <w:pPr>
              <w:spacing w:before="60" w:after="60" w:line="240" w:lineRule="auto"/>
              <w:rPr>
                <w:rFonts w:cs="Times New Roman"/>
                <w:szCs w:val="24"/>
                <w:lang w:val="fr-BE"/>
              </w:rPr>
            </w:pPr>
            <w:r w:rsidRPr="00A56397">
              <w:rPr>
                <w:szCs w:val="24"/>
                <w:lang w:val="fr-BE"/>
              </w:rPr>
              <w:t>Svaigi vai pārstrādāti augļi, dārzeņi un labība</w:t>
            </w:r>
          </w:p>
        </w:tc>
        <w:tc>
          <w:tcPr>
            <w:tcW w:w="1701" w:type="dxa"/>
            <w:hideMark/>
          </w:tcPr>
          <w:p w14:paraId="6B6717AF" w14:textId="77777777" w:rsidR="00D83C92" w:rsidRPr="00A56397" w:rsidRDefault="00D83C92" w:rsidP="00B57D33">
            <w:pPr>
              <w:spacing w:before="60" w:after="60" w:line="240" w:lineRule="auto"/>
              <w:rPr>
                <w:rFonts w:cs="Times New Roman"/>
                <w:szCs w:val="24"/>
                <w:lang w:val="fr-BE" w:eastAsia="en-GB"/>
              </w:rPr>
            </w:pPr>
          </w:p>
        </w:tc>
        <w:tc>
          <w:tcPr>
            <w:tcW w:w="2628" w:type="dxa"/>
            <w:hideMark/>
          </w:tcPr>
          <w:p w14:paraId="6D049466" w14:textId="77777777" w:rsidR="00D83C92" w:rsidRPr="00A56397" w:rsidRDefault="00D83C92" w:rsidP="00B57D33">
            <w:pPr>
              <w:spacing w:before="60" w:after="60" w:line="240" w:lineRule="auto"/>
              <w:rPr>
                <w:rFonts w:cs="Times New Roman"/>
                <w:szCs w:val="24"/>
                <w:lang w:val="fr-BE"/>
              </w:rPr>
            </w:pPr>
            <w:r w:rsidRPr="008B7AB6">
              <w:rPr>
                <w:i/>
                <w:iCs/>
                <w:szCs w:val="24"/>
              </w:rPr>
              <w:t>Прюно</w:t>
            </w:r>
            <w:r w:rsidRPr="00A56397">
              <w:rPr>
                <w:i/>
                <w:iCs/>
                <w:szCs w:val="24"/>
                <w:lang w:val="fr-BE"/>
              </w:rPr>
              <w:t xml:space="preserve"> </w:t>
            </w:r>
            <w:r w:rsidRPr="008B7AB6">
              <w:rPr>
                <w:i/>
                <w:iCs/>
                <w:szCs w:val="24"/>
              </w:rPr>
              <w:t>д</w:t>
            </w:r>
            <w:r w:rsidRPr="00A56397">
              <w:rPr>
                <w:i/>
                <w:iCs/>
                <w:szCs w:val="24"/>
                <w:lang w:val="fr-BE"/>
              </w:rPr>
              <w:t>'</w:t>
            </w:r>
            <w:r w:rsidRPr="008B7AB6">
              <w:rPr>
                <w:i/>
                <w:iCs/>
                <w:szCs w:val="24"/>
              </w:rPr>
              <w:t>Ажен</w:t>
            </w:r>
            <w:r w:rsidRPr="00A56397">
              <w:rPr>
                <w:szCs w:val="24"/>
                <w:lang w:val="fr-BE"/>
              </w:rPr>
              <w:t xml:space="preserve">; </w:t>
            </w:r>
            <w:r w:rsidRPr="008B7AB6">
              <w:rPr>
                <w:i/>
                <w:iCs/>
                <w:szCs w:val="24"/>
              </w:rPr>
              <w:t>Прюно</w:t>
            </w:r>
            <w:r w:rsidRPr="00A56397">
              <w:rPr>
                <w:i/>
                <w:iCs/>
                <w:szCs w:val="24"/>
                <w:lang w:val="fr-BE"/>
              </w:rPr>
              <w:t xml:space="preserve"> </w:t>
            </w:r>
            <w:r w:rsidRPr="008B7AB6">
              <w:rPr>
                <w:i/>
                <w:iCs/>
                <w:szCs w:val="24"/>
              </w:rPr>
              <w:t>д</w:t>
            </w:r>
            <w:r w:rsidRPr="00A56397">
              <w:rPr>
                <w:i/>
                <w:iCs/>
                <w:szCs w:val="24"/>
                <w:lang w:val="fr-BE"/>
              </w:rPr>
              <w:t>'</w:t>
            </w:r>
            <w:r w:rsidRPr="008B7AB6">
              <w:rPr>
                <w:i/>
                <w:iCs/>
                <w:szCs w:val="24"/>
              </w:rPr>
              <w:t>Ажен</w:t>
            </w:r>
            <w:r w:rsidRPr="00A56397">
              <w:rPr>
                <w:i/>
                <w:iCs/>
                <w:szCs w:val="24"/>
                <w:lang w:val="fr-BE"/>
              </w:rPr>
              <w:t xml:space="preserve"> </w:t>
            </w:r>
            <w:r w:rsidRPr="008B7AB6">
              <w:rPr>
                <w:i/>
                <w:iCs/>
                <w:szCs w:val="24"/>
              </w:rPr>
              <w:t>ми</w:t>
            </w:r>
            <w:r w:rsidRPr="00A56397">
              <w:rPr>
                <w:i/>
                <w:iCs/>
                <w:szCs w:val="24"/>
                <w:lang w:val="fr-BE"/>
              </w:rPr>
              <w:t>-</w:t>
            </w:r>
            <w:r w:rsidRPr="008B7AB6">
              <w:rPr>
                <w:i/>
                <w:iCs/>
                <w:szCs w:val="24"/>
              </w:rPr>
              <w:t>кюи</w:t>
            </w:r>
          </w:p>
        </w:tc>
      </w:tr>
      <w:tr w:rsidR="00D83C92" w:rsidRPr="008B7AB6" w14:paraId="3EFB2D68" w14:textId="77777777" w:rsidTr="00B57D33">
        <w:trPr>
          <w:trHeight w:val="693"/>
        </w:trPr>
        <w:tc>
          <w:tcPr>
            <w:tcW w:w="959" w:type="dxa"/>
            <w:hideMark/>
          </w:tcPr>
          <w:p w14:paraId="0C62F67D"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4B96BE20" w14:textId="77777777" w:rsidR="00D83C92" w:rsidRPr="008B7AB6" w:rsidRDefault="00D83C92" w:rsidP="00B57D33">
            <w:pPr>
              <w:spacing w:before="60" w:after="60" w:line="240" w:lineRule="auto"/>
              <w:rPr>
                <w:rFonts w:cs="Times New Roman"/>
                <w:iCs/>
                <w:szCs w:val="24"/>
              </w:rPr>
            </w:pPr>
            <w:r w:rsidRPr="008B7AB6">
              <w:rPr>
                <w:i/>
                <w:iCs/>
                <w:szCs w:val="24"/>
              </w:rPr>
              <w:t>Reblochon</w:t>
            </w:r>
            <w:r w:rsidRPr="008B7AB6">
              <w:rPr>
                <w:iCs/>
                <w:szCs w:val="24"/>
              </w:rPr>
              <w:t xml:space="preserve"> / </w:t>
            </w:r>
            <w:r w:rsidRPr="008B7AB6">
              <w:rPr>
                <w:i/>
                <w:iCs/>
                <w:szCs w:val="24"/>
              </w:rPr>
              <w:t>Reblochon de Savoie</w:t>
            </w:r>
          </w:p>
        </w:tc>
        <w:tc>
          <w:tcPr>
            <w:tcW w:w="2410" w:type="dxa"/>
            <w:hideMark/>
          </w:tcPr>
          <w:p w14:paraId="7108AB9C"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74AC85A4"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198FDC17" w14:textId="77777777" w:rsidR="00D83C92" w:rsidRPr="008B7AB6" w:rsidRDefault="00D83C92" w:rsidP="00B57D33">
            <w:pPr>
              <w:spacing w:before="60" w:after="60" w:line="240" w:lineRule="auto"/>
              <w:rPr>
                <w:rFonts w:cs="Times New Roman"/>
                <w:szCs w:val="24"/>
              </w:rPr>
            </w:pPr>
            <w:r w:rsidRPr="008B7AB6">
              <w:rPr>
                <w:i/>
                <w:iCs/>
                <w:szCs w:val="24"/>
              </w:rPr>
              <w:t>Реблошон</w:t>
            </w:r>
            <w:r w:rsidRPr="008B7AB6">
              <w:rPr>
                <w:szCs w:val="24"/>
              </w:rPr>
              <w:t xml:space="preserve"> / </w:t>
            </w:r>
            <w:r w:rsidRPr="008B7AB6">
              <w:rPr>
                <w:i/>
                <w:iCs/>
                <w:szCs w:val="24"/>
              </w:rPr>
              <w:t>Реблошон де Савуа</w:t>
            </w:r>
          </w:p>
        </w:tc>
      </w:tr>
      <w:tr w:rsidR="00D83C92" w:rsidRPr="008B7AB6" w14:paraId="3E520EE3" w14:textId="77777777" w:rsidTr="00B57D33">
        <w:trPr>
          <w:trHeight w:val="300"/>
        </w:trPr>
        <w:tc>
          <w:tcPr>
            <w:tcW w:w="959" w:type="dxa"/>
            <w:hideMark/>
          </w:tcPr>
          <w:p w14:paraId="4509BA75" w14:textId="77777777" w:rsidR="00D83C92" w:rsidRPr="008B7AB6" w:rsidRDefault="00D83C92" w:rsidP="00B57D33">
            <w:pPr>
              <w:spacing w:before="60" w:after="60" w:line="240" w:lineRule="auto"/>
              <w:rPr>
                <w:rFonts w:cs="Times New Roman"/>
                <w:szCs w:val="24"/>
              </w:rPr>
            </w:pPr>
            <w:r w:rsidRPr="008B7AB6">
              <w:rPr>
                <w:szCs w:val="24"/>
              </w:rPr>
              <w:t>FR</w:t>
            </w:r>
          </w:p>
        </w:tc>
        <w:tc>
          <w:tcPr>
            <w:tcW w:w="2055" w:type="dxa"/>
            <w:hideMark/>
          </w:tcPr>
          <w:p w14:paraId="214305E1" w14:textId="77777777" w:rsidR="00D83C92" w:rsidRPr="008B7AB6" w:rsidRDefault="00D83C92" w:rsidP="00B57D33">
            <w:pPr>
              <w:spacing w:before="60" w:after="60" w:line="240" w:lineRule="auto"/>
              <w:rPr>
                <w:rFonts w:cs="Times New Roman"/>
                <w:iCs/>
                <w:szCs w:val="24"/>
              </w:rPr>
            </w:pPr>
            <w:r w:rsidRPr="008B7AB6">
              <w:rPr>
                <w:i/>
                <w:iCs/>
                <w:szCs w:val="24"/>
              </w:rPr>
              <w:t>Roquefort</w:t>
            </w:r>
          </w:p>
        </w:tc>
        <w:tc>
          <w:tcPr>
            <w:tcW w:w="2410" w:type="dxa"/>
            <w:hideMark/>
          </w:tcPr>
          <w:p w14:paraId="23454761"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33D02862"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53AA10C4" w14:textId="77777777" w:rsidR="00D83C92" w:rsidRPr="008B7AB6" w:rsidRDefault="00D83C92" w:rsidP="00B57D33">
            <w:pPr>
              <w:spacing w:before="60" w:after="60" w:line="240" w:lineRule="auto"/>
              <w:rPr>
                <w:rFonts w:cs="Times New Roman"/>
                <w:szCs w:val="24"/>
              </w:rPr>
            </w:pPr>
            <w:r w:rsidRPr="008B7AB6">
              <w:rPr>
                <w:i/>
                <w:iCs/>
                <w:szCs w:val="24"/>
              </w:rPr>
              <w:t>Рокфор</w:t>
            </w:r>
          </w:p>
        </w:tc>
      </w:tr>
      <w:tr w:rsidR="00D83C92" w:rsidRPr="008B7AB6" w14:paraId="6384B691" w14:textId="77777777" w:rsidTr="00B57D33">
        <w:trPr>
          <w:trHeight w:val="315"/>
        </w:trPr>
        <w:tc>
          <w:tcPr>
            <w:tcW w:w="959" w:type="dxa"/>
            <w:hideMark/>
          </w:tcPr>
          <w:p w14:paraId="6D11F294" w14:textId="77777777" w:rsidR="00D83C92" w:rsidRPr="008B7AB6" w:rsidRDefault="00D83C92" w:rsidP="00B57D33">
            <w:pPr>
              <w:spacing w:before="60" w:after="60" w:line="240" w:lineRule="auto"/>
              <w:rPr>
                <w:rFonts w:cs="Times New Roman"/>
                <w:szCs w:val="24"/>
              </w:rPr>
            </w:pPr>
            <w:r w:rsidRPr="008B7AB6">
              <w:rPr>
                <w:szCs w:val="24"/>
              </w:rPr>
              <w:t>HU</w:t>
            </w:r>
          </w:p>
        </w:tc>
        <w:tc>
          <w:tcPr>
            <w:tcW w:w="2055" w:type="dxa"/>
            <w:hideMark/>
          </w:tcPr>
          <w:p w14:paraId="649408FB" w14:textId="77777777" w:rsidR="00D83C92" w:rsidRPr="008B7AB6" w:rsidRDefault="00D83C92" w:rsidP="00B57D33">
            <w:pPr>
              <w:spacing w:before="60" w:after="60" w:line="240" w:lineRule="auto"/>
              <w:rPr>
                <w:rFonts w:cs="Times New Roman"/>
                <w:iCs/>
                <w:szCs w:val="24"/>
              </w:rPr>
            </w:pPr>
            <w:r w:rsidRPr="008B7AB6">
              <w:rPr>
                <w:i/>
                <w:iCs/>
                <w:szCs w:val="24"/>
              </w:rPr>
              <w:t>Szegedi szalámi</w:t>
            </w:r>
            <w:r w:rsidRPr="008B7AB6">
              <w:rPr>
                <w:iCs/>
                <w:szCs w:val="24"/>
              </w:rPr>
              <w:t xml:space="preserve"> / </w:t>
            </w:r>
            <w:r w:rsidRPr="008B7AB6">
              <w:rPr>
                <w:i/>
                <w:iCs/>
                <w:szCs w:val="24"/>
              </w:rPr>
              <w:t>Szegedi téliszalámi</w:t>
            </w:r>
          </w:p>
        </w:tc>
        <w:tc>
          <w:tcPr>
            <w:tcW w:w="2410" w:type="dxa"/>
            <w:hideMark/>
          </w:tcPr>
          <w:p w14:paraId="1E2970B5"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36D59C55"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3BDB34C8" w14:textId="77777777" w:rsidR="00D83C92" w:rsidRPr="008B7AB6" w:rsidRDefault="00D83C92" w:rsidP="00B57D33">
            <w:pPr>
              <w:spacing w:before="60" w:after="60" w:line="240" w:lineRule="auto"/>
              <w:rPr>
                <w:rFonts w:cs="Times New Roman"/>
                <w:szCs w:val="24"/>
              </w:rPr>
            </w:pPr>
            <w:r w:rsidRPr="008B7AB6">
              <w:rPr>
                <w:i/>
                <w:iCs/>
                <w:szCs w:val="24"/>
              </w:rPr>
              <w:t>Сегеди салами</w:t>
            </w:r>
            <w:r w:rsidRPr="008B7AB6">
              <w:rPr>
                <w:szCs w:val="24"/>
              </w:rPr>
              <w:t xml:space="preserve"> / </w:t>
            </w:r>
            <w:r w:rsidRPr="008B7AB6">
              <w:rPr>
                <w:i/>
                <w:iCs/>
                <w:szCs w:val="24"/>
              </w:rPr>
              <w:t>Сегеди телисалами</w:t>
            </w:r>
          </w:p>
        </w:tc>
      </w:tr>
      <w:tr w:rsidR="00D83C92" w:rsidRPr="008B7AB6" w14:paraId="3DB86B35" w14:textId="77777777" w:rsidTr="00B57D33">
        <w:trPr>
          <w:trHeight w:val="627"/>
        </w:trPr>
        <w:tc>
          <w:tcPr>
            <w:tcW w:w="959" w:type="dxa"/>
            <w:hideMark/>
          </w:tcPr>
          <w:p w14:paraId="755CD7AD"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05CB037C" w14:textId="77777777" w:rsidR="00D83C92" w:rsidRPr="008B7AB6" w:rsidRDefault="00D83C92" w:rsidP="00B57D33">
            <w:pPr>
              <w:spacing w:before="60" w:after="60" w:line="240" w:lineRule="auto"/>
              <w:rPr>
                <w:rFonts w:cs="Times New Roman"/>
                <w:iCs/>
                <w:szCs w:val="24"/>
              </w:rPr>
            </w:pPr>
            <w:r w:rsidRPr="008B7AB6">
              <w:rPr>
                <w:i/>
                <w:iCs/>
                <w:szCs w:val="24"/>
              </w:rPr>
              <w:t>Aceto Balsamico di Modena</w:t>
            </w:r>
          </w:p>
        </w:tc>
        <w:tc>
          <w:tcPr>
            <w:tcW w:w="2410" w:type="dxa"/>
            <w:hideMark/>
          </w:tcPr>
          <w:p w14:paraId="5851546F" w14:textId="77777777" w:rsidR="00D83C92" w:rsidRPr="008B7AB6" w:rsidRDefault="00D83C92" w:rsidP="00B57D33">
            <w:pPr>
              <w:spacing w:before="60" w:after="60" w:line="240" w:lineRule="auto"/>
              <w:rPr>
                <w:rFonts w:cs="Times New Roman"/>
                <w:szCs w:val="24"/>
              </w:rPr>
            </w:pPr>
            <w:r w:rsidRPr="008B7AB6">
              <w:rPr>
                <w:szCs w:val="24"/>
              </w:rPr>
              <w:t>Citi Līguma I pielikumā minētie produkti (garšvielas u. c.)</w:t>
            </w:r>
          </w:p>
        </w:tc>
        <w:tc>
          <w:tcPr>
            <w:tcW w:w="1701" w:type="dxa"/>
            <w:hideMark/>
          </w:tcPr>
          <w:p w14:paraId="4320FC7E"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63834344" w14:textId="77777777" w:rsidR="00D83C92" w:rsidRPr="008B7AB6" w:rsidRDefault="00D83C92" w:rsidP="00B57D33">
            <w:pPr>
              <w:spacing w:before="60" w:after="60" w:line="240" w:lineRule="auto"/>
              <w:rPr>
                <w:rFonts w:cs="Times New Roman"/>
                <w:szCs w:val="24"/>
              </w:rPr>
            </w:pPr>
            <w:r w:rsidRPr="008B7AB6">
              <w:rPr>
                <w:i/>
                <w:iCs/>
                <w:szCs w:val="24"/>
              </w:rPr>
              <w:t>Ачето Бальсамико ди Модена</w:t>
            </w:r>
          </w:p>
        </w:tc>
      </w:tr>
      <w:tr w:rsidR="00D83C92" w:rsidRPr="00D83C92" w14:paraId="6707BCA2" w14:textId="77777777" w:rsidTr="00B57D33">
        <w:trPr>
          <w:trHeight w:val="811"/>
        </w:trPr>
        <w:tc>
          <w:tcPr>
            <w:tcW w:w="959" w:type="dxa"/>
            <w:hideMark/>
          </w:tcPr>
          <w:p w14:paraId="66F5B27C"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7ACD1DE7" w14:textId="77777777" w:rsidR="00D83C92" w:rsidRPr="00A56397" w:rsidRDefault="00D83C92" w:rsidP="00B57D33">
            <w:pPr>
              <w:spacing w:before="60" w:after="60" w:line="240" w:lineRule="auto"/>
              <w:rPr>
                <w:rFonts w:cs="Times New Roman"/>
                <w:iCs/>
                <w:szCs w:val="24"/>
                <w:lang w:val="it-IT"/>
              </w:rPr>
            </w:pPr>
            <w:r w:rsidRPr="00A56397">
              <w:rPr>
                <w:i/>
                <w:iCs/>
                <w:szCs w:val="24"/>
                <w:lang w:val="it-IT"/>
              </w:rPr>
              <w:t>Aceto balsamico tradizionale di Modena</w:t>
            </w:r>
          </w:p>
        </w:tc>
        <w:tc>
          <w:tcPr>
            <w:tcW w:w="2410" w:type="dxa"/>
            <w:hideMark/>
          </w:tcPr>
          <w:p w14:paraId="2A012579" w14:textId="77777777" w:rsidR="00D83C92" w:rsidRPr="00A56397" w:rsidRDefault="00D83C92" w:rsidP="00B57D33">
            <w:pPr>
              <w:spacing w:before="60" w:after="60" w:line="240" w:lineRule="auto"/>
              <w:rPr>
                <w:rFonts w:cs="Times New Roman"/>
                <w:szCs w:val="24"/>
                <w:lang w:val="it-IT"/>
              </w:rPr>
            </w:pPr>
            <w:r w:rsidRPr="00A56397">
              <w:rPr>
                <w:szCs w:val="24"/>
                <w:lang w:val="it-IT"/>
              </w:rPr>
              <w:t>Citi Līguma I pielikumā minētie produkti (garšvielas u. c.)</w:t>
            </w:r>
          </w:p>
        </w:tc>
        <w:tc>
          <w:tcPr>
            <w:tcW w:w="1701" w:type="dxa"/>
            <w:hideMark/>
          </w:tcPr>
          <w:p w14:paraId="090764DB" w14:textId="77777777" w:rsidR="00D83C92" w:rsidRPr="00A56397" w:rsidRDefault="00D83C92" w:rsidP="00B57D33">
            <w:pPr>
              <w:spacing w:before="60" w:after="60" w:line="240" w:lineRule="auto"/>
              <w:rPr>
                <w:rFonts w:cs="Times New Roman"/>
                <w:szCs w:val="24"/>
                <w:lang w:val="it-IT" w:eastAsia="en-GB"/>
              </w:rPr>
            </w:pPr>
          </w:p>
        </w:tc>
        <w:tc>
          <w:tcPr>
            <w:tcW w:w="2628" w:type="dxa"/>
            <w:hideMark/>
          </w:tcPr>
          <w:p w14:paraId="7BB4ED7D" w14:textId="77777777" w:rsidR="00D83C92" w:rsidRPr="00A56397" w:rsidRDefault="00D83C92" w:rsidP="00B57D33">
            <w:pPr>
              <w:spacing w:before="60" w:after="60" w:line="240" w:lineRule="auto"/>
              <w:rPr>
                <w:rFonts w:cs="Times New Roman"/>
                <w:szCs w:val="24"/>
                <w:lang w:val="it-IT"/>
              </w:rPr>
            </w:pPr>
            <w:r w:rsidRPr="008B7AB6">
              <w:rPr>
                <w:i/>
                <w:iCs/>
                <w:szCs w:val="24"/>
              </w:rPr>
              <w:t>Ачето</w:t>
            </w:r>
            <w:r w:rsidRPr="00A56397">
              <w:rPr>
                <w:i/>
                <w:iCs/>
                <w:szCs w:val="24"/>
                <w:lang w:val="it-IT"/>
              </w:rPr>
              <w:t xml:space="preserve"> </w:t>
            </w:r>
            <w:r w:rsidRPr="008B7AB6">
              <w:rPr>
                <w:i/>
                <w:iCs/>
                <w:szCs w:val="24"/>
              </w:rPr>
              <w:t>бальсамико</w:t>
            </w:r>
            <w:r w:rsidRPr="00A56397">
              <w:rPr>
                <w:i/>
                <w:iCs/>
                <w:szCs w:val="24"/>
                <w:lang w:val="it-IT"/>
              </w:rPr>
              <w:t xml:space="preserve"> </w:t>
            </w:r>
            <w:r w:rsidRPr="008B7AB6">
              <w:rPr>
                <w:i/>
                <w:iCs/>
                <w:szCs w:val="24"/>
              </w:rPr>
              <w:t>традисионале</w:t>
            </w:r>
            <w:r w:rsidRPr="00A56397">
              <w:rPr>
                <w:i/>
                <w:iCs/>
                <w:szCs w:val="24"/>
                <w:lang w:val="it-IT"/>
              </w:rPr>
              <w:t xml:space="preserve"> </w:t>
            </w:r>
            <w:r w:rsidRPr="008B7AB6">
              <w:rPr>
                <w:i/>
                <w:iCs/>
                <w:szCs w:val="24"/>
              </w:rPr>
              <w:t>ди</w:t>
            </w:r>
            <w:r w:rsidRPr="00A56397">
              <w:rPr>
                <w:i/>
                <w:iCs/>
                <w:szCs w:val="24"/>
                <w:lang w:val="it-IT"/>
              </w:rPr>
              <w:t xml:space="preserve"> </w:t>
            </w:r>
            <w:r w:rsidRPr="008B7AB6">
              <w:rPr>
                <w:i/>
                <w:iCs/>
                <w:szCs w:val="24"/>
              </w:rPr>
              <w:t>Модена</w:t>
            </w:r>
          </w:p>
        </w:tc>
      </w:tr>
      <w:tr w:rsidR="00D83C92" w:rsidRPr="008B7AB6" w14:paraId="185D6D0F" w14:textId="77777777" w:rsidTr="00B57D33">
        <w:trPr>
          <w:trHeight w:val="300"/>
        </w:trPr>
        <w:tc>
          <w:tcPr>
            <w:tcW w:w="959" w:type="dxa"/>
            <w:hideMark/>
          </w:tcPr>
          <w:p w14:paraId="2EDC862B"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5D13E800" w14:textId="77777777" w:rsidR="00D83C92" w:rsidRPr="008B7AB6" w:rsidRDefault="00D83C92" w:rsidP="00B57D33">
            <w:pPr>
              <w:spacing w:before="60" w:after="60" w:line="240" w:lineRule="auto"/>
              <w:rPr>
                <w:rFonts w:cs="Times New Roman"/>
                <w:iCs/>
                <w:szCs w:val="24"/>
              </w:rPr>
            </w:pPr>
            <w:r w:rsidRPr="008B7AB6">
              <w:rPr>
                <w:i/>
                <w:iCs/>
                <w:szCs w:val="24"/>
              </w:rPr>
              <w:t>Asiago</w:t>
            </w:r>
          </w:p>
        </w:tc>
        <w:tc>
          <w:tcPr>
            <w:tcW w:w="2410" w:type="dxa"/>
            <w:hideMark/>
          </w:tcPr>
          <w:p w14:paraId="5FB833AC"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38A32800"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66424BA9" w14:textId="77777777" w:rsidR="00D83C92" w:rsidRPr="008B7AB6" w:rsidRDefault="00D83C92" w:rsidP="00B57D33">
            <w:pPr>
              <w:spacing w:before="60" w:after="60" w:line="240" w:lineRule="auto"/>
              <w:rPr>
                <w:rFonts w:cs="Times New Roman"/>
                <w:szCs w:val="24"/>
              </w:rPr>
            </w:pPr>
            <w:r w:rsidRPr="008B7AB6">
              <w:rPr>
                <w:i/>
                <w:iCs/>
                <w:szCs w:val="24"/>
              </w:rPr>
              <w:t>Азиаго</w:t>
            </w:r>
          </w:p>
        </w:tc>
      </w:tr>
      <w:tr w:rsidR="00D83C92" w:rsidRPr="008B7AB6" w14:paraId="49F95B8C" w14:textId="77777777" w:rsidTr="00B57D33">
        <w:trPr>
          <w:trHeight w:val="575"/>
        </w:trPr>
        <w:tc>
          <w:tcPr>
            <w:tcW w:w="959" w:type="dxa"/>
            <w:hideMark/>
          </w:tcPr>
          <w:p w14:paraId="532DAA0C"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19E160C8" w14:textId="77777777" w:rsidR="00D83C92" w:rsidRPr="008B7AB6" w:rsidRDefault="00D83C92" w:rsidP="00B57D33">
            <w:pPr>
              <w:spacing w:before="60" w:after="60" w:line="240" w:lineRule="auto"/>
              <w:rPr>
                <w:rFonts w:cs="Times New Roman"/>
                <w:iCs/>
                <w:szCs w:val="24"/>
              </w:rPr>
            </w:pPr>
            <w:r w:rsidRPr="008B7AB6">
              <w:rPr>
                <w:i/>
                <w:iCs/>
                <w:szCs w:val="24"/>
              </w:rPr>
              <w:t>Bresaola della Valtellina</w:t>
            </w:r>
          </w:p>
        </w:tc>
        <w:tc>
          <w:tcPr>
            <w:tcW w:w="2410" w:type="dxa"/>
            <w:hideMark/>
          </w:tcPr>
          <w:p w14:paraId="764AAB00"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298F10BE"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708218AB" w14:textId="77777777" w:rsidR="00D83C92" w:rsidRPr="008B7AB6" w:rsidRDefault="00D83C92" w:rsidP="00B57D33">
            <w:pPr>
              <w:spacing w:before="60" w:after="60" w:line="240" w:lineRule="auto"/>
              <w:rPr>
                <w:rFonts w:cs="Times New Roman"/>
                <w:szCs w:val="24"/>
              </w:rPr>
            </w:pPr>
            <w:r w:rsidRPr="008B7AB6">
              <w:rPr>
                <w:i/>
                <w:iCs/>
                <w:szCs w:val="24"/>
              </w:rPr>
              <w:t>Брезаола делла Вальтеллина</w:t>
            </w:r>
          </w:p>
        </w:tc>
      </w:tr>
      <w:tr w:rsidR="00D83C92" w:rsidRPr="008B7AB6" w14:paraId="47F08549" w14:textId="77777777" w:rsidTr="00B57D33">
        <w:trPr>
          <w:trHeight w:val="300"/>
        </w:trPr>
        <w:tc>
          <w:tcPr>
            <w:tcW w:w="959" w:type="dxa"/>
            <w:hideMark/>
          </w:tcPr>
          <w:p w14:paraId="7E39D469"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0B96B616" w14:textId="77777777" w:rsidR="00D83C92" w:rsidRPr="008B7AB6" w:rsidRDefault="00D83C92" w:rsidP="00B57D33">
            <w:pPr>
              <w:spacing w:before="60" w:after="60" w:line="240" w:lineRule="auto"/>
              <w:rPr>
                <w:rFonts w:cs="Times New Roman"/>
                <w:iCs/>
                <w:szCs w:val="24"/>
              </w:rPr>
            </w:pPr>
            <w:r w:rsidRPr="008B7AB6">
              <w:rPr>
                <w:i/>
                <w:iCs/>
                <w:szCs w:val="24"/>
              </w:rPr>
              <w:t>Fontina</w:t>
            </w:r>
          </w:p>
        </w:tc>
        <w:tc>
          <w:tcPr>
            <w:tcW w:w="2410" w:type="dxa"/>
            <w:hideMark/>
          </w:tcPr>
          <w:p w14:paraId="2FD419DF"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76F15C78"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24756D58" w14:textId="77777777" w:rsidR="00D83C92" w:rsidRPr="008B7AB6" w:rsidRDefault="00D83C92" w:rsidP="00B57D33">
            <w:pPr>
              <w:spacing w:before="60" w:after="60" w:line="240" w:lineRule="auto"/>
              <w:rPr>
                <w:rFonts w:cs="Times New Roman"/>
                <w:szCs w:val="24"/>
              </w:rPr>
            </w:pPr>
            <w:r w:rsidRPr="008B7AB6">
              <w:rPr>
                <w:i/>
                <w:iCs/>
                <w:szCs w:val="24"/>
              </w:rPr>
              <w:t>Фонтина</w:t>
            </w:r>
          </w:p>
        </w:tc>
      </w:tr>
      <w:tr w:rsidR="00D83C92" w:rsidRPr="008B7AB6" w14:paraId="5582B1CE" w14:textId="77777777" w:rsidTr="00B57D33">
        <w:trPr>
          <w:trHeight w:val="300"/>
        </w:trPr>
        <w:tc>
          <w:tcPr>
            <w:tcW w:w="959" w:type="dxa"/>
            <w:hideMark/>
          </w:tcPr>
          <w:p w14:paraId="713623D3"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45093B7B" w14:textId="77777777" w:rsidR="00D83C92" w:rsidRPr="008B7AB6" w:rsidRDefault="00D83C92" w:rsidP="00B57D33">
            <w:pPr>
              <w:spacing w:before="60" w:after="60" w:line="240" w:lineRule="auto"/>
              <w:rPr>
                <w:rFonts w:cs="Times New Roman"/>
                <w:iCs/>
                <w:szCs w:val="24"/>
              </w:rPr>
            </w:pPr>
            <w:r w:rsidRPr="008B7AB6">
              <w:rPr>
                <w:i/>
                <w:iCs/>
                <w:szCs w:val="24"/>
              </w:rPr>
              <w:t>Gorgonzola</w:t>
            </w:r>
          </w:p>
        </w:tc>
        <w:tc>
          <w:tcPr>
            <w:tcW w:w="2410" w:type="dxa"/>
            <w:hideMark/>
          </w:tcPr>
          <w:p w14:paraId="0E3BB1D5"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2321EB2F"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67482364" w14:textId="77777777" w:rsidR="00D83C92" w:rsidRPr="008B7AB6" w:rsidRDefault="00D83C92" w:rsidP="00B57D33">
            <w:pPr>
              <w:spacing w:before="60" w:after="60" w:line="240" w:lineRule="auto"/>
              <w:rPr>
                <w:rFonts w:cs="Times New Roman"/>
                <w:szCs w:val="24"/>
              </w:rPr>
            </w:pPr>
            <w:r w:rsidRPr="008B7AB6">
              <w:rPr>
                <w:i/>
                <w:iCs/>
                <w:szCs w:val="24"/>
              </w:rPr>
              <w:t>Горгонзола</w:t>
            </w:r>
          </w:p>
        </w:tc>
      </w:tr>
      <w:tr w:rsidR="00D83C92" w:rsidRPr="008B7AB6" w14:paraId="4E3FCCF9" w14:textId="77777777" w:rsidTr="00B57D33">
        <w:trPr>
          <w:trHeight w:val="300"/>
        </w:trPr>
        <w:tc>
          <w:tcPr>
            <w:tcW w:w="959" w:type="dxa"/>
            <w:hideMark/>
          </w:tcPr>
          <w:p w14:paraId="11EC1D0E"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2A23672C" w14:textId="77777777" w:rsidR="00D83C92" w:rsidRPr="008B7AB6" w:rsidRDefault="00D83C92" w:rsidP="00B57D33">
            <w:pPr>
              <w:spacing w:before="60" w:after="60" w:line="240" w:lineRule="auto"/>
              <w:rPr>
                <w:rFonts w:cs="Times New Roman"/>
                <w:iCs/>
                <w:szCs w:val="24"/>
              </w:rPr>
            </w:pPr>
            <w:r w:rsidRPr="008B7AB6">
              <w:rPr>
                <w:i/>
                <w:iCs/>
                <w:szCs w:val="24"/>
              </w:rPr>
              <w:t>Grana Padano</w:t>
            </w:r>
          </w:p>
        </w:tc>
        <w:tc>
          <w:tcPr>
            <w:tcW w:w="2410" w:type="dxa"/>
            <w:hideMark/>
          </w:tcPr>
          <w:p w14:paraId="2B39C898"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62D13F3E"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10740711" w14:textId="77777777" w:rsidR="00D83C92" w:rsidRPr="008B7AB6" w:rsidRDefault="00D83C92" w:rsidP="00B57D33">
            <w:pPr>
              <w:spacing w:before="60" w:after="60" w:line="240" w:lineRule="auto"/>
              <w:rPr>
                <w:rFonts w:cs="Times New Roman"/>
                <w:szCs w:val="24"/>
              </w:rPr>
            </w:pPr>
            <w:r w:rsidRPr="008B7AB6">
              <w:rPr>
                <w:i/>
                <w:iCs/>
                <w:szCs w:val="24"/>
              </w:rPr>
              <w:t>Грана Падано</w:t>
            </w:r>
          </w:p>
        </w:tc>
      </w:tr>
      <w:tr w:rsidR="00D83C92" w:rsidRPr="008B7AB6" w14:paraId="0835B580" w14:textId="77777777" w:rsidTr="00B57D33">
        <w:trPr>
          <w:trHeight w:val="441"/>
        </w:trPr>
        <w:tc>
          <w:tcPr>
            <w:tcW w:w="959" w:type="dxa"/>
            <w:hideMark/>
          </w:tcPr>
          <w:p w14:paraId="00A75656" w14:textId="77777777" w:rsidR="00D83C92" w:rsidRPr="008B7AB6" w:rsidRDefault="00D83C92" w:rsidP="00B57D33">
            <w:pPr>
              <w:pageBreakBefore/>
              <w:spacing w:before="60" w:after="60" w:line="240" w:lineRule="auto"/>
              <w:rPr>
                <w:rFonts w:cs="Times New Roman"/>
                <w:szCs w:val="24"/>
              </w:rPr>
            </w:pPr>
            <w:r w:rsidRPr="008B7AB6">
              <w:rPr>
                <w:szCs w:val="24"/>
              </w:rPr>
              <w:lastRenderedPageBreak/>
              <w:t>IT</w:t>
            </w:r>
          </w:p>
        </w:tc>
        <w:tc>
          <w:tcPr>
            <w:tcW w:w="2055" w:type="dxa"/>
            <w:hideMark/>
          </w:tcPr>
          <w:p w14:paraId="2EA7C79B" w14:textId="77777777" w:rsidR="00D83C92" w:rsidRPr="008B7AB6" w:rsidRDefault="00D83C92" w:rsidP="00B57D33">
            <w:pPr>
              <w:spacing w:before="60" w:after="60" w:line="240" w:lineRule="auto"/>
              <w:rPr>
                <w:rFonts w:cs="Times New Roman"/>
                <w:iCs/>
                <w:szCs w:val="24"/>
              </w:rPr>
            </w:pPr>
            <w:r w:rsidRPr="008B7AB6">
              <w:rPr>
                <w:i/>
                <w:iCs/>
                <w:szCs w:val="24"/>
              </w:rPr>
              <w:t>Mortadella Bologna</w:t>
            </w:r>
          </w:p>
        </w:tc>
        <w:tc>
          <w:tcPr>
            <w:tcW w:w="2410" w:type="dxa"/>
            <w:hideMark/>
          </w:tcPr>
          <w:p w14:paraId="75A15F25"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4ACC11FA"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11DA8BE6" w14:textId="77777777" w:rsidR="00D83C92" w:rsidRPr="008B7AB6" w:rsidRDefault="00D83C92" w:rsidP="00B57D33">
            <w:pPr>
              <w:spacing w:before="60" w:after="60" w:line="240" w:lineRule="auto"/>
              <w:rPr>
                <w:rFonts w:cs="Times New Roman"/>
                <w:szCs w:val="24"/>
              </w:rPr>
            </w:pPr>
            <w:r w:rsidRPr="008B7AB6">
              <w:rPr>
                <w:i/>
                <w:iCs/>
                <w:szCs w:val="24"/>
              </w:rPr>
              <w:t>Мортаделла Болонья</w:t>
            </w:r>
          </w:p>
        </w:tc>
      </w:tr>
      <w:tr w:rsidR="00D83C92" w:rsidRPr="008B7AB6" w14:paraId="58C5FAA8" w14:textId="77777777" w:rsidTr="00B57D33">
        <w:trPr>
          <w:trHeight w:val="300"/>
        </w:trPr>
        <w:tc>
          <w:tcPr>
            <w:tcW w:w="959" w:type="dxa"/>
            <w:hideMark/>
          </w:tcPr>
          <w:p w14:paraId="0F8092CB"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528C3E6D" w14:textId="77777777" w:rsidR="00D83C92" w:rsidRPr="008B7AB6" w:rsidRDefault="00D83C92" w:rsidP="00B57D33">
            <w:pPr>
              <w:spacing w:before="60" w:after="60" w:line="240" w:lineRule="auto"/>
              <w:rPr>
                <w:rFonts w:cs="Times New Roman"/>
                <w:iCs/>
                <w:szCs w:val="24"/>
              </w:rPr>
            </w:pPr>
            <w:r w:rsidRPr="008B7AB6">
              <w:rPr>
                <w:i/>
                <w:iCs/>
                <w:szCs w:val="24"/>
              </w:rPr>
              <w:t>Mozzarella di Bufala Campana</w:t>
            </w:r>
          </w:p>
        </w:tc>
        <w:tc>
          <w:tcPr>
            <w:tcW w:w="2410" w:type="dxa"/>
            <w:hideMark/>
          </w:tcPr>
          <w:p w14:paraId="6943BCC7"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66AE0EAF"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3E763B19" w14:textId="77777777" w:rsidR="00D83C92" w:rsidRPr="008B7AB6" w:rsidRDefault="00D83C92" w:rsidP="00B57D33">
            <w:pPr>
              <w:spacing w:before="60" w:after="60" w:line="240" w:lineRule="auto"/>
              <w:rPr>
                <w:rFonts w:cs="Times New Roman"/>
                <w:szCs w:val="24"/>
              </w:rPr>
            </w:pPr>
            <w:r w:rsidRPr="008B7AB6">
              <w:rPr>
                <w:i/>
                <w:iCs/>
                <w:szCs w:val="24"/>
              </w:rPr>
              <w:t>Моцарелла ди Буфала Кампана</w:t>
            </w:r>
          </w:p>
        </w:tc>
      </w:tr>
      <w:tr w:rsidR="00D83C92" w:rsidRPr="008B7AB6" w14:paraId="51DCB2F4" w14:textId="77777777" w:rsidTr="00B57D33">
        <w:trPr>
          <w:trHeight w:val="300"/>
        </w:trPr>
        <w:tc>
          <w:tcPr>
            <w:tcW w:w="959" w:type="dxa"/>
            <w:hideMark/>
          </w:tcPr>
          <w:p w14:paraId="3E2DF14C"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038ECA87" w14:textId="77777777" w:rsidR="00D83C92" w:rsidRPr="008B7AB6" w:rsidRDefault="00D83C92" w:rsidP="00B57D33">
            <w:pPr>
              <w:spacing w:before="60" w:after="60" w:line="240" w:lineRule="auto"/>
              <w:rPr>
                <w:rFonts w:cs="Times New Roman"/>
                <w:iCs/>
                <w:szCs w:val="24"/>
              </w:rPr>
            </w:pPr>
            <w:r w:rsidRPr="008B7AB6">
              <w:rPr>
                <w:i/>
                <w:iCs/>
                <w:szCs w:val="24"/>
              </w:rPr>
              <w:t>Parmigiano Reggiano</w:t>
            </w:r>
          </w:p>
        </w:tc>
        <w:tc>
          <w:tcPr>
            <w:tcW w:w="2410" w:type="dxa"/>
            <w:hideMark/>
          </w:tcPr>
          <w:p w14:paraId="17FC4F53"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457BD20F"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3A36580D" w14:textId="77777777" w:rsidR="00D83C92" w:rsidRPr="008B7AB6" w:rsidRDefault="00D83C92" w:rsidP="00B57D33">
            <w:pPr>
              <w:spacing w:before="60" w:after="60" w:line="240" w:lineRule="auto"/>
              <w:rPr>
                <w:rFonts w:cs="Times New Roman"/>
                <w:szCs w:val="24"/>
              </w:rPr>
            </w:pPr>
            <w:r w:rsidRPr="008B7AB6">
              <w:rPr>
                <w:i/>
                <w:iCs/>
                <w:szCs w:val="24"/>
              </w:rPr>
              <w:t>Пармиджано Реджано</w:t>
            </w:r>
          </w:p>
        </w:tc>
      </w:tr>
      <w:tr w:rsidR="00D83C92" w:rsidRPr="008B7AB6" w14:paraId="6CDAD602" w14:textId="77777777" w:rsidTr="00B57D33">
        <w:trPr>
          <w:trHeight w:val="300"/>
        </w:trPr>
        <w:tc>
          <w:tcPr>
            <w:tcW w:w="959" w:type="dxa"/>
            <w:hideMark/>
          </w:tcPr>
          <w:p w14:paraId="1ACA1861"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5615FDA1" w14:textId="77777777" w:rsidR="00D83C92" w:rsidRPr="008B7AB6" w:rsidRDefault="00D83C92" w:rsidP="00B57D33">
            <w:pPr>
              <w:spacing w:before="60" w:after="60" w:line="240" w:lineRule="auto"/>
              <w:rPr>
                <w:rFonts w:cs="Times New Roman"/>
                <w:iCs/>
                <w:szCs w:val="24"/>
              </w:rPr>
            </w:pPr>
            <w:r w:rsidRPr="008B7AB6">
              <w:rPr>
                <w:i/>
                <w:iCs/>
                <w:szCs w:val="24"/>
              </w:rPr>
              <w:t>Pecorino Romano</w:t>
            </w:r>
          </w:p>
        </w:tc>
        <w:tc>
          <w:tcPr>
            <w:tcW w:w="2410" w:type="dxa"/>
            <w:hideMark/>
          </w:tcPr>
          <w:p w14:paraId="24AFF2C4"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0D01048D"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7B18434D" w14:textId="77777777" w:rsidR="00D83C92" w:rsidRPr="008B7AB6" w:rsidRDefault="00D83C92" w:rsidP="00B57D33">
            <w:pPr>
              <w:spacing w:before="60" w:after="60" w:line="240" w:lineRule="auto"/>
              <w:rPr>
                <w:rFonts w:cs="Times New Roman"/>
                <w:szCs w:val="24"/>
              </w:rPr>
            </w:pPr>
            <w:r w:rsidRPr="008B7AB6">
              <w:rPr>
                <w:i/>
                <w:iCs/>
                <w:szCs w:val="24"/>
              </w:rPr>
              <w:t>Пекорино Романо</w:t>
            </w:r>
          </w:p>
        </w:tc>
      </w:tr>
      <w:tr w:rsidR="00D83C92" w:rsidRPr="008B7AB6" w14:paraId="70E21BCE" w14:textId="77777777" w:rsidTr="00B57D33">
        <w:trPr>
          <w:trHeight w:val="409"/>
        </w:trPr>
        <w:tc>
          <w:tcPr>
            <w:tcW w:w="959" w:type="dxa"/>
            <w:hideMark/>
          </w:tcPr>
          <w:p w14:paraId="22510071"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188AB051" w14:textId="77777777" w:rsidR="00D83C92" w:rsidRPr="008B7AB6" w:rsidRDefault="00D83C92" w:rsidP="00B57D33">
            <w:pPr>
              <w:spacing w:before="60" w:after="60" w:line="240" w:lineRule="auto"/>
              <w:rPr>
                <w:rFonts w:cs="Times New Roman"/>
                <w:iCs/>
                <w:szCs w:val="24"/>
              </w:rPr>
            </w:pPr>
            <w:r w:rsidRPr="008B7AB6">
              <w:rPr>
                <w:i/>
                <w:iCs/>
                <w:szCs w:val="24"/>
              </w:rPr>
              <w:t>Prosciutto di Parma</w:t>
            </w:r>
          </w:p>
        </w:tc>
        <w:tc>
          <w:tcPr>
            <w:tcW w:w="2410" w:type="dxa"/>
            <w:hideMark/>
          </w:tcPr>
          <w:p w14:paraId="1B9ACEEC"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1D00EFC1"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47FA858C" w14:textId="77777777" w:rsidR="00D83C92" w:rsidRPr="008B7AB6" w:rsidRDefault="00D83C92" w:rsidP="00B57D33">
            <w:pPr>
              <w:spacing w:before="60" w:after="60" w:line="240" w:lineRule="auto"/>
              <w:rPr>
                <w:rFonts w:cs="Times New Roman"/>
                <w:szCs w:val="24"/>
              </w:rPr>
            </w:pPr>
            <w:r w:rsidRPr="008B7AB6">
              <w:rPr>
                <w:i/>
                <w:iCs/>
                <w:szCs w:val="24"/>
              </w:rPr>
              <w:t>Прошутто ди Парма</w:t>
            </w:r>
          </w:p>
        </w:tc>
      </w:tr>
      <w:tr w:rsidR="00D83C92" w:rsidRPr="008B7AB6" w14:paraId="411AA0F2" w14:textId="77777777" w:rsidTr="00B57D33">
        <w:trPr>
          <w:trHeight w:val="451"/>
        </w:trPr>
        <w:tc>
          <w:tcPr>
            <w:tcW w:w="959" w:type="dxa"/>
            <w:hideMark/>
          </w:tcPr>
          <w:p w14:paraId="2D51A6C6"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3077B400" w14:textId="77777777" w:rsidR="00D83C92" w:rsidRPr="008B7AB6" w:rsidRDefault="00D83C92" w:rsidP="00B57D33">
            <w:pPr>
              <w:spacing w:before="60" w:after="60" w:line="240" w:lineRule="auto"/>
              <w:rPr>
                <w:rFonts w:cs="Times New Roman"/>
                <w:iCs/>
                <w:szCs w:val="24"/>
              </w:rPr>
            </w:pPr>
            <w:r w:rsidRPr="008B7AB6">
              <w:rPr>
                <w:i/>
                <w:iCs/>
                <w:szCs w:val="24"/>
              </w:rPr>
              <w:t>Prosciutto di San Daniele</w:t>
            </w:r>
          </w:p>
        </w:tc>
        <w:tc>
          <w:tcPr>
            <w:tcW w:w="2410" w:type="dxa"/>
            <w:hideMark/>
          </w:tcPr>
          <w:p w14:paraId="7B413512"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0F9DE1E9"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36F0708D" w14:textId="77777777" w:rsidR="00D83C92" w:rsidRPr="008B7AB6" w:rsidRDefault="00D83C92" w:rsidP="00B57D33">
            <w:pPr>
              <w:spacing w:before="60" w:after="60" w:line="240" w:lineRule="auto"/>
              <w:rPr>
                <w:rFonts w:cs="Times New Roman"/>
                <w:szCs w:val="24"/>
              </w:rPr>
            </w:pPr>
            <w:r w:rsidRPr="008B7AB6">
              <w:rPr>
                <w:i/>
                <w:iCs/>
                <w:szCs w:val="24"/>
              </w:rPr>
              <w:t>Прошутто ди Сан Даньеле</w:t>
            </w:r>
          </w:p>
        </w:tc>
      </w:tr>
      <w:tr w:rsidR="00D83C92" w:rsidRPr="008B7AB6" w14:paraId="5812B1CB" w14:textId="77777777" w:rsidTr="00B57D33">
        <w:trPr>
          <w:trHeight w:val="621"/>
        </w:trPr>
        <w:tc>
          <w:tcPr>
            <w:tcW w:w="959" w:type="dxa"/>
            <w:hideMark/>
          </w:tcPr>
          <w:p w14:paraId="359D47F2"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6DDDD532" w14:textId="77777777" w:rsidR="00D83C92" w:rsidRPr="008B7AB6" w:rsidRDefault="00D83C92" w:rsidP="00B57D33">
            <w:pPr>
              <w:spacing w:before="60" w:after="60" w:line="240" w:lineRule="auto"/>
              <w:rPr>
                <w:rFonts w:cs="Times New Roman"/>
                <w:iCs/>
                <w:szCs w:val="24"/>
              </w:rPr>
            </w:pPr>
            <w:r w:rsidRPr="008B7AB6">
              <w:rPr>
                <w:i/>
                <w:iCs/>
                <w:szCs w:val="24"/>
              </w:rPr>
              <w:t>Prosciutto Toscano</w:t>
            </w:r>
          </w:p>
        </w:tc>
        <w:tc>
          <w:tcPr>
            <w:tcW w:w="2410" w:type="dxa"/>
            <w:hideMark/>
          </w:tcPr>
          <w:p w14:paraId="7248C789"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6D1BD405"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5FA1AA64" w14:textId="77777777" w:rsidR="00D83C92" w:rsidRPr="008B7AB6" w:rsidRDefault="00D83C92" w:rsidP="00B57D33">
            <w:pPr>
              <w:spacing w:before="60" w:after="60" w:line="240" w:lineRule="auto"/>
              <w:rPr>
                <w:rFonts w:cs="Times New Roman"/>
                <w:szCs w:val="24"/>
              </w:rPr>
            </w:pPr>
            <w:r w:rsidRPr="008B7AB6">
              <w:rPr>
                <w:i/>
                <w:iCs/>
                <w:szCs w:val="24"/>
              </w:rPr>
              <w:t>Прошутто Тоскано</w:t>
            </w:r>
          </w:p>
        </w:tc>
      </w:tr>
      <w:tr w:rsidR="00D83C92" w:rsidRPr="008B7AB6" w14:paraId="21596925" w14:textId="77777777" w:rsidTr="00B57D33">
        <w:trPr>
          <w:trHeight w:val="300"/>
        </w:trPr>
        <w:tc>
          <w:tcPr>
            <w:tcW w:w="959" w:type="dxa"/>
            <w:hideMark/>
          </w:tcPr>
          <w:p w14:paraId="603B8F10"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67EC3C3D" w14:textId="77777777" w:rsidR="00D83C92" w:rsidRPr="008B7AB6" w:rsidRDefault="00D83C92" w:rsidP="00B57D33">
            <w:pPr>
              <w:spacing w:before="60" w:after="60" w:line="240" w:lineRule="auto"/>
              <w:rPr>
                <w:rFonts w:cs="Times New Roman"/>
                <w:iCs/>
                <w:szCs w:val="24"/>
              </w:rPr>
            </w:pPr>
            <w:r w:rsidRPr="008B7AB6">
              <w:rPr>
                <w:i/>
                <w:iCs/>
                <w:szCs w:val="24"/>
              </w:rPr>
              <w:t>Provolone Valpadana</w:t>
            </w:r>
          </w:p>
        </w:tc>
        <w:tc>
          <w:tcPr>
            <w:tcW w:w="2410" w:type="dxa"/>
            <w:hideMark/>
          </w:tcPr>
          <w:p w14:paraId="6CCFF1C9"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007B8F01"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1F29CAE5" w14:textId="77777777" w:rsidR="00D83C92" w:rsidRPr="008B7AB6" w:rsidRDefault="00D83C92" w:rsidP="00B57D33">
            <w:pPr>
              <w:spacing w:before="60" w:after="60" w:line="240" w:lineRule="auto"/>
              <w:rPr>
                <w:rFonts w:cs="Times New Roman"/>
                <w:szCs w:val="24"/>
              </w:rPr>
            </w:pPr>
            <w:r w:rsidRPr="008B7AB6">
              <w:rPr>
                <w:i/>
                <w:iCs/>
                <w:szCs w:val="24"/>
              </w:rPr>
              <w:t>Проволоне Вальпадана</w:t>
            </w:r>
          </w:p>
        </w:tc>
      </w:tr>
      <w:tr w:rsidR="00D83C92" w:rsidRPr="008B7AB6" w14:paraId="34740A48" w14:textId="77777777" w:rsidTr="00B57D33">
        <w:trPr>
          <w:trHeight w:val="300"/>
        </w:trPr>
        <w:tc>
          <w:tcPr>
            <w:tcW w:w="959" w:type="dxa"/>
            <w:hideMark/>
          </w:tcPr>
          <w:p w14:paraId="7E236706" w14:textId="77777777" w:rsidR="00D83C92" w:rsidRPr="008B7AB6" w:rsidRDefault="00D83C92" w:rsidP="00B57D33">
            <w:pPr>
              <w:spacing w:before="60" w:after="60" w:line="240" w:lineRule="auto"/>
              <w:rPr>
                <w:rFonts w:cs="Times New Roman"/>
                <w:szCs w:val="24"/>
              </w:rPr>
            </w:pPr>
            <w:r w:rsidRPr="008B7AB6">
              <w:rPr>
                <w:szCs w:val="24"/>
              </w:rPr>
              <w:t>IT</w:t>
            </w:r>
          </w:p>
        </w:tc>
        <w:tc>
          <w:tcPr>
            <w:tcW w:w="2055" w:type="dxa"/>
            <w:hideMark/>
          </w:tcPr>
          <w:p w14:paraId="2F344AAD" w14:textId="77777777" w:rsidR="00D83C92" w:rsidRPr="008B7AB6" w:rsidRDefault="00D83C92" w:rsidP="00B57D33">
            <w:pPr>
              <w:spacing w:before="60" w:after="60" w:line="240" w:lineRule="auto"/>
              <w:rPr>
                <w:rFonts w:cs="Times New Roman"/>
                <w:iCs/>
                <w:szCs w:val="24"/>
              </w:rPr>
            </w:pPr>
            <w:r w:rsidRPr="008B7AB6">
              <w:rPr>
                <w:i/>
                <w:iCs/>
                <w:szCs w:val="24"/>
              </w:rPr>
              <w:t>Taleggio</w:t>
            </w:r>
          </w:p>
        </w:tc>
        <w:tc>
          <w:tcPr>
            <w:tcW w:w="2410" w:type="dxa"/>
            <w:hideMark/>
          </w:tcPr>
          <w:p w14:paraId="0421A9E4"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1A7F378B"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1D828D50" w14:textId="77777777" w:rsidR="00D83C92" w:rsidRPr="008B7AB6" w:rsidRDefault="00D83C92" w:rsidP="00B57D33">
            <w:pPr>
              <w:spacing w:before="60" w:after="60" w:line="240" w:lineRule="auto"/>
              <w:rPr>
                <w:rFonts w:cs="Times New Roman"/>
                <w:szCs w:val="24"/>
              </w:rPr>
            </w:pPr>
            <w:r w:rsidRPr="008B7AB6">
              <w:rPr>
                <w:i/>
                <w:iCs/>
                <w:szCs w:val="24"/>
              </w:rPr>
              <w:t>Таледжо</w:t>
            </w:r>
          </w:p>
        </w:tc>
      </w:tr>
      <w:tr w:rsidR="00D83C92" w:rsidRPr="008B7AB6" w14:paraId="600305AF" w14:textId="77777777" w:rsidTr="00B57D33">
        <w:trPr>
          <w:trHeight w:val="300"/>
        </w:trPr>
        <w:tc>
          <w:tcPr>
            <w:tcW w:w="959" w:type="dxa"/>
            <w:hideMark/>
          </w:tcPr>
          <w:p w14:paraId="62BB4C4A" w14:textId="77777777" w:rsidR="00D83C92" w:rsidRPr="008B7AB6" w:rsidRDefault="00D83C92" w:rsidP="00B57D33">
            <w:pPr>
              <w:spacing w:before="60" w:after="60" w:line="240" w:lineRule="auto"/>
              <w:rPr>
                <w:rFonts w:cs="Times New Roman"/>
                <w:szCs w:val="24"/>
              </w:rPr>
            </w:pPr>
            <w:r w:rsidRPr="008B7AB6">
              <w:rPr>
                <w:szCs w:val="24"/>
              </w:rPr>
              <w:t>NL</w:t>
            </w:r>
          </w:p>
        </w:tc>
        <w:tc>
          <w:tcPr>
            <w:tcW w:w="2055" w:type="dxa"/>
            <w:hideMark/>
          </w:tcPr>
          <w:p w14:paraId="466A8E72" w14:textId="77777777" w:rsidR="00D83C92" w:rsidRPr="008B7AB6" w:rsidRDefault="00D83C92" w:rsidP="00B57D33">
            <w:pPr>
              <w:spacing w:before="60" w:after="60" w:line="240" w:lineRule="auto"/>
              <w:rPr>
                <w:rFonts w:cs="Times New Roman"/>
                <w:iCs/>
                <w:szCs w:val="24"/>
              </w:rPr>
            </w:pPr>
            <w:r w:rsidRPr="008B7AB6">
              <w:rPr>
                <w:i/>
                <w:iCs/>
                <w:szCs w:val="24"/>
              </w:rPr>
              <w:t>Edam Holland</w:t>
            </w:r>
          </w:p>
        </w:tc>
        <w:tc>
          <w:tcPr>
            <w:tcW w:w="2410" w:type="dxa"/>
            <w:hideMark/>
          </w:tcPr>
          <w:p w14:paraId="00E783E9"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4CBC229D"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6888B7E0" w14:textId="77777777" w:rsidR="00D83C92" w:rsidRPr="008B7AB6" w:rsidRDefault="00D83C92" w:rsidP="00B57D33">
            <w:pPr>
              <w:spacing w:before="60" w:after="60" w:line="240" w:lineRule="auto"/>
              <w:rPr>
                <w:rFonts w:cs="Times New Roman"/>
                <w:szCs w:val="24"/>
              </w:rPr>
            </w:pPr>
            <w:r w:rsidRPr="008B7AB6">
              <w:rPr>
                <w:i/>
                <w:iCs/>
                <w:szCs w:val="24"/>
              </w:rPr>
              <w:t>Эдам Холланд</w:t>
            </w:r>
          </w:p>
        </w:tc>
      </w:tr>
      <w:tr w:rsidR="00D83C92" w:rsidRPr="008B7AB6" w14:paraId="4712C4B1" w14:textId="77777777" w:rsidTr="00B57D33">
        <w:trPr>
          <w:trHeight w:val="300"/>
        </w:trPr>
        <w:tc>
          <w:tcPr>
            <w:tcW w:w="959" w:type="dxa"/>
            <w:hideMark/>
          </w:tcPr>
          <w:p w14:paraId="6EFDE755" w14:textId="77777777" w:rsidR="00D83C92" w:rsidRPr="008B7AB6" w:rsidRDefault="00D83C92" w:rsidP="00B57D33">
            <w:pPr>
              <w:spacing w:before="60" w:after="60" w:line="240" w:lineRule="auto"/>
              <w:rPr>
                <w:rFonts w:cs="Times New Roman"/>
                <w:szCs w:val="24"/>
              </w:rPr>
            </w:pPr>
            <w:r w:rsidRPr="008B7AB6">
              <w:rPr>
                <w:szCs w:val="24"/>
              </w:rPr>
              <w:t>NL</w:t>
            </w:r>
          </w:p>
        </w:tc>
        <w:tc>
          <w:tcPr>
            <w:tcW w:w="2055" w:type="dxa"/>
            <w:hideMark/>
          </w:tcPr>
          <w:p w14:paraId="1DA0A323" w14:textId="77777777" w:rsidR="00D83C92" w:rsidRPr="008B7AB6" w:rsidRDefault="00D83C92" w:rsidP="00B57D33">
            <w:pPr>
              <w:spacing w:before="60" w:after="60" w:line="240" w:lineRule="auto"/>
              <w:rPr>
                <w:rFonts w:cs="Times New Roman"/>
                <w:iCs/>
                <w:szCs w:val="24"/>
              </w:rPr>
            </w:pPr>
            <w:r w:rsidRPr="008B7AB6">
              <w:rPr>
                <w:i/>
                <w:iCs/>
                <w:szCs w:val="24"/>
              </w:rPr>
              <w:t>Gouda Holland</w:t>
            </w:r>
          </w:p>
        </w:tc>
        <w:tc>
          <w:tcPr>
            <w:tcW w:w="2410" w:type="dxa"/>
            <w:hideMark/>
          </w:tcPr>
          <w:p w14:paraId="369F47E9"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17969974"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0789A886" w14:textId="77777777" w:rsidR="00D83C92" w:rsidRPr="008B7AB6" w:rsidRDefault="00D83C92" w:rsidP="00B57D33">
            <w:pPr>
              <w:spacing w:before="60" w:after="60" w:line="240" w:lineRule="auto"/>
              <w:rPr>
                <w:rFonts w:cs="Times New Roman"/>
                <w:szCs w:val="24"/>
              </w:rPr>
            </w:pPr>
            <w:r w:rsidRPr="008B7AB6">
              <w:rPr>
                <w:i/>
                <w:iCs/>
                <w:szCs w:val="24"/>
              </w:rPr>
              <w:t>Гауда Холланд</w:t>
            </w:r>
          </w:p>
        </w:tc>
      </w:tr>
      <w:tr w:rsidR="00D83C92" w:rsidRPr="008B7AB6" w14:paraId="5B2B0485" w14:textId="77777777" w:rsidTr="00B57D33">
        <w:trPr>
          <w:trHeight w:val="300"/>
        </w:trPr>
        <w:tc>
          <w:tcPr>
            <w:tcW w:w="959" w:type="dxa"/>
            <w:hideMark/>
          </w:tcPr>
          <w:p w14:paraId="361093FE" w14:textId="77777777" w:rsidR="00D83C92" w:rsidRPr="008B7AB6" w:rsidRDefault="00D83C92" w:rsidP="00B57D33">
            <w:pPr>
              <w:spacing w:before="60" w:after="60" w:line="240" w:lineRule="auto"/>
              <w:rPr>
                <w:rFonts w:cs="Times New Roman"/>
                <w:szCs w:val="24"/>
              </w:rPr>
            </w:pPr>
            <w:r w:rsidRPr="008B7AB6">
              <w:rPr>
                <w:szCs w:val="24"/>
              </w:rPr>
              <w:t>PT</w:t>
            </w:r>
          </w:p>
        </w:tc>
        <w:tc>
          <w:tcPr>
            <w:tcW w:w="2055" w:type="dxa"/>
            <w:hideMark/>
          </w:tcPr>
          <w:p w14:paraId="350A3B02" w14:textId="77777777" w:rsidR="00D83C92" w:rsidRPr="008B7AB6" w:rsidRDefault="00D83C92" w:rsidP="00B57D33">
            <w:pPr>
              <w:spacing w:before="60" w:after="60" w:line="240" w:lineRule="auto"/>
              <w:rPr>
                <w:rFonts w:cs="Times New Roman"/>
                <w:iCs/>
                <w:szCs w:val="24"/>
              </w:rPr>
            </w:pPr>
            <w:r w:rsidRPr="008B7AB6">
              <w:rPr>
                <w:i/>
                <w:iCs/>
                <w:szCs w:val="24"/>
              </w:rPr>
              <w:t>Queijo S. Jorge</w:t>
            </w:r>
            <w:r w:rsidRPr="008B7AB6">
              <w:rPr>
                <w:iCs/>
                <w:szCs w:val="24"/>
              </w:rPr>
              <w:t xml:space="preserve"> </w:t>
            </w:r>
          </w:p>
        </w:tc>
        <w:tc>
          <w:tcPr>
            <w:tcW w:w="2410" w:type="dxa"/>
            <w:hideMark/>
          </w:tcPr>
          <w:p w14:paraId="64869D5B" w14:textId="77777777" w:rsidR="00D83C92" w:rsidRPr="008B7AB6" w:rsidRDefault="00D83C92" w:rsidP="00B57D33">
            <w:pPr>
              <w:spacing w:before="60" w:after="60" w:line="240" w:lineRule="auto"/>
              <w:rPr>
                <w:rFonts w:cs="Times New Roman"/>
                <w:szCs w:val="24"/>
              </w:rPr>
            </w:pPr>
            <w:r w:rsidRPr="008B7AB6">
              <w:rPr>
                <w:szCs w:val="24"/>
              </w:rPr>
              <w:t>Siers</w:t>
            </w:r>
          </w:p>
        </w:tc>
        <w:tc>
          <w:tcPr>
            <w:tcW w:w="1701" w:type="dxa"/>
            <w:hideMark/>
          </w:tcPr>
          <w:p w14:paraId="1B4F9FE6" w14:textId="77777777" w:rsidR="00D83C92" w:rsidRPr="008B7AB6" w:rsidRDefault="00D83C92" w:rsidP="00B57D33">
            <w:pPr>
              <w:spacing w:before="60" w:after="60" w:line="240" w:lineRule="auto"/>
              <w:rPr>
                <w:rFonts w:cs="Times New Roman"/>
                <w:szCs w:val="24"/>
                <w:lang w:eastAsia="en-GB"/>
              </w:rPr>
            </w:pPr>
          </w:p>
        </w:tc>
        <w:tc>
          <w:tcPr>
            <w:tcW w:w="2628" w:type="dxa"/>
            <w:hideMark/>
          </w:tcPr>
          <w:p w14:paraId="58B60D59" w14:textId="77777777" w:rsidR="00D83C92" w:rsidRPr="008B7AB6" w:rsidRDefault="00D83C92" w:rsidP="00B57D33">
            <w:pPr>
              <w:spacing w:before="60" w:after="60" w:line="240" w:lineRule="auto"/>
              <w:rPr>
                <w:rFonts w:cs="Times New Roman"/>
                <w:szCs w:val="24"/>
              </w:rPr>
            </w:pPr>
            <w:r w:rsidRPr="008B7AB6">
              <w:rPr>
                <w:i/>
                <w:iCs/>
                <w:szCs w:val="24"/>
              </w:rPr>
              <w:t>Кеихо Сан Хорхе</w:t>
            </w:r>
          </w:p>
        </w:tc>
      </w:tr>
      <w:tr w:rsidR="00D83C92" w:rsidRPr="008B7AB6" w14:paraId="20E985EC" w14:textId="77777777" w:rsidTr="00B57D33">
        <w:trPr>
          <w:trHeight w:val="767"/>
        </w:trPr>
        <w:tc>
          <w:tcPr>
            <w:tcW w:w="959" w:type="dxa"/>
            <w:hideMark/>
          </w:tcPr>
          <w:p w14:paraId="1C593F74" w14:textId="77777777" w:rsidR="00D83C92" w:rsidRPr="008B7AB6" w:rsidRDefault="00D83C92" w:rsidP="00B57D33">
            <w:pPr>
              <w:spacing w:before="60" w:after="60" w:line="240" w:lineRule="auto"/>
              <w:rPr>
                <w:rFonts w:cs="Times New Roman"/>
                <w:szCs w:val="24"/>
              </w:rPr>
            </w:pPr>
            <w:r w:rsidRPr="008B7AB6">
              <w:rPr>
                <w:szCs w:val="24"/>
              </w:rPr>
              <w:t>SI</w:t>
            </w:r>
          </w:p>
        </w:tc>
        <w:tc>
          <w:tcPr>
            <w:tcW w:w="2055" w:type="dxa"/>
            <w:hideMark/>
          </w:tcPr>
          <w:p w14:paraId="26E41684" w14:textId="77777777" w:rsidR="00D83C92" w:rsidRPr="008B7AB6" w:rsidRDefault="00D83C92" w:rsidP="00B57D33">
            <w:pPr>
              <w:spacing w:before="60" w:after="60" w:line="240" w:lineRule="auto"/>
              <w:rPr>
                <w:rFonts w:cs="Times New Roman"/>
                <w:iCs/>
                <w:szCs w:val="24"/>
              </w:rPr>
            </w:pPr>
            <w:r w:rsidRPr="008B7AB6">
              <w:rPr>
                <w:i/>
                <w:iCs/>
                <w:szCs w:val="24"/>
              </w:rPr>
              <w:t>Kranjska Klobasa</w:t>
            </w:r>
          </w:p>
        </w:tc>
        <w:tc>
          <w:tcPr>
            <w:tcW w:w="2410" w:type="dxa"/>
            <w:hideMark/>
          </w:tcPr>
          <w:p w14:paraId="17408379"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2100714E"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29078797" w14:textId="77777777" w:rsidR="00D83C92" w:rsidRPr="008B7AB6" w:rsidRDefault="00D83C92" w:rsidP="00B57D33">
            <w:pPr>
              <w:spacing w:before="60" w:after="60" w:line="240" w:lineRule="auto"/>
              <w:rPr>
                <w:rFonts w:cs="Times New Roman"/>
                <w:szCs w:val="24"/>
              </w:rPr>
            </w:pPr>
            <w:r w:rsidRPr="008B7AB6">
              <w:rPr>
                <w:i/>
                <w:iCs/>
                <w:szCs w:val="24"/>
              </w:rPr>
              <w:t>Краньска Клобаса</w:t>
            </w:r>
          </w:p>
        </w:tc>
      </w:tr>
      <w:tr w:rsidR="00D83C92" w:rsidRPr="008B7AB6" w14:paraId="5DFFB6D5" w14:textId="77777777" w:rsidTr="00B57D33">
        <w:trPr>
          <w:trHeight w:val="653"/>
        </w:trPr>
        <w:tc>
          <w:tcPr>
            <w:tcW w:w="959" w:type="dxa"/>
            <w:hideMark/>
          </w:tcPr>
          <w:p w14:paraId="39C36EF3" w14:textId="77777777" w:rsidR="00D83C92" w:rsidRPr="008B7AB6" w:rsidRDefault="00D83C92" w:rsidP="00B57D33">
            <w:pPr>
              <w:spacing w:before="60" w:after="60" w:line="240" w:lineRule="auto"/>
              <w:rPr>
                <w:rFonts w:cs="Times New Roman"/>
                <w:szCs w:val="24"/>
              </w:rPr>
            </w:pPr>
            <w:r w:rsidRPr="008B7AB6">
              <w:rPr>
                <w:szCs w:val="24"/>
              </w:rPr>
              <w:t>SI</w:t>
            </w:r>
          </w:p>
        </w:tc>
        <w:tc>
          <w:tcPr>
            <w:tcW w:w="2055" w:type="dxa"/>
            <w:hideMark/>
          </w:tcPr>
          <w:p w14:paraId="19842D4E" w14:textId="77777777" w:rsidR="00D83C92" w:rsidRPr="008B7AB6" w:rsidRDefault="00D83C92" w:rsidP="00B57D33">
            <w:pPr>
              <w:spacing w:before="60" w:after="60" w:line="240" w:lineRule="auto"/>
              <w:rPr>
                <w:rFonts w:cs="Times New Roman"/>
                <w:iCs/>
                <w:szCs w:val="24"/>
              </w:rPr>
            </w:pPr>
            <w:r w:rsidRPr="008B7AB6">
              <w:rPr>
                <w:i/>
                <w:iCs/>
                <w:szCs w:val="24"/>
              </w:rPr>
              <w:t>Kraški pršut</w:t>
            </w:r>
          </w:p>
        </w:tc>
        <w:tc>
          <w:tcPr>
            <w:tcW w:w="2410" w:type="dxa"/>
            <w:hideMark/>
          </w:tcPr>
          <w:p w14:paraId="7ECAD8AE" w14:textId="77777777" w:rsidR="00D83C92" w:rsidRPr="008B7AB6" w:rsidRDefault="00D83C92" w:rsidP="00B57D33">
            <w:pPr>
              <w:spacing w:before="60" w:after="60" w:line="240" w:lineRule="auto"/>
              <w:rPr>
                <w:rFonts w:cs="Times New Roman"/>
                <w:szCs w:val="24"/>
              </w:rPr>
            </w:pPr>
            <w:r w:rsidRPr="008B7AB6">
              <w:rPr>
                <w:szCs w:val="24"/>
              </w:rPr>
              <w:t>Gaļas produkti (termiski apstrādāti, sālīti, kūpināti u. c.)</w:t>
            </w:r>
          </w:p>
        </w:tc>
        <w:tc>
          <w:tcPr>
            <w:tcW w:w="1701" w:type="dxa"/>
            <w:hideMark/>
          </w:tcPr>
          <w:p w14:paraId="46E79920" w14:textId="77777777" w:rsidR="00D83C92" w:rsidRPr="008B7AB6" w:rsidRDefault="00D83C92" w:rsidP="00B57D33">
            <w:pPr>
              <w:spacing w:before="60" w:after="60" w:line="240" w:lineRule="auto"/>
              <w:rPr>
                <w:rFonts w:cs="Times New Roman"/>
                <w:iCs/>
                <w:szCs w:val="24"/>
                <w:lang w:eastAsia="en-GB"/>
              </w:rPr>
            </w:pPr>
          </w:p>
        </w:tc>
        <w:tc>
          <w:tcPr>
            <w:tcW w:w="2628" w:type="dxa"/>
            <w:hideMark/>
          </w:tcPr>
          <w:p w14:paraId="3DEA3BAA" w14:textId="77777777" w:rsidR="00D83C92" w:rsidRPr="008B7AB6" w:rsidRDefault="00D83C92" w:rsidP="00B57D33">
            <w:pPr>
              <w:spacing w:before="60" w:after="60" w:line="240" w:lineRule="auto"/>
              <w:rPr>
                <w:rFonts w:cs="Times New Roman"/>
                <w:szCs w:val="24"/>
              </w:rPr>
            </w:pPr>
            <w:r w:rsidRPr="008B7AB6">
              <w:rPr>
                <w:i/>
                <w:iCs/>
                <w:szCs w:val="24"/>
              </w:rPr>
              <w:t>Крашки пршут</w:t>
            </w:r>
          </w:p>
        </w:tc>
      </w:tr>
    </w:tbl>
    <w:p w14:paraId="3615ED8F" w14:textId="77777777" w:rsidR="00D83C92" w:rsidRPr="008B7AB6" w:rsidRDefault="00D83C92" w:rsidP="00D83C92"/>
    <w:p w14:paraId="02475B2C" w14:textId="77777777" w:rsidR="00D83C92" w:rsidRPr="008B7AB6" w:rsidRDefault="00D83C92" w:rsidP="00D83C92">
      <w:r w:rsidRPr="008B7AB6">
        <w:br w:type="page"/>
      </w:r>
      <w:r w:rsidRPr="008B7AB6">
        <w:lastRenderedPageBreak/>
        <w:t>2.</w:t>
      </w:r>
      <w:r w:rsidRPr="008B7AB6">
        <w:tab/>
        <w:t>Stipro alkoholisko dzērienu saraksts</w:t>
      </w:r>
    </w:p>
    <w:p w14:paraId="068160C2" w14:textId="77777777" w:rsidR="00D83C92" w:rsidRPr="008B7AB6" w:rsidRDefault="00D83C92" w:rsidP="00D83C92"/>
    <w:tbl>
      <w:tblPr>
        <w:tblStyle w:val="TableGrid"/>
        <w:tblW w:w="9606" w:type="dxa"/>
        <w:tblLayout w:type="fixed"/>
        <w:tblLook w:val="04A0" w:firstRow="1" w:lastRow="0" w:firstColumn="1" w:lastColumn="0" w:noHBand="0" w:noVBand="1"/>
      </w:tblPr>
      <w:tblGrid>
        <w:gridCol w:w="1296"/>
        <w:gridCol w:w="2498"/>
        <w:gridCol w:w="2126"/>
        <w:gridCol w:w="1134"/>
        <w:gridCol w:w="2552"/>
      </w:tblGrid>
      <w:tr w:rsidR="00D83C92" w:rsidRPr="008B7AB6" w14:paraId="6BACB513" w14:textId="77777777" w:rsidTr="00B57D33">
        <w:trPr>
          <w:trHeight w:val="300"/>
          <w:tblHeader/>
        </w:trPr>
        <w:tc>
          <w:tcPr>
            <w:tcW w:w="1296" w:type="dxa"/>
            <w:noWrap/>
            <w:vAlign w:val="center"/>
            <w:hideMark/>
          </w:tcPr>
          <w:p w14:paraId="2C69A7AE" w14:textId="77777777" w:rsidR="00D83C92" w:rsidRPr="008B7AB6" w:rsidRDefault="00D83C92" w:rsidP="00B57D33">
            <w:pPr>
              <w:spacing w:before="60" w:after="60" w:line="240" w:lineRule="auto"/>
              <w:jc w:val="center"/>
              <w:rPr>
                <w:rFonts w:cs="Times New Roman"/>
                <w:szCs w:val="24"/>
              </w:rPr>
            </w:pPr>
            <w:r w:rsidRPr="008B7AB6">
              <w:rPr>
                <w:szCs w:val="24"/>
              </w:rPr>
              <w:t>Dalībvalsts</w:t>
            </w:r>
          </w:p>
        </w:tc>
        <w:tc>
          <w:tcPr>
            <w:tcW w:w="2498" w:type="dxa"/>
            <w:noWrap/>
            <w:vAlign w:val="center"/>
            <w:hideMark/>
          </w:tcPr>
          <w:p w14:paraId="6C528754" w14:textId="77777777" w:rsidR="00D83C92" w:rsidRPr="008B7AB6" w:rsidRDefault="00D83C92" w:rsidP="00B57D33">
            <w:pPr>
              <w:spacing w:before="60" w:after="60" w:line="240" w:lineRule="auto"/>
              <w:jc w:val="center"/>
              <w:rPr>
                <w:rFonts w:cs="Times New Roman"/>
                <w:iCs/>
                <w:szCs w:val="24"/>
              </w:rPr>
            </w:pPr>
            <w:r w:rsidRPr="008B7AB6">
              <w:rPr>
                <w:iCs/>
                <w:szCs w:val="24"/>
              </w:rPr>
              <w:t>Aizsargājamais nosaukums</w:t>
            </w:r>
          </w:p>
        </w:tc>
        <w:tc>
          <w:tcPr>
            <w:tcW w:w="2126" w:type="dxa"/>
            <w:noWrap/>
            <w:vAlign w:val="center"/>
            <w:hideMark/>
          </w:tcPr>
          <w:p w14:paraId="351E9D43" w14:textId="77777777" w:rsidR="00D83C92" w:rsidRPr="008B7AB6" w:rsidRDefault="00D83C92" w:rsidP="00B57D33">
            <w:pPr>
              <w:spacing w:before="60" w:after="60" w:line="240" w:lineRule="auto"/>
              <w:jc w:val="center"/>
              <w:rPr>
                <w:rFonts w:cs="Times New Roman"/>
                <w:szCs w:val="24"/>
              </w:rPr>
            </w:pPr>
            <w:r w:rsidRPr="008B7AB6">
              <w:rPr>
                <w:szCs w:val="24"/>
              </w:rPr>
              <w:t>Produktu kategorija</w:t>
            </w:r>
          </w:p>
        </w:tc>
        <w:tc>
          <w:tcPr>
            <w:tcW w:w="1134" w:type="dxa"/>
            <w:vAlign w:val="center"/>
            <w:hideMark/>
          </w:tcPr>
          <w:p w14:paraId="7283D93F" w14:textId="77777777" w:rsidR="00D83C92" w:rsidRPr="008B7AB6" w:rsidRDefault="00D83C92" w:rsidP="00B57D33">
            <w:pPr>
              <w:spacing w:before="60" w:after="60" w:line="240" w:lineRule="auto"/>
              <w:jc w:val="center"/>
              <w:rPr>
                <w:rFonts w:cs="Times New Roman"/>
                <w:iCs/>
                <w:szCs w:val="24"/>
              </w:rPr>
            </w:pPr>
            <w:r w:rsidRPr="008B7AB6">
              <w:rPr>
                <w:iCs/>
                <w:szCs w:val="24"/>
              </w:rPr>
              <w:t>Transkripcija latīņu burtiem</w:t>
            </w:r>
          </w:p>
        </w:tc>
        <w:tc>
          <w:tcPr>
            <w:tcW w:w="2552" w:type="dxa"/>
            <w:vAlign w:val="center"/>
            <w:hideMark/>
          </w:tcPr>
          <w:p w14:paraId="473231C9" w14:textId="77777777" w:rsidR="00D83C92" w:rsidRPr="008B7AB6" w:rsidRDefault="00D83C92" w:rsidP="00B57D33">
            <w:pPr>
              <w:spacing w:before="60" w:after="60" w:line="240" w:lineRule="auto"/>
              <w:jc w:val="center"/>
              <w:rPr>
                <w:rFonts w:cs="Times New Roman"/>
                <w:szCs w:val="24"/>
              </w:rPr>
            </w:pPr>
            <w:r w:rsidRPr="008B7AB6">
              <w:rPr>
                <w:szCs w:val="24"/>
              </w:rPr>
              <w:t>Transkripcija kirgīzu valodas burtiem</w:t>
            </w:r>
          </w:p>
        </w:tc>
      </w:tr>
      <w:tr w:rsidR="00D83C92" w:rsidRPr="008B7AB6" w14:paraId="06DD86BE" w14:textId="77777777" w:rsidTr="00B57D33">
        <w:trPr>
          <w:trHeight w:val="300"/>
        </w:trPr>
        <w:tc>
          <w:tcPr>
            <w:tcW w:w="1296" w:type="dxa"/>
            <w:noWrap/>
            <w:hideMark/>
          </w:tcPr>
          <w:p w14:paraId="5BAB7790" w14:textId="77777777" w:rsidR="00D83C92" w:rsidRPr="008B7AB6" w:rsidRDefault="00D83C92" w:rsidP="00B57D33">
            <w:pPr>
              <w:spacing w:before="60" w:after="60" w:line="240" w:lineRule="auto"/>
              <w:rPr>
                <w:rFonts w:cs="Times New Roman"/>
                <w:szCs w:val="24"/>
              </w:rPr>
            </w:pPr>
            <w:r w:rsidRPr="008B7AB6">
              <w:rPr>
                <w:szCs w:val="24"/>
              </w:rPr>
              <w:t>AT</w:t>
            </w:r>
          </w:p>
        </w:tc>
        <w:tc>
          <w:tcPr>
            <w:tcW w:w="2498" w:type="dxa"/>
            <w:noWrap/>
            <w:hideMark/>
          </w:tcPr>
          <w:p w14:paraId="5C16AB40" w14:textId="77777777" w:rsidR="00D83C92" w:rsidRPr="008B7AB6" w:rsidRDefault="00D83C92" w:rsidP="00B57D33">
            <w:pPr>
              <w:spacing w:before="60" w:after="60" w:line="240" w:lineRule="auto"/>
              <w:rPr>
                <w:rFonts w:cs="Times New Roman"/>
                <w:iCs/>
                <w:szCs w:val="24"/>
              </w:rPr>
            </w:pPr>
            <w:r w:rsidRPr="008B7AB6">
              <w:rPr>
                <w:i/>
                <w:iCs/>
                <w:szCs w:val="24"/>
              </w:rPr>
              <w:t>Inländerrum</w:t>
            </w:r>
          </w:p>
        </w:tc>
        <w:tc>
          <w:tcPr>
            <w:tcW w:w="2126" w:type="dxa"/>
            <w:noWrap/>
            <w:hideMark/>
          </w:tcPr>
          <w:p w14:paraId="6CB48B37"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654DBC6E"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7242C71D" w14:textId="77777777" w:rsidR="00D83C92" w:rsidRPr="008B7AB6" w:rsidRDefault="00D83C92" w:rsidP="00B57D33">
            <w:pPr>
              <w:spacing w:before="60" w:after="60" w:line="240" w:lineRule="auto"/>
              <w:rPr>
                <w:rFonts w:cs="Times New Roman"/>
                <w:szCs w:val="24"/>
              </w:rPr>
            </w:pPr>
            <w:r w:rsidRPr="008B7AB6">
              <w:rPr>
                <w:i/>
                <w:iCs/>
                <w:szCs w:val="24"/>
              </w:rPr>
              <w:t>Инлендеррум</w:t>
            </w:r>
          </w:p>
        </w:tc>
      </w:tr>
      <w:tr w:rsidR="00D83C92" w:rsidRPr="008B7AB6" w14:paraId="13621294" w14:textId="77777777" w:rsidTr="00B57D33">
        <w:trPr>
          <w:trHeight w:val="300"/>
        </w:trPr>
        <w:tc>
          <w:tcPr>
            <w:tcW w:w="1296" w:type="dxa"/>
            <w:noWrap/>
            <w:hideMark/>
          </w:tcPr>
          <w:p w14:paraId="7B86ED61" w14:textId="77777777" w:rsidR="00D83C92" w:rsidRPr="008B7AB6" w:rsidRDefault="00D83C92" w:rsidP="00B57D33">
            <w:pPr>
              <w:spacing w:before="60" w:after="60" w:line="240" w:lineRule="auto"/>
              <w:rPr>
                <w:rFonts w:cs="Times New Roman"/>
                <w:szCs w:val="24"/>
              </w:rPr>
            </w:pPr>
            <w:r w:rsidRPr="008B7AB6">
              <w:rPr>
                <w:szCs w:val="24"/>
              </w:rPr>
              <w:t>AT</w:t>
            </w:r>
          </w:p>
        </w:tc>
        <w:tc>
          <w:tcPr>
            <w:tcW w:w="2498" w:type="dxa"/>
            <w:noWrap/>
            <w:hideMark/>
          </w:tcPr>
          <w:p w14:paraId="024D9196" w14:textId="77777777" w:rsidR="00D83C92" w:rsidRPr="008B7AB6" w:rsidRDefault="00D83C92" w:rsidP="00B57D33">
            <w:pPr>
              <w:spacing w:before="60" w:after="60" w:line="240" w:lineRule="auto"/>
              <w:rPr>
                <w:rFonts w:cs="Times New Roman"/>
                <w:iCs/>
                <w:szCs w:val="24"/>
              </w:rPr>
            </w:pPr>
            <w:r w:rsidRPr="008B7AB6">
              <w:rPr>
                <w:i/>
                <w:iCs/>
                <w:szCs w:val="24"/>
              </w:rPr>
              <w:t>Jägertee</w:t>
            </w:r>
            <w:r w:rsidRPr="008B7AB6">
              <w:rPr>
                <w:iCs/>
                <w:szCs w:val="24"/>
              </w:rPr>
              <w:t xml:space="preserve"> / </w:t>
            </w:r>
            <w:r w:rsidRPr="008B7AB6">
              <w:rPr>
                <w:i/>
                <w:iCs/>
                <w:szCs w:val="24"/>
              </w:rPr>
              <w:t>Jagertee</w:t>
            </w:r>
            <w:r w:rsidRPr="008B7AB6">
              <w:rPr>
                <w:iCs/>
                <w:szCs w:val="24"/>
              </w:rPr>
              <w:t xml:space="preserve"> / </w:t>
            </w:r>
            <w:r w:rsidRPr="008B7AB6">
              <w:rPr>
                <w:i/>
                <w:iCs/>
                <w:szCs w:val="24"/>
              </w:rPr>
              <w:t>Jagatee</w:t>
            </w:r>
          </w:p>
        </w:tc>
        <w:tc>
          <w:tcPr>
            <w:tcW w:w="2126" w:type="dxa"/>
            <w:noWrap/>
            <w:hideMark/>
          </w:tcPr>
          <w:p w14:paraId="74D6D7F8"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712832F0"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2E371D0C" w14:textId="77777777" w:rsidR="00D83C92" w:rsidRPr="008B7AB6" w:rsidRDefault="00D83C92" w:rsidP="00B57D33">
            <w:pPr>
              <w:spacing w:before="60" w:after="60" w:line="240" w:lineRule="auto"/>
              <w:rPr>
                <w:rFonts w:cs="Times New Roman"/>
                <w:szCs w:val="24"/>
              </w:rPr>
            </w:pPr>
            <w:r w:rsidRPr="008B7AB6">
              <w:rPr>
                <w:i/>
                <w:iCs/>
                <w:szCs w:val="24"/>
              </w:rPr>
              <w:t>Ягерте</w:t>
            </w:r>
          </w:p>
        </w:tc>
      </w:tr>
      <w:tr w:rsidR="00D83C92" w:rsidRPr="008B7AB6" w14:paraId="574B5939" w14:textId="77777777" w:rsidTr="00B57D33">
        <w:trPr>
          <w:trHeight w:val="300"/>
        </w:trPr>
        <w:tc>
          <w:tcPr>
            <w:tcW w:w="1296" w:type="dxa"/>
            <w:noWrap/>
            <w:hideMark/>
          </w:tcPr>
          <w:p w14:paraId="346F7A9A" w14:textId="77777777" w:rsidR="00D83C92" w:rsidRPr="008B7AB6" w:rsidRDefault="00D83C92" w:rsidP="00B57D33">
            <w:pPr>
              <w:spacing w:before="60" w:after="60" w:line="240" w:lineRule="auto"/>
              <w:rPr>
                <w:rFonts w:cs="Times New Roman"/>
                <w:szCs w:val="24"/>
              </w:rPr>
            </w:pPr>
            <w:r w:rsidRPr="008B7AB6">
              <w:rPr>
                <w:szCs w:val="24"/>
              </w:rPr>
              <w:t>CY</w:t>
            </w:r>
          </w:p>
        </w:tc>
        <w:tc>
          <w:tcPr>
            <w:tcW w:w="2498" w:type="dxa"/>
            <w:noWrap/>
            <w:hideMark/>
          </w:tcPr>
          <w:p w14:paraId="33BF40AF" w14:textId="77777777" w:rsidR="00D83C92" w:rsidRPr="008B7AB6" w:rsidRDefault="00D83C92" w:rsidP="00B57D33">
            <w:pPr>
              <w:spacing w:before="60" w:after="60" w:line="240" w:lineRule="auto"/>
              <w:rPr>
                <w:rFonts w:cs="Times New Roman"/>
                <w:iCs/>
                <w:szCs w:val="24"/>
              </w:rPr>
            </w:pPr>
            <w:r w:rsidRPr="008B7AB6">
              <w:rPr>
                <w:i/>
                <w:iCs/>
                <w:szCs w:val="24"/>
              </w:rPr>
              <w:t>Ζιβανία</w:t>
            </w:r>
            <w:r w:rsidRPr="008B7AB6">
              <w:rPr>
                <w:iCs/>
                <w:szCs w:val="24"/>
              </w:rPr>
              <w:t xml:space="preserve"> / </w:t>
            </w:r>
            <w:r w:rsidRPr="008B7AB6">
              <w:rPr>
                <w:i/>
                <w:iCs/>
                <w:szCs w:val="24"/>
              </w:rPr>
              <w:t>Τζιβανία</w:t>
            </w:r>
            <w:r w:rsidRPr="008B7AB6">
              <w:rPr>
                <w:iCs/>
                <w:szCs w:val="24"/>
              </w:rPr>
              <w:t xml:space="preserve"> / </w:t>
            </w:r>
            <w:r w:rsidRPr="008B7AB6">
              <w:rPr>
                <w:i/>
                <w:iCs/>
                <w:szCs w:val="24"/>
              </w:rPr>
              <w:t>Ζιβάνα</w:t>
            </w:r>
          </w:p>
        </w:tc>
        <w:tc>
          <w:tcPr>
            <w:tcW w:w="2126" w:type="dxa"/>
            <w:noWrap/>
            <w:hideMark/>
          </w:tcPr>
          <w:p w14:paraId="4B215224"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5858FD61" w14:textId="77777777" w:rsidR="00D83C92" w:rsidRPr="008B7AB6" w:rsidRDefault="00D83C92" w:rsidP="00B57D33">
            <w:pPr>
              <w:spacing w:before="60" w:after="60" w:line="240" w:lineRule="auto"/>
              <w:rPr>
                <w:rFonts w:cs="Times New Roman"/>
                <w:iCs/>
                <w:szCs w:val="24"/>
              </w:rPr>
            </w:pPr>
            <w:r w:rsidRPr="008B7AB6">
              <w:rPr>
                <w:i/>
                <w:iCs/>
                <w:szCs w:val="24"/>
              </w:rPr>
              <w:t>Zivania</w:t>
            </w:r>
          </w:p>
        </w:tc>
        <w:tc>
          <w:tcPr>
            <w:tcW w:w="2552" w:type="dxa"/>
            <w:hideMark/>
          </w:tcPr>
          <w:p w14:paraId="68FD44F5" w14:textId="77777777" w:rsidR="00D83C92" w:rsidRPr="008B7AB6" w:rsidRDefault="00D83C92" w:rsidP="00B57D33">
            <w:pPr>
              <w:spacing w:before="60" w:after="60" w:line="240" w:lineRule="auto"/>
              <w:rPr>
                <w:rFonts w:cs="Times New Roman"/>
                <w:szCs w:val="24"/>
              </w:rPr>
            </w:pPr>
            <w:r w:rsidRPr="008B7AB6">
              <w:rPr>
                <w:i/>
                <w:iCs/>
                <w:szCs w:val="24"/>
              </w:rPr>
              <w:t>Зивания</w:t>
            </w:r>
          </w:p>
        </w:tc>
      </w:tr>
      <w:tr w:rsidR="00D83C92" w:rsidRPr="008B7AB6" w14:paraId="239A59A8" w14:textId="77777777" w:rsidTr="00B57D33">
        <w:trPr>
          <w:trHeight w:val="300"/>
        </w:trPr>
        <w:tc>
          <w:tcPr>
            <w:tcW w:w="1296" w:type="dxa"/>
            <w:noWrap/>
            <w:hideMark/>
          </w:tcPr>
          <w:p w14:paraId="00AAC0F8" w14:textId="77777777" w:rsidR="00D83C92" w:rsidRPr="008B7AB6" w:rsidRDefault="00D83C92" w:rsidP="00B57D33">
            <w:pPr>
              <w:spacing w:before="60" w:after="60" w:line="240" w:lineRule="auto"/>
              <w:rPr>
                <w:rFonts w:cs="Times New Roman"/>
                <w:szCs w:val="24"/>
              </w:rPr>
            </w:pPr>
            <w:r w:rsidRPr="008B7AB6">
              <w:rPr>
                <w:szCs w:val="24"/>
              </w:rPr>
              <w:t>DE/AT/BE</w:t>
            </w:r>
          </w:p>
        </w:tc>
        <w:tc>
          <w:tcPr>
            <w:tcW w:w="2498" w:type="dxa"/>
            <w:noWrap/>
            <w:hideMark/>
          </w:tcPr>
          <w:p w14:paraId="31B994BB" w14:textId="77777777" w:rsidR="00D83C92" w:rsidRPr="008B7AB6" w:rsidRDefault="00D83C92" w:rsidP="00B57D33">
            <w:pPr>
              <w:spacing w:before="60" w:after="60" w:line="240" w:lineRule="auto"/>
              <w:rPr>
                <w:rFonts w:cs="Times New Roman"/>
                <w:iCs/>
                <w:szCs w:val="24"/>
              </w:rPr>
            </w:pPr>
            <w:r w:rsidRPr="008B7AB6">
              <w:rPr>
                <w:i/>
                <w:iCs/>
                <w:szCs w:val="24"/>
              </w:rPr>
              <w:t>Korn</w:t>
            </w:r>
            <w:r w:rsidRPr="008B7AB6">
              <w:rPr>
                <w:iCs/>
                <w:szCs w:val="24"/>
              </w:rPr>
              <w:t xml:space="preserve"> / </w:t>
            </w:r>
            <w:r w:rsidRPr="008B7AB6">
              <w:rPr>
                <w:i/>
                <w:iCs/>
                <w:szCs w:val="24"/>
              </w:rPr>
              <w:t>Kornbrand</w:t>
            </w:r>
          </w:p>
        </w:tc>
        <w:tc>
          <w:tcPr>
            <w:tcW w:w="2126" w:type="dxa"/>
            <w:noWrap/>
            <w:hideMark/>
          </w:tcPr>
          <w:p w14:paraId="378B8AF9"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7F5F4AE8"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05C9A3B7" w14:textId="77777777" w:rsidR="00D83C92" w:rsidRPr="008B7AB6" w:rsidRDefault="00D83C92" w:rsidP="00B57D33">
            <w:pPr>
              <w:spacing w:before="60" w:after="60" w:line="240" w:lineRule="auto"/>
              <w:rPr>
                <w:rFonts w:cs="Times New Roman"/>
                <w:szCs w:val="24"/>
              </w:rPr>
            </w:pPr>
            <w:r w:rsidRPr="008B7AB6">
              <w:rPr>
                <w:i/>
                <w:iCs/>
                <w:szCs w:val="24"/>
              </w:rPr>
              <w:t>Корн</w:t>
            </w:r>
            <w:r w:rsidRPr="008B7AB6">
              <w:rPr>
                <w:szCs w:val="24"/>
              </w:rPr>
              <w:t xml:space="preserve"> / </w:t>
            </w:r>
            <w:r w:rsidRPr="008B7AB6">
              <w:rPr>
                <w:i/>
                <w:iCs/>
                <w:szCs w:val="24"/>
              </w:rPr>
              <w:t>Корнбранд</w:t>
            </w:r>
          </w:p>
        </w:tc>
      </w:tr>
      <w:tr w:rsidR="00D83C92" w:rsidRPr="008B7AB6" w14:paraId="480CEBEF" w14:textId="77777777" w:rsidTr="00B57D33">
        <w:trPr>
          <w:trHeight w:val="300"/>
        </w:trPr>
        <w:tc>
          <w:tcPr>
            <w:tcW w:w="1296" w:type="dxa"/>
            <w:noWrap/>
            <w:hideMark/>
          </w:tcPr>
          <w:p w14:paraId="736E4204" w14:textId="77777777" w:rsidR="00D83C92" w:rsidRPr="008B7AB6" w:rsidRDefault="00D83C92" w:rsidP="00B57D33">
            <w:pPr>
              <w:spacing w:before="60" w:after="60" w:line="240" w:lineRule="auto"/>
              <w:rPr>
                <w:rFonts w:cs="Times New Roman"/>
                <w:szCs w:val="24"/>
              </w:rPr>
            </w:pPr>
            <w:r w:rsidRPr="008B7AB6">
              <w:rPr>
                <w:szCs w:val="24"/>
              </w:rPr>
              <w:t>EL/CY</w:t>
            </w:r>
          </w:p>
        </w:tc>
        <w:tc>
          <w:tcPr>
            <w:tcW w:w="2498" w:type="dxa"/>
            <w:noWrap/>
            <w:hideMark/>
          </w:tcPr>
          <w:p w14:paraId="67E7984D" w14:textId="77777777" w:rsidR="00D83C92" w:rsidRPr="008B7AB6" w:rsidRDefault="00D83C92" w:rsidP="00B57D33">
            <w:pPr>
              <w:spacing w:before="60" w:after="60" w:line="240" w:lineRule="auto"/>
              <w:rPr>
                <w:rFonts w:cs="Times New Roman"/>
                <w:iCs/>
                <w:szCs w:val="24"/>
              </w:rPr>
            </w:pPr>
            <w:r w:rsidRPr="008B7AB6">
              <w:rPr>
                <w:i/>
                <w:iCs/>
                <w:szCs w:val="24"/>
              </w:rPr>
              <w:t>Ούζο</w:t>
            </w:r>
          </w:p>
        </w:tc>
        <w:tc>
          <w:tcPr>
            <w:tcW w:w="2126" w:type="dxa"/>
            <w:noWrap/>
            <w:hideMark/>
          </w:tcPr>
          <w:p w14:paraId="3ACA9DC3"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0A1308E0" w14:textId="77777777" w:rsidR="00D83C92" w:rsidRPr="008B7AB6" w:rsidRDefault="00D83C92" w:rsidP="00B57D33">
            <w:pPr>
              <w:spacing w:before="60" w:after="60" w:line="240" w:lineRule="auto"/>
              <w:rPr>
                <w:rFonts w:cs="Times New Roman"/>
                <w:iCs/>
                <w:szCs w:val="24"/>
              </w:rPr>
            </w:pPr>
            <w:r w:rsidRPr="008B7AB6">
              <w:rPr>
                <w:i/>
                <w:iCs/>
                <w:szCs w:val="24"/>
              </w:rPr>
              <w:t>Ouzo</w:t>
            </w:r>
          </w:p>
        </w:tc>
        <w:tc>
          <w:tcPr>
            <w:tcW w:w="2552" w:type="dxa"/>
            <w:hideMark/>
          </w:tcPr>
          <w:p w14:paraId="17483459" w14:textId="77777777" w:rsidR="00D83C92" w:rsidRPr="008B7AB6" w:rsidRDefault="00D83C92" w:rsidP="00B57D33">
            <w:pPr>
              <w:spacing w:before="60" w:after="60" w:line="240" w:lineRule="auto"/>
              <w:rPr>
                <w:rFonts w:cs="Times New Roman"/>
                <w:szCs w:val="24"/>
              </w:rPr>
            </w:pPr>
            <w:r w:rsidRPr="008B7AB6">
              <w:rPr>
                <w:i/>
                <w:iCs/>
                <w:szCs w:val="24"/>
              </w:rPr>
              <w:t>Узо</w:t>
            </w:r>
          </w:p>
        </w:tc>
      </w:tr>
      <w:tr w:rsidR="00D83C92" w:rsidRPr="008B7AB6" w14:paraId="31D2AD9A" w14:textId="77777777" w:rsidTr="00B57D33">
        <w:trPr>
          <w:trHeight w:val="300"/>
        </w:trPr>
        <w:tc>
          <w:tcPr>
            <w:tcW w:w="1296" w:type="dxa"/>
            <w:noWrap/>
            <w:hideMark/>
          </w:tcPr>
          <w:p w14:paraId="32C4131B" w14:textId="77777777" w:rsidR="00D83C92" w:rsidRPr="008B7AB6" w:rsidRDefault="00D83C92" w:rsidP="00B57D33">
            <w:pPr>
              <w:spacing w:before="60" w:after="60" w:line="240" w:lineRule="auto"/>
              <w:rPr>
                <w:rFonts w:cs="Times New Roman"/>
                <w:szCs w:val="24"/>
              </w:rPr>
            </w:pPr>
            <w:r w:rsidRPr="008B7AB6">
              <w:rPr>
                <w:szCs w:val="24"/>
              </w:rPr>
              <w:t>ES</w:t>
            </w:r>
          </w:p>
        </w:tc>
        <w:tc>
          <w:tcPr>
            <w:tcW w:w="2498" w:type="dxa"/>
            <w:noWrap/>
            <w:hideMark/>
          </w:tcPr>
          <w:p w14:paraId="271DC023" w14:textId="77777777" w:rsidR="00D83C92" w:rsidRPr="008B7AB6" w:rsidRDefault="00D83C92" w:rsidP="00B57D33">
            <w:pPr>
              <w:spacing w:before="60" w:after="60" w:line="240" w:lineRule="auto"/>
              <w:rPr>
                <w:rFonts w:cs="Times New Roman"/>
                <w:iCs/>
                <w:szCs w:val="24"/>
              </w:rPr>
            </w:pPr>
            <w:r w:rsidRPr="008B7AB6">
              <w:rPr>
                <w:i/>
                <w:iCs/>
                <w:szCs w:val="24"/>
              </w:rPr>
              <w:t>Brandy de Jerez</w:t>
            </w:r>
          </w:p>
        </w:tc>
        <w:tc>
          <w:tcPr>
            <w:tcW w:w="2126" w:type="dxa"/>
            <w:noWrap/>
            <w:hideMark/>
          </w:tcPr>
          <w:p w14:paraId="3B60C393"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0A3BB579"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2FAD98FB" w14:textId="77777777" w:rsidR="00D83C92" w:rsidRPr="008B7AB6" w:rsidRDefault="006B633B" w:rsidP="00B57D33">
            <w:pPr>
              <w:spacing w:before="60" w:after="60" w:line="240" w:lineRule="auto"/>
              <w:rPr>
                <w:rFonts w:cs="Times New Roman"/>
                <w:szCs w:val="24"/>
              </w:rPr>
            </w:pPr>
            <w:hyperlink r:id="rId25" w:history="1">
              <w:r w:rsidR="00D83C92" w:rsidRPr="008B7AB6">
                <w:rPr>
                  <w:bCs/>
                  <w:i/>
                  <w:iCs/>
                  <w:szCs w:val="24"/>
                </w:rPr>
                <w:t>Бренди де Херес</w:t>
              </w:r>
            </w:hyperlink>
          </w:p>
        </w:tc>
      </w:tr>
      <w:tr w:rsidR="00D83C92" w:rsidRPr="008B7AB6" w14:paraId="51C75D4D" w14:textId="77777777" w:rsidTr="00B57D33">
        <w:trPr>
          <w:trHeight w:val="300"/>
        </w:trPr>
        <w:tc>
          <w:tcPr>
            <w:tcW w:w="1296" w:type="dxa"/>
            <w:noWrap/>
            <w:hideMark/>
          </w:tcPr>
          <w:p w14:paraId="7A5AAD4E" w14:textId="77777777" w:rsidR="00D83C92" w:rsidRPr="008B7AB6" w:rsidRDefault="00D83C92" w:rsidP="00B57D33">
            <w:pPr>
              <w:spacing w:before="60" w:after="60" w:line="240" w:lineRule="auto"/>
              <w:rPr>
                <w:rFonts w:cs="Times New Roman"/>
                <w:szCs w:val="24"/>
              </w:rPr>
            </w:pPr>
            <w:r w:rsidRPr="008B7AB6">
              <w:rPr>
                <w:szCs w:val="24"/>
              </w:rPr>
              <w:t>ES</w:t>
            </w:r>
          </w:p>
        </w:tc>
        <w:tc>
          <w:tcPr>
            <w:tcW w:w="2498" w:type="dxa"/>
            <w:noWrap/>
            <w:hideMark/>
          </w:tcPr>
          <w:p w14:paraId="03B78AAB" w14:textId="77777777" w:rsidR="00D83C92" w:rsidRPr="008B7AB6" w:rsidRDefault="00D83C92" w:rsidP="00B57D33">
            <w:pPr>
              <w:spacing w:before="60" w:after="60" w:line="240" w:lineRule="auto"/>
              <w:rPr>
                <w:rFonts w:cs="Times New Roman"/>
                <w:iCs/>
                <w:szCs w:val="24"/>
              </w:rPr>
            </w:pPr>
            <w:r w:rsidRPr="008B7AB6">
              <w:rPr>
                <w:i/>
                <w:iCs/>
                <w:szCs w:val="24"/>
              </w:rPr>
              <w:t>Pacharán Navarro</w:t>
            </w:r>
          </w:p>
        </w:tc>
        <w:tc>
          <w:tcPr>
            <w:tcW w:w="2126" w:type="dxa"/>
            <w:noWrap/>
            <w:hideMark/>
          </w:tcPr>
          <w:p w14:paraId="334F6304"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07966055"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2EFA421F" w14:textId="77777777" w:rsidR="00D83C92" w:rsidRPr="008B7AB6" w:rsidRDefault="00D83C92" w:rsidP="00B57D33">
            <w:pPr>
              <w:spacing w:before="60" w:after="60" w:line="240" w:lineRule="auto"/>
              <w:rPr>
                <w:rFonts w:cs="Times New Roman"/>
                <w:szCs w:val="24"/>
              </w:rPr>
            </w:pPr>
            <w:r w:rsidRPr="008B7AB6">
              <w:rPr>
                <w:i/>
                <w:iCs/>
                <w:szCs w:val="24"/>
              </w:rPr>
              <w:t>Пачаран Наварро</w:t>
            </w:r>
          </w:p>
        </w:tc>
      </w:tr>
      <w:tr w:rsidR="00D83C92" w:rsidRPr="008B7AB6" w14:paraId="7E22827A" w14:textId="77777777" w:rsidTr="00B57D33">
        <w:trPr>
          <w:trHeight w:val="300"/>
        </w:trPr>
        <w:tc>
          <w:tcPr>
            <w:tcW w:w="1296" w:type="dxa"/>
            <w:noWrap/>
            <w:hideMark/>
          </w:tcPr>
          <w:p w14:paraId="68533C18" w14:textId="77777777" w:rsidR="00D83C92" w:rsidRPr="008B7AB6" w:rsidRDefault="00D83C92" w:rsidP="00B57D33">
            <w:pPr>
              <w:spacing w:before="60" w:after="60" w:line="240" w:lineRule="auto"/>
              <w:rPr>
                <w:rFonts w:cs="Times New Roman"/>
                <w:szCs w:val="24"/>
              </w:rPr>
            </w:pPr>
            <w:r w:rsidRPr="008B7AB6">
              <w:rPr>
                <w:szCs w:val="24"/>
              </w:rPr>
              <w:t>FI</w:t>
            </w:r>
          </w:p>
        </w:tc>
        <w:tc>
          <w:tcPr>
            <w:tcW w:w="2498" w:type="dxa"/>
            <w:noWrap/>
            <w:hideMark/>
          </w:tcPr>
          <w:p w14:paraId="5C355EDA" w14:textId="77777777" w:rsidR="00D83C92" w:rsidRPr="008B7AB6" w:rsidRDefault="00D83C92" w:rsidP="00B57D33">
            <w:pPr>
              <w:spacing w:before="60" w:after="60" w:line="240" w:lineRule="auto"/>
              <w:rPr>
                <w:rFonts w:cs="Times New Roman"/>
                <w:iCs/>
                <w:szCs w:val="24"/>
              </w:rPr>
            </w:pPr>
            <w:r w:rsidRPr="008B7AB6">
              <w:rPr>
                <w:i/>
                <w:iCs/>
                <w:szCs w:val="24"/>
              </w:rPr>
              <w:t>Suomalainen Marjalikööri</w:t>
            </w:r>
            <w:r w:rsidRPr="008B7AB6">
              <w:rPr>
                <w:iCs/>
                <w:szCs w:val="24"/>
              </w:rPr>
              <w:t xml:space="preserve"> / </w:t>
            </w:r>
            <w:r w:rsidRPr="008B7AB6">
              <w:rPr>
                <w:i/>
                <w:iCs/>
                <w:szCs w:val="24"/>
              </w:rPr>
              <w:t>Suomalainen Hedelmälikööri</w:t>
            </w:r>
            <w:r w:rsidRPr="008B7AB6">
              <w:rPr>
                <w:iCs/>
                <w:szCs w:val="24"/>
              </w:rPr>
              <w:t xml:space="preserve"> / </w:t>
            </w:r>
            <w:r w:rsidRPr="008B7AB6">
              <w:rPr>
                <w:i/>
                <w:iCs/>
                <w:szCs w:val="24"/>
              </w:rPr>
              <w:t>Finsk Bärlikör</w:t>
            </w:r>
            <w:r w:rsidRPr="008B7AB6">
              <w:rPr>
                <w:iCs/>
                <w:szCs w:val="24"/>
              </w:rPr>
              <w:t xml:space="preserve"> / </w:t>
            </w:r>
            <w:r w:rsidRPr="008B7AB6">
              <w:rPr>
                <w:i/>
                <w:iCs/>
                <w:szCs w:val="24"/>
              </w:rPr>
              <w:t>Finsk Fruktlikör</w:t>
            </w:r>
            <w:r w:rsidRPr="008B7AB6">
              <w:rPr>
                <w:iCs/>
                <w:szCs w:val="24"/>
              </w:rPr>
              <w:t xml:space="preserve"> / </w:t>
            </w:r>
            <w:r w:rsidRPr="008B7AB6">
              <w:rPr>
                <w:i/>
                <w:iCs/>
                <w:szCs w:val="24"/>
              </w:rPr>
              <w:t>Finnish berry liqueur</w:t>
            </w:r>
            <w:r w:rsidRPr="008B7AB6">
              <w:rPr>
                <w:iCs/>
                <w:szCs w:val="24"/>
              </w:rPr>
              <w:t xml:space="preserve"> / </w:t>
            </w:r>
            <w:r w:rsidRPr="008B7AB6">
              <w:rPr>
                <w:i/>
                <w:iCs/>
                <w:szCs w:val="24"/>
              </w:rPr>
              <w:t>Finnish fruit liqueur</w:t>
            </w:r>
          </w:p>
        </w:tc>
        <w:tc>
          <w:tcPr>
            <w:tcW w:w="2126" w:type="dxa"/>
            <w:noWrap/>
            <w:hideMark/>
          </w:tcPr>
          <w:p w14:paraId="0684ADE3"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2B0F8507"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0D6F33CA" w14:textId="77777777" w:rsidR="00D83C92" w:rsidRPr="008B7AB6" w:rsidRDefault="00D83C92" w:rsidP="00B57D33">
            <w:pPr>
              <w:spacing w:before="60" w:after="60" w:line="240" w:lineRule="auto"/>
              <w:rPr>
                <w:rFonts w:cs="Times New Roman"/>
                <w:szCs w:val="24"/>
              </w:rPr>
            </w:pPr>
            <w:r w:rsidRPr="008B7AB6">
              <w:rPr>
                <w:i/>
                <w:iCs/>
                <w:szCs w:val="24"/>
              </w:rPr>
              <w:t>Суомалайнен Марьяликөри</w:t>
            </w:r>
            <w:r w:rsidRPr="008B7AB6">
              <w:rPr>
                <w:szCs w:val="24"/>
              </w:rPr>
              <w:t xml:space="preserve"> / </w:t>
            </w:r>
            <w:r w:rsidRPr="008B7AB6">
              <w:rPr>
                <w:i/>
                <w:iCs/>
                <w:szCs w:val="24"/>
              </w:rPr>
              <w:t>Суомалайнен Хедельмяликөри</w:t>
            </w:r>
            <w:r w:rsidRPr="008B7AB6">
              <w:rPr>
                <w:szCs w:val="24"/>
              </w:rPr>
              <w:t xml:space="preserve"> / </w:t>
            </w:r>
            <w:r w:rsidRPr="008B7AB6">
              <w:rPr>
                <w:i/>
                <w:iCs/>
                <w:szCs w:val="24"/>
              </w:rPr>
              <w:t>Финск Бярликөр</w:t>
            </w:r>
            <w:r w:rsidRPr="008B7AB6">
              <w:rPr>
                <w:szCs w:val="24"/>
              </w:rPr>
              <w:t xml:space="preserve"> / </w:t>
            </w:r>
            <w:r w:rsidRPr="008B7AB6">
              <w:rPr>
                <w:i/>
                <w:iCs/>
                <w:szCs w:val="24"/>
              </w:rPr>
              <w:t>Финск Фруктиликөр</w:t>
            </w:r>
            <w:r w:rsidRPr="008B7AB6">
              <w:rPr>
                <w:szCs w:val="24"/>
              </w:rPr>
              <w:t xml:space="preserve"> / </w:t>
            </w:r>
            <w:r w:rsidRPr="008B7AB6">
              <w:rPr>
                <w:i/>
                <w:iCs/>
                <w:szCs w:val="24"/>
              </w:rPr>
              <w:t>Финиш берри ликөр</w:t>
            </w:r>
            <w:r w:rsidRPr="008B7AB6">
              <w:rPr>
                <w:szCs w:val="24"/>
              </w:rPr>
              <w:t xml:space="preserve"> / </w:t>
            </w:r>
            <w:r w:rsidRPr="008B7AB6">
              <w:rPr>
                <w:i/>
                <w:iCs/>
                <w:szCs w:val="24"/>
              </w:rPr>
              <w:t>Финниш фрут ликёр</w:t>
            </w:r>
          </w:p>
        </w:tc>
      </w:tr>
      <w:tr w:rsidR="00D83C92" w:rsidRPr="008B7AB6" w14:paraId="1CD76182" w14:textId="77777777" w:rsidTr="00B57D33">
        <w:trPr>
          <w:trHeight w:val="300"/>
        </w:trPr>
        <w:tc>
          <w:tcPr>
            <w:tcW w:w="1296" w:type="dxa"/>
            <w:noWrap/>
            <w:hideMark/>
          </w:tcPr>
          <w:p w14:paraId="0CF48812" w14:textId="77777777" w:rsidR="00D83C92" w:rsidRPr="008B7AB6" w:rsidRDefault="00D83C92" w:rsidP="00B57D33">
            <w:pPr>
              <w:spacing w:before="60" w:after="60" w:line="240" w:lineRule="auto"/>
              <w:rPr>
                <w:rFonts w:cs="Times New Roman"/>
                <w:szCs w:val="24"/>
              </w:rPr>
            </w:pPr>
            <w:r w:rsidRPr="008B7AB6">
              <w:rPr>
                <w:szCs w:val="24"/>
              </w:rPr>
              <w:t>FI</w:t>
            </w:r>
          </w:p>
        </w:tc>
        <w:tc>
          <w:tcPr>
            <w:tcW w:w="2498" w:type="dxa"/>
            <w:noWrap/>
            <w:hideMark/>
          </w:tcPr>
          <w:p w14:paraId="1C14D6DC" w14:textId="77777777" w:rsidR="00D83C92" w:rsidRPr="008B7AB6" w:rsidRDefault="00D83C92" w:rsidP="00B57D33">
            <w:pPr>
              <w:spacing w:before="60" w:after="60" w:line="240" w:lineRule="auto"/>
              <w:rPr>
                <w:rFonts w:cs="Times New Roman"/>
                <w:iCs/>
                <w:szCs w:val="24"/>
              </w:rPr>
            </w:pPr>
            <w:r w:rsidRPr="008B7AB6">
              <w:rPr>
                <w:i/>
                <w:iCs/>
                <w:szCs w:val="24"/>
              </w:rPr>
              <w:t>Suomalainen Vodka</w:t>
            </w:r>
            <w:r w:rsidRPr="008B7AB6">
              <w:rPr>
                <w:iCs/>
                <w:szCs w:val="24"/>
              </w:rPr>
              <w:t xml:space="preserve"> / </w:t>
            </w:r>
            <w:r w:rsidRPr="008B7AB6">
              <w:rPr>
                <w:i/>
                <w:iCs/>
                <w:szCs w:val="24"/>
              </w:rPr>
              <w:t>Finsk Vodka</w:t>
            </w:r>
            <w:r w:rsidRPr="008B7AB6">
              <w:rPr>
                <w:iCs/>
                <w:szCs w:val="24"/>
              </w:rPr>
              <w:t xml:space="preserve"> / </w:t>
            </w:r>
            <w:r w:rsidRPr="008B7AB6">
              <w:rPr>
                <w:i/>
                <w:iCs/>
                <w:szCs w:val="24"/>
              </w:rPr>
              <w:t>Vodka of Finland</w:t>
            </w:r>
          </w:p>
        </w:tc>
        <w:tc>
          <w:tcPr>
            <w:tcW w:w="2126" w:type="dxa"/>
            <w:noWrap/>
            <w:hideMark/>
          </w:tcPr>
          <w:p w14:paraId="668371DD"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5BB4111D"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2601599B" w14:textId="77777777" w:rsidR="00D83C92" w:rsidRPr="008B7AB6" w:rsidRDefault="00D83C92" w:rsidP="00B57D33">
            <w:pPr>
              <w:spacing w:before="60" w:after="60" w:line="240" w:lineRule="auto"/>
              <w:rPr>
                <w:rFonts w:cs="Times New Roman"/>
                <w:szCs w:val="24"/>
              </w:rPr>
            </w:pPr>
            <w:r w:rsidRPr="008B7AB6">
              <w:rPr>
                <w:i/>
                <w:iCs/>
                <w:szCs w:val="24"/>
              </w:rPr>
              <w:t>Суомалайнен Водка</w:t>
            </w:r>
            <w:r w:rsidRPr="008B7AB6">
              <w:rPr>
                <w:szCs w:val="24"/>
              </w:rPr>
              <w:t xml:space="preserve"> / </w:t>
            </w:r>
            <w:r w:rsidRPr="008B7AB6">
              <w:rPr>
                <w:i/>
                <w:iCs/>
                <w:szCs w:val="24"/>
              </w:rPr>
              <w:t>Финск Водка</w:t>
            </w:r>
            <w:r w:rsidRPr="008B7AB6">
              <w:rPr>
                <w:szCs w:val="24"/>
              </w:rPr>
              <w:t xml:space="preserve"> / </w:t>
            </w:r>
            <w:r w:rsidRPr="008B7AB6">
              <w:rPr>
                <w:i/>
                <w:iCs/>
                <w:szCs w:val="24"/>
              </w:rPr>
              <w:t>Водка оф Финленд</w:t>
            </w:r>
          </w:p>
        </w:tc>
      </w:tr>
      <w:tr w:rsidR="00D83C92" w:rsidRPr="008B7AB6" w14:paraId="60C49D33" w14:textId="77777777" w:rsidTr="00B57D33">
        <w:trPr>
          <w:trHeight w:val="300"/>
        </w:trPr>
        <w:tc>
          <w:tcPr>
            <w:tcW w:w="1296" w:type="dxa"/>
            <w:noWrap/>
            <w:hideMark/>
          </w:tcPr>
          <w:p w14:paraId="0DC475AC" w14:textId="77777777" w:rsidR="00D83C92" w:rsidRPr="008B7AB6" w:rsidRDefault="00D83C92" w:rsidP="00B57D33">
            <w:pPr>
              <w:spacing w:before="60" w:after="60" w:line="240" w:lineRule="auto"/>
              <w:rPr>
                <w:rFonts w:cs="Times New Roman"/>
                <w:szCs w:val="24"/>
              </w:rPr>
            </w:pPr>
            <w:r w:rsidRPr="008B7AB6">
              <w:rPr>
                <w:szCs w:val="24"/>
              </w:rPr>
              <w:t>FR</w:t>
            </w:r>
          </w:p>
        </w:tc>
        <w:tc>
          <w:tcPr>
            <w:tcW w:w="2498" w:type="dxa"/>
            <w:noWrap/>
            <w:hideMark/>
          </w:tcPr>
          <w:p w14:paraId="44E2F8DD" w14:textId="77777777" w:rsidR="00D83C92" w:rsidRPr="008B7AB6" w:rsidRDefault="00D83C92" w:rsidP="00B57D33">
            <w:pPr>
              <w:spacing w:before="60" w:after="60" w:line="240" w:lineRule="auto"/>
              <w:rPr>
                <w:rFonts w:cs="Times New Roman"/>
                <w:iCs/>
                <w:szCs w:val="24"/>
              </w:rPr>
            </w:pPr>
            <w:r w:rsidRPr="008B7AB6">
              <w:rPr>
                <w:i/>
                <w:iCs/>
                <w:szCs w:val="24"/>
              </w:rPr>
              <w:t>Armagnac</w:t>
            </w:r>
          </w:p>
        </w:tc>
        <w:tc>
          <w:tcPr>
            <w:tcW w:w="2126" w:type="dxa"/>
            <w:noWrap/>
            <w:hideMark/>
          </w:tcPr>
          <w:p w14:paraId="527204A9"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7B29A115"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07158CBB" w14:textId="77777777" w:rsidR="00D83C92" w:rsidRPr="008B7AB6" w:rsidRDefault="00D83C92" w:rsidP="00B57D33">
            <w:pPr>
              <w:spacing w:before="60" w:after="60" w:line="240" w:lineRule="auto"/>
              <w:rPr>
                <w:rFonts w:cs="Times New Roman"/>
                <w:szCs w:val="24"/>
              </w:rPr>
            </w:pPr>
            <w:r w:rsidRPr="008B7AB6">
              <w:rPr>
                <w:i/>
                <w:iCs/>
                <w:szCs w:val="24"/>
              </w:rPr>
              <w:t>Арманьяк</w:t>
            </w:r>
          </w:p>
        </w:tc>
      </w:tr>
      <w:tr w:rsidR="00D83C92" w:rsidRPr="008B7AB6" w14:paraId="27B24FC5" w14:textId="77777777" w:rsidTr="00B57D33">
        <w:trPr>
          <w:trHeight w:val="300"/>
        </w:trPr>
        <w:tc>
          <w:tcPr>
            <w:tcW w:w="1296" w:type="dxa"/>
            <w:noWrap/>
            <w:hideMark/>
          </w:tcPr>
          <w:p w14:paraId="71CFA15D" w14:textId="77777777" w:rsidR="00D83C92" w:rsidRPr="008B7AB6" w:rsidRDefault="00D83C92" w:rsidP="00B57D33">
            <w:pPr>
              <w:spacing w:before="60" w:after="60" w:line="240" w:lineRule="auto"/>
              <w:rPr>
                <w:rFonts w:cs="Times New Roman"/>
                <w:szCs w:val="24"/>
              </w:rPr>
            </w:pPr>
            <w:r w:rsidRPr="008B7AB6">
              <w:rPr>
                <w:szCs w:val="24"/>
              </w:rPr>
              <w:t>FR</w:t>
            </w:r>
          </w:p>
        </w:tc>
        <w:tc>
          <w:tcPr>
            <w:tcW w:w="2498" w:type="dxa"/>
            <w:noWrap/>
            <w:hideMark/>
          </w:tcPr>
          <w:p w14:paraId="456E65F2" w14:textId="77777777" w:rsidR="00D83C92" w:rsidRPr="008B7AB6" w:rsidRDefault="00D83C92" w:rsidP="00B57D33">
            <w:pPr>
              <w:spacing w:before="60" w:after="60" w:line="240" w:lineRule="auto"/>
              <w:rPr>
                <w:rFonts w:cs="Times New Roman"/>
                <w:iCs/>
                <w:szCs w:val="24"/>
              </w:rPr>
            </w:pPr>
            <w:r w:rsidRPr="008B7AB6">
              <w:rPr>
                <w:i/>
                <w:iCs/>
                <w:szCs w:val="24"/>
              </w:rPr>
              <w:t>Calvados</w:t>
            </w:r>
          </w:p>
        </w:tc>
        <w:tc>
          <w:tcPr>
            <w:tcW w:w="2126" w:type="dxa"/>
            <w:noWrap/>
            <w:hideMark/>
          </w:tcPr>
          <w:p w14:paraId="3749C3D0"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23E9E6AB"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5F42FB5F" w14:textId="77777777" w:rsidR="00D83C92" w:rsidRPr="008B7AB6" w:rsidRDefault="00D83C92" w:rsidP="00B57D33">
            <w:pPr>
              <w:spacing w:before="60" w:after="60" w:line="240" w:lineRule="auto"/>
              <w:rPr>
                <w:rFonts w:cs="Times New Roman"/>
                <w:szCs w:val="24"/>
              </w:rPr>
            </w:pPr>
            <w:r w:rsidRPr="008B7AB6">
              <w:rPr>
                <w:i/>
                <w:iCs/>
                <w:szCs w:val="24"/>
              </w:rPr>
              <w:t>Кальвадос</w:t>
            </w:r>
          </w:p>
        </w:tc>
      </w:tr>
      <w:tr w:rsidR="00D83C92" w:rsidRPr="008B7AB6" w14:paraId="66E1AD65" w14:textId="77777777" w:rsidTr="00B57D33">
        <w:trPr>
          <w:trHeight w:val="300"/>
        </w:trPr>
        <w:tc>
          <w:tcPr>
            <w:tcW w:w="1296" w:type="dxa"/>
            <w:noWrap/>
            <w:hideMark/>
          </w:tcPr>
          <w:p w14:paraId="7EAAED63" w14:textId="77777777" w:rsidR="00D83C92" w:rsidRPr="008B7AB6" w:rsidRDefault="00D83C92" w:rsidP="00B57D33">
            <w:pPr>
              <w:spacing w:before="60" w:after="60" w:line="240" w:lineRule="auto"/>
              <w:rPr>
                <w:rFonts w:cs="Times New Roman"/>
                <w:szCs w:val="24"/>
              </w:rPr>
            </w:pPr>
            <w:r w:rsidRPr="008B7AB6">
              <w:rPr>
                <w:szCs w:val="24"/>
              </w:rPr>
              <w:t>FR</w:t>
            </w:r>
          </w:p>
        </w:tc>
        <w:tc>
          <w:tcPr>
            <w:tcW w:w="2498" w:type="dxa"/>
            <w:noWrap/>
            <w:hideMark/>
          </w:tcPr>
          <w:p w14:paraId="7E61F156" w14:textId="77777777" w:rsidR="00D83C92" w:rsidRPr="00A56397" w:rsidRDefault="00D83C92" w:rsidP="00B57D33">
            <w:pPr>
              <w:spacing w:before="60" w:after="60" w:line="240" w:lineRule="auto"/>
              <w:rPr>
                <w:rFonts w:cs="Times New Roman"/>
                <w:iCs/>
                <w:szCs w:val="24"/>
                <w:lang w:val="fr-BE"/>
              </w:rPr>
            </w:pPr>
            <w:r w:rsidRPr="00A56397">
              <w:rPr>
                <w:i/>
                <w:iCs/>
                <w:szCs w:val="24"/>
                <w:lang w:val="fr-BE"/>
              </w:rPr>
              <w:t>Cognac</w:t>
            </w:r>
            <w:r w:rsidRPr="00A56397">
              <w:rPr>
                <w:iCs/>
                <w:szCs w:val="24"/>
                <w:lang w:val="fr-BE"/>
              </w:rPr>
              <w:t xml:space="preserve"> / </w:t>
            </w:r>
            <w:r w:rsidRPr="00A56397">
              <w:rPr>
                <w:i/>
                <w:iCs/>
                <w:szCs w:val="24"/>
                <w:lang w:val="fr-BE"/>
              </w:rPr>
              <w:t>Eau de vie de Cognac</w:t>
            </w:r>
            <w:r w:rsidRPr="00A56397">
              <w:rPr>
                <w:iCs/>
                <w:szCs w:val="24"/>
                <w:lang w:val="fr-BE"/>
              </w:rPr>
              <w:t xml:space="preserve"> / </w:t>
            </w:r>
            <w:r w:rsidRPr="00A56397">
              <w:rPr>
                <w:i/>
                <w:iCs/>
                <w:szCs w:val="24"/>
                <w:lang w:val="fr-BE"/>
              </w:rPr>
              <w:t>Eau de vie des Charentes</w:t>
            </w:r>
          </w:p>
        </w:tc>
        <w:tc>
          <w:tcPr>
            <w:tcW w:w="2126" w:type="dxa"/>
            <w:noWrap/>
            <w:hideMark/>
          </w:tcPr>
          <w:p w14:paraId="0E74728C"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245B138B"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55097531" w14:textId="77777777" w:rsidR="00D83C92" w:rsidRPr="008B7AB6" w:rsidRDefault="00D83C92" w:rsidP="00B57D33">
            <w:pPr>
              <w:spacing w:before="60" w:after="60" w:line="240" w:lineRule="auto"/>
              <w:rPr>
                <w:rFonts w:cs="Times New Roman"/>
                <w:szCs w:val="24"/>
              </w:rPr>
            </w:pPr>
            <w:r w:rsidRPr="008B7AB6">
              <w:rPr>
                <w:i/>
                <w:iCs/>
                <w:szCs w:val="24"/>
              </w:rPr>
              <w:t>Коньяк</w:t>
            </w:r>
            <w:r w:rsidRPr="008B7AB6">
              <w:rPr>
                <w:szCs w:val="24"/>
              </w:rPr>
              <w:t xml:space="preserve"> / </w:t>
            </w:r>
            <w:r w:rsidRPr="008B7AB6">
              <w:rPr>
                <w:i/>
                <w:iCs/>
                <w:szCs w:val="24"/>
              </w:rPr>
              <w:t>О де ви де коньяк</w:t>
            </w:r>
            <w:r w:rsidRPr="008B7AB6">
              <w:rPr>
                <w:szCs w:val="24"/>
              </w:rPr>
              <w:t xml:space="preserve"> / </w:t>
            </w:r>
            <w:r w:rsidRPr="008B7AB6">
              <w:rPr>
                <w:i/>
                <w:iCs/>
                <w:szCs w:val="24"/>
              </w:rPr>
              <w:t>О де ви де Шарант</w:t>
            </w:r>
          </w:p>
        </w:tc>
      </w:tr>
      <w:tr w:rsidR="00D83C92" w:rsidRPr="008B7AB6" w14:paraId="73D67FA6" w14:textId="77777777" w:rsidTr="00B57D33">
        <w:trPr>
          <w:trHeight w:val="300"/>
        </w:trPr>
        <w:tc>
          <w:tcPr>
            <w:tcW w:w="1296" w:type="dxa"/>
            <w:noWrap/>
            <w:hideMark/>
          </w:tcPr>
          <w:p w14:paraId="7AC5D84D" w14:textId="77777777" w:rsidR="00D83C92" w:rsidRPr="008B7AB6" w:rsidRDefault="00D83C92" w:rsidP="00B57D33">
            <w:pPr>
              <w:pageBreakBefore/>
              <w:spacing w:before="60" w:after="60" w:line="240" w:lineRule="auto"/>
              <w:rPr>
                <w:rFonts w:cs="Times New Roman"/>
                <w:szCs w:val="24"/>
              </w:rPr>
            </w:pPr>
            <w:r w:rsidRPr="008B7AB6">
              <w:rPr>
                <w:szCs w:val="24"/>
              </w:rPr>
              <w:lastRenderedPageBreak/>
              <w:t>HU</w:t>
            </w:r>
          </w:p>
        </w:tc>
        <w:tc>
          <w:tcPr>
            <w:tcW w:w="2498" w:type="dxa"/>
            <w:noWrap/>
            <w:hideMark/>
          </w:tcPr>
          <w:p w14:paraId="1307EF4C" w14:textId="77777777" w:rsidR="00D83C92" w:rsidRPr="008B7AB6" w:rsidRDefault="00D83C92" w:rsidP="00B57D33">
            <w:pPr>
              <w:spacing w:before="60" w:after="60" w:line="240" w:lineRule="auto"/>
              <w:rPr>
                <w:rFonts w:cs="Times New Roman"/>
                <w:iCs/>
                <w:szCs w:val="24"/>
              </w:rPr>
            </w:pPr>
            <w:r w:rsidRPr="008B7AB6">
              <w:rPr>
                <w:i/>
                <w:iCs/>
                <w:szCs w:val="24"/>
              </w:rPr>
              <w:t>Pálinka</w:t>
            </w:r>
          </w:p>
        </w:tc>
        <w:tc>
          <w:tcPr>
            <w:tcW w:w="2126" w:type="dxa"/>
            <w:noWrap/>
            <w:hideMark/>
          </w:tcPr>
          <w:p w14:paraId="3273EAB0"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23FF1EA2"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0D46E547" w14:textId="77777777" w:rsidR="00D83C92" w:rsidRPr="008B7AB6" w:rsidRDefault="00D83C92" w:rsidP="00B57D33">
            <w:pPr>
              <w:spacing w:before="60" w:after="60" w:line="240" w:lineRule="auto"/>
              <w:rPr>
                <w:rFonts w:cs="Times New Roman"/>
                <w:szCs w:val="24"/>
              </w:rPr>
            </w:pPr>
            <w:r w:rsidRPr="008B7AB6">
              <w:rPr>
                <w:i/>
                <w:iCs/>
                <w:szCs w:val="24"/>
              </w:rPr>
              <w:t>Палинка</w:t>
            </w:r>
          </w:p>
        </w:tc>
      </w:tr>
      <w:tr w:rsidR="00D83C92" w:rsidRPr="008B7AB6" w14:paraId="4EA5EC97" w14:textId="77777777" w:rsidTr="00B57D33">
        <w:trPr>
          <w:trHeight w:val="300"/>
        </w:trPr>
        <w:tc>
          <w:tcPr>
            <w:tcW w:w="1296" w:type="dxa"/>
            <w:noWrap/>
            <w:hideMark/>
          </w:tcPr>
          <w:p w14:paraId="06EBFF9D" w14:textId="77777777" w:rsidR="00D83C92" w:rsidRPr="008B7AB6" w:rsidRDefault="00D83C92" w:rsidP="00B57D33">
            <w:pPr>
              <w:spacing w:before="60" w:after="60" w:line="240" w:lineRule="auto"/>
              <w:rPr>
                <w:rFonts w:cs="Times New Roman"/>
                <w:szCs w:val="24"/>
              </w:rPr>
            </w:pPr>
            <w:r w:rsidRPr="008B7AB6">
              <w:rPr>
                <w:szCs w:val="24"/>
              </w:rPr>
              <w:t>HU</w:t>
            </w:r>
          </w:p>
        </w:tc>
        <w:tc>
          <w:tcPr>
            <w:tcW w:w="2498" w:type="dxa"/>
            <w:noWrap/>
            <w:hideMark/>
          </w:tcPr>
          <w:p w14:paraId="26B9EAB3" w14:textId="77777777" w:rsidR="00D83C92" w:rsidRPr="008B7AB6" w:rsidRDefault="00D83C92" w:rsidP="00B57D33">
            <w:pPr>
              <w:spacing w:before="60" w:after="60" w:line="240" w:lineRule="auto"/>
              <w:rPr>
                <w:rFonts w:cs="Times New Roman"/>
                <w:iCs/>
                <w:szCs w:val="24"/>
              </w:rPr>
            </w:pPr>
            <w:r w:rsidRPr="008B7AB6">
              <w:rPr>
                <w:i/>
                <w:iCs/>
                <w:szCs w:val="24"/>
              </w:rPr>
              <w:t>Törkölypálinka</w:t>
            </w:r>
          </w:p>
        </w:tc>
        <w:tc>
          <w:tcPr>
            <w:tcW w:w="2126" w:type="dxa"/>
            <w:noWrap/>
            <w:hideMark/>
          </w:tcPr>
          <w:p w14:paraId="456DA580"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1A72FC7D"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484D0AD8" w14:textId="77777777" w:rsidR="00D83C92" w:rsidRPr="008B7AB6" w:rsidRDefault="00D83C92" w:rsidP="00B57D33">
            <w:pPr>
              <w:spacing w:before="60" w:after="60" w:line="240" w:lineRule="auto"/>
              <w:rPr>
                <w:rFonts w:cs="Times New Roman"/>
                <w:szCs w:val="24"/>
              </w:rPr>
            </w:pPr>
            <w:r w:rsidRPr="008B7AB6">
              <w:rPr>
                <w:i/>
                <w:iCs/>
                <w:szCs w:val="24"/>
              </w:rPr>
              <w:t>Төркөлипалинка</w:t>
            </w:r>
          </w:p>
        </w:tc>
      </w:tr>
      <w:tr w:rsidR="00D83C92" w:rsidRPr="008B7AB6" w14:paraId="4A37AFA6" w14:textId="77777777" w:rsidTr="00B57D33">
        <w:trPr>
          <w:trHeight w:val="300"/>
        </w:trPr>
        <w:tc>
          <w:tcPr>
            <w:tcW w:w="1296" w:type="dxa"/>
            <w:noWrap/>
            <w:hideMark/>
          </w:tcPr>
          <w:p w14:paraId="4E723AD1" w14:textId="77777777" w:rsidR="00D83C92" w:rsidRPr="008B7AB6" w:rsidRDefault="00D83C92" w:rsidP="00B57D33">
            <w:pPr>
              <w:spacing w:before="60" w:after="60" w:line="240" w:lineRule="auto"/>
              <w:rPr>
                <w:rFonts w:cs="Times New Roman"/>
                <w:szCs w:val="24"/>
              </w:rPr>
            </w:pPr>
            <w:r w:rsidRPr="008B7AB6">
              <w:rPr>
                <w:szCs w:val="24"/>
              </w:rPr>
              <w:t>IE</w:t>
            </w:r>
          </w:p>
        </w:tc>
        <w:tc>
          <w:tcPr>
            <w:tcW w:w="2498" w:type="dxa"/>
            <w:noWrap/>
            <w:hideMark/>
          </w:tcPr>
          <w:p w14:paraId="0F47353A" w14:textId="77777777" w:rsidR="00D83C92" w:rsidRPr="008B7AB6" w:rsidRDefault="00D83C92" w:rsidP="00B57D33">
            <w:pPr>
              <w:spacing w:before="60" w:after="60" w:line="240" w:lineRule="auto"/>
              <w:rPr>
                <w:rFonts w:cs="Times New Roman"/>
                <w:iCs/>
                <w:szCs w:val="24"/>
              </w:rPr>
            </w:pPr>
            <w:r w:rsidRPr="008B7AB6">
              <w:rPr>
                <w:i/>
                <w:iCs/>
                <w:szCs w:val="24"/>
              </w:rPr>
              <w:t>Irish Cream</w:t>
            </w:r>
          </w:p>
        </w:tc>
        <w:tc>
          <w:tcPr>
            <w:tcW w:w="2126" w:type="dxa"/>
            <w:noWrap/>
            <w:hideMark/>
          </w:tcPr>
          <w:p w14:paraId="39D1A89E"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3B3E983B"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6B62D950" w14:textId="77777777" w:rsidR="00D83C92" w:rsidRPr="008B7AB6" w:rsidRDefault="00D83C92" w:rsidP="00B57D33">
            <w:pPr>
              <w:spacing w:before="60" w:after="60" w:line="240" w:lineRule="auto"/>
              <w:rPr>
                <w:rFonts w:cs="Times New Roman"/>
                <w:szCs w:val="24"/>
              </w:rPr>
            </w:pPr>
            <w:r w:rsidRPr="008B7AB6">
              <w:rPr>
                <w:i/>
                <w:iCs/>
                <w:szCs w:val="24"/>
              </w:rPr>
              <w:t>Айриш Крем</w:t>
            </w:r>
          </w:p>
        </w:tc>
      </w:tr>
      <w:tr w:rsidR="00D83C92" w:rsidRPr="008B7AB6" w14:paraId="5C654C6F" w14:textId="77777777" w:rsidTr="00B57D33">
        <w:trPr>
          <w:trHeight w:val="300"/>
        </w:trPr>
        <w:tc>
          <w:tcPr>
            <w:tcW w:w="1296" w:type="dxa"/>
            <w:noWrap/>
            <w:hideMark/>
          </w:tcPr>
          <w:p w14:paraId="555A4833" w14:textId="77777777" w:rsidR="00D83C92" w:rsidRPr="008B7AB6" w:rsidRDefault="00D83C92" w:rsidP="00B57D33">
            <w:pPr>
              <w:spacing w:before="60" w:after="60" w:line="240" w:lineRule="auto"/>
              <w:rPr>
                <w:rFonts w:cs="Times New Roman"/>
                <w:szCs w:val="24"/>
              </w:rPr>
            </w:pPr>
            <w:r w:rsidRPr="008B7AB6">
              <w:rPr>
                <w:szCs w:val="24"/>
              </w:rPr>
              <w:t>IE</w:t>
            </w:r>
          </w:p>
        </w:tc>
        <w:tc>
          <w:tcPr>
            <w:tcW w:w="2498" w:type="dxa"/>
            <w:noWrap/>
            <w:hideMark/>
          </w:tcPr>
          <w:p w14:paraId="03909EA7" w14:textId="77777777" w:rsidR="00D83C92" w:rsidRPr="008B7AB6" w:rsidRDefault="00D83C92" w:rsidP="00B57D33">
            <w:pPr>
              <w:spacing w:before="60" w:after="60" w:line="240" w:lineRule="auto"/>
              <w:rPr>
                <w:rFonts w:cs="Times New Roman"/>
                <w:iCs/>
                <w:szCs w:val="24"/>
              </w:rPr>
            </w:pPr>
            <w:r w:rsidRPr="008B7AB6">
              <w:rPr>
                <w:i/>
                <w:iCs/>
                <w:szCs w:val="24"/>
              </w:rPr>
              <w:t>Irish Whiskey</w:t>
            </w:r>
            <w:r w:rsidRPr="008B7AB6">
              <w:rPr>
                <w:iCs/>
                <w:szCs w:val="24"/>
              </w:rPr>
              <w:t xml:space="preserve"> / </w:t>
            </w:r>
            <w:r w:rsidRPr="008B7AB6">
              <w:rPr>
                <w:i/>
                <w:iCs/>
                <w:szCs w:val="24"/>
              </w:rPr>
              <w:t>Uisce Beatha Eireannach</w:t>
            </w:r>
            <w:r w:rsidRPr="008B7AB6">
              <w:rPr>
                <w:iCs/>
                <w:szCs w:val="24"/>
              </w:rPr>
              <w:t xml:space="preserve"> / </w:t>
            </w:r>
            <w:r w:rsidRPr="008B7AB6">
              <w:rPr>
                <w:i/>
                <w:iCs/>
                <w:szCs w:val="24"/>
              </w:rPr>
              <w:t>Irish Whisky</w:t>
            </w:r>
          </w:p>
        </w:tc>
        <w:tc>
          <w:tcPr>
            <w:tcW w:w="2126" w:type="dxa"/>
            <w:noWrap/>
            <w:hideMark/>
          </w:tcPr>
          <w:p w14:paraId="5E232324"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0507F7F2"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1DBFA68E" w14:textId="77777777" w:rsidR="00D83C92" w:rsidRPr="008B7AB6" w:rsidRDefault="00D83C92" w:rsidP="00B57D33">
            <w:pPr>
              <w:spacing w:before="60" w:after="60" w:line="240" w:lineRule="auto"/>
              <w:rPr>
                <w:rFonts w:cs="Times New Roman"/>
                <w:szCs w:val="24"/>
              </w:rPr>
            </w:pPr>
            <w:r w:rsidRPr="008B7AB6">
              <w:rPr>
                <w:i/>
                <w:iCs/>
                <w:szCs w:val="24"/>
              </w:rPr>
              <w:t>Айриш Виски</w:t>
            </w:r>
            <w:r w:rsidRPr="008B7AB6">
              <w:rPr>
                <w:szCs w:val="24"/>
              </w:rPr>
              <w:t xml:space="preserve"> / </w:t>
            </w:r>
            <w:r w:rsidRPr="008B7AB6">
              <w:rPr>
                <w:i/>
                <w:iCs/>
                <w:szCs w:val="24"/>
              </w:rPr>
              <w:t>Ишке баха Эреннах</w:t>
            </w:r>
            <w:r w:rsidRPr="008B7AB6">
              <w:rPr>
                <w:szCs w:val="24"/>
              </w:rPr>
              <w:t xml:space="preserve"> / </w:t>
            </w:r>
            <w:r w:rsidRPr="008B7AB6">
              <w:rPr>
                <w:i/>
                <w:iCs/>
                <w:szCs w:val="24"/>
              </w:rPr>
              <w:t>Айриш Виски</w:t>
            </w:r>
          </w:p>
        </w:tc>
      </w:tr>
      <w:tr w:rsidR="00D83C92" w:rsidRPr="008B7AB6" w14:paraId="5509F1C2" w14:textId="77777777" w:rsidTr="00B57D33">
        <w:trPr>
          <w:trHeight w:val="300"/>
        </w:trPr>
        <w:tc>
          <w:tcPr>
            <w:tcW w:w="1296" w:type="dxa"/>
            <w:noWrap/>
            <w:hideMark/>
          </w:tcPr>
          <w:p w14:paraId="353216AA" w14:textId="77777777" w:rsidR="00D83C92" w:rsidRPr="008B7AB6" w:rsidRDefault="00D83C92" w:rsidP="00B57D33">
            <w:pPr>
              <w:spacing w:before="60" w:after="60" w:line="240" w:lineRule="auto"/>
              <w:rPr>
                <w:rFonts w:cs="Times New Roman"/>
                <w:szCs w:val="24"/>
              </w:rPr>
            </w:pPr>
            <w:r w:rsidRPr="008B7AB6">
              <w:rPr>
                <w:szCs w:val="24"/>
              </w:rPr>
              <w:t>IT</w:t>
            </w:r>
          </w:p>
        </w:tc>
        <w:tc>
          <w:tcPr>
            <w:tcW w:w="2498" w:type="dxa"/>
            <w:noWrap/>
            <w:hideMark/>
          </w:tcPr>
          <w:p w14:paraId="5D9C5784" w14:textId="77777777" w:rsidR="00D83C92" w:rsidRPr="008B7AB6" w:rsidRDefault="00D83C92" w:rsidP="00B57D33">
            <w:pPr>
              <w:spacing w:before="60" w:after="60" w:line="240" w:lineRule="auto"/>
              <w:rPr>
                <w:rFonts w:cs="Times New Roman"/>
                <w:iCs/>
                <w:szCs w:val="24"/>
              </w:rPr>
            </w:pPr>
            <w:r w:rsidRPr="008B7AB6">
              <w:rPr>
                <w:i/>
                <w:iCs/>
                <w:szCs w:val="24"/>
              </w:rPr>
              <w:t>Grappa</w:t>
            </w:r>
          </w:p>
        </w:tc>
        <w:tc>
          <w:tcPr>
            <w:tcW w:w="2126" w:type="dxa"/>
            <w:noWrap/>
            <w:hideMark/>
          </w:tcPr>
          <w:p w14:paraId="51D64209"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23B0405E"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3BA21B9C" w14:textId="77777777" w:rsidR="00D83C92" w:rsidRPr="008B7AB6" w:rsidRDefault="00D83C92" w:rsidP="00B57D33">
            <w:pPr>
              <w:spacing w:before="60" w:after="60" w:line="240" w:lineRule="auto"/>
              <w:rPr>
                <w:rFonts w:cs="Times New Roman"/>
                <w:szCs w:val="24"/>
              </w:rPr>
            </w:pPr>
            <w:r w:rsidRPr="008B7AB6">
              <w:rPr>
                <w:i/>
                <w:iCs/>
                <w:szCs w:val="24"/>
              </w:rPr>
              <w:t>Граппа</w:t>
            </w:r>
          </w:p>
        </w:tc>
      </w:tr>
      <w:tr w:rsidR="00D83C92" w:rsidRPr="008B7AB6" w14:paraId="0DE57514" w14:textId="77777777" w:rsidTr="00B57D33">
        <w:trPr>
          <w:trHeight w:val="300"/>
        </w:trPr>
        <w:tc>
          <w:tcPr>
            <w:tcW w:w="1296" w:type="dxa"/>
            <w:noWrap/>
            <w:hideMark/>
          </w:tcPr>
          <w:p w14:paraId="798C8141" w14:textId="77777777" w:rsidR="00D83C92" w:rsidRPr="008B7AB6" w:rsidRDefault="00D83C92" w:rsidP="00B57D33">
            <w:pPr>
              <w:spacing w:before="60" w:after="60" w:line="240" w:lineRule="auto"/>
              <w:rPr>
                <w:rFonts w:cs="Times New Roman"/>
                <w:szCs w:val="24"/>
              </w:rPr>
            </w:pPr>
            <w:r w:rsidRPr="008B7AB6">
              <w:rPr>
                <w:szCs w:val="24"/>
              </w:rPr>
              <w:t>LT</w:t>
            </w:r>
          </w:p>
        </w:tc>
        <w:tc>
          <w:tcPr>
            <w:tcW w:w="2498" w:type="dxa"/>
            <w:noWrap/>
            <w:hideMark/>
          </w:tcPr>
          <w:p w14:paraId="1E479C64" w14:textId="77777777" w:rsidR="00D83C92" w:rsidRPr="008B7AB6" w:rsidRDefault="00D83C92" w:rsidP="00B57D33">
            <w:pPr>
              <w:spacing w:before="60" w:after="60" w:line="240" w:lineRule="auto"/>
              <w:rPr>
                <w:rFonts w:cs="Times New Roman"/>
                <w:iCs/>
                <w:szCs w:val="24"/>
              </w:rPr>
            </w:pPr>
            <w:r w:rsidRPr="008B7AB6">
              <w:rPr>
                <w:i/>
                <w:iCs/>
                <w:szCs w:val="24"/>
              </w:rPr>
              <w:t>Originali lietuviška degtinė</w:t>
            </w:r>
            <w:r w:rsidRPr="008B7AB6">
              <w:rPr>
                <w:iCs/>
                <w:szCs w:val="24"/>
              </w:rPr>
              <w:t xml:space="preserve"> / </w:t>
            </w:r>
            <w:r w:rsidRPr="008B7AB6">
              <w:rPr>
                <w:i/>
                <w:iCs/>
                <w:szCs w:val="24"/>
              </w:rPr>
              <w:t>Original Lithuanian vodka</w:t>
            </w:r>
          </w:p>
        </w:tc>
        <w:tc>
          <w:tcPr>
            <w:tcW w:w="2126" w:type="dxa"/>
            <w:noWrap/>
            <w:hideMark/>
          </w:tcPr>
          <w:p w14:paraId="3C4772E2"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1C0F17AE"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0A0C1DF2" w14:textId="77777777" w:rsidR="00D83C92" w:rsidRPr="008B7AB6" w:rsidRDefault="00D83C92" w:rsidP="00B57D33">
            <w:pPr>
              <w:spacing w:before="60" w:after="60" w:line="240" w:lineRule="auto"/>
              <w:rPr>
                <w:rFonts w:cs="Times New Roman"/>
                <w:szCs w:val="24"/>
              </w:rPr>
            </w:pPr>
            <w:r w:rsidRPr="008B7AB6">
              <w:rPr>
                <w:i/>
                <w:iCs/>
                <w:szCs w:val="24"/>
              </w:rPr>
              <w:t>Оригинали лиетувишка дегтине</w:t>
            </w:r>
            <w:r w:rsidRPr="008B7AB6">
              <w:rPr>
                <w:szCs w:val="24"/>
              </w:rPr>
              <w:t xml:space="preserve"> / </w:t>
            </w:r>
            <w:r w:rsidRPr="008B7AB6">
              <w:rPr>
                <w:i/>
                <w:iCs/>
                <w:szCs w:val="24"/>
              </w:rPr>
              <w:t>Ориджинал литуаниан водка</w:t>
            </w:r>
          </w:p>
        </w:tc>
      </w:tr>
      <w:tr w:rsidR="00D83C92" w:rsidRPr="008B7AB6" w14:paraId="4A447AB0" w14:textId="77777777" w:rsidTr="00B57D33">
        <w:trPr>
          <w:trHeight w:val="300"/>
        </w:trPr>
        <w:tc>
          <w:tcPr>
            <w:tcW w:w="1296" w:type="dxa"/>
            <w:noWrap/>
            <w:hideMark/>
          </w:tcPr>
          <w:p w14:paraId="36C94187" w14:textId="77777777" w:rsidR="00D83C92" w:rsidRPr="008B7AB6" w:rsidRDefault="00D83C92" w:rsidP="00B57D33">
            <w:pPr>
              <w:spacing w:before="60" w:after="60" w:line="240" w:lineRule="auto"/>
              <w:rPr>
                <w:rFonts w:cs="Times New Roman"/>
                <w:szCs w:val="24"/>
              </w:rPr>
            </w:pPr>
            <w:r w:rsidRPr="008B7AB6">
              <w:rPr>
                <w:szCs w:val="24"/>
              </w:rPr>
              <w:t>NL/BE/ DE/FR</w:t>
            </w:r>
          </w:p>
        </w:tc>
        <w:tc>
          <w:tcPr>
            <w:tcW w:w="2498" w:type="dxa"/>
            <w:noWrap/>
            <w:hideMark/>
          </w:tcPr>
          <w:p w14:paraId="61E3B9E6" w14:textId="77777777" w:rsidR="00D83C92" w:rsidRPr="008B7AB6" w:rsidRDefault="00D83C92" w:rsidP="00B57D33">
            <w:pPr>
              <w:spacing w:before="60" w:after="60" w:line="240" w:lineRule="auto"/>
              <w:rPr>
                <w:rFonts w:cs="Times New Roman"/>
                <w:iCs/>
                <w:szCs w:val="24"/>
              </w:rPr>
            </w:pPr>
            <w:r w:rsidRPr="008B7AB6">
              <w:rPr>
                <w:i/>
                <w:iCs/>
                <w:szCs w:val="24"/>
              </w:rPr>
              <w:t>Genièvre</w:t>
            </w:r>
            <w:r w:rsidRPr="008B7AB6">
              <w:rPr>
                <w:iCs/>
                <w:szCs w:val="24"/>
              </w:rPr>
              <w:t xml:space="preserve"> / </w:t>
            </w:r>
            <w:r w:rsidRPr="008B7AB6">
              <w:rPr>
                <w:i/>
                <w:iCs/>
                <w:szCs w:val="24"/>
              </w:rPr>
              <w:t>Jenever</w:t>
            </w:r>
            <w:r w:rsidRPr="008B7AB6">
              <w:rPr>
                <w:iCs/>
                <w:szCs w:val="24"/>
              </w:rPr>
              <w:t xml:space="preserve"> / </w:t>
            </w:r>
            <w:r w:rsidRPr="008B7AB6">
              <w:rPr>
                <w:i/>
                <w:iCs/>
                <w:szCs w:val="24"/>
              </w:rPr>
              <w:t>Genever</w:t>
            </w:r>
          </w:p>
        </w:tc>
        <w:tc>
          <w:tcPr>
            <w:tcW w:w="2126" w:type="dxa"/>
            <w:noWrap/>
            <w:hideMark/>
          </w:tcPr>
          <w:p w14:paraId="785F8EEF"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04FB53A0"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38C3CAB6" w14:textId="77777777" w:rsidR="00D83C92" w:rsidRPr="008B7AB6" w:rsidRDefault="00D83C92" w:rsidP="00B57D33">
            <w:pPr>
              <w:spacing w:before="60" w:after="60" w:line="240" w:lineRule="auto"/>
              <w:rPr>
                <w:rFonts w:cs="Times New Roman"/>
                <w:szCs w:val="24"/>
              </w:rPr>
            </w:pPr>
            <w:r w:rsidRPr="008B7AB6">
              <w:rPr>
                <w:i/>
                <w:iCs/>
                <w:szCs w:val="24"/>
              </w:rPr>
              <w:t>Женьевре</w:t>
            </w:r>
            <w:r w:rsidRPr="008B7AB6">
              <w:rPr>
                <w:szCs w:val="24"/>
              </w:rPr>
              <w:t xml:space="preserve"> / </w:t>
            </w:r>
            <w:r w:rsidRPr="008B7AB6">
              <w:rPr>
                <w:i/>
                <w:iCs/>
                <w:szCs w:val="24"/>
              </w:rPr>
              <w:t>Женевер</w:t>
            </w:r>
            <w:r w:rsidRPr="008B7AB6">
              <w:rPr>
                <w:szCs w:val="24"/>
              </w:rPr>
              <w:t xml:space="preserve"> / </w:t>
            </w:r>
            <w:r w:rsidRPr="008B7AB6">
              <w:rPr>
                <w:i/>
                <w:iCs/>
                <w:szCs w:val="24"/>
              </w:rPr>
              <w:t>Женевер</w:t>
            </w:r>
          </w:p>
        </w:tc>
      </w:tr>
      <w:tr w:rsidR="00D83C92" w:rsidRPr="008B7AB6" w14:paraId="3386FA31" w14:textId="77777777" w:rsidTr="00B57D33">
        <w:trPr>
          <w:trHeight w:val="300"/>
        </w:trPr>
        <w:tc>
          <w:tcPr>
            <w:tcW w:w="1296" w:type="dxa"/>
            <w:noWrap/>
            <w:hideMark/>
          </w:tcPr>
          <w:p w14:paraId="40239238" w14:textId="77777777" w:rsidR="00D83C92" w:rsidRPr="008B7AB6" w:rsidRDefault="00D83C92" w:rsidP="00B57D33">
            <w:pPr>
              <w:spacing w:before="60" w:after="60" w:line="240" w:lineRule="auto"/>
              <w:rPr>
                <w:rFonts w:cs="Times New Roman"/>
                <w:szCs w:val="24"/>
              </w:rPr>
            </w:pPr>
            <w:r w:rsidRPr="008B7AB6">
              <w:rPr>
                <w:szCs w:val="24"/>
              </w:rPr>
              <w:t>PL</w:t>
            </w:r>
          </w:p>
        </w:tc>
        <w:tc>
          <w:tcPr>
            <w:tcW w:w="2498" w:type="dxa"/>
            <w:noWrap/>
            <w:hideMark/>
          </w:tcPr>
          <w:p w14:paraId="2FAD57D8" w14:textId="77777777" w:rsidR="00D83C92" w:rsidRPr="008B7AB6" w:rsidRDefault="00D83C92" w:rsidP="00B57D33">
            <w:pPr>
              <w:spacing w:before="60" w:after="60" w:line="240" w:lineRule="auto"/>
              <w:rPr>
                <w:rFonts w:cs="Times New Roman"/>
                <w:iCs/>
                <w:szCs w:val="24"/>
              </w:rPr>
            </w:pPr>
            <w:r w:rsidRPr="008B7AB6">
              <w:rPr>
                <w:i/>
                <w:iCs/>
                <w:szCs w:val="24"/>
              </w:rPr>
              <w:t>Herbal vodka from the North Podlasie Lowland aromatised with an extract of bison grass</w:t>
            </w:r>
            <w:r w:rsidRPr="008B7AB6">
              <w:rPr>
                <w:iCs/>
                <w:szCs w:val="24"/>
              </w:rPr>
              <w:t xml:space="preserve"> / </w:t>
            </w:r>
            <w:r w:rsidRPr="008B7AB6">
              <w:rPr>
                <w:i/>
                <w:iCs/>
                <w:szCs w:val="24"/>
              </w:rPr>
              <w:t>Wódka ziołowa z Niziny Północnopodlaskiej aromatyzowana ekstraktem z trawy żubrowej</w:t>
            </w:r>
          </w:p>
        </w:tc>
        <w:tc>
          <w:tcPr>
            <w:tcW w:w="2126" w:type="dxa"/>
            <w:noWrap/>
            <w:hideMark/>
          </w:tcPr>
          <w:p w14:paraId="280FC9B8"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00BA5FEE"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08FED6E6" w14:textId="77777777" w:rsidR="00D83C92" w:rsidRPr="008B7AB6" w:rsidRDefault="00D83C92" w:rsidP="00B57D33">
            <w:pPr>
              <w:spacing w:before="60" w:after="60" w:line="240" w:lineRule="auto"/>
              <w:rPr>
                <w:rFonts w:cs="Times New Roman"/>
                <w:szCs w:val="24"/>
              </w:rPr>
            </w:pPr>
            <w:r w:rsidRPr="008B7AB6">
              <w:rPr>
                <w:i/>
                <w:iCs/>
                <w:szCs w:val="24"/>
              </w:rPr>
              <w:t>Хербал водка фром зе норз Подласи Лоулэнд ароматайзд виз эн экстракт оф бизон грас</w:t>
            </w:r>
            <w:r w:rsidRPr="008B7AB6">
              <w:rPr>
                <w:szCs w:val="24"/>
              </w:rPr>
              <w:t xml:space="preserve"> / </w:t>
            </w:r>
            <w:r w:rsidRPr="008B7AB6">
              <w:rPr>
                <w:i/>
                <w:iCs/>
                <w:szCs w:val="24"/>
              </w:rPr>
              <w:t>Вудка зөлова з Низины Пулноцноподляскей ароматызована экстрактем з травы</w:t>
            </w:r>
          </w:p>
        </w:tc>
      </w:tr>
      <w:tr w:rsidR="00D83C92" w:rsidRPr="008B7AB6" w14:paraId="03B92370" w14:textId="77777777" w:rsidTr="00B57D33">
        <w:trPr>
          <w:trHeight w:val="300"/>
        </w:trPr>
        <w:tc>
          <w:tcPr>
            <w:tcW w:w="1296" w:type="dxa"/>
            <w:noWrap/>
            <w:hideMark/>
          </w:tcPr>
          <w:p w14:paraId="5C38F776" w14:textId="77777777" w:rsidR="00D83C92" w:rsidRPr="008B7AB6" w:rsidRDefault="00D83C92" w:rsidP="00B57D33">
            <w:pPr>
              <w:spacing w:before="60" w:after="60" w:line="240" w:lineRule="auto"/>
              <w:rPr>
                <w:rFonts w:cs="Times New Roman"/>
                <w:szCs w:val="24"/>
              </w:rPr>
            </w:pPr>
            <w:r w:rsidRPr="008B7AB6">
              <w:rPr>
                <w:szCs w:val="24"/>
              </w:rPr>
              <w:t>PL</w:t>
            </w:r>
          </w:p>
        </w:tc>
        <w:tc>
          <w:tcPr>
            <w:tcW w:w="2498" w:type="dxa"/>
            <w:noWrap/>
            <w:hideMark/>
          </w:tcPr>
          <w:p w14:paraId="107A6145" w14:textId="77777777" w:rsidR="00D83C92" w:rsidRPr="008B7AB6" w:rsidRDefault="00D83C92" w:rsidP="00B57D33">
            <w:pPr>
              <w:spacing w:before="60" w:after="60" w:line="240" w:lineRule="auto"/>
              <w:rPr>
                <w:rFonts w:cs="Times New Roman"/>
                <w:iCs/>
                <w:szCs w:val="24"/>
              </w:rPr>
            </w:pPr>
            <w:r w:rsidRPr="008B7AB6">
              <w:rPr>
                <w:i/>
                <w:iCs/>
                <w:szCs w:val="24"/>
              </w:rPr>
              <w:t>Polish Cherry</w:t>
            </w:r>
          </w:p>
        </w:tc>
        <w:tc>
          <w:tcPr>
            <w:tcW w:w="2126" w:type="dxa"/>
            <w:noWrap/>
            <w:hideMark/>
          </w:tcPr>
          <w:p w14:paraId="41F2455F"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065C14EC"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159B592F" w14:textId="77777777" w:rsidR="00D83C92" w:rsidRPr="008B7AB6" w:rsidRDefault="00D83C92" w:rsidP="00B57D33">
            <w:pPr>
              <w:spacing w:before="60" w:after="60" w:line="240" w:lineRule="auto"/>
              <w:rPr>
                <w:rFonts w:cs="Times New Roman"/>
                <w:szCs w:val="24"/>
              </w:rPr>
            </w:pPr>
            <w:r w:rsidRPr="008B7AB6">
              <w:rPr>
                <w:i/>
                <w:iCs/>
                <w:szCs w:val="24"/>
              </w:rPr>
              <w:t>Полиш Черри</w:t>
            </w:r>
          </w:p>
        </w:tc>
      </w:tr>
      <w:tr w:rsidR="00D83C92" w:rsidRPr="008B7AB6" w14:paraId="5D84F1F6" w14:textId="77777777" w:rsidTr="00B57D33">
        <w:trPr>
          <w:trHeight w:val="300"/>
        </w:trPr>
        <w:tc>
          <w:tcPr>
            <w:tcW w:w="1296" w:type="dxa"/>
            <w:noWrap/>
            <w:hideMark/>
          </w:tcPr>
          <w:p w14:paraId="70913E7A" w14:textId="77777777" w:rsidR="00D83C92" w:rsidRPr="008B7AB6" w:rsidRDefault="00D83C92" w:rsidP="00B57D33">
            <w:pPr>
              <w:spacing w:before="60" w:after="60" w:line="240" w:lineRule="auto"/>
              <w:rPr>
                <w:rFonts w:cs="Times New Roman"/>
                <w:szCs w:val="24"/>
              </w:rPr>
            </w:pPr>
            <w:r w:rsidRPr="008B7AB6">
              <w:rPr>
                <w:szCs w:val="24"/>
              </w:rPr>
              <w:t>PL</w:t>
            </w:r>
          </w:p>
        </w:tc>
        <w:tc>
          <w:tcPr>
            <w:tcW w:w="2498" w:type="dxa"/>
            <w:noWrap/>
            <w:hideMark/>
          </w:tcPr>
          <w:p w14:paraId="0F16B068" w14:textId="77777777" w:rsidR="00D83C92" w:rsidRPr="008B7AB6" w:rsidRDefault="00D83C92" w:rsidP="00B57D33">
            <w:pPr>
              <w:spacing w:before="60" w:after="60" w:line="240" w:lineRule="auto"/>
              <w:rPr>
                <w:rFonts w:cs="Times New Roman"/>
                <w:iCs/>
                <w:szCs w:val="24"/>
              </w:rPr>
            </w:pPr>
            <w:r w:rsidRPr="008B7AB6">
              <w:rPr>
                <w:i/>
                <w:iCs/>
                <w:szCs w:val="24"/>
              </w:rPr>
              <w:t>Polska Wódka</w:t>
            </w:r>
            <w:r w:rsidRPr="008B7AB6">
              <w:rPr>
                <w:iCs/>
                <w:szCs w:val="24"/>
              </w:rPr>
              <w:t xml:space="preserve"> / </w:t>
            </w:r>
            <w:r w:rsidRPr="008B7AB6">
              <w:rPr>
                <w:i/>
                <w:iCs/>
                <w:szCs w:val="24"/>
              </w:rPr>
              <w:t>Polish Vodka</w:t>
            </w:r>
          </w:p>
        </w:tc>
        <w:tc>
          <w:tcPr>
            <w:tcW w:w="2126" w:type="dxa"/>
            <w:noWrap/>
            <w:hideMark/>
          </w:tcPr>
          <w:p w14:paraId="747A306A"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0EA039EA"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33DA6C99" w14:textId="77777777" w:rsidR="00D83C92" w:rsidRPr="008B7AB6" w:rsidRDefault="00D83C92" w:rsidP="00B57D33">
            <w:pPr>
              <w:spacing w:before="60" w:after="60" w:line="240" w:lineRule="auto"/>
              <w:rPr>
                <w:rFonts w:cs="Times New Roman"/>
                <w:szCs w:val="24"/>
              </w:rPr>
            </w:pPr>
            <w:r w:rsidRPr="008B7AB6">
              <w:rPr>
                <w:i/>
                <w:iCs/>
                <w:szCs w:val="24"/>
              </w:rPr>
              <w:t>Польска Водка</w:t>
            </w:r>
            <w:r w:rsidRPr="008B7AB6">
              <w:rPr>
                <w:szCs w:val="24"/>
              </w:rPr>
              <w:t xml:space="preserve"> / </w:t>
            </w:r>
            <w:r w:rsidRPr="008B7AB6">
              <w:rPr>
                <w:i/>
                <w:iCs/>
                <w:szCs w:val="24"/>
              </w:rPr>
              <w:t>Полиш Водка</w:t>
            </w:r>
          </w:p>
        </w:tc>
      </w:tr>
      <w:tr w:rsidR="00D83C92" w:rsidRPr="008B7AB6" w14:paraId="31D6F98C" w14:textId="77777777" w:rsidTr="00B57D33">
        <w:trPr>
          <w:trHeight w:val="300"/>
        </w:trPr>
        <w:tc>
          <w:tcPr>
            <w:tcW w:w="1296" w:type="dxa"/>
            <w:noWrap/>
            <w:hideMark/>
          </w:tcPr>
          <w:p w14:paraId="5043560A" w14:textId="77777777" w:rsidR="00D83C92" w:rsidRPr="008B7AB6" w:rsidRDefault="00D83C92" w:rsidP="00B57D33">
            <w:pPr>
              <w:spacing w:before="60" w:after="60" w:line="240" w:lineRule="auto"/>
              <w:rPr>
                <w:rFonts w:cs="Times New Roman"/>
                <w:szCs w:val="24"/>
              </w:rPr>
            </w:pPr>
            <w:r w:rsidRPr="008B7AB6">
              <w:rPr>
                <w:szCs w:val="24"/>
              </w:rPr>
              <w:t>SE</w:t>
            </w:r>
          </w:p>
        </w:tc>
        <w:tc>
          <w:tcPr>
            <w:tcW w:w="2498" w:type="dxa"/>
            <w:noWrap/>
            <w:hideMark/>
          </w:tcPr>
          <w:p w14:paraId="42489825" w14:textId="77777777" w:rsidR="00D83C92" w:rsidRPr="008B7AB6" w:rsidRDefault="00D83C92" w:rsidP="00B57D33">
            <w:pPr>
              <w:spacing w:before="60" w:after="60" w:line="240" w:lineRule="auto"/>
              <w:rPr>
                <w:rFonts w:cs="Times New Roman"/>
                <w:iCs/>
                <w:szCs w:val="24"/>
              </w:rPr>
            </w:pPr>
            <w:r w:rsidRPr="008B7AB6">
              <w:rPr>
                <w:i/>
                <w:iCs/>
                <w:szCs w:val="24"/>
              </w:rPr>
              <w:t>Svensk Vodka</w:t>
            </w:r>
            <w:r w:rsidRPr="008B7AB6">
              <w:rPr>
                <w:iCs/>
                <w:szCs w:val="24"/>
              </w:rPr>
              <w:t xml:space="preserve"> / </w:t>
            </w:r>
            <w:r w:rsidRPr="008B7AB6">
              <w:rPr>
                <w:i/>
                <w:iCs/>
                <w:szCs w:val="24"/>
              </w:rPr>
              <w:t>Swedish Vodka</w:t>
            </w:r>
          </w:p>
        </w:tc>
        <w:tc>
          <w:tcPr>
            <w:tcW w:w="2126" w:type="dxa"/>
            <w:noWrap/>
            <w:hideMark/>
          </w:tcPr>
          <w:p w14:paraId="7601AD76" w14:textId="77777777" w:rsidR="00D83C92" w:rsidRPr="008B7AB6" w:rsidRDefault="00D83C92" w:rsidP="00B57D33">
            <w:pPr>
              <w:spacing w:before="60" w:after="60" w:line="240" w:lineRule="auto"/>
              <w:rPr>
                <w:rFonts w:cs="Times New Roman"/>
                <w:szCs w:val="24"/>
              </w:rPr>
            </w:pPr>
            <w:r w:rsidRPr="008B7AB6">
              <w:rPr>
                <w:szCs w:val="24"/>
              </w:rPr>
              <w:t>Stiprie alkoholiskie dzērieni</w:t>
            </w:r>
          </w:p>
        </w:tc>
        <w:tc>
          <w:tcPr>
            <w:tcW w:w="1134" w:type="dxa"/>
            <w:hideMark/>
          </w:tcPr>
          <w:p w14:paraId="396888E5" w14:textId="77777777" w:rsidR="00D83C92" w:rsidRPr="008B7AB6" w:rsidRDefault="00D83C92" w:rsidP="00B57D33">
            <w:pPr>
              <w:spacing w:before="60" w:after="60" w:line="240" w:lineRule="auto"/>
              <w:rPr>
                <w:rFonts w:cs="Times New Roman"/>
                <w:iCs/>
                <w:szCs w:val="24"/>
                <w:lang w:eastAsia="en-GB"/>
              </w:rPr>
            </w:pPr>
          </w:p>
        </w:tc>
        <w:tc>
          <w:tcPr>
            <w:tcW w:w="2552" w:type="dxa"/>
            <w:hideMark/>
          </w:tcPr>
          <w:p w14:paraId="7A588AEF" w14:textId="77777777" w:rsidR="00D83C92" w:rsidRPr="008B7AB6" w:rsidRDefault="00D83C92" w:rsidP="00B57D33">
            <w:pPr>
              <w:spacing w:before="60" w:after="60" w:line="240" w:lineRule="auto"/>
              <w:rPr>
                <w:rFonts w:cs="Times New Roman"/>
                <w:szCs w:val="24"/>
              </w:rPr>
            </w:pPr>
            <w:r w:rsidRPr="008B7AB6">
              <w:rPr>
                <w:i/>
                <w:iCs/>
                <w:szCs w:val="24"/>
              </w:rPr>
              <w:t>Свенск Водка</w:t>
            </w:r>
            <w:r w:rsidRPr="008B7AB6">
              <w:rPr>
                <w:szCs w:val="24"/>
              </w:rPr>
              <w:t xml:space="preserve"> / </w:t>
            </w:r>
            <w:r w:rsidRPr="008B7AB6">
              <w:rPr>
                <w:i/>
                <w:iCs/>
                <w:szCs w:val="24"/>
              </w:rPr>
              <w:t>Свидиш Водка</w:t>
            </w:r>
          </w:p>
        </w:tc>
      </w:tr>
    </w:tbl>
    <w:p w14:paraId="1F303A1E" w14:textId="77777777" w:rsidR="00D83C92" w:rsidRPr="008B7AB6" w:rsidRDefault="00D83C92" w:rsidP="00D83C92"/>
    <w:p w14:paraId="1832449A" w14:textId="77777777" w:rsidR="00D83C92" w:rsidRPr="008B7AB6" w:rsidRDefault="00D83C92" w:rsidP="00D83C92">
      <w:r w:rsidRPr="008B7AB6">
        <w:br w:type="page"/>
      </w:r>
      <w:r w:rsidRPr="008B7AB6">
        <w:lastRenderedPageBreak/>
        <w:t>3.</w:t>
      </w:r>
      <w:r w:rsidRPr="008B7AB6">
        <w:tab/>
        <w:t>Vīnu saraksts</w:t>
      </w:r>
    </w:p>
    <w:p w14:paraId="5B7E8828" w14:textId="77777777" w:rsidR="00D83C92" w:rsidRPr="008B7AB6" w:rsidRDefault="00D83C92" w:rsidP="00D83C92"/>
    <w:tbl>
      <w:tblPr>
        <w:tblStyle w:val="TableGrid"/>
        <w:tblW w:w="9288" w:type="dxa"/>
        <w:tblLook w:val="04A0" w:firstRow="1" w:lastRow="0" w:firstColumn="1" w:lastColumn="0" w:noHBand="0" w:noVBand="1"/>
      </w:tblPr>
      <w:tblGrid>
        <w:gridCol w:w="1269"/>
        <w:gridCol w:w="2107"/>
        <w:gridCol w:w="1895"/>
        <w:gridCol w:w="1570"/>
        <w:gridCol w:w="2788"/>
      </w:tblGrid>
      <w:tr w:rsidR="00D83C92" w:rsidRPr="008B7AB6" w14:paraId="26E543D5" w14:textId="77777777" w:rsidTr="00B57D33">
        <w:trPr>
          <w:trHeight w:val="480"/>
          <w:tblHeader/>
        </w:trPr>
        <w:tc>
          <w:tcPr>
            <w:tcW w:w="1101" w:type="dxa"/>
            <w:vAlign w:val="center"/>
            <w:hideMark/>
          </w:tcPr>
          <w:p w14:paraId="203A59EC" w14:textId="77777777" w:rsidR="00D83C92" w:rsidRPr="008B7AB6" w:rsidRDefault="00D83C92" w:rsidP="00B57D33">
            <w:pPr>
              <w:spacing w:before="60" w:after="60" w:line="240" w:lineRule="auto"/>
              <w:jc w:val="center"/>
              <w:rPr>
                <w:rFonts w:cs="Times New Roman"/>
                <w:szCs w:val="24"/>
              </w:rPr>
            </w:pPr>
            <w:r w:rsidRPr="008B7AB6">
              <w:rPr>
                <w:szCs w:val="24"/>
              </w:rPr>
              <w:t>Dalībvalsts</w:t>
            </w:r>
          </w:p>
        </w:tc>
        <w:tc>
          <w:tcPr>
            <w:tcW w:w="2154" w:type="dxa"/>
            <w:vAlign w:val="center"/>
            <w:hideMark/>
          </w:tcPr>
          <w:p w14:paraId="79988215" w14:textId="77777777" w:rsidR="00D83C92" w:rsidRPr="008B7AB6" w:rsidRDefault="00D83C92" w:rsidP="00B57D33">
            <w:pPr>
              <w:spacing w:before="60" w:after="60" w:line="240" w:lineRule="auto"/>
              <w:jc w:val="center"/>
              <w:rPr>
                <w:rFonts w:cs="Times New Roman"/>
                <w:szCs w:val="24"/>
              </w:rPr>
            </w:pPr>
            <w:r w:rsidRPr="008B7AB6">
              <w:rPr>
                <w:szCs w:val="24"/>
              </w:rPr>
              <w:t>Aizsargājamais nosaukums</w:t>
            </w:r>
          </w:p>
        </w:tc>
        <w:tc>
          <w:tcPr>
            <w:tcW w:w="1936" w:type="dxa"/>
            <w:vAlign w:val="center"/>
            <w:hideMark/>
          </w:tcPr>
          <w:p w14:paraId="6AC3472D" w14:textId="77777777" w:rsidR="00D83C92" w:rsidRPr="008B7AB6" w:rsidRDefault="00D83C92" w:rsidP="00B57D33">
            <w:pPr>
              <w:spacing w:before="60" w:after="60" w:line="240" w:lineRule="auto"/>
              <w:jc w:val="center"/>
              <w:rPr>
                <w:rFonts w:cs="Times New Roman"/>
                <w:szCs w:val="24"/>
              </w:rPr>
            </w:pPr>
            <w:r w:rsidRPr="008B7AB6">
              <w:rPr>
                <w:szCs w:val="24"/>
              </w:rPr>
              <w:t>Produktu kategorija</w:t>
            </w:r>
          </w:p>
        </w:tc>
        <w:tc>
          <w:tcPr>
            <w:tcW w:w="1356" w:type="dxa"/>
            <w:vAlign w:val="center"/>
            <w:hideMark/>
          </w:tcPr>
          <w:p w14:paraId="608E8ABF" w14:textId="77777777" w:rsidR="00D83C92" w:rsidRPr="008B7AB6" w:rsidRDefault="00D83C92" w:rsidP="00B57D33">
            <w:pPr>
              <w:spacing w:before="60" w:after="60" w:line="240" w:lineRule="auto"/>
              <w:jc w:val="center"/>
              <w:rPr>
                <w:rFonts w:cs="Times New Roman"/>
                <w:szCs w:val="24"/>
              </w:rPr>
            </w:pPr>
            <w:r w:rsidRPr="008B7AB6">
              <w:rPr>
                <w:szCs w:val="24"/>
              </w:rPr>
              <w:t>Transkripcija latīņu burtiem</w:t>
            </w:r>
          </w:p>
        </w:tc>
        <w:tc>
          <w:tcPr>
            <w:tcW w:w="2741" w:type="dxa"/>
            <w:vAlign w:val="center"/>
            <w:hideMark/>
          </w:tcPr>
          <w:p w14:paraId="576DB5D3" w14:textId="77777777" w:rsidR="00D83C92" w:rsidRPr="008B7AB6" w:rsidRDefault="00D83C92" w:rsidP="00B57D33">
            <w:pPr>
              <w:spacing w:before="60" w:after="60" w:line="240" w:lineRule="auto"/>
              <w:jc w:val="center"/>
              <w:rPr>
                <w:rFonts w:cs="Times New Roman"/>
                <w:szCs w:val="24"/>
              </w:rPr>
            </w:pPr>
            <w:r w:rsidRPr="008B7AB6">
              <w:rPr>
                <w:szCs w:val="24"/>
              </w:rPr>
              <w:t>Transkripcija kirgīzu valodas burtiem</w:t>
            </w:r>
          </w:p>
        </w:tc>
      </w:tr>
      <w:tr w:rsidR="00D83C92" w:rsidRPr="008B7AB6" w14:paraId="56919ADD" w14:textId="77777777" w:rsidTr="00B57D33">
        <w:trPr>
          <w:trHeight w:val="300"/>
        </w:trPr>
        <w:tc>
          <w:tcPr>
            <w:tcW w:w="1101" w:type="dxa"/>
            <w:noWrap/>
            <w:hideMark/>
          </w:tcPr>
          <w:p w14:paraId="44681699" w14:textId="77777777" w:rsidR="00D83C92" w:rsidRPr="008B7AB6" w:rsidRDefault="00D83C92" w:rsidP="00B57D33">
            <w:pPr>
              <w:spacing w:before="60" w:after="60" w:line="240" w:lineRule="auto"/>
              <w:rPr>
                <w:rFonts w:cs="Times New Roman"/>
                <w:szCs w:val="24"/>
              </w:rPr>
            </w:pPr>
            <w:r w:rsidRPr="008B7AB6">
              <w:rPr>
                <w:szCs w:val="24"/>
              </w:rPr>
              <w:t>BG</w:t>
            </w:r>
          </w:p>
        </w:tc>
        <w:tc>
          <w:tcPr>
            <w:tcW w:w="2154" w:type="dxa"/>
            <w:noWrap/>
            <w:hideMark/>
          </w:tcPr>
          <w:p w14:paraId="6837CBB7" w14:textId="77777777" w:rsidR="00D83C92" w:rsidRPr="008B7AB6" w:rsidRDefault="00D83C92" w:rsidP="00B57D33">
            <w:pPr>
              <w:spacing w:before="60" w:after="60" w:line="240" w:lineRule="auto"/>
              <w:rPr>
                <w:rFonts w:cs="Times New Roman"/>
                <w:iCs/>
                <w:szCs w:val="24"/>
              </w:rPr>
            </w:pPr>
            <w:r w:rsidRPr="008B7AB6">
              <w:rPr>
                <w:i/>
                <w:iCs/>
                <w:szCs w:val="24"/>
              </w:rPr>
              <w:t>Дунавска равнина</w:t>
            </w:r>
          </w:p>
        </w:tc>
        <w:tc>
          <w:tcPr>
            <w:tcW w:w="1936" w:type="dxa"/>
            <w:noWrap/>
            <w:hideMark/>
          </w:tcPr>
          <w:p w14:paraId="3F8F070B"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D0E097C" w14:textId="77777777" w:rsidR="00D83C92" w:rsidRPr="008B7AB6" w:rsidRDefault="00D83C92" w:rsidP="00B57D33">
            <w:pPr>
              <w:spacing w:before="60" w:after="60" w:line="240" w:lineRule="auto"/>
              <w:rPr>
                <w:rFonts w:cs="Times New Roman"/>
                <w:iCs/>
                <w:szCs w:val="24"/>
              </w:rPr>
            </w:pPr>
            <w:r w:rsidRPr="008B7AB6">
              <w:rPr>
                <w:i/>
                <w:iCs/>
                <w:szCs w:val="24"/>
              </w:rPr>
              <w:t>Danube Plain</w:t>
            </w:r>
          </w:p>
        </w:tc>
        <w:tc>
          <w:tcPr>
            <w:tcW w:w="2741" w:type="dxa"/>
            <w:hideMark/>
          </w:tcPr>
          <w:p w14:paraId="4E8EC7BE" w14:textId="77777777" w:rsidR="00D83C92" w:rsidRPr="008B7AB6" w:rsidRDefault="00D83C92" w:rsidP="00B57D33">
            <w:pPr>
              <w:spacing w:before="60" w:after="60" w:line="240" w:lineRule="auto"/>
              <w:rPr>
                <w:rFonts w:cs="Times New Roman"/>
                <w:szCs w:val="24"/>
              </w:rPr>
            </w:pPr>
            <w:r w:rsidRPr="008B7AB6">
              <w:rPr>
                <w:i/>
                <w:iCs/>
                <w:szCs w:val="24"/>
              </w:rPr>
              <w:t>Дунавска равнина</w:t>
            </w:r>
          </w:p>
        </w:tc>
      </w:tr>
      <w:tr w:rsidR="00D83C92" w:rsidRPr="008B7AB6" w14:paraId="54E1FCA6" w14:textId="77777777" w:rsidTr="00B57D33">
        <w:trPr>
          <w:trHeight w:val="300"/>
        </w:trPr>
        <w:tc>
          <w:tcPr>
            <w:tcW w:w="1101" w:type="dxa"/>
            <w:noWrap/>
            <w:hideMark/>
          </w:tcPr>
          <w:p w14:paraId="2AEEFE22" w14:textId="77777777" w:rsidR="00D83C92" w:rsidRPr="008B7AB6" w:rsidRDefault="00D83C92" w:rsidP="00B57D33">
            <w:pPr>
              <w:spacing w:before="60" w:after="60" w:line="240" w:lineRule="auto"/>
              <w:rPr>
                <w:rFonts w:cs="Times New Roman"/>
                <w:szCs w:val="24"/>
              </w:rPr>
            </w:pPr>
            <w:r w:rsidRPr="008B7AB6">
              <w:rPr>
                <w:szCs w:val="24"/>
              </w:rPr>
              <w:t>BG</w:t>
            </w:r>
          </w:p>
        </w:tc>
        <w:tc>
          <w:tcPr>
            <w:tcW w:w="2154" w:type="dxa"/>
            <w:noWrap/>
            <w:hideMark/>
          </w:tcPr>
          <w:p w14:paraId="2D981CC5" w14:textId="77777777" w:rsidR="00D83C92" w:rsidRPr="008B7AB6" w:rsidRDefault="00D83C92" w:rsidP="00B57D33">
            <w:pPr>
              <w:spacing w:before="60" w:after="60" w:line="240" w:lineRule="auto"/>
              <w:rPr>
                <w:rFonts w:cs="Times New Roman"/>
                <w:iCs/>
                <w:szCs w:val="24"/>
              </w:rPr>
            </w:pPr>
            <w:r w:rsidRPr="008B7AB6">
              <w:rPr>
                <w:i/>
                <w:iCs/>
                <w:szCs w:val="24"/>
              </w:rPr>
              <w:t>Тракийска низина</w:t>
            </w:r>
          </w:p>
        </w:tc>
        <w:tc>
          <w:tcPr>
            <w:tcW w:w="1936" w:type="dxa"/>
            <w:noWrap/>
            <w:hideMark/>
          </w:tcPr>
          <w:p w14:paraId="3F9470CE"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3CB8745D" w14:textId="77777777" w:rsidR="00D83C92" w:rsidRPr="008B7AB6" w:rsidRDefault="00D83C92" w:rsidP="00B57D33">
            <w:pPr>
              <w:spacing w:before="60" w:after="60" w:line="240" w:lineRule="auto"/>
              <w:rPr>
                <w:rFonts w:cs="Times New Roman"/>
                <w:iCs/>
                <w:szCs w:val="24"/>
              </w:rPr>
            </w:pPr>
            <w:r w:rsidRPr="008B7AB6">
              <w:rPr>
                <w:i/>
                <w:iCs/>
                <w:szCs w:val="24"/>
              </w:rPr>
              <w:t>Thracian Lowlands</w:t>
            </w:r>
          </w:p>
        </w:tc>
        <w:tc>
          <w:tcPr>
            <w:tcW w:w="2741" w:type="dxa"/>
            <w:hideMark/>
          </w:tcPr>
          <w:p w14:paraId="0B54F259" w14:textId="77777777" w:rsidR="00D83C92" w:rsidRPr="008B7AB6" w:rsidRDefault="00D83C92" w:rsidP="00B57D33">
            <w:pPr>
              <w:spacing w:before="60" w:after="60" w:line="240" w:lineRule="auto"/>
              <w:rPr>
                <w:rFonts w:cs="Times New Roman"/>
                <w:szCs w:val="24"/>
              </w:rPr>
            </w:pPr>
            <w:r w:rsidRPr="008B7AB6">
              <w:rPr>
                <w:i/>
                <w:iCs/>
                <w:szCs w:val="24"/>
              </w:rPr>
              <w:t>Тракийска низина</w:t>
            </w:r>
          </w:p>
        </w:tc>
      </w:tr>
      <w:tr w:rsidR="00D83C92" w:rsidRPr="008B7AB6" w14:paraId="6963E9E3" w14:textId="77777777" w:rsidTr="00B57D33">
        <w:trPr>
          <w:trHeight w:val="300"/>
        </w:trPr>
        <w:tc>
          <w:tcPr>
            <w:tcW w:w="1101" w:type="dxa"/>
            <w:noWrap/>
            <w:hideMark/>
          </w:tcPr>
          <w:p w14:paraId="7CA64E9B" w14:textId="77777777" w:rsidR="00D83C92" w:rsidRPr="008B7AB6" w:rsidRDefault="00D83C92" w:rsidP="00B57D33">
            <w:pPr>
              <w:spacing w:before="60" w:after="60" w:line="240" w:lineRule="auto"/>
              <w:rPr>
                <w:rFonts w:cs="Times New Roman"/>
                <w:szCs w:val="24"/>
              </w:rPr>
            </w:pPr>
            <w:r w:rsidRPr="008B7AB6">
              <w:rPr>
                <w:szCs w:val="24"/>
              </w:rPr>
              <w:t>CY</w:t>
            </w:r>
          </w:p>
        </w:tc>
        <w:tc>
          <w:tcPr>
            <w:tcW w:w="2154" w:type="dxa"/>
            <w:noWrap/>
            <w:hideMark/>
          </w:tcPr>
          <w:p w14:paraId="13229C81" w14:textId="77777777" w:rsidR="00D83C92" w:rsidRPr="008B7AB6" w:rsidRDefault="00D83C92" w:rsidP="00B57D33">
            <w:pPr>
              <w:spacing w:before="60" w:after="60" w:line="240" w:lineRule="auto"/>
              <w:rPr>
                <w:rFonts w:cs="Times New Roman"/>
                <w:iCs/>
                <w:szCs w:val="24"/>
              </w:rPr>
            </w:pPr>
            <w:r w:rsidRPr="008B7AB6">
              <w:rPr>
                <w:i/>
                <w:iCs/>
                <w:szCs w:val="24"/>
              </w:rPr>
              <w:t>Κουμανδαρία</w:t>
            </w:r>
          </w:p>
        </w:tc>
        <w:tc>
          <w:tcPr>
            <w:tcW w:w="1936" w:type="dxa"/>
            <w:noWrap/>
            <w:hideMark/>
          </w:tcPr>
          <w:p w14:paraId="31DAAEA5"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D6AC91C" w14:textId="77777777" w:rsidR="00D83C92" w:rsidRPr="008B7AB6" w:rsidRDefault="00D83C92" w:rsidP="00B57D33">
            <w:pPr>
              <w:spacing w:before="60" w:after="60" w:line="240" w:lineRule="auto"/>
              <w:rPr>
                <w:rFonts w:cs="Times New Roman"/>
                <w:iCs/>
                <w:szCs w:val="24"/>
              </w:rPr>
            </w:pPr>
            <w:r w:rsidRPr="008B7AB6">
              <w:rPr>
                <w:i/>
                <w:iCs/>
                <w:szCs w:val="24"/>
              </w:rPr>
              <w:t>Commandaria</w:t>
            </w:r>
          </w:p>
        </w:tc>
        <w:tc>
          <w:tcPr>
            <w:tcW w:w="2741" w:type="dxa"/>
            <w:hideMark/>
          </w:tcPr>
          <w:p w14:paraId="74B1F07D" w14:textId="77777777" w:rsidR="00D83C92" w:rsidRPr="008B7AB6" w:rsidRDefault="00D83C92" w:rsidP="00B57D33">
            <w:pPr>
              <w:spacing w:before="60" w:after="60" w:line="240" w:lineRule="auto"/>
              <w:rPr>
                <w:rFonts w:cs="Times New Roman"/>
                <w:szCs w:val="24"/>
              </w:rPr>
            </w:pPr>
            <w:r w:rsidRPr="008B7AB6">
              <w:rPr>
                <w:i/>
                <w:iCs/>
                <w:szCs w:val="24"/>
              </w:rPr>
              <w:t>Коммандария</w:t>
            </w:r>
          </w:p>
        </w:tc>
      </w:tr>
      <w:tr w:rsidR="00D83C92" w:rsidRPr="008B7AB6" w14:paraId="1BB85707" w14:textId="77777777" w:rsidTr="00B57D33">
        <w:trPr>
          <w:trHeight w:val="300"/>
        </w:trPr>
        <w:tc>
          <w:tcPr>
            <w:tcW w:w="1101" w:type="dxa"/>
            <w:noWrap/>
            <w:hideMark/>
          </w:tcPr>
          <w:p w14:paraId="39109AAF" w14:textId="77777777" w:rsidR="00D83C92" w:rsidRPr="008B7AB6" w:rsidRDefault="00D83C92" w:rsidP="00B57D33">
            <w:pPr>
              <w:spacing w:before="60" w:after="60" w:line="240" w:lineRule="auto"/>
              <w:rPr>
                <w:rFonts w:cs="Times New Roman"/>
                <w:szCs w:val="24"/>
              </w:rPr>
            </w:pPr>
            <w:r w:rsidRPr="008B7AB6">
              <w:rPr>
                <w:szCs w:val="24"/>
              </w:rPr>
              <w:t>DE</w:t>
            </w:r>
          </w:p>
        </w:tc>
        <w:tc>
          <w:tcPr>
            <w:tcW w:w="2154" w:type="dxa"/>
            <w:noWrap/>
            <w:hideMark/>
          </w:tcPr>
          <w:p w14:paraId="4D0AF0A8" w14:textId="77777777" w:rsidR="00D83C92" w:rsidRPr="008B7AB6" w:rsidRDefault="00D83C92" w:rsidP="00B57D33">
            <w:pPr>
              <w:spacing w:before="60" w:after="60" w:line="240" w:lineRule="auto"/>
              <w:rPr>
                <w:rFonts w:cs="Times New Roman"/>
                <w:iCs/>
                <w:szCs w:val="24"/>
              </w:rPr>
            </w:pPr>
            <w:r w:rsidRPr="008B7AB6">
              <w:rPr>
                <w:i/>
                <w:iCs/>
                <w:szCs w:val="24"/>
              </w:rPr>
              <w:t>Mosel</w:t>
            </w:r>
          </w:p>
        </w:tc>
        <w:tc>
          <w:tcPr>
            <w:tcW w:w="1936" w:type="dxa"/>
            <w:noWrap/>
            <w:hideMark/>
          </w:tcPr>
          <w:p w14:paraId="37BF4901"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40607B63" w14:textId="77777777" w:rsidR="00D83C92" w:rsidRPr="008B7AB6" w:rsidRDefault="00D83C92" w:rsidP="00B57D33">
            <w:pPr>
              <w:spacing w:before="60" w:after="60" w:line="240" w:lineRule="auto"/>
              <w:rPr>
                <w:rFonts w:cs="Times New Roman"/>
                <w:iCs/>
                <w:szCs w:val="24"/>
              </w:rPr>
            </w:pPr>
          </w:p>
        </w:tc>
        <w:tc>
          <w:tcPr>
            <w:tcW w:w="2741" w:type="dxa"/>
            <w:hideMark/>
          </w:tcPr>
          <w:p w14:paraId="506A5E81" w14:textId="77777777" w:rsidR="00D83C92" w:rsidRPr="008B7AB6" w:rsidRDefault="00D83C92" w:rsidP="00B57D33">
            <w:pPr>
              <w:spacing w:before="60" w:after="60" w:line="240" w:lineRule="auto"/>
              <w:rPr>
                <w:rFonts w:cs="Times New Roman"/>
                <w:szCs w:val="24"/>
              </w:rPr>
            </w:pPr>
            <w:r w:rsidRPr="008B7AB6">
              <w:rPr>
                <w:i/>
                <w:iCs/>
                <w:szCs w:val="24"/>
              </w:rPr>
              <w:t>Мозель</w:t>
            </w:r>
          </w:p>
        </w:tc>
      </w:tr>
      <w:tr w:rsidR="00D83C92" w:rsidRPr="008B7AB6" w14:paraId="7EACD29C" w14:textId="77777777" w:rsidTr="00B57D33">
        <w:trPr>
          <w:trHeight w:val="300"/>
        </w:trPr>
        <w:tc>
          <w:tcPr>
            <w:tcW w:w="1101" w:type="dxa"/>
            <w:noWrap/>
            <w:hideMark/>
          </w:tcPr>
          <w:p w14:paraId="09EF6B0F" w14:textId="77777777" w:rsidR="00D83C92" w:rsidRPr="008B7AB6" w:rsidRDefault="00D83C92" w:rsidP="00B57D33">
            <w:pPr>
              <w:spacing w:before="60" w:after="60" w:line="240" w:lineRule="auto"/>
              <w:rPr>
                <w:rFonts w:cs="Times New Roman"/>
                <w:szCs w:val="24"/>
              </w:rPr>
            </w:pPr>
            <w:r w:rsidRPr="008B7AB6">
              <w:rPr>
                <w:szCs w:val="24"/>
              </w:rPr>
              <w:t>DE</w:t>
            </w:r>
          </w:p>
        </w:tc>
        <w:tc>
          <w:tcPr>
            <w:tcW w:w="2154" w:type="dxa"/>
            <w:noWrap/>
            <w:hideMark/>
          </w:tcPr>
          <w:p w14:paraId="40EAC4D0" w14:textId="77777777" w:rsidR="00D83C92" w:rsidRPr="008B7AB6" w:rsidRDefault="00D83C92" w:rsidP="00B57D33">
            <w:pPr>
              <w:spacing w:before="60" w:after="60" w:line="240" w:lineRule="auto"/>
              <w:rPr>
                <w:rFonts w:cs="Times New Roman"/>
                <w:iCs/>
                <w:szCs w:val="24"/>
              </w:rPr>
            </w:pPr>
            <w:r w:rsidRPr="008B7AB6">
              <w:rPr>
                <w:i/>
                <w:iCs/>
                <w:szCs w:val="24"/>
              </w:rPr>
              <w:t>Rheingau</w:t>
            </w:r>
          </w:p>
        </w:tc>
        <w:tc>
          <w:tcPr>
            <w:tcW w:w="1936" w:type="dxa"/>
            <w:noWrap/>
            <w:hideMark/>
          </w:tcPr>
          <w:p w14:paraId="098D3968"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09DFF618" w14:textId="77777777" w:rsidR="00D83C92" w:rsidRPr="008B7AB6" w:rsidRDefault="00D83C92" w:rsidP="00B57D33">
            <w:pPr>
              <w:spacing w:before="60" w:after="60" w:line="240" w:lineRule="auto"/>
              <w:rPr>
                <w:rFonts w:cs="Times New Roman"/>
                <w:iCs/>
                <w:szCs w:val="24"/>
              </w:rPr>
            </w:pPr>
          </w:p>
        </w:tc>
        <w:tc>
          <w:tcPr>
            <w:tcW w:w="2741" w:type="dxa"/>
            <w:hideMark/>
          </w:tcPr>
          <w:p w14:paraId="6FF0A9BE" w14:textId="77777777" w:rsidR="00D83C92" w:rsidRPr="008B7AB6" w:rsidRDefault="00D83C92" w:rsidP="00B57D33">
            <w:pPr>
              <w:spacing w:before="60" w:after="60" w:line="240" w:lineRule="auto"/>
              <w:rPr>
                <w:rFonts w:cs="Times New Roman"/>
                <w:szCs w:val="24"/>
              </w:rPr>
            </w:pPr>
            <w:r w:rsidRPr="008B7AB6">
              <w:rPr>
                <w:i/>
                <w:iCs/>
                <w:szCs w:val="24"/>
              </w:rPr>
              <w:t>Рейнгау</w:t>
            </w:r>
          </w:p>
        </w:tc>
      </w:tr>
      <w:tr w:rsidR="00D83C92" w:rsidRPr="008B7AB6" w14:paraId="2C765B57" w14:textId="77777777" w:rsidTr="00B57D33">
        <w:trPr>
          <w:trHeight w:val="300"/>
        </w:trPr>
        <w:tc>
          <w:tcPr>
            <w:tcW w:w="1101" w:type="dxa"/>
            <w:noWrap/>
            <w:hideMark/>
          </w:tcPr>
          <w:p w14:paraId="47189CCA" w14:textId="77777777" w:rsidR="00D83C92" w:rsidRPr="008B7AB6" w:rsidRDefault="00D83C92" w:rsidP="00B57D33">
            <w:pPr>
              <w:spacing w:before="60" w:after="60" w:line="240" w:lineRule="auto"/>
              <w:rPr>
                <w:rFonts w:cs="Times New Roman"/>
                <w:szCs w:val="24"/>
              </w:rPr>
            </w:pPr>
            <w:r w:rsidRPr="008B7AB6">
              <w:rPr>
                <w:szCs w:val="24"/>
              </w:rPr>
              <w:t>DE</w:t>
            </w:r>
          </w:p>
        </w:tc>
        <w:tc>
          <w:tcPr>
            <w:tcW w:w="2154" w:type="dxa"/>
            <w:noWrap/>
            <w:hideMark/>
          </w:tcPr>
          <w:p w14:paraId="1643BD70" w14:textId="77777777" w:rsidR="00D83C92" w:rsidRPr="008B7AB6" w:rsidRDefault="00D83C92" w:rsidP="00B57D33">
            <w:pPr>
              <w:spacing w:before="60" w:after="60" w:line="240" w:lineRule="auto"/>
              <w:rPr>
                <w:rFonts w:cs="Times New Roman"/>
                <w:iCs/>
                <w:szCs w:val="24"/>
              </w:rPr>
            </w:pPr>
            <w:r w:rsidRPr="008B7AB6">
              <w:rPr>
                <w:i/>
                <w:iCs/>
                <w:szCs w:val="24"/>
              </w:rPr>
              <w:t>Rheinhessen</w:t>
            </w:r>
          </w:p>
        </w:tc>
        <w:tc>
          <w:tcPr>
            <w:tcW w:w="1936" w:type="dxa"/>
            <w:noWrap/>
            <w:hideMark/>
          </w:tcPr>
          <w:p w14:paraId="3FC7332D"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580315BF" w14:textId="77777777" w:rsidR="00D83C92" w:rsidRPr="008B7AB6" w:rsidRDefault="00D83C92" w:rsidP="00B57D33">
            <w:pPr>
              <w:spacing w:before="60" w:after="60" w:line="240" w:lineRule="auto"/>
              <w:rPr>
                <w:rFonts w:cs="Times New Roman"/>
                <w:iCs/>
                <w:szCs w:val="24"/>
              </w:rPr>
            </w:pPr>
          </w:p>
        </w:tc>
        <w:tc>
          <w:tcPr>
            <w:tcW w:w="2741" w:type="dxa"/>
            <w:hideMark/>
          </w:tcPr>
          <w:p w14:paraId="09661668" w14:textId="77777777" w:rsidR="00D83C92" w:rsidRPr="008B7AB6" w:rsidRDefault="00D83C92" w:rsidP="00B57D33">
            <w:pPr>
              <w:spacing w:before="60" w:after="60" w:line="240" w:lineRule="auto"/>
              <w:rPr>
                <w:rFonts w:cs="Times New Roman"/>
                <w:szCs w:val="24"/>
              </w:rPr>
            </w:pPr>
            <w:r w:rsidRPr="008B7AB6">
              <w:rPr>
                <w:i/>
                <w:iCs/>
                <w:szCs w:val="24"/>
              </w:rPr>
              <w:t>Райнхессен</w:t>
            </w:r>
          </w:p>
        </w:tc>
      </w:tr>
      <w:tr w:rsidR="00D83C92" w:rsidRPr="008B7AB6" w14:paraId="1448C717" w14:textId="77777777" w:rsidTr="00B57D33">
        <w:trPr>
          <w:trHeight w:val="300"/>
        </w:trPr>
        <w:tc>
          <w:tcPr>
            <w:tcW w:w="1101" w:type="dxa"/>
            <w:noWrap/>
            <w:hideMark/>
          </w:tcPr>
          <w:p w14:paraId="539ADDFD" w14:textId="77777777" w:rsidR="00D83C92" w:rsidRPr="008B7AB6" w:rsidRDefault="00D83C92" w:rsidP="00B57D33">
            <w:pPr>
              <w:spacing w:before="60" w:after="60" w:line="240" w:lineRule="auto"/>
              <w:rPr>
                <w:rFonts w:cs="Times New Roman"/>
                <w:szCs w:val="24"/>
              </w:rPr>
            </w:pPr>
            <w:r w:rsidRPr="008B7AB6">
              <w:rPr>
                <w:szCs w:val="24"/>
              </w:rPr>
              <w:t>EL</w:t>
            </w:r>
          </w:p>
        </w:tc>
        <w:tc>
          <w:tcPr>
            <w:tcW w:w="2154" w:type="dxa"/>
            <w:noWrap/>
            <w:hideMark/>
          </w:tcPr>
          <w:p w14:paraId="77431464" w14:textId="77777777" w:rsidR="00D83C92" w:rsidRPr="008B7AB6" w:rsidRDefault="00D83C92" w:rsidP="00B57D33">
            <w:pPr>
              <w:spacing w:before="60" w:after="60" w:line="240" w:lineRule="auto"/>
              <w:rPr>
                <w:rFonts w:cs="Times New Roman"/>
                <w:iCs/>
                <w:szCs w:val="24"/>
              </w:rPr>
            </w:pPr>
            <w:r w:rsidRPr="008B7AB6">
              <w:rPr>
                <w:i/>
                <w:iCs/>
                <w:szCs w:val="24"/>
              </w:rPr>
              <w:t>Σάμος</w:t>
            </w:r>
          </w:p>
        </w:tc>
        <w:tc>
          <w:tcPr>
            <w:tcW w:w="1936" w:type="dxa"/>
            <w:noWrap/>
            <w:hideMark/>
          </w:tcPr>
          <w:p w14:paraId="6372263B"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D318079" w14:textId="77777777" w:rsidR="00D83C92" w:rsidRPr="008B7AB6" w:rsidRDefault="00D83C92" w:rsidP="00B57D33">
            <w:pPr>
              <w:spacing w:before="60" w:after="60" w:line="240" w:lineRule="auto"/>
              <w:rPr>
                <w:rFonts w:cs="Times New Roman"/>
                <w:iCs/>
                <w:szCs w:val="24"/>
              </w:rPr>
            </w:pPr>
            <w:r w:rsidRPr="008B7AB6">
              <w:rPr>
                <w:i/>
                <w:iCs/>
                <w:szCs w:val="24"/>
              </w:rPr>
              <w:t>Samos</w:t>
            </w:r>
          </w:p>
        </w:tc>
        <w:tc>
          <w:tcPr>
            <w:tcW w:w="2741" w:type="dxa"/>
            <w:hideMark/>
          </w:tcPr>
          <w:p w14:paraId="5F1A7008" w14:textId="77777777" w:rsidR="00D83C92" w:rsidRPr="008B7AB6" w:rsidRDefault="00D83C92" w:rsidP="00B57D33">
            <w:pPr>
              <w:spacing w:before="60" w:after="60" w:line="240" w:lineRule="auto"/>
              <w:rPr>
                <w:rFonts w:cs="Times New Roman"/>
                <w:szCs w:val="24"/>
              </w:rPr>
            </w:pPr>
            <w:r w:rsidRPr="008B7AB6">
              <w:rPr>
                <w:i/>
                <w:iCs/>
                <w:szCs w:val="24"/>
              </w:rPr>
              <w:t>Самос</w:t>
            </w:r>
          </w:p>
        </w:tc>
      </w:tr>
      <w:tr w:rsidR="00D83C92" w:rsidRPr="008B7AB6" w14:paraId="39400FFF" w14:textId="77777777" w:rsidTr="00B57D33">
        <w:trPr>
          <w:trHeight w:val="300"/>
        </w:trPr>
        <w:tc>
          <w:tcPr>
            <w:tcW w:w="1101" w:type="dxa"/>
            <w:noWrap/>
            <w:hideMark/>
          </w:tcPr>
          <w:p w14:paraId="470A6B36"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75BFD6BF" w14:textId="77777777" w:rsidR="00D83C92" w:rsidRPr="008B7AB6" w:rsidRDefault="00D83C92" w:rsidP="00B57D33">
            <w:pPr>
              <w:spacing w:before="60" w:after="60" w:line="240" w:lineRule="auto"/>
              <w:rPr>
                <w:rFonts w:cs="Times New Roman"/>
                <w:iCs/>
                <w:szCs w:val="24"/>
              </w:rPr>
            </w:pPr>
            <w:r w:rsidRPr="008B7AB6">
              <w:rPr>
                <w:i/>
                <w:iCs/>
                <w:szCs w:val="24"/>
              </w:rPr>
              <w:t>Carińena</w:t>
            </w:r>
          </w:p>
        </w:tc>
        <w:tc>
          <w:tcPr>
            <w:tcW w:w="1936" w:type="dxa"/>
            <w:noWrap/>
            <w:hideMark/>
          </w:tcPr>
          <w:p w14:paraId="5B9E5F50"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5BB58B3" w14:textId="77777777" w:rsidR="00D83C92" w:rsidRPr="008B7AB6" w:rsidRDefault="00D83C92" w:rsidP="00B57D33">
            <w:pPr>
              <w:spacing w:before="60" w:after="60" w:line="240" w:lineRule="auto"/>
              <w:rPr>
                <w:rFonts w:cs="Times New Roman"/>
                <w:iCs/>
                <w:szCs w:val="24"/>
              </w:rPr>
            </w:pPr>
          </w:p>
        </w:tc>
        <w:tc>
          <w:tcPr>
            <w:tcW w:w="2741" w:type="dxa"/>
            <w:hideMark/>
          </w:tcPr>
          <w:p w14:paraId="5F46C6A8" w14:textId="77777777" w:rsidR="00D83C92" w:rsidRPr="008B7AB6" w:rsidRDefault="00D83C92" w:rsidP="00B57D33">
            <w:pPr>
              <w:spacing w:before="60" w:after="60" w:line="240" w:lineRule="auto"/>
              <w:rPr>
                <w:rFonts w:cs="Times New Roman"/>
                <w:szCs w:val="24"/>
              </w:rPr>
            </w:pPr>
            <w:r w:rsidRPr="008B7AB6">
              <w:rPr>
                <w:i/>
                <w:iCs/>
                <w:szCs w:val="24"/>
              </w:rPr>
              <w:t>Кариньена</w:t>
            </w:r>
          </w:p>
        </w:tc>
      </w:tr>
      <w:tr w:rsidR="00D83C92" w:rsidRPr="008B7AB6" w14:paraId="0DC6ADDF" w14:textId="77777777" w:rsidTr="00B57D33">
        <w:trPr>
          <w:trHeight w:val="300"/>
        </w:trPr>
        <w:tc>
          <w:tcPr>
            <w:tcW w:w="1101" w:type="dxa"/>
            <w:noWrap/>
            <w:hideMark/>
          </w:tcPr>
          <w:p w14:paraId="69B271DE"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7DC72F61" w14:textId="77777777" w:rsidR="00D83C92" w:rsidRPr="008B7AB6" w:rsidRDefault="00D83C92" w:rsidP="00B57D33">
            <w:pPr>
              <w:spacing w:before="60" w:after="60" w:line="240" w:lineRule="auto"/>
              <w:rPr>
                <w:rFonts w:cs="Times New Roman"/>
                <w:iCs/>
                <w:szCs w:val="24"/>
              </w:rPr>
            </w:pPr>
            <w:r w:rsidRPr="008B7AB6">
              <w:rPr>
                <w:i/>
                <w:iCs/>
                <w:szCs w:val="24"/>
              </w:rPr>
              <w:t>Cataluña</w:t>
            </w:r>
            <w:r w:rsidRPr="008B7AB6">
              <w:rPr>
                <w:iCs/>
                <w:szCs w:val="24"/>
              </w:rPr>
              <w:t xml:space="preserve"> / </w:t>
            </w:r>
            <w:r w:rsidRPr="008B7AB6">
              <w:rPr>
                <w:i/>
                <w:iCs/>
                <w:szCs w:val="24"/>
              </w:rPr>
              <w:t>Catalunya</w:t>
            </w:r>
          </w:p>
        </w:tc>
        <w:tc>
          <w:tcPr>
            <w:tcW w:w="1936" w:type="dxa"/>
            <w:noWrap/>
            <w:hideMark/>
          </w:tcPr>
          <w:p w14:paraId="5D71A55B"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BE17D7B" w14:textId="77777777" w:rsidR="00D83C92" w:rsidRPr="008B7AB6" w:rsidRDefault="00D83C92" w:rsidP="00B57D33">
            <w:pPr>
              <w:spacing w:before="60" w:after="60" w:line="240" w:lineRule="auto"/>
              <w:rPr>
                <w:rFonts w:cs="Times New Roman"/>
                <w:iCs/>
                <w:szCs w:val="24"/>
              </w:rPr>
            </w:pPr>
          </w:p>
        </w:tc>
        <w:tc>
          <w:tcPr>
            <w:tcW w:w="2741" w:type="dxa"/>
            <w:hideMark/>
          </w:tcPr>
          <w:p w14:paraId="4497C754" w14:textId="77777777" w:rsidR="00D83C92" w:rsidRPr="008B7AB6" w:rsidRDefault="00D83C92" w:rsidP="00B57D33">
            <w:pPr>
              <w:spacing w:before="60" w:after="60" w:line="240" w:lineRule="auto"/>
              <w:rPr>
                <w:rFonts w:cs="Times New Roman"/>
                <w:szCs w:val="24"/>
              </w:rPr>
            </w:pPr>
            <w:r w:rsidRPr="008B7AB6">
              <w:rPr>
                <w:i/>
                <w:iCs/>
                <w:szCs w:val="24"/>
              </w:rPr>
              <w:t>Каталунья</w:t>
            </w:r>
          </w:p>
        </w:tc>
      </w:tr>
      <w:tr w:rsidR="00D83C92" w:rsidRPr="008B7AB6" w14:paraId="4C252854" w14:textId="77777777" w:rsidTr="00B57D33">
        <w:trPr>
          <w:trHeight w:val="300"/>
        </w:trPr>
        <w:tc>
          <w:tcPr>
            <w:tcW w:w="1101" w:type="dxa"/>
            <w:noWrap/>
            <w:hideMark/>
          </w:tcPr>
          <w:p w14:paraId="1A08FB03"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65926200" w14:textId="77777777" w:rsidR="00D83C92" w:rsidRPr="008B7AB6" w:rsidRDefault="00D83C92" w:rsidP="00B57D33">
            <w:pPr>
              <w:spacing w:before="60" w:after="60" w:line="240" w:lineRule="auto"/>
              <w:rPr>
                <w:rFonts w:cs="Times New Roman"/>
                <w:iCs/>
                <w:szCs w:val="24"/>
              </w:rPr>
            </w:pPr>
            <w:r w:rsidRPr="008B7AB6">
              <w:rPr>
                <w:i/>
                <w:iCs/>
                <w:szCs w:val="24"/>
              </w:rPr>
              <w:t>Cava</w:t>
            </w:r>
          </w:p>
        </w:tc>
        <w:tc>
          <w:tcPr>
            <w:tcW w:w="1936" w:type="dxa"/>
            <w:noWrap/>
            <w:hideMark/>
          </w:tcPr>
          <w:p w14:paraId="3BC697E1"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4CBD7292" w14:textId="77777777" w:rsidR="00D83C92" w:rsidRPr="008B7AB6" w:rsidRDefault="00D83C92" w:rsidP="00B57D33">
            <w:pPr>
              <w:spacing w:before="60" w:after="60" w:line="240" w:lineRule="auto"/>
              <w:rPr>
                <w:rFonts w:cs="Times New Roman"/>
                <w:iCs/>
                <w:szCs w:val="24"/>
              </w:rPr>
            </w:pPr>
          </w:p>
        </w:tc>
        <w:tc>
          <w:tcPr>
            <w:tcW w:w="2741" w:type="dxa"/>
            <w:hideMark/>
          </w:tcPr>
          <w:p w14:paraId="1AE13118" w14:textId="77777777" w:rsidR="00D83C92" w:rsidRPr="008B7AB6" w:rsidRDefault="00D83C92" w:rsidP="00B57D33">
            <w:pPr>
              <w:spacing w:before="60" w:after="60" w:line="240" w:lineRule="auto"/>
              <w:rPr>
                <w:rFonts w:cs="Times New Roman"/>
                <w:szCs w:val="24"/>
              </w:rPr>
            </w:pPr>
            <w:r w:rsidRPr="008B7AB6">
              <w:rPr>
                <w:i/>
                <w:iCs/>
                <w:szCs w:val="24"/>
              </w:rPr>
              <w:t>Кава</w:t>
            </w:r>
          </w:p>
        </w:tc>
      </w:tr>
      <w:tr w:rsidR="00D83C92" w:rsidRPr="008B7AB6" w14:paraId="4D44BD54" w14:textId="77777777" w:rsidTr="00B57D33">
        <w:trPr>
          <w:trHeight w:val="300"/>
        </w:trPr>
        <w:tc>
          <w:tcPr>
            <w:tcW w:w="1101" w:type="dxa"/>
            <w:noWrap/>
            <w:hideMark/>
          </w:tcPr>
          <w:p w14:paraId="48890AB6"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4C6CCD0C" w14:textId="77777777" w:rsidR="00D83C92" w:rsidRPr="008B7AB6" w:rsidRDefault="00D83C92" w:rsidP="00B57D33">
            <w:pPr>
              <w:spacing w:before="60" w:after="60" w:line="240" w:lineRule="auto"/>
              <w:rPr>
                <w:rFonts w:cs="Times New Roman"/>
                <w:iCs/>
                <w:szCs w:val="24"/>
              </w:rPr>
            </w:pPr>
            <w:r w:rsidRPr="008B7AB6">
              <w:rPr>
                <w:i/>
                <w:iCs/>
                <w:szCs w:val="24"/>
              </w:rPr>
              <w:t>Empordà</w:t>
            </w:r>
          </w:p>
        </w:tc>
        <w:tc>
          <w:tcPr>
            <w:tcW w:w="1936" w:type="dxa"/>
            <w:noWrap/>
            <w:hideMark/>
          </w:tcPr>
          <w:p w14:paraId="0503128A"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1EAEF0E" w14:textId="77777777" w:rsidR="00D83C92" w:rsidRPr="008B7AB6" w:rsidRDefault="00D83C92" w:rsidP="00B57D33">
            <w:pPr>
              <w:spacing w:before="60" w:after="60" w:line="240" w:lineRule="auto"/>
              <w:rPr>
                <w:rFonts w:cs="Times New Roman"/>
                <w:iCs/>
                <w:szCs w:val="24"/>
              </w:rPr>
            </w:pPr>
          </w:p>
        </w:tc>
        <w:tc>
          <w:tcPr>
            <w:tcW w:w="2741" w:type="dxa"/>
            <w:hideMark/>
          </w:tcPr>
          <w:p w14:paraId="0CE1CB66" w14:textId="77777777" w:rsidR="00D83C92" w:rsidRPr="008B7AB6" w:rsidRDefault="00D83C92" w:rsidP="00B57D33">
            <w:pPr>
              <w:spacing w:before="60" w:after="60" w:line="240" w:lineRule="auto"/>
              <w:rPr>
                <w:rFonts w:cs="Times New Roman"/>
                <w:szCs w:val="24"/>
              </w:rPr>
            </w:pPr>
            <w:r w:rsidRPr="008B7AB6">
              <w:rPr>
                <w:i/>
                <w:iCs/>
                <w:szCs w:val="24"/>
              </w:rPr>
              <w:t>Эмпорда</w:t>
            </w:r>
          </w:p>
        </w:tc>
      </w:tr>
      <w:tr w:rsidR="00D83C92" w:rsidRPr="008B7AB6" w14:paraId="6781DC62" w14:textId="77777777" w:rsidTr="00B57D33">
        <w:trPr>
          <w:trHeight w:val="300"/>
        </w:trPr>
        <w:tc>
          <w:tcPr>
            <w:tcW w:w="1101" w:type="dxa"/>
            <w:noWrap/>
            <w:hideMark/>
          </w:tcPr>
          <w:p w14:paraId="61201EF9"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28512008" w14:textId="77777777" w:rsidR="00D83C92" w:rsidRPr="008B7AB6" w:rsidRDefault="00D83C92" w:rsidP="00B57D33">
            <w:pPr>
              <w:spacing w:before="60" w:after="60" w:line="240" w:lineRule="auto"/>
              <w:rPr>
                <w:rFonts w:cs="Times New Roman"/>
                <w:iCs/>
                <w:szCs w:val="24"/>
              </w:rPr>
            </w:pPr>
            <w:r w:rsidRPr="008B7AB6">
              <w:rPr>
                <w:i/>
                <w:iCs/>
                <w:szCs w:val="24"/>
              </w:rPr>
              <w:t>Jerez-Xérès-Sherry</w:t>
            </w:r>
            <w:r w:rsidRPr="008B7AB6">
              <w:rPr>
                <w:iCs/>
                <w:szCs w:val="24"/>
              </w:rPr>
              <w:t xml:space="preserve"> / </w:t>
            </w:r>
            <w:r w:rsidRPr="008B7AB6">
              <w:rPr>
                <w:i/>
                <w:iCs/>
                <w:szCs w:val="24"/>
              </w:rPr>
              <w:t>Jerez</w:t>
            </w:r>
            <w:r w:rsidRPr="008B7AB6">
              <w:rPr>
                <w:iCs/>
                <w:szCs w:val="24"/>
              </w:rPr>
              <w:t xml:space="preserve"> / </w:t>
            </w:r>
            <w:r w:rsidRPr="008B7AB6">
              <w:rPr>
                <w:i/>
                <w:iCs/>
                <w:szCs w:val="24"/>
              </w:rPr>
              <w:t>Xérès</w:t>
            </w:r>
            <w:r w:rsidRPr="008B7AB6">
              <w:rPr>
                <w:iCs/>
                <w:szCs w:val="24"/>
              </w:rPr>
              <w:t xml:space="preserve"> / </w:t>
            </w:r>
            <w:r w:rsidRPr="008B7AB6">
              <w:rPr>
                <w:i/>
                <w:iCs/>
                <w:szCs w:val="24"/>
              </w:rPr>
              <w:t>Sherry</w:t>
            </w:r>
          </w:p>
        </w:tc>
        <w:tc>
          <w:tcPr>
            <w:tcW w:w="1936" w:type="dxa"/>
            <w:noWrap/>
            <w:hideMark/>
          </w:tcPr>
          <w:p w14:paraId="4B46AA1F"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70F95195" w14:textId="77777777" w:rsidR="00D83C92" w:rsidRPr="008B7AB6" w:rsidRDefault="00D83C92" w:rsidP="00B57D33">
            <w:pPr>
              <w:spacing w:before="60" w:after="60" w:line="240" w:lineRule="auto"/>
              <w:rPr>
                <w:rFonts w:cs="Times New Roman"/>
                <w:iCs/>
                <w:szCs w:val="24"/>
              </w:rPr>
            </w:pPr>
          </w:p>
        </w:tc>
        <w:tc>
          <w:tcPr>
            <w:tcW w:w="2741" w:type="dxa"/>
            <w:hideMark/>
          </w:tcPr>
          <w:p w14:paraId="27BBB7AB" w14:textId="77777777" w:rsidR="00D83C92" w:rsidRPr="008B7AB6" w:rsidRDefault="00D83C92" w:rsidP="00B57D33">
            <w:pPr>
              <w:spacing w:before="60" w:after="60" w:line="240" w:lineRule="auto"/>
              <w:rPr>
                <w:rFonts w:cs="Times New Roman"/>
                <w:szCs w:val="24"/>
              </w:rPr>
            </w:pPr>
            <w:r w:rsidRPr="008B7AB6">
              <w:rPr>
                <w:i/>
                <w:iCs/>
                <w:szCs w:val="24"/>
              </w:rPr>
              <w:t>Херес-Шерри</w:t>
            </w:r>
          </w:p>
        </w:tc>
      </w:tr>
      <w:tr w:rsidR="00D83C92" w:rsidRPr="008B7AB6" w14:paraId="7B0FF1CE" w14:textId="77777777" w:rsidTr="00B57D33">
        <w:trPr>
          <w:trHeight w:val="300"/>
        </w:trPr>
        <w:tc>
          <w:tcPr>
            <w:tcW w:w="1101" w:type="dxa"/>
            <w:noWrap/>
            <w:hideMark/>
          </w:tcPr>
          <w:p w14:paraId="7BF07D74"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5409D3E2" w14:textId="77777777" w:rsidR="00D83C92" w:rsidRPr="008B7AB6" w:rsidRDefault="00D83C92" w:rsidP="00B57D33">
            <w:pPr>
              <w:spacing w:before="60" w:after="60" w:line="240" w:lineRule="auto"/>
              <w:rPr>
                <w:rFonts w:cs="Times New Roman"/>
                <w:iCs/>
                <w:szCs w:val="24"/>
              </w:rPr>
            </w:pPr>
            <w:r w:rsidRPr="008B7AB6">
              <w:rPr>
                <w:i/>
                <w:iCs/>
                <w:szCs w:val="24"/>
              </w:rPr>
              <w:t>La Mancha</w:t>
            </w:r>
          </w:p>
        </w:tc>
        <w:tc>
          <w:tcPr>
            <w:tcW w:w="1936" w:type="dxa"/>
            <w:noWrap/>
            <w:hideMark/>
          </w:tcPr>
          <w:p w14:paraId="181271FA"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16AB3460" w14:textId="77777777" w:rsidR="00D83C92" w:rsidRPr="008B7AB6" w:rsidRDefault="00D83C92" w:rsidP="00B57D33">
            <w:pPr>
              <w:spacing w:before="60" w:after="60" w:line="240" w:lineRule="auto"/>
              <w:rPr>
                <w:rFonts w:cs="Times New Roman"/>
                <w:iCs/>
                <w:szCs w:val="24"/>
              </w:rPr>
            </w:pPr>
          </w:p>
        </w:tc>
        <w:tc>
          <w:tcPr>
            <w:tcW w:w="2741" w:type="dxa"/>
            <w:hideMark/>
          </w:tcPr>
          <w:p w14:paraId="41051553" w14:textId="77777777" w:rsidR="00D83C92" w:rsidRPr="008B7AB6" w:rsidRDefault="00D83C92" w:rsidP="00B57D33">
            <w:pPr>
              <w:spacing w:before="60" w:after="60" w:line="240" w:lineRule="auto"/>
              <w:rPr>
                <w:rFonts w:cs="Times New Roman"/>
                <w:szCs w:val="24"/>
              </w:rPr>
            </w:pPr>
            <w:r w:rsidRPr="008B7AB6">
              <w:rPr>
                <w:i/>
                <w:iCs/>
                <w:szCs w:val="24"/>
              </w:rPr>
              <w:t>Ла Манча</w:t>
            </w:r>
          </w:p>
        </w:tc>
      </w:tr>
      <w:tr w:rsidR="00D83C92" w:rsidRPr="008B7AB6" w14:paraId="6449606B" w14:textId="77777777" w:rsidTr="00B57D33">
        <w:trPr>
          <w:trHeight w:val="300"/>
        </w:trPr>
        <w:tc>
          <w:tcPr>
            <w:tcW w:w="1101" w:type="dxa"/>
            <w:noWrap/>
            <w:hideMark/>
          </w:tcPr>
          <w:p w14:paraId="2DBC782E"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325B386E" w14:textId="77777777" w:rsidR="00D83C92" w:rsidRPr="008B7AB6" w:rsidRDefault="00D83C92" w:rsidP="00B57D33">
            <w:pPr>
              <w:spacing w:before="60" w:after="60" w:line="240" w:lineRule="auto"/>
              <w:rPr>
                <w:rFonts w:cs="Times New Roman"/>
                <w:iCs/>
                <w:szCs w:val="24"/>
              </w:rPr>
            </w:pPr>
            <w:r w:rsidRPr="008B7AB6">
              <w:rPr>
                <w:i/>
                <w:iCs/>
                <w:szCs w:val="24"/>
              </w:rPr>
              <w:t>Málaga</w:t>
            </w:r>
          </w:p>
        </w:tc>
        <w:tc>
          <w:tcPr>
            <w:tcW w:w="1936" w:type="dxa"/>
            <w:noWrap/>
            <w:hideMark/>
          </w:tcPr>
          <w:p w14:paraId="7090A4E1"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78125288" w14:textId="77777777" w:rsidR="00D83C92" w:rsidRPr="008B7AB6" w:rsidRDefault="00D83C92" w:rsidP="00B57D33">
            <w:pPr>
              <w:spacing w:before="60" w:after="60" w:line="240" w:lineRule="auto"/>
              <w:rPr>
                <w:rFonts w:cs="Times New Roman"/>
                <w:iCs/>
                <w:szCs w:val="24"/>
              </w:rPr>
            </w:pPr>
          </w:p>
        </w:tc>
        <w:tc>
          <w:tcPr>
            <w:tcW w:w="2741" w:type="dxa"/>
            <w:hideMark/>
          </w:tcPr>
          <w:p w14:paraId="71F522EA" w14:textId="77777777" w:rsidR="00D83C92" w:rsidRPr="008B7AB6" w:rsidRDefault="00D83C92" w:rsidP="00B57D33">
            <w:pPr>
              <w:spacing w:before="60" w:after="60" w:line="240" w:lineRule="auto"/>
              <w:rPr>
                <w:rFonts w:cs="Times New Roman"/>
                <w:szCs w:val="24"/>
              </w:rPr>
            </w:pPr>
            <w:r w:rsidRPr="008B7AB6">
              <w:rPr>
                <w:i/>
                <w:iCs/>
                <w:szCs w:val="24"/>
              </w:rPr>
              <w:t>Малага</w:t>
            </w:r>
          </w:p>
        </w:tc>
      </w:tr>
      <w:tr w:rsidR="00D83C92" w:rsidRPr="008B7AB6" w14:paraId="6C7B2D96" w14:textId="77777777" w:rsidTr="00B57D33">
        <w:trPr>
          <w:trHeight w:val="300"/>
        </w:trPr>
        <w:tc>
          <w:tcPr>
            <w:tcW w:w="1101" w:type="dxa"/>
            <w:noWrap/>
            <w:hideMark/>
          </w:tcPr>
          <w:p w14:paraId="6E04DAFC"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4B51E7E3" w14:textId="77777777" w:rsidR="00D83C92" w:rsidRPr="008B7AB6" w:rsidRDefault="00D83C92" w:rsidP="00B57D33">
            <w:pPr>
              <w:spacing w:before="60" w:after="60" w:line="240" w:lineRule="auto"/>
              <w:rPr>
                <w:rFonts w:cs="Times New Roman"/>
                <w:iCs/>
                <w:szCs w:val="24"/>
              </w:rPr>
            </w:pPr>
            <w:r w:rsidRPr="008B7AB6">
              <w:rPr>
                <w:i/>
                <w:iCs/>
                <w:szCs w:val="24"/>
              </w:rPr>
              <w:t>Navarra</w:t>
            </w:r>
          </w:p>
        </w:tc>
        <w:tc>
          <w:tcPr>
            <w:tcW w:w="1936" w:type="dxa"/>
            <w:noWrap/>
            <w:hideMark/>
          </w:tcPr>
          <w:p w14:paraId="2039D080"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5007A97" w14:textId="77777777" w:rsidR="00D83C92" w:rsidRPr="008B7AB6" w:rsidRDefault="00D83C92" w:rsidP="00B57D33">
            <w:pPr>
              <w:spacing w:before="60" w:after="60" w:line="240" w:lineRule="auto"/>
              <w:rPr>
                <w:rFonts w:cs="Times New Roman"/>
                <w:iCs/>
                <w:szCs w:val="24"/>
              </w:rPr>
            </w:pPr>
          </w:p>
        </w:tc>
        <w:tc>
          <w:tcPr>
            <w:tcW w:w="2741" w:type="dxa"/>
            <w:hideMark/>
          </w:tcPr>
          <w:p w14:paraId="5E6BE69E" w14:textId="77777777" w:rsidR="00D83C92" w:rsidRPr="008B7AB6" w:rsidRDefault="00D83C92" w:rsidP="00B57D33">
            <w:pPr>
              <w:spacing w:before="60" w:after="60" w:line="240" w:lineRule="auto"/>
              <w:rPr>
                <w:rFonts w:cs="Times New Roman"/>
                <w:szCs w:val="24"/>
              </w:rPr>
            </w:pPr>
            <w:r w:rsidRPr="008B7AB6">
              <w:rPr>
                <w:i/>
                <w:iCs/>
                <w:szCs w:val="24"/>
              </w:rPr>
              <w:t>Наварра</w:t>
            </w:r>
          </w:p>
        </w:tc>
      </w:tr>
      <w:tr w:rsidR="00D83C92" w:rsidRPr="008B7AB6" w14:paraId="31C374C5" w14:textId="77777777" w:rsidTr="00B57D33">
        <w:trPr>
          <w:trHeight w:val="300"/>
        </w:trPr>
        <w:tc>
          <w:tcPr>
            <w:tcW w:w="1101" w:type="dxa"/>
            <w:noWrap/>
            <w:hideMark/>
          </w:tcPr>
          <w:p w14:paraId="4C90CCCD"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6A0DB14E" w14:textId="77777777" w:rsidR="00D83C92" w:rsidRPr="008B7AB6" w:rsidRDefault="00D83C92" w:rsidP="00B57D33">
            <w:pPr>
              <w:spacing w:before="60" w:after="60" w:line="240" w:lineRule="auto"/>
              <w:rPr>
                <w:rFonts w:cs="Times New Roman"/>
                <w:iCs/>
                <w:szCs w:val="24"/>
              </w:rPr>
            </w:pPr>
            <w:r w:rsidRPr="008B7AB6">
              <w:rPr>
                <w:i/>
                <w:iCs/>
                <w:szCs w:val="24"/>
              </w:rPr>
              <w:t>Priorat</w:t>
            </w:r>
          </w:p>
        </w:tc>
        <w:tc>
          <w:tcPr>
            <w:tcW w:w="1936" w:type="dxa"/>
            <w:noWrap/>
            <w:hideMark/>
          </w:tcPr>
          <w:p w14:paraId="2A57FF90"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0CF40551" w14:textId="77777777" w:rsidR="00D83C92" w:rsidRPr="008B7AB6" w:rsidRDefault="00D83C92" w:rsidP="00B57D33">
            <w:pPr>
              <w:spacing w:before="60" w:after="60" w:line="240" w:lineRule="auto"/>
              <w:rPr>
                <w:rFonts w:cs="Times New Roman"/>
                <w:iCs/>
                <w:szCs w:val="24"/>
              </w:rPr>
            </w:pPr>
          </w:p>
        </w:tc>
        <w:tc>
          <w:tcPr>
            <w:tcW w:w="2741" w:type="dxa"/>
            <w:hideMark/>
          </w:tcPr>
          <w:p w14:paraId="087CAB47" w14:textId="77777777" w:rsidR="00D83C92" w:rsidRPr="008B7AB6" w:rsidRDefault="00D83C92" w:rsidP="00B57D33">
            <w:pPr>
              <w:spacing w:before="60" w:after="60" w:line="240" w:lineRule="auto"/>
              <w:rPr>
                <w:rFonts w:cs="Times New Roman"/>
                <w:szCs w:val="24"/>
              </w:rPr>
            </w:pPr>
            <w:r w:rsidRPr="008B7AB6">
              <w:rPr>
                <w:i/>
                <w:iCs/>
                <w:szCs w:val="24"/>
              </w:rPr>
              <w:t>Приорат</w:t>
            </w:r>
          </w:p>
        </w:tc>
      </w:tr>
      <w:tr w:rsidR="00D83C92" w:rsidRPr="008B7AB6" w14:paraId="283E81C4" w14:textId="77777777" w:rsidTr="00B57D33">
        <w:trPr>
          <w:trHeight w:val="300"/>
        </w:trPr>
        <w:tc>
          <w:tcPr>
            <w:tcW w:w="1101" w:type="dxa"/>
            <w:noWrap/>
            <w:hideMark/>
          </w:tcPr>
          <w:p w14:paraId="32638953"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2F98143D" w14:textId="77777777" w:rsidR="00D83C92" w:rsidRPr="008B7AB6" w:rsidRDefault="00D83C92" w:rsidP="00B57D33">
            <w:pPr>
              <w:spacing w:before="60" w:after="60" w:line="240" w:lineRule="auto"/>
              <w:rPr>
                <w:rFonts w:cs="Times New Roman"/>
                <w:iCs/>
                <w:szCs w:val="24"/>
              </w:rPr>
            </w:pPr>
            <w:r w:rsidRPr="008B7AB6">
              <w:rPr>
                <w:i/>
                <w:iCs/>
                <w:szCs w:val="24"/>
              </w:rPr>
              <w:t>Rías Baixas</w:t>
            </w:r>
          </w:p>
        </w:tc>
        <w:tc>
          <w:tcPr>
            <w:tcW w:w="1936" w:type="dxa"/>
            <w:noWrap/>
            <w:hideMark/>
          </w:tcPr>
          <w:p w14:paraId="784D2EE4"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440CCCA6" w14:textId="77777777" w:rsidR="00D83C92" w:rsidRPr="008B7AB6" w:rsidRDefault="00D83C92" w:rsidP="00B57D33">
            <w:pPr>
              <w:spacing w:before="60" w:after="60" w:line="240" w:lineRule="auto"/>
              <w:rPr>
                <w:rFonts w:cs="Times New Roman"/>
                <w:iCs/>
                <w:szCs w:val="24"/>
              </w:rPr>
            </w:pPr>
          </w:p>
        </w:tc>
        <w:tc>
          <w:tcPr>
            <w:tcW w:w="2741" w:type="dxa"/>
            <w:hideMark/>
          </w:tcPr>
          <w:p w14:paraId="3A13E4D5" w14:textId="77777777" w:rsidR="00D83C92" w:rsidRPr="008B7AB6" w:rsidRDefault="00D83C92" w:rsidP="00B57D33">
            <w:pPr>
              <w:spacing w:before="60" w:after="60" w:line="240" w:lineRule="auto"/>
              <w:rPr>
                <w:rFonts w:cs="Times New Roman"/>
                <w:szCs w:val="24"/>
              </w:rPr>
            </w:pPr>
            <w:r w:rsidRPr="008B7AB6">
              <w:rPr>
                <w:i/>
                <w:iCs/>
                <w:szCs w:val="24"/>
              </w:rPr>
              <w:t>Риас Байшас</w:t>
            </w:r>
          </w:p>
        </w:tc>
      </w:tr>
      <w:tr w:rsidR="00D83C92" w:rsidRPr="008B7AB6" w14:paraId="1C3BD7A5" w14:textId="77777777" w:rsidTr="00B57D33">
        <w:trPr>
          <w:trHeight w:val="300"/>
        </w:trPr>
        <w:tc>
          <w:tcPr>
            <w:tcW w:w="1101" w:type="dxa"/>
            <w:noWrap/>
            <w:hideMark/>
          </w:tcPr>
          <w:p w14:paraId="01051380"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3AC9BA11" w14:textId="77777777" w:rsidR="00D83C92" w:rsidRPr="008B7AB6" w:rsidRDefault="00D83C92" w:rsidP="00B57D33">
            <w:pPr>
              <w:spacing w:before="60" w:after="60" w:line="240" w:lineRule="auto"/>
              <w:rPr>
                <w:rFonts w:cs="Times New Roman"/>
                <w:iCs/>
                <w:szCs w:val="24"/>
              </w:rPr>
            </w:pPr>
            <w:r w:rsidRPr="008B7AB6">
              <w:rPr>
                <w:i/>
                <w:iCs/>
                <w:szCs w:val="24"/>
              </w:rPr>
              <w:t>Ribera del Duero</w:t>
            </w:r>
          </w:p>
        </w:tc>
        <w:tc>
          <w:tcPr>
            <w:tcW w:w="1936" w:type="dxa"/>
            <w:noWrap/>
            <w:hideMark/>
          </w:tcPr>
          <w:p w14:paraId="67F3EA3A"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136DA663" w14:textId="77777777" w:rsidR="00D83C92" w:rsidRPr="008B7AB6" w:rsidRDefault="00D83C92" w:rsidP="00B57D33">
            <w:pPr>
              <w:spacing w:before="60" w:after="60" w:line="240" w:lineRule="auto"/>
              <w:rPr>
                <w:rFonts w:cs="Times New Roman"/>
                <w:iCs/>
                <w:szCs w:val="24"/>
              </w:rPr>
            </w:pPr>
          </w:p>
        </w:tc>
        <w:tc>
          <w:tcPr>
            <w:tcW w:w="2741" w:type="dxa"/>
            <w:hideMark/>
          </w:tcPr>
          <w:p w14:paraId="7094EC58" w14:textId="77777777" w:rsidR="00D83C92" w:rsidRPr="008B7AB6" w:rsidRDefault="00D83C92" w:rsidP="00B57D33">
            <w:pPr>
              <w:spacing w:before="60" w:after="60" w:line="240" w:lineRule="auto"/>
              <w:rPr>
                <w:rFonts w:cs="Times New Roman"/>
                <w:szCs w:val="24"/>
              </w:rPr>
            </w:pPr>
            <w:r w:rsidRPr="008B7AB6">
              <w:rPr>
                <w:i/>
                <w:iCs/>
                <w:szCs w:val="24"/>
              </w:rPr>
              <w:t>Рибера дель Дуэро</w:t>
            </w:r>
          </w:p>
        </w:tc>
      </w:tr>
      <w:tr w:rsidR="00D83C92" w:rsidRPr="008B7AB6" w14:paraId="6C9D7133" w14:textId="77777777" w:rsidTr="00B57D33">
        <w:trPr>
          <w:trHeight w:val="300"/>
        </w:trPr>
        <w:tc>
          <w:tcPr>
            <w:tcW w:w="1101" w:type="dxa"/>
            <w:noWrap/>
            <w:hideMark/>
          </w:tcPr>
          <w:p w14:paraId="3ECC892B"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47B70140" w14:textId="77777777" w:rsidR="00D83C92" w:rsidRPr="008B7AB6" w:rsidRDefault="00D83C92" w:rsidP="00B57D33">
            <w:pPr>
              <w:spacing w:before="60" w:after="60" w:line="240" w:lineRule="auto"/>
              <w:rPr>
                <w:rFonts w:cs="Times New Roman"/>
                <w:iCs/>
                <w:szCs w:val="24"/>
              </w:rPr>
            </w:pPr>
            <w:r w:rsidRPr="008B7AB6">
              <w:rPr>
                <w:i/>
                <w:iCs/>
                <w:szCs w:val="24"/>
              </w:rPr>
              <w:t>Rioja</w:t>
            </w:r>
          </w:p>
        </w:tc>
        <w:tc>
          <w:tcPr>
            <w:tcW w:w="1936" w:type="dxa"/>
            <w:noWrap/>
            <w:hideMark/>
          </w:tcPr>
          <w:p w14:paraId="52B7CACB"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FEB9FB7" w14:textId="77777777" w:rsidR="00D83C92" w:rsidRPr="008B7AB6" w:rsidRDefault="00D83C92" w:rsidP="00B57D33">
            <w:pPr>
              <w:spacing w:before="60" w:after="60" w:line="240" w:lineRule="auto"/>
              <w:rPr>
                <w:rFonts w:cs="Times New Roman"/>
                <w:iCs/>
                <w:szCs w:val="24"/>
              </w:rPr>
            </w:pPr>
          </w:p>
        </w:tc>
        <w:tc>
          <w:tcPr>
            <w:tcW w:w="2741" w:type="dxa"/>
            <w:hideMark/>
          </w:tcPr>
          <w:p w14:paraId="3D5B24BE" w14:textId="77777777" w:rsidR="00D83C92" w:rsidRPr="008B7AB6" w:rsidRDefault="00D83C92" w:rsidP="00B57D33">
            <w:pPr>
              <w:spacing w:before="60" w:after="60" w:line="240" w:lineRule="auto"/>
              <w:rPr>
                <w:rFonts w:cs="Times New Roman"/>
                <w:szCs w:val="24"/>
              </w:rPr>
            </w:pPr>
            <w:r w:rsidRPr="008B7AB6">
              <w:rPr>
                <w:i/>
                <w:iCs/>
                <w:szCs w:val="24"/>
              </w:rPr>
              <w:t>Рьоха</w:t>
            </w:r>
          </w:p>
        </w:tc>
      </w:tr>
      <w:tr w:rsidR="00D83C92" w:rsidRPr="008B7AB6" w14:paraId="14128959" w14:textId="77777777" w:rsidTr="00B57D33">
        <w:trPr>
          <w:trHeight w:val="300"/>
        </w:trPr>
        <w:tc>
          <w:tcPr>
            <w:tcW w:w="1101" w:type="dxa"/>
            <w:noWrap/>
            <w:hideMark/>
          </w:tcPr>
          <w:p w14:paraId="6F0CAC1C"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54338E4E" w14:textId="77777777" w:rsidR="00D83C92" w:rsidRPr="008B7AB6" w:rsidRDefault="00D83C92" w:rsidP="00B57D33">
            <w:pPr>
              <w:spacing w:before="60" w:after="60" w:line="240" w:lineRule="auto"/>
              <w:rPr>
                <w:rFonts w:cs="Times New Roman"/>
                <w:iCs/>
                <w:szCs w:val="24"/>
              </w:rPr>
            </w:pPr>
            <w:r w:rsidRPr="008B7AB6">
              <w:rPr>
                <w:i/>
                <w:iCs/>
                <w:szCs w:val="24"/>
              </w:rPr>
              <w:t>Rueda</w:t>
            </w:r>
          </w:p>
        </w:tc>
        <w:tc>
          <w:tcPr>
            <w:tcW w:w="1936" w:type="dxa"/>
            <w:noWrap/>
            <w:hideMark/>
          </w:tcPr>
          <w:p w14:paraId="58E721F9"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360F2CEB" w14:textId="77777777" w:rsidR="00D83C92" w:rsidRPr="008B7AB6" w:rsidRDefault="00D83C92" w:rsidP="00B57D33">
            <w:pPr>
              <w:spacing w:before="60" w:after="60" w:line="240" w:lineRule="auto"/>
              <w:rPr>
                <w:rFonts w:cs="Times New Roman"/>
                <w:iCs/>
                <w:szCs w:val="24"/>
              </w:rPr>
            </w:pPr>
          </w:p>
        </w:tc>
        <w:tc>
          <w:tcPr>
            <w:tcW w:w="2741" w:type="dxa"/>
            <w:hideMark/>
          </w:tcPr>
          <w:p w14:paraId="7F3AF694" w14:textId="77777777" w:rsidR="00D83C92" w:rsidRPr="008B7AB6" w:rsidRDefault="00D83C92" w:rsidP="00B57D33">
            <w:pPr>
              <w:spacing w:before="60" w:after="60" w:line="240" w:lineRule="auto"/>
              <w:rPr>
                <w:rFonts w:cs="Times New Roman"/>
                <w:szCs w:val="24"/>
              </w:rPr>
            </w:pPr>
            <w:r w:rsidRPr="008B7AB6">
              <w:rPr>
                <w:i/>
                <w:iCs/>
                <w:szCs w:val="24"/>
              </w:rPr>
              <w:t>Руэда</w:t>
            </w:r>
          </w:p>
        </w:tc>
      </w:tr>
      <w:tr w:rsidR="00D83C92" w:rsidRPr="008B7AB6" w14:paraId="25A457F3" w14:textId="77777777" w:rsidTr="00B57D33">
        <w:trPr>
          <w:trHeight w:val="300"/>
        </w:trPr>
        <w:tc>
          <w:tcPr>
            <w:tcW w:w="1101" w:type="dxa"/>
            <w:noWrap/>
            <w:hideMark/>
          </w:tcPr>
          <w:p w14:paraId="262BDF4B" w14:textId="77777777" w:rsidR="00D83C92" w:rsidRPr="008B7AB6" w:rsidRDefault="00D83C92" w:rsidP="00B57D33">
            <w:pPr>
              <w:pageBreakBefore/>
              <w:spacing w:before="60" w:after="60" w:line="240" w:lineRule="auto"/>
              <w:rPr>
                <w:rFonts w:cs="Times New Roman"/>
                <w:szCs w:val="24"/>
              </w:rPr>
            </w:pPr>
            <w:r w:rsidRPr="008B7AB6">
              <w:rPr>
                <w:szCs w:val="24"/>
              </w:rPr>
              <w:lastRenderedPageBreak/>
              <w:t>ES</w:t>
            </w:r>
          </w:p>
        </w:tc>
        <w:tc>
          <w:tcPr>
            <w:tcW w:w="2154" w:type="dxa"/>
            <w:noWrap/>
            <w:hideMark/>
          </w:tcPr>
          <w:p w14:paraId="7C22106B" w14:textId="77777777" w:rsidR="00D83C92" w:rsidRPr="008B7AB6" w:rsidRDefault="00D83C92" w:rsidP="00B57D33">
            <w:pPr>
              <w:spacing w:before="60" w:after="60" w:line="240" w:lineRule="auto"/>
              <w:rPr>
                <w:rFonts w:cs="Times New Roman"/>
                <w:iCs/>
                <w:szCs w:val="24"/>
              </w:rPr>
            </w:pPr>
            <w:r w:rsidRPr="008B7AB6">
              <w:rPr>
                <w:i/>
                <w:iCs/>
                <w:szCs w:val="24"/>
              </w:rPr>
              <w:t>Somontano</w:t>
            </w:r>
          </w:p>
        </w:tc>
        <w:tc>
          <w:tcPr>
            <w:tcW w:w="1936" w:type="dxa"/>
            <w:noWrap/>
            <w:hideMark/>
          </w:tcPr>
          <w:p w14:paraId="41DCC059"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4CCBEA54" w14:textId="77777777" w:rsidR="00D83C92" w:rsidRPr="008B7AB6" w:rsidRDefault="00D83C92" w:rsidP="00B57D33">
            <w:pPr>
              <w:spacing w:before="60" w:after="60" w:line="240" w:lineRule="auto"/>
              <w:rPr>
                <w:rFonts w:cs="Times New Roman"/>
                <w:iCs/>
                <w:szCs w:val="24"/>
              </w:rPr>
            </w:pPr>
          </w:p>
        </w:tc>
        <w:tc>
          <w:tcPr>
            <w:tcW w:w="2741" w:type="dxa"/>
            <w:hideMark/>
          </w:tcPr>
          <w:p w14:paraId="45E963BE" w14:textId="77777777" w:rsidR="00D83C92" w:rsidRPr="008B7AB6" w:rsidRDefault="00D83C92" w:rsidP="00B57D33">
            <w:pPr>
              <w:spacing w:before="60" w:after="60" w:line="240" w:lineRule="auto"/>
              <w:rPr>
                <w:rFonts w:cs="Times New Roman"/>
                <w:szCs w:val="24"/>
              </w:rPr>
            </w:pPr>
            <w:r w:rsidRPr="008B7AB6">
              <w:rPr>
                <w:i/>
                <w:iCs/>
                <w:szCs w:val="24"/>
              </w:rPr>
              <w:t>Сомонтано</w:t>
            </w:r>
          </w:p>
        </w:tc>
      </w:tr>
      <w:tr w:rsidR="00D83C92" w:rsidRPr="008B7AB6" w14:paraId="33EFEBDE" w14:textId="77777777" w:rsidTr="00B57D33">
        <w:trPr>
          <w:trHeight w:val="300"/>
        </w:trPr>
        <w:tc>
          <w:tcPr>
            <w:tcW w:w="1101" w:type="dxa"/>
            <w:noWrap/>
            <w:hideMark/>
          </w:tcPr>
          <w:p w14:paraId="2CCEDCA5"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16F377D7" w14:textId="77777777" w:rsidR="00D83C92" w:rsidRPr="008B7AB6" w:rsidRDefault="00D83C92" w:rsidP="00B57D33">
            <w:pPr>
              <w:spacing w:before="60" w:after="60" w:line="240" w:lineRule="auto"/>
              <w:rPr>
                <w:rFonts w:cs="Times New Roman"/>
                <w:iCs/>
                <w:szCs w:val="24"/>
              </w:rPr>
            </w:pPr>
            <w:r w:rsidRPr="008B7AB6">
              <w:rPr>
                <w:i/>
                <w:iCs/>
                <w:szCs w:val="24"/>
              </w:rPr>
              <w:t>Toro</w:t>
            </w:r>
          </w:p>
        </w:tc>
        <w:tc>
          <w:tcPr>
            <w:tcW w:w="1936" w:type="dxa"/>
            <w:noWrap/>
            <w:hideMark/>
          </w:tcPr>
          <w:p w14:paraId="15493B0A"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356AB07F" w14:textId="77777777" w:rsidR="00D83C92" w:rsidRPr="008B7AB6" w:rsidRDefault="00D83C92" w:rsidP="00B57D33">
            <w:pPr>
              <w:spacing w:before="60" w:after="60" w:line="240" w:lineRule="auto"/>
              <w:rPr>
                <w:rFonts w:cs="Times New Roman"/>
                <w:iCs/>
                <w:szCs w:val="24"/>
              </w:rPr>
            </w:pPr>
          </w:p>
        </w:tc>
        <w:tc>
          <w:tcPr>
            <w:tcW w:w="2741" w:type="dxa"/>
            <w:hideMark/>
          </w:tcPr>
          <w:p w14:paraId="5901C503" w14:textId="77777777" w:rsidR="00D83C92" w:rsidRPr="008B7AB6" w:rsidRDefault="00D83C92" w:rsidP="00B57D33">
            <w:pPr>
              <w:spacing w:before="60" w:after="60" w:line="240" w:lineRule="auto"/>
              <w:rPr>
                <w:rFonts w:cs="Times New Roman"/>
                <w:szCs w:val="24"/>
              </w:rPr>
            </w:pPr>
            <w:r w:rsidRPr="008B7AB6">
              <w:rPr>
                <w:i/>
                <w:iCs/>
                <w:szCs w:val="24"/>
              </w:rPr>
              <w:t>Topo</w:t>
            </w:r>
          </w:p>
        </w:tc>
      </w:tr>
      <w:tr w:rsidR="00D83C92" w:rsidRPr="008B7AB6" w14:paraId="044AB139" w14:textId="77777777" w:rsidTr="00B57D33">
        <w:trPr>
          <w:trHeight w:val="300"/>
        </w:trPr>
        <w:tc>
          <w:tcPr>
            <w:tcW w:w="1101" w:type="dxa"/>
            <w:noWrap/>
            <w:hideMark/>
          </w:tcPr>
          <w:p w14:paraId="16386D15"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0DBD7268" w14:textId="77777777" w:rsidR="00D83C92" w:rsidRPr="008B7AB6" w:rsidRDefault="00D83C92" w:rsidP="00B57D33">
            <w:pPr>
              <w:spacing w:before="60" w:after="60" w:line="240" w:lineRule="auto"/>
              <w:rPr>
                <w:rFonts w:cs="Times New Roman"/>
                <w:iCs/>
                <w:szCs w:val="24"/>
              </w:rPr>
            </w:pPr>
            <w:r w:rsidRPr="008B7AB6">
              <w:rPr>
                <w:i/>
                <w:iCs/>
                <w:szCs w:val="24"/>
              </w:rPr>
              <w:t>Valdepeñas</w:t>
            </w:r>
          </w:p>
        </w:tc>
        <w:tc>
          <w:tcPr>
            <w:tcW w:w="1936" w:type="dxa"/>
            <w:noWrap/>
            <w:hideMark/>
          </w:tcPr>
          <w:p w14:paraId="37DAC6F7"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5F0FBAA2" w14:textId="77777777" w:rsidR="00D83C92" w:rsidRPr="008B7AB6" w:rsidRDefault="00D83C92" w:rsidP="00B57D33">
            <w:pPr>
              <w:spacing w:before="60" w:after="60" w:line="240" w:lineRule="auto"/>
              <w:rPr>
                <w:rFonts w:cs="Times New Roman"/>
                <w:iCs/>
                <w:szCs w:val="24"/>
              </w:rPr>
            </w:pPr>
          </w:p>
        </w:tc>
        <w:tc>
          <w:tcPr>
            <w:tcW w:w="2741" w:type="dxa"/>
            <w:hideMark/>
          </w:tcPr>
          <w:p w14:paraId="7977CEEF" w14:textId="77777777" w:rsidR="00D83C92" w:rsidRPr="008B7AB6" w:rsidRDefault="00D83C92" w:rsidP="00B57D33">
            <w:pPr>
              <w:spacing w:before="60" w:after="60" w:line="240" w:lineRule="auto"/>
              <w:rPr>
                <w:rFonts w:cs="Times New Roman"/>
                <w:szCs w:val="24"/>
              </w:rPr>
            </w:pPr>
            <w:r w:rsidRPr="008B7AB6">
              <w:rPr>
                <w:i/>
                <w:iCs/>
                <w:szCs w:val="24"/>
              </w:rPr>
              <w:t>Вальдепеньяс</w:t>
            </w:r>
          </w:p>
        </w:tc>
      </w:tr>
      <w:tr w:rsidR="00D83C92" w:rsidRPr="008B7AB6" w14:paraId="44E25FD8" w14:textId="77777777" w:rsidTr="00B57D33">
        <w:trPr>
          <w:trHeight w:val="300"/>
        </w:trPr>
        <w:tc>
          <w:tcPr>
            <w:tcW w:w="1101" w:type="dxa"/>
            <w:noWrap/>
            <w:hideMark/>
          </w:tcPr>
          <w:p w14:paraId="407D77B4" w14:textId="77777777" w:rsidR="00D83C92" w:rsidRPr="008B7AB6" w:rsidRDefault="00D83C92" w:rsidP="00B57D33">
            <w:pPr>
              <w:spacing w:before="60" w:after="60" w:line="240" w:lineRule="auto"/>
              <w:rPr>
                <w:rFonts w:cs="Times New Roman"/>
                <w:szCs w:val="24"/>
              </w:rPr>
            </w:pPr>
            <w:r w:rsidRPr="008B7AB6">
              <w:rPr>
                <w:szCs w:val="24"/>
              </w:rPr>
              <w:t>ES</w:t>
            </w:r>
          </w:p>
        </w:tc>
        <w:tc>
          <w:tcPr>
            <w:tcW w:w="2154" w:type="dxa"/>
            <w:noWrap/>
            <w:hideMark/>
          </w:tcPr>
          <w:p w14:paraId="2865FD5F" w14:textId="77777777" w:rsidR="00D83C92" w:rsidRPr="008B7AB6" w:rsidRDefault="00D83C92" w:rsidP="00B57D33">
            <w:pPr>
              <w:spacing w:before="60" w:after="60" w:line="240" w:lineRule="auto"/>
              <w:rPr>
                <w:rFonts w:cs="Times New Roman"/>
                <w:iCs/>
                <w:szCs w:val="24"/>
              </w:rPr>
            </w:pPr>
            <w:r w:rsidRPr="008B7AB6">
              <w:rPr>
                <w:i/>
                <w:iCs/>
                <w:szCs w:val="24"/>
              </w:rPr>
              <w:t>Valencia</w:t>
            </w:r>
          </w:p>
        </w:tc>
        <w:tc>
          <w:tcPr>
            <w:tcW w:w="1936" w:type="dxa"/>
            <w:noWrap/>
            <w:hideMark/>
          </w:tcPr>
          <w:p w14:paraId="6BB5FC34"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3F9936CD" w14:textId="77777777" w:rsidR="00D83C92" w:rsidRPr="008B7AB6" w:rsidRDefault="00D83C92" w:rsidP="00B57D33">
            <w:pPr>
              <w:spacing w:before="60" w:after="60" w:line="240" w:lineRule="auto"/>
              <w:rPr>
                <w:rFonts w:cs="Times New Roman"/>
                <w:iCs/>
                <w:szCs w:val="24"/>
              </w:rPr>
            </w:pPr>
          </w:p>
        </w:tc>
        <w:tc>
          <w:tcPr>
            <w:tcW w:w="2741" w:type="dxa"/>
            <w:hideMark/>
          </w:tcPr>
          <w:p w14:paraId="73D81D21" w14:textId="77777777" w:rsidR="00D83C92" w:rsidRPr="008B7AB6" w:rsidRDefault="00D83C92" w:rsidP="00B57D33">
            <w:pPr>
              <w:spacing w:before="60" w:after="60" w:line="240" w:lineRule="auto"/>
              <w:rPr>
                <w:rFonts w:cs="Times New Roman"/>
                <w:szCs w:val="24"/>
              </w:rPr>
            </w:pPr>
            <w:r w:rsidRPr="008B7AB6">
              <w:rPr>
                <w:i/>
                <w:iCs/>
                <w:szCs w:val="24"/>
              </w:rPr>
              <w:t>Валенсия</w:t>
            </w:r>
          </w:p>
        </w:tc>
      </w:tr>
      <w:tr w:rsidR="00D83C92" w:rsidRPr="008B7AB6" w14:paraId="0AB46D78" w14:textId="77777777" w:rsidTr="00B57D33">
        <w:trPr>
          <w:trHeight w:val="300"/>
        </w:trPr>
        <w:tc>
          <w:tcPr>
            <w:tcW w:w="1101" w:type="dxa"/>
            <w:noWrap/>
            <w:hideMark/>
          </w:tcPr>
          <w:p w14:paraId="3B83A7D4"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44CA38FF" w14:textId="77777777" w:rsidR="00D83C92" w:rsidRPr="008B7AB6" w:rsidRDefault="00D83C92" w:rsidP="00B57D33">
            <w:pPr>
              <w:spacing w:before="60" w:after="60" w:line="240" w:lineRule="auto"/>
              <w:rPr>
                <w:rFonts w:cs="Times New Roman"/>
                <w:iCs/>
                <w:szCs w:val="24"/>
              </w:rPr>
            </w:pPr>
            <w:r w:rsidRPr="008B7AB6">
              <w:rPr>
                <w:i/>
                <w:iCs/>
                <w:szCs w:val="24"/>
              </w:rPr>
              <w:t>Alsace</w:t>
            </w:r>
            <w:r w:rsidRPr="008B7AB6">
              <w:rPr>
                <w:iCs/>
                <w:szCs w:val="24"/>
              </w:rPr>
              <w:t xml:space="preserve"> / </w:t>
            </w:r>
            <w:r w:rsidRPr="008B7AB6">
              <w:rPr>
                <w:i/>
                <w:iCs/>
                <w:szCs w:val="24"/>
              </w:rPr>
              <w:t>Vin d'Alsace</w:t>
            </w:r>
          </w:p>
        </w:tc>
        <w:tc>
          <w:tcPr>
            <w:tcW w:w="1936" w:type="dxa"/>
            <w:noWrap/>
            <w:hideMark/>
          </w:tcPr>
          <w:p w14:paraId="1CF96555"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6B1276D" w14:textId="77777777" w:rsidR="00D83C92" w:rsidRPr="008B7AB6" w:rsidRDefault="00D83C92" w:rsidP="00B57D33">
            <w:pPr>
              <w:spacing w:before="60" w:after="60" w:line="240" w:lineRule="auto"/>
              <w:rPr>
                <w:rFonts w:cs="Times New Roman"/>
                <w:iCs/>
                <w:szCs w:val="24"/>
              </w:rPr>
            </w:pPr>
          </w:p>
        </w:tc>
        <w:tc>
          <w:tcPr>
            <w:tcW w:w="2741" w:type="dxa"/>
            <w:hideMark/>
          </w:tcPr>
          <w:p w14:paraId="75424741" w14:textId="77777777" w:rsidR="00D83C92" w:rsidRPr="008B7AB6" w:rsidRDefault="00D83C92" w:rsidP="00B57D33">
            <w:pPr>
              <w:spacing w:before="60" w:after="60" w:line="240" w:lineRule="auto"/>
              <w:rPr>
                <w:rFonts w:cs="Times New Roman"/>
                <w:szCs w:val="24"/>
              </w:rPr>
            </w:pPr>
            <w:r w:rsidRPr="008B7AB6">
              <w:rPr>
                <w:i/>
                <w:iCs/>
                <w:szCs w:val="24"/>
              </w:rPr>
              <w:t>Эльзас</w:t>
            </w:r>
            <w:r w:rsidRPr="008B7AB6">
              <w:rPr>
                <w:szCs w:val="24"/>
              </w:rPr>
              <w:t xml:space="preserve"> / </w:t>
            </w:r>
            <w:r w:rsidRPr="008B7AB6">
              <w:rPr>
                <w:i/>
                <w:iCs/>
                <w:szCs w:val="24"/>
              </w:rPr>
              <w:t>Ваң д'Эльзас</w:t>
            </w:r>
          </w:p>
        </w:tc>
      </w:tr>
      <w:tr w:rsidR="00D83C92" w:rsidRPr="008B7AB6" w14:paraId="09B02BFC" w14:textId="77777777" w:rsidTr="00B57D33">
        <w:trPr>
          <w:trHeight w:val="300"/>
        </w:trPr>
        <w:tc>
          <w:tcPr>
            <w:tcW w:w="1101" w:type="dxa"/>
            <w:noWrap/>
            <w:hideMark/>
          </w:tcPr>
          <w:p w14:paraId="46D85AF4"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75260B9E" w14:textId="77777777" w:rsidR="00D83C92" w:rsidRPr="008B7AB6" w:rsidRDefault="00D83C92" w:rsidP="00B57D33">
            <w:pPr>
              <w:spacing w:before="60" w:after="60" w:line="240" w:lineRule="auto"/>
              <w:rPr>
                <w:rFonts w:cs="Times New Roman"/>
                <w:iCs/>
                <w:szCs w:val="24"/>
              </w:rPr>
            </w:pPr>
            <w:r w:rsidRPr="008B7AB6">
              <w:rPr>
                <w:i/>
                <w:iCs/>
                <w:szCs w:val="24"/>
              </w:rPr>
              <w:t>Anjou</w:t>
            </w:r>
          </w:p>
        </w:tc>
        <w:tc>
          <w:tcPr>
            <w:tcW w:w="1936" w:type="dxa"/>
            <w:noWrap/>
            <w:hideMark/>
          </w:tcPr>
          <w:p w14:paraId="4F98A974"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EA9A720" w14:textId="77777777" w:rsidR="00D83C92" w:rsidRPr="008B7AB6" w:rsidRDefault="00D83C92" w:rsidP="00B57D33">
            <w:pPr>
              <w:spacing w:before="60" w:after="60" w:line="240" w:lineRule="auto"/>
              <w:rPr>
                <w:rFonts w:cs="Times New Roman"/>
                <w:iCs/>
                <w:szCs w:val="24"/>
              </w:rPr>
            </w:pPr>
          </w:p>
        </w:tc>
        <w:tc>
          <w:tcPr>
            <w:tcW w:w="2741" w:type="dxa"/>
            <w:hideMark/>
          </w:tcPr>
          <w:p w14:paraId="3D7D4440" w14:textId="77777777" w:rsidR="00D83C92" w:rsidRPr="008B7AB6" w:rsidRDefault="00D83C92" w:rsidP="00B57D33">
            <w:pPr>
              <w:spacing w:before="60" w:after="60" w:line="240" w:lineRule="auto"/>
              <w:rPr>
                <w:rFonts w:cs="Times New Roman"/>
                <w:szCs w:val="24"/>
              </w:rPr>
            </w:pPr>
            <w:r w:rsidRPr="008B7AB6">
              <w:rPr>
                <w:i/>
                <w:iCs/>
                <w:szCs w:val="24"/>
              </w:rPr>
              <w:t>Анжу</w:t>
            </w:r>
          </w:p>
        </w:tc>
      </w:tr>
      <w:tr w:rsidR="00D83C92" w:rsidRPr="008B7AB6" w14:paraId="10944593" w14:textId="77777777" w:rsidTr="00B57D33">
        <w:trPr>
          <w:trHeight w:val="300"/>
        </w:trPr>
        <w:tc>
          <w:tcPr>
            <w:tcW w:w="1101" w:type="dxa"/>
            <w:noWrap/>
            <w:hideMark/>
          </w:tcPr>
          <w:p w14:paraId="46942921"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3CFAB4E0" w14:textId="77777777" w:rsidR="00D83C92" w:rsidRPr="008B7AB6" w:rsidRDefault="00D83C92" w:rsidP="00B57D33">
            <w:pPr>
              <w:spacing w:before="60" w:after="60" w:line="240" w:lineRule="auto"/>
              <w:rPr>
                <w:rFonts w:cs="Times New Roman"/>
                <w:iCs/>
                <w:szCs w:val="24"/>
              </w:rPr>
            </w:pPr>
            <w:r w:rsidRPr="008B7AB6">
              <w:rPr>
                <w:i/>
                <w:iCs/>
                <w:szCs w:val="24"/>
              </w:rPr>
              <w:t>Beaujolais</w:t>
            </w:r>
          </w:p>
        </w:tc>
        <w:tc>
          <w:tcPr>
            <w:tcW w:w="1936" w:type="dxa"/>
            <w:noWrap/>
            <w:hideMark/>
          </w:tcPr>
          <w:p w14:paraId="78F9BFB3"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03C3D6D" w14:textId="77777777" w:rsidR="00D83C92" w:rsidRPr="008B7AB6" w:rsidRDefault="00D83C92" w:rsidP="00B57D33">
            <w:pPr>
              <w:spacing w:before="60" w:after="60" w:line="240" w:lineRule="auto"/>
              <w:rPr>
                <w:rFonts w:cs="Times New Roman"/>
                <w:iCs/>
                <w:szCs w:val="24"/>
              </w:rPr>
            </w:pPr>
          </w:p>
        </w:tc>
        <w:tc>
          <w:tcPr>
            <w:tcW w:w="2741" w:type="dxa"/>
            <w:hideMark/>
          </w:tcPr>
          <w:p w14:paraId="420D3AC4" w14:textId="77777777" w:rsidR="00D83C92" w:rsidRPr="008B7AB6" w:rsidRDefault="00D83C92" w:rsidP="00B57D33">
            <w:pPr>
              <w:spacing w:before="60" w:after="60" w:line="240" w:lineRule="auto"/>
              <w:rPr>
                <w:rFonts w:cs="Times New Roman"/>
                <w:szCs w:val="24"/>
              </w:rPr>
            </w:pPr>
            <w:r w:rsidRPr="008B7AB6">
              <w:rPr>
                <w:i/>
                <w:iCs/>
                <w:szCs w:val="24"/>
              </w:rPr>
              <w:t>Божоле</w:t>
            </w:r>
          </w:p>
        </w:tc>
      </w:tr>
      <w:tr w:rsidR="00D83C92" w:rsidRPr="008B7AB6" w14:paraId="6F1940C9" w14:textId="77777777" w:rsidTr="00B57D33">
        <w:trPr>
          <w:trHeight w:val="300"/>
        </w:trPr>
        <w:tc>
          <w:tcPr>
            <w:tcW w:w="1101" w:type="dxa"/>
            <w:noWrap/>
            <w:hideMark/>
          </w:tcPr>
          <w:p w14:paraId="233DE01C"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17CB657F" w14:textId="77777777" w:rsidR="00D83C92" w:rsidRPr="008B7AB6" w:rsidRDefault="00D83C92" w:rsidP="00B57D33">
            <w:pPr>
              <w:spacing w:before="60" w:after="60" w:line="240" w:lineRule="auto"/>
              <w:rPr>
                <w:rFonts w:cs="Times New Roman"/>
                <w:iCs/>
                <w:szCs w:val="24"/>
              </w:rPr>
            </w:pPr>
            <w:r w:rsidRPr="008B7AB6">
              <w:rPr>
                <w:i/>
                <w:iCs/>
                <w:szCs w:val="24"/>
              </w:rPr>
              <w:t>Bordeaux</w:t>
            </w:r>
          </w:p>
        </w:tc>
        <w:tc>
          <w:tcPr>
            <w:tcW w:w="1936" w:type="dxa"/>
            <w:noWrap/>
            <w:hideMark/>
          </w:tcPr>
          <w:p w14:paraId="71016C03"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5E9995BD" w14:textId="77777777" w:rsidR="00D83C92" w:rsidRPr="008B7AB6" w:rsidRDefault="00D83C92" w:rsidP="00B57D33">
            <w:pPr>
              <w:spacing w:before="60" w:after="60" w:line="240" w:lineRule="auto"/>
              <w:rPr>
                <w:rFonts w:cs="Times New Roman"/>
                <w:iCs/>
                <w:szCs w:val="24"/>
              </w:rPr>
            </w:pPr>
          </w:p>
        </w:tc>
        <w:tc>
          <w:tcPr>
            <w:tcW w:w="2741" w:type="dxa"/>
            <w:hideMark/>
          </w:tcPr>
          <w:p w14:paraId="45126E2B" w14:textId="77777777" w:rsidR="00D83C92" w:rsidRPr="008B7AB6" w:rsidRDefault="00D83C92" w:rsidP="00B57D33">
            <w:pPr>
              <w:spacing w:before="60" w:after="60" w:line="240" w:lineRule="auto"/>
              <w:rPr>
                <w:rFonts w:cs="Times New Roman"/>
                <w:szCs w:val="24"/>
              </w:rPr>
            </w:pPr>
            <w:r w:rsidRPr="008B7AB6">
              <w:rPr>
                <w:i/>
                <w:iCs/>
                <w:szCs w:val="24"/>
              </w:rPr>
              <w:t>Бордо</w:t>
            </w:r>
          </w:p>
        </w:tc>
      </w:tr>
      <w:tr w:rsidR="00D83C92" w:rsidRPr="008B7AB6" w14:paraId="47AE62BF" w14:textId="77777777" w:rsidTr="00B57D33">
        <w:trPr>
          <w:trHeight w:val="300"/>
        </w:trPr>
        <w:tc>
          <w:tcPr>
            <w:tcW w:w="1101" w:type="dxa"/>
            <w:noWrap/>
            <w:hideMark/>
          </w:tcPr>
          <w:p w14:paraId="36D73EB4"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7A8D5794" w14:textId="77777777" w:rsidR="00D83C92" w:rsidRPr="008B7AB6" w:rsidRDefault="00D83C92" w:rsidP="00B57D33">
            <w:pPr>
              <w:spacing w:before="60" w:after="60" w:line="240" w:lineRule="auto"/>
              <w:rPr>
                <w:rFonts w:cs="Times New Roman"/>
                <w:iCs/>
                <w:szCs w:val="24"/>
              </w:rPr>
            </w:pPr>
            <w:r w:rsidRPr="008B7AB6">
              <w:rPr>
                <w:i/>
                <w:iCs/>
                <w:szCs w:val="24"/>
              </w:rPr>
              <w:t>Bourgogne</w:t>
            </w:r>
          </w:p>
        </w:tc>
        <w:tc>
          <w:tcPr>
            <w:tcW w:w="1936" w:type="dxa"/>
            <w:noWrap/>
            <w:hideMark/>
          </w:tcPr>
          <w:p w14:paraId="1B65C0F4"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9A8119B" w14:textId="77777777" w:rsidR="00D83C92" w:rsidRPr="008B7AB6" w:rsidRDefault="00D83C92" w:rsidP="00B57D33">
            <w:pPr>
              <w:spacing w:before="60" w:after="60" w:line="240" w:lineRule="auto"/>
              <w:rPr>
                <w:rFonts w:cs="Times New Roman"/>
                <w:iCs/>
                <w:szCs w:val="24"/>
              </w:rPr>
            </w:pPr>
          </w:p>
        </w:tc>
        <w:tc>
          <w:tcPr>
            <w:tcW w:w="2741" w:type="dxa"/>
            <w:hideMark/>
          </w:tcPr>
          <w:p w14:paraId="2FB82D4B" w14:textId="77777777" w:rsidR="00D83C92" w:rsidRPr="008B7AB6" w:rsidRDefault="00D83C92" w:rsidP="00B57D33">
            <w:pPr>
              <w:spacing w:before="60" w:after="60" w:line="240" w:lineRule="auto"/>
              <w:rPr>
                <w:rFonts w:cs="Times New Roman"/>
                <w:szCs w:val="24"/>
              </w:rPr>
            </w:pPr>
            <w:r w:rsidRPr="008B7AB6">
              <w:rPr>
                <w:i/>
                <w:iCs/>
                <w:szCs w:val="24"/>
              </w:rPr>
              <w:t>Бургонь</w:t>
            </w:r>
          </w:p>
        </w:tc>
      </w:tr>
      <w:tr w:rsidR="00D83C92" w:rsidRPr="008B7AB6" w14:paraId="15EE3EE7" w14:textId="77777777" w:rsidTr="00B57D33">
        <w:trPr>
          <w:trHeight w:val="300"/>
        </w:trPr>
        <w:tc>
          <w:tcPr>
            <w:tcW w:w="1101" w:type="dxa"/>
            <w:noWrap/>
            <w:hideMark/>
          </w:tcPr>
          <w:p w14:paraId="080F24B0"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47FF2B9C" w14:textId="77777777" w:rsidR="00D83C92" w:rsidRPr="008B7AB6" w:rsidRDefault="00D83C92" w:rsidP="00B57D33">
            <w:pPr>
              <w:spacing w:before="60" w:after="60" w:line="240" w:lineRule="auto"/>
              <w:rPr>
                <w:rFonts w:cs="Times New Roman"/>
                <w:iCs/>
                <w:szCs w:val="24"/>
              </w:rPr>
            </w:pPr>
            <w:r w:rsidRPr="008B7AB6">
              <w:rPr>
                <w:i/>
                <w:iCs/>
                <w:szCs w:val="24"/>
              </w:rPr>
              <w:t>Chablis</w:t>
            </w:r>
          </w:p>
        </w:tc>
        <w:tc>
          <w:tcPr>
            <w:tcW w:w="1936" w:type="dxa"/>
            <w:noWrap/>
            <w:hideMark/>
          </w:tcPr>
          <w:p w14:paraId="2338D7F1"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56C0EAFA" w14:textId="77777777" w:rsidR="00D83C92" w:rsidRPr="008B7AB6" w:rsidRDefault="00D83C92" w:rsidP="00B57D33">
            <w:pPr>
              <w:spacing w:before="60" w:after="60" w:line="240" w:lineRule="auto"/>
              <w:rPr>
                <w:rFonts w:cs="Times New Roman"/>
                <w:iCs/>
                <w:szCs w:val="24"/>
              </w:rPr>
            </w:pPr>
          </w:p>
        </w:tc>
        <w:tc>
          <w:tcPr>
            <w:tcW w:w="2741" w:type="dxa"/>
            <w:hideMark/>
          </w:tcPr>
          <w:p w14:paraId="42035C07" w14:textId="77777777" w:rsidR="00D83C92" w:rsidRPr="008B7AB6" w:rsidRDefault="00D83C92" w:rsidP="00B57D33">
            <w:pPr>
              <w:spacing w:before="60" w:after="60" w:line="240" w:lineRule="auto"/>
              <w:rPr>
                <w:rFonts w:cs="Times New Roman"/>
                <w:szCs w:val="24"/>
              </w:rPr>
            </w:pPr>
            <w:r w:rsidRPr="008B7AB6">
              <w:rPr>
                <w:i/>
                <w:iCs/>
                <w:szCs w:val="24"/>
              </w:rPr>
              <w:t>Шабли</w:t>
            </w:r>
          </w:p>
        </w:tc>
      </w:tr>
      <w:tr w:rsidR="00D83C92" w:rsidRPr="008B7AB6" w14:paraId="5A2BDBDC" w14:textId="77777777" w:rsidTr="00B57D33">
        <w:trPr>
          <w:trHeight w:val="300"/>
        </w:trPr>
        <w:tc>
          <w:tcPr>
            <w:tcW w:w="1101" w:type="dxa"/>
            <w:noWrap/>
            <w:hideMark/>
          </w:tcPr>
          <w:p w14:paraId="6FEFECE5"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62600A3F" w14:textId="77777777" w:rsidR="00D83C92" w:rsidRPr="008B7AB6" w:rsidRDefault="00D83C92" w:rsidP="00B57D33">
            <w:pPr>
              <w:spacing w:before="60" w:after="60" w:line="240" w:lineRule="auto"/>
              <w:rPr>
                <w:rFonts w:cs="Times New Roman"/>
                <w:iCs/>
                <w:szCs w:val="24"/>
              </w:rPr>
            </w:pPr>
            <w:r w:rsidRPr="008B7AB6">
              <w:rPr>
                <w:i/>
                <w:iCs/>
                <w:szCs w:val="24"/>
              </w:rPr>
              <w:t>Champagne</w:t>
            </w:r>
          </w:p>
        </w:tc>
        <w:tc>
          <w:tcPr>
            <w:tcW w:w="1936" w:type="dxa"/>
            <w:noWrap/>
            <w:hideMark/>
          </w:tcPr>
          <w:p w14:paraId="1975F2DF"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5CF322A3" w14:textId="77777777" w:rsidR="00D83C92" w:rsidRPr="008B7AB6" w:rsidRDefault="00D83C92" w:rsidP="00B57D33">
            <w:pPr>
              <w:spacing w:before="60" w:after="60" w:line="240" w:lineRule="auto"/>
              <w:rPr>
                <w:rFonts w:cs="Times New Roman"/>
                <w:iCs/>
                <w:szCs w:val="24"/>
              </w:rPr>
            </w:pPr>
          </w:p>
        </w:tc>
        <w:tc>
          <w:tcPr>
            <w:tcW w:w="2741" w:type="dxa"/>
            <w:hideMark/>
          </w:tcPr>
          <w:p w14:paraId="7684A7F2" w14:textId="77777777" w:rsidR="00D83C92" w:rsidRPr="008B7AB6" w:rsidRDefault="00D83C92" w:rsidP="00B57D33">
            <w:pPr>
              <w:spacing w:before="60" w:after="60" w:line="240" w:lineRule="auto"/>
              <w:rPr>
                <w:rFonts w:cs="Times New Roman"/>
                <w:szCs w:val="24"/>
              </w:rPr>
            </w:pPr>
            <w:r w:rsidRPr="008B7AB6">
              <w:rPr>
                <w:i/>
                <w:iCs/>
                <w:szCs w:val="24"/>
              </w:rPr>
              <w:t>Шампань</w:t>
            </w:r>
          </w:p>
        </w:tc>
      </w:tr>
      <w:tr w:rsidR="00D83C92" w:rsidRPr="008B7AB6" w14:paraId="4FF3604B" w14:textId="77777777" w:rsidTr="00B57D33">
        <w:trPr>
          <w:trHeight w:val="300"/>
        </w:trPr>
        <w:tc>
          <w:tcPr>
            <w:tcW w:w="1101" w:type="dxa"/>
            <w:noWrap/>
            <w:hideMark/>
          </w:tcPr>
          <w:p w14:paraId="5F9E64F5"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5A93E345" w14:textId="77777777" w:rsidR="00D83C92" w:rsidRPr="008B7AB6" w:rsidRDefault="00D83C92" w:rsidP="00B57D33">
            <w:pPr>
              <w:spacing w:before="60" w:after="60" w:line="240" w:lineRule="auto"/>
              <w:rPr>
                <w:rFonts w:cs="Times New Roman"/>
                <w:iCs/>
                <w:szCs w:val="24"/>
              </w:rPr>
            </w:pPr>
            <w:r w:rsidRPr="008B7AB6">
              <w:rPr>
                <w:i/>
                <w:iCs/>
                <w:szCs w:val="24"/>
              </w:rPr>
              <w:t>Chāteauneuf-du-Pape</w:t>
            </w:r>
          </w:p>
        </w:tc>
        <w:tc>
          <w:tcPr>
            <w:tcW w:w="1936" w:type="dxa"/>
            <w:noWrap/>
            <w:hideMark/>
          </w:tcPr>
          <w:p w14:paraId="7682A6DA"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0D4802C4" w14:textId="77777777" w:rsidR="00D83C92" w:rsidRPr="008B7AB6" w:rsidRDefault="00D83C92" w:rsidP="00B57D33">
            <w:pPr>
              <w:spacing w:before="60" w:after="60" w:line="240" w:lineRule="auto"/>
              <w:rPr>
                <w:rFonts w:cs="Times New Roman"/>
                <w:iCs/>
                <w:szCs w:val="24"/>
              </w:rPr>
            </w:pPr>
          </w:p>
        </w:tc>
        <w:tc>
          <w:tcPr>
            <w:tcW w:w="2741" w:type="dxa"/>
            <w:hideMark/>
          </w:tcPr>
          <w:p w14:paraId="1E9EDF90" w14:textId="77777777" w:rsidR="00D83C92" w:rsidRPr="008B7AB6" w:rsidRDefault="00D83C92" w:rsidP="00B57D33">
            <w:pPr>
              <w:spacing w:before="60" w:after="60" w:line="240" w:lineRule="auto"/>
              <w:rPr>
                <w:rFonts w:cs="Times New Roman"/>
                <w:szCs w:val="24"/>
              </w:rPr>
            </w:pPr>
            <w:r w:rsidRPr="008B7AB6">
              <w:rPr>
                <w:i/>
                <w:iCs/>
                <w:szCs w:val="24"/>
              </w:rPr>
              <w:t>Шато нөф-дю-Пап</w:t>
            </w:r>
          </w:p>
        </w:tc>
      </w:tr>
      <w:tr w:rsidR="00D83C92" w:rsidRPr="008B7AB6" w14:paraId="768EE24C" w14:textId="77777777" w:rsidTr="00B57D33">
        <w:trPr>
          <w:trHeight w:val="300"/>
        </w:trPr>
        <w:tc>
          <w:tcPr>
            <w:tcW w:w="1101" w:type="dxa"/>
            <w:noWrap/>
            <w:hideMark/>
          </w:tcPr>
          <w:p w14:paraId="46C1F3F0"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19B81E19" w14:textId="77777777" w:rsidR="00D83C92" w:rsidRPr="008B7AB6" w:rsidRDefault="00D83C92" w:rsidP="00B57D33">
            <w:pPr>
              <w:spacing w:before="60" w:after="60" w:line="240" w:lineRule="auto"/>
              <w:rPr>
                <w:rFonts w:cs="Times New Roman"/>
                <w:iCs/>
                <w:szCs w:val="24"/>
              </w:rPr>
            </w:pPr>
            <w:r w:rsidRPr="008B7AB6">
              <w:rPr>
                <w:i/>
                <w:iCs/>
                <w:szCs w:val="24"/>
              </w:rPr>
              <w:t>Coteaux du Languedoc</w:t>
            </w:r>
            <w:r w:rsidRPr="008B7AB6">
              <w:rPr>
                <w:iCs/>
                <w:szCs w:val="24"/>
              </w:rPr>
              <w:t xml:space="preserve"> / </w:t>
            </w:r>
            <w:r w:rsidRPr="008B7AB6">
              <w:rPr>
                <w:i/>
                <w:iCs/>
                <w:szCs w:val="24"/>
              </w:rPr>
              <w:t>Languedoc</w:t>
            </w:r>
          </w:p>
        </w:tc>
        <w:tc>
          <w:tcPr>
            <w:tcW w:w="1936" w:type="dxa"/>
            <w:noWrap/>
            <w:hideMark/>
          </w:tcPr>
          <w:p w14:paraId="47676BBD"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59D1683" w14:textId="77777777" w:rsidR="00D83C92" w:rsidRPr="008B7AB6" w:rsidRDefault="00D83C92" w:rsidP="00B57D33">
            <w:pPr>
              <w:spacing w:before="60" w:after="60" w:line="240" w:lineRule="auto"/>
              <w:rPr>
                <w:rFonts w:cs="Times New Roman"/>
                <w:iCs/>
                <w:szCs w:val="24"/>
              </w:rPr>
            </w:pPr>
          </w:p>
        </w:tc>
        <w:tc>
          <w:tcPr>
            <w:tcW w:w="2741" w:type="dxa"/>
            <w:hideMark/>
          </w:tcPr>
          <w:p w14:paraId="56758C29" w14:textId="77777777" w:rsidR="00D83C92" w:rsidRPr="008B7AB6" w:rsidRDefault="00D83C92" w:rsidP="00B57D33">
            <w:pPr>
              <w:spacing w:before="60" w:after="60" w:line="240" w:lineRule="auto"/>
              <w:rPr>
                <w:rFonts w:cs="Times New Roman"/>
                <w:szCs w:val="24"/>
              </w:rPr>
            </w:pPr>
            <w:r w:rsidRPr="008B7AB6">
              <w:rPr>
                <w:i/>
                <w:iCs/>
                <w:szCs w:val="24"/>
              </w:rPr>
              <w:t>Кото дю Лангедок</w:t>
            </w:r>
            <w:r w:rsidRPr="008B7AB6">
              <w:rPr>
                <w:szCs w:val="24"/>
              </w:rPr>
              <w:t xml:space="preserve"> / </w:t>
            </w:r>
            <w:r w:rsidRPr="008B7AB6">
              <w:rPr>
                <w:i/>
                <w:iCs/>
                <w:szCs w:val="24"/>
              </w:rPr>
              <w:t>Лангедок</w:t>
            </w:r>
          </w:p>
        </w:tc>
      </w:tr>
      <w:tr w:rsidR="00D83C92" w:rsidRPr="008B7AB6" w14:paraId="5AFBCB93" w14:textId="77777777" w:rsidTr="00B57D33">
        <w:trPr>
          <w:trHeight w:val="300"/>
        </w:trPr>
        <w:tc>
          <w:tcPr>
            <w:tcW w:w="1101" w:type="dxa"/>
            <w:noWrap/>
            <w:hideMark/>
          </w:tcPr>
          <w:p w14:paraId="628C82E8"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4386DD84" w14:textId="77777777" w:rsidR="00D83C92" w:rsidRPr="008B7AB6" w:rsidRDefault="00D83C92" w:rsidP="00B57D33">
            <w:pPr>
              <w:spacing w:before="60" w:after="60" w:line="240" w:lineRule="auto"/>
              <w:rPr>
                <w:rFonts w:cs="Times New Roman"/>
                <w:iCs/>
                <w:szCs w:val="24"/>
              </w:rPr>
            </w:pPr>
            <w:r w:rsidRPr="008B7AB6">
              <w:rPr>
                <w:i/>
                <w:iCs/>
                <w:szCs w:val="24"/>
              </w:rPr>
              <w:t>Côtes de Provence</w:t>
            </w:r>
          </w:p>
        </w:tc>
        <w:tc>
          <w:tcPr>
            <w:tcW w:w="1936" w:type="dxa"/>
            <w:noWrap/>
            <w:hideMark/>
          </w:tcPr>
          <w:p w14:paraId="27ECE5A0"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4631E857" w14:textId="77777777" w:rsidR="00D83C92" w:rsidRPr="008B7AB6" w:rsidRDefault="00D83C92" w:rsidP="00B57D33">
            <w:pPr>
              <w:spacing w:before="60" w:after="60" w:line="240" w:lineRule="auto"/>
              <w:rPr>
                <w:rFonts w:cs="Times New Roman"/>
                <w:iCs/>
                <w:szCs w:val="24"/>
              </w:rPr>
            </w:pPr>
          </w:p>
        </w:tc>
        <w:tc>
          <w:tcPr>
            <w:tcW w:w="2741" w:type="dxa"/>
            <w:hideMark/>
          </w:tcPr>
          <w:p w14:paraId="03AB3ACF" w14:textId="77777777" w:rsidR="00D83C92" w:rsidRPr="008B7AB6" w:rsidRDefault="00D83C92" w:rsidP="00B57D33">
            <w:pPr>
              <w:spacing w:before="60" w:after="60" w:line="240" w:lineRule="auto"/>
              <w:rPr>
                <w:rFonts w:cs="Times New Roman"/>
                <w:szCs w:val="24"/>
              </w:rPr>
            </w:pPr>
            <w:r w:rsidRPr="008B7AB6">
              <w:rPr>
                <w:i/>
                <w:iCs/>
                <w:szCs w:val="24"/>
              </w:rPr>
              <w:t>Кот де Прованс</w:t>
            </w:r>
          </w:p>
        </w:tc>
      </w:tr>
      <w:tr w:rsidR="00D83C92" w:rsidRPr="008B7AB6" w14:paraId="0FF064FF" w14:textId="77777777" w:rsidTr="00B57D33">
        <w:trPr>
          <w:trHeight w:val="300"/>
        </w:trPr>
        <w:tc>
          <w:tcPr>
            <w:tcW w:w="1101" w:type="dxa"/>
            <w:noWrap/>
            <w:hideMark/>
          </w:tcPr>
          <w:p w14:paraId="08BD9EF9"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6D885E64" w14:textId="77777777" w:rsidR="00D83C92" w:rsidRPr="008B7AB6" w:rsidRDefault="00D83C92" w:rsidP="00B57D33">
            <w:pPr>
              <w:spacing w:before="60" w:after="60" w:line="240" w:lineRule="auto"/>
              <w:rPr>
                <w:rFonts w:cs="Times New Roman"/>
                <w:iCs/>
                <w:szCs w:val="24"/>
              </w:rPr>
            </w:pPr>
            <w:r w:rsidRPr="008B7AB6">
              <w:rPr>
                <w:i/>
                <w:iCs/>
                <w:szCs w:val="24"/>
              </w:rPr>
              <w:t>Côtes-du-Rhône</w:t>
            </w:r>
          </w:p>
        </w:tc>
        <w:tc>
          <w:tcPr>
            <w:tcW w:w="1936" w:type="dxa"/>
            <w:noWrap/>
            <w:hideMark/>
          </w:tcPr>
          <w:p w14:paraId="239A1B6A"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A1A795D" w14:textId="77777777" w:rsidR="00D83C92" w:rsidRPr="008B7AB6" w:rsidRDefault="00D83C92" w:rsidP="00B57D33">
            <w:pPr>
              <w:spacing w:before="60" w:after="60" w:line="240" w:lineRule="auto"/>
              <w:rPr>
                <w:rFonts w:cs="Times New Roman"/>
                <w:iCs/>
                <w:szCs w:val="24"/>
              </w:rPr>
            </w:pPr>
          </w:p>
        </w:tc>
        <w:tc>
          <w:tcPr>
            <w:tcW w:w="2741" w:type="dxa"/>
            <w:hideMark/>
          </w:tcPr>
          <w:p w14:paraId="14AEC60C" w14:textId="77777777" w:rsidR="00D83C92" w:rsidRPr="008B7AB6" w:rsidRDefault="00D83C92" w:rsidP="00B57D33">
            <w:pPr>
              <w:spacing w:before="60" w:after="60" w:line="240" w:lineRule="auto"/>
              <w:rPr>
                <w:rFonts w:cs="Times New Roman"/>
                <w:szCs w:val="24"/>
              </w:rPr>
            </w:pPr>
            <w:r w:rsidRPr="008B7AB6">
              <w:rPr>
                <w:i/>
                <w:iCs/>
                <w:szCs w:val="24"/>
              </w:rPr>
              <w:t>Кот дю Рон</w:t>
            </w:r>
          </w:p>
        </w:tc>
      </w:tr>
      <w:tr w:rsidR="00D83C92" w:rsidRPr="008B7AB6" w14:paraId="70290FEA" w14:textId="77777777" w:rsidTr="00B57D33">
        <w:trPr>
          <w:trHeight w:val="300"/>
        </w:trPr>
        <w:tc>
          <w:tcPr>
            <w:tcW w:w="1101" w:type="dxa"/>
            <w:noWrap/>
            <w:hideMark/>
          </w:tcPr>
          <w:p w14:paraId="145F4BAD"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26E6F8CD" w14:textId="77777777" w:rsidR="00D83C92" w:rsidRPr="008B7AB6" w:rsidRDefault="00D83C92" w:rsidP="00B57D33">
            <w:pPr>
              <w:spacing w:before="60" w:after="60" w:line="240" w:lineRule="auto"/>
              <w:rPr>
                <w:rFonts w:cs="Times New Roman"/>
                <w:iCs/>
                <w:szCs w:val="24"/>
              </w:rPr>
            </w:pPr>
            <w:r w:rsidRPr="008B7AB6">
              <w:rPr>
                <w:i/>
                <w:iCs/>
                <w:szCs w:val="24"/>
              </w:rPr>
              <w:t>Côtes du Roussillon</w:t>
            </w:r>
          </w:p>
        </w:tc>
        <w:tc>
          <w:tcPr>
            <w:tcW w:w="1936" w:type="dxa"/>
            <w:noWrap/>
            <w:hideMark/>
          </w:tcPr>
          <w:p w14:paraId="05E398DB"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076BCEDF" w14:textId="77777777" w:rsidR="00D83C92" w:rsidRPr="008B7AB6" w:rsidRDefault="00D83C92" w:rsidP="00B57D33">
            <w:pPr>
              <w:spacing w:before="60" w:after="60" w:line="240" w:lineRule="auto"/>
              <w:rPr>
                <w:rFonts w:cs="Times New Roman"/>
                <w:iCs/>
                <w:szCs w:val="24"/>
              </w:rPr>
            </w:pPr>
          </w:p>
        </w:tc>
        <w:tc>
          <w:tcPr>
            <w:tcW w:w="2741" w:type="dxa"/>
            <w:hideMark/>
          </w:tcPr>
          <w:p w14:paraId="4DEBF529" w14:textId="77777777" w:rsidR="00D83C92" w:rsidRPr="008B7AB6" w:rsidRDefault="00D83C92" w:rsidP="00B57D33">
            <w:pPr>
              <w:spacing w:before="60" w:after="60" w:line="240" w:lineRule="auto"/>
              <w:rPr>
                <w:rFonts w:cs="Times New Roman"/>
                <w:szCs w:val="24"/>
              </w:rPr>
            </w:pPr>
            <w:r w:rsidRPr="008B7AB6">
              <w:rPr>
                <w:i/>
                <w:iCs/>
                <w:szCs w:val="24"/>
              </w:rPr>
              <w:t>Кот дю Руссийон</w:t>
            </w:r>
          </w:p>
        </w:tc>
      </w:tr>
      <w:tr w:rsidR="00D83C92" w:rsidRPr="008B7AB6" w14:paraId="065EA1A7" w14:textId="77777777" w:rsidTr="00B57D33">
        <w:trPr>
          <w:trHeight w:val="300"/>
        </w:trPr>
        <w:tc>
          <w:tcPr>
            <w:tcW w:w="1101" w:type="dxa"/>
            <w:noWrap/>
            <w:hideMark/>
          </w:tcPr>
          <w:p w14:paraId="72548508"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2F807C05" w14:textId="77777777" w:rsidR="00D83C92" w:rsidRPr="008B7AB6" w:rsidRDefault="00D83C92" w:rsidP="00B57D33">
            <w:pPr>
              <w:spacing w:before="60" w:after="60" w:line="240" w:lineRule="auto"/>
              <w:rPr>
                <w:rFonts w:cs="Times New Roman"/>
                <w:iCs/>
                <w:szCs w:val="24"/>
              </w:rPr>
            </w:pPr>
            <w:r w:rsidRPr="008B7AB6">
              <w:rPr>
                <w:i/>
                <w:iCs/>
                <w:szCs w:val="24"/>
              </w:rPr>
              <w:t>Graves</w:t>
            </w:r>
          </w:p>
        </w:tc>
        <w:tc>
          <w:tcPr>
            <w:tcW w:w="1936" w:type="dxa"/>
            <w:noWrap/>
            <w:hideMark/>
          </w:tcPr>
          <w:p w14:paraId="6F2285E2"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1A77268A" w14:textId="77777777" w:rsidR="00D83C92" w:rsidRPr="008B7AB6" w:rsidRDefault="00D83C92" w:rsidP="00B57D33">
            <w:pPr>
              <w:spacing w:before="60" w:after="60" w:line="240" w:lineRule="auto"/>
              <w:rPr>
                <w:rFonts w:cs="Times New Roman"/>
                <w:iCs/>
                <w:szCs w:val="24"/>
              </w:rPr>
            </w:pPr>
          </w:p>
        </w:tc>
        <w:tc>
          <w:tcPr>
            <w:tcW w:w="2741" w:type="dxa"/>
            <w:hideMark/>
          </w:tcPr>
          <w:p w14:paraId="680E4449" w14:textId="77777777" w:rsidR="00D83C92" w:rsidRPr="008B7AB6" w:rsidRDefault="00D83C92" w:rsidP="00B57D33">
            <w:pPr>
              <w:spacing w:before="60" w:after="60" w:line="240" w:lineRule="auto"/>
              <w:rPr>
                <w:rFonts w:cs="Times New Roman"/>
                <w:szCs w:val="24"/>
              </w:rPr>
            </w:pPr>
            <w:r w:rsidRPr="008B7AB6">
              <w:rPr>
                <w:i/>
                <w:iCs/>
                <w:szCs w:val="24"/>
              </w:rPr>
              <w:t>Грав</w:t>
            </w:r>
          </w:p>
        </w:tc>
      </w:tr>
      <w:tr w:rsidR="00D83C92" w:rsidRPr="008B7AB6" w14:paraId="7AB1A7FA" w14:textId="77777777" w:rsidTr="00B57D33">
        <w:trPr>
          <w:trHeight w:val="300"/>
        </w:trPr>
        <w:tc>
          <w:tcPr>
            <w:tcW w:w="1101" w:type="dxa"/>
            <w:noWrap/>
            <w:hideMark/>
          </w:tcPr>
          <w:p w14:paraId="776C442E"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0F80819D" w14:textId="77777777" w:rsidR="00D83C92" w:rsidRPr="008B7AB6" w:rsidRDefault="00D83C92" w:rsidP="00B57D33">
            <w:pPr>
              <w:spacing w:before="60" w:after="60" w:line="240" w:lineRule="auto"/>
              <w:rPr>
                <w:rFonts w:cs="Times New Roman"/>
                <w:iCs/>
                <w:szCs w:val="24"/>
              </w:rPr>
            </w:pPr>
            <w:r w:rsidRPr="008B7AB6">
              <w:rPr>
                <w:i/>
                <w:iCs/>
                <w:szCs w:val="24"/>
              </w:rPr>
              <w:t>Haut-Médoc</w:t>
            </w:r>
          </w:p>
        </w:tc>
        <w:tc>
          <w:tcPr>
            <w:tcW w:w="1936" w:type="dxa"/>
            <w:noWrap/>
            <w:hideMark/>
          </w:tcPr>
          <w:p w14:paraId="4FF922E6"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3BCBA9B" w14:textId="77777777" w:rsidR="00D83C92" w:rsidRPr="008B7AB6" w:rsidRDefault="00D83C92" w:rsidP="00B57D33">
            <w:pPr>
              <w:spacing w:before="60" w:after="60" w:line="240" w:lineRule="auto"/>
              <w:rPr>
                <w:rFonts w:cs="Times New Roman"/>
                <w:szCs w:val="24"/>
              </w:rPr>
            </w:pPr>
          </w:p>
        </w:tc>
        <w:tc>
          <w:tcPr>
            <w:tcW w:w="2741" w:type="dxa"/>
            <w:hideMark/>
          </w:tcPr>
          <w:p w14:paraId="1A4F991D" w14:textId="77777777" w:rsidR="00D83C92" w:rsidRPr="008B7AB6" w:rsidRDefault="00D83C92" w:rsidP="00B57D33">
            <w:pPr>
              <w:spacing w:before="60" w:after="60" w:line="240" w:lineRule="auto"/>
              <w:rPr>
                <w:rFonts w:cs="Times New Roman"/>
                <w:szCs w:val="24"/>
              </w:rPr>
            </w:pPr>
            <w:r w:rsidRPr="008B7AB6">
              <w:rPr>
                <w:i/>
                <w:iCs/>
                <w:szCs w:val="24"/>
              </w:rPr>
              <w:t>О-Медок</w:t>
            </w:r>
          </w:p>
        </w:tc>
      </w:tr>
      <w:tr w:rsidR="00D83C92" w:rsidRPr="008B7AB6" w14:paraId="41B7D746" w14:textId="77777777" w:rsidTr="00B57D33">
        <w:trPr>
          <w:trHeight w:val="300"/>
        </w:trPr>
        <w:tc>
          <w:tcPr>
            <w:tcW w:w="1101" w:type="dxa"/>
            <w:noWrap/>
            <w:hideMark/>
          </w:tcPr>
          <w:p w14:paraId="0C8615BD"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0EFCA724" w14:textId="77777777" w:rsidR="00D83C92" w:rsidRPr="008B7AB6" w:rsidRDefault="00D83C92" w:rsidP="00B57D33">
            <w:pPr>
              <w:spacing w:before="60" w:after="60" w:line="240" w:lineRule="auto"/>
              <w:rPr>
                <w:rFonts w:cs="Times New Roman"/>
                <w:iCs/>
                <w:szCs w:val="24"/>
              </w:rPr>
            </w:pPr>
            <w:r w:rsidRPr="008B7AB6">
              <w:rPr>
                <w:i/>
                <w:iCs/>
                <w:szCs w:val="24"/>
              </w:rPr>
              <w:t>Margaux</w:t>
            </w:r>
          </w:p>
        </w:tc>
        <w:tc>
          <w:tcPr>
            <w:tcW w:w="1936" w:type="dxa"/>
            <w:noWrap/>
            <w:hideMark/>
          </w:tcPr>
          <w:p w14:paraId="0DA4BB64"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03B59E5C" w14:textId="77777777" w:rsidR="00D83C92" w:rsidRPr="008B7AB6" w:rsidRDefault="00D83C92" w:rsidP="00B57D33">
            <w:pPr>
              <w:spacing w:before="60" w:after="60" w:line="240" w:lineRule="auto"/>
              <w:rPr>
                <w:rFonts w:cs="Times New Roman"/>
                <w:iCs/>
                <w:szCs w:val="24"/>
              </w:rPr>
            </w:pPr>
          </w:p>
        </w:tc>
        <w:tc>
          <w:tcPr>
            <w:tcW w:w="2741" w:type="dxa"/>
            <w:hideMark/>
          </w:tcPr>
          <w:p w14:paraId="6988D748" w14:textId="77777777" w:rsidR="00D83C92" w:rsidRPr="008B7AB6" w:rsidRDefault="00D83C92" w:rsidP="00B57D33">
            <w:pPr>
              <w:spacing w:before="60" w:after="60" w:line="240" w:lineRule="auto"/>
              <w:rPr>
                <w:rFonts w:cs="Times New Roman"/>
                <w:szCs w:val="24"/>
              </w:rPr>
            </w:pPr>
            <w:r w:rsidRPr="008B7AB6">
              <w:rPr>
                <w:i/>
                <w:iCs/>
                <w:szCs w:val="24"/>
              </w:rPr>
              <w:t>Марго</w:t>
            </w:r>
          </w:p>
        </w:tc>
      </w:tr>
      <w:tr w:rsidR="00D83C92" w:rsidRPr="008B7AB6" w14:paraId="16B21132" w14:textId="77777777" w:rsidTr="00B57D33">
        <w:trPr>
          <w:trHeight w:val="300"/>
        </w:trPr>
        <w:tc>
          <w:tcPr>
            <w:tcW w:w="1101" w:type="dxa"/>
            <w:noWrap/>
            <w:hideMark/>
          </w:tcPr>
          <w:p w14:paraId="44CA6468"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237ACAAA" w14:textId="77777777" w:rsidR="00D83C92" w:rsidRPr="008B7AB6" w:rsidRDefault="00D83C92" w:rsidP="00B57D33">
            <w:pPr>
              <w:spacing w:before="60" w:after="60" w:line="240" w:lineRule="auto"/>
              <w:rPr>
                <w:rFonts w:cs="Times New Roman"/>
                <w:iCs/>
                <w:szCs w:val="24"/>
              </w:rPr>
            </w:pPr>
            <w:r w:rsidRPr="008B7AB6">
              <w:rPr>
                <w:i/>
                <w:iCs/>
                <w:szCs w:val="24"/>
              </w:rPr>
              <w:t>Médoc</w:t>
            </w:r>
          </w:p>
        </w:tc>
        <w:tc>
          <w:tcPr>
            <w:tcW w:w="1936" w:type="dxa"/>
            <w:noWrap/>
            <w:hideMark/>
          </w:tcPr>
          <w:p w14:paraId="38BDB047"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020696F" w14:textId="77777777" w:rsidR="00D83C92" w:rsidRPr="008B7AB6" w:rsidRDefault="00D83C92" w:rsidP="00B57D33">
            <w:pPr>
              <w:spacing w:before="60" w:after="60" w:line="240" w:lineRule="auto"/>
              <w:rPr>
                <w:rFonts w:cs="Times New Roman"/>
                <w:iCs/>
                <w:szCs w:val="24"/>
              </w:rPr>
            </w:pPr>
          </w:p>
        </w:tc>
        <w:tc>
          <w:tcPr>
            <w:tcW w:w="2741" w:type="dxa"/>
            <w:hideMark/>
          </w:tcPr>
          <w:p w14:paraId="5679B8C4" w14:textId="77777777" w:rsidR="00D83C92" w:rsidRPr="008B7AB6" w:rsidRDefault="00D83C92" w:rsidP="00B57D33">
            <w:pPr>
              <w:spacing w:before="60" w:after="60" w:line="240" w:lineRule="auto"/>
              <w:rPr>
                <w:rFonts w:cs="Times New Roman"/>
                <w:szCs w:val="24"/>
              </w:rPr>
            </w:pPr>
            <w:r w:rsidRPr="008B7AB6">
              <w:rPr>
                <w:i/>
                <w:iCs/>
                <w:szCs w:val="24"/>
              </w:rPr>
              <w:t>Медок</w:t>
            </w:r>
          </w:p>
        </w:tc>
      </w:tr>
      <w:tr w:rsidR="00D83C92" w:rsidRPr="008B7AB6" w14:paraId="25F30280" w14:textId="77777777" w:rsidTr="00B57D33">
        <w:trPr>
          <w:trHeight w:val="300"/>
        </w:trPr>
        <w:tc>
          <w:tcPr>
            <w:tcW w:w="1101" w:type="dxa"/>
            <w:noWrap/>
            <w:hideMark/>
          </w:tcPr>
          <w:p w14:paraId="484A6469"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68FAE14A" w14:textId="77777777" w:rsidR="00D83C92" w:rsidRPr="008B7AB6" w:rsidRDefault="00D83C92" w:rsidP="00B57D33">
            <w:pPr>
              <w:spacing w:before="60" w:after="60" w:line="240" w:lineRule="auto"/>
              <w:rPr>
                <w:rFonts w:cs="Times New Roman"/>
                <w:iCs/>
                <w:szCs w:val="24"/>
              </w:rPr>
            </w:pPr>
            <w:r w:rsidRPr="008B7AB6">
              <w:rPr>
                <w:i/>
                <w:iCs/>
                <w:szCs w:val="24"/>
              </w:rPr>
              <w:t>Saint-Émilion</w:t>
            </w:r>
          </w:p>
        </w:tc>
        <w:tc>
          <w:tcPr>
            <w:tcW w:w="1936" w:type="dxa"/>
            <w:noWrap/>
            <w:hideMark/>
          </w:tcPr>
          <w:p w14:paraId="7BA1C938"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08B1546C" w14:textId="77777777" w:rsidR="00D83C92" w:rsidRPr="008B7AB6" w:rsidRDefault="00D83C92" w:rsidP="00B57D33">
            <w:pPr>
              <w:spacing w:before="60" w:after="60" w:line="240" w:lineRule="auto"/>
              <w:rPr>
                <w:rFonts w:cs="Times New Roman"/>
                <w:iCs/>
                <w:szCs w:val="24"/>
              </w:rPr>
            </w:pPr>
          </w:p>
        </w:tc>
        <w:tc>
          <w:tcPr>
            <w:tcW w:w="2741" w:type="dxa"/>
            <w:hideMark/>
          </w:tcPr>
          <w:p w14:paraId="16005614" w14:textId="77777777" w:rsidR="00D83C92" w:rsidRPr="008B7AB6" w:rsidRDefault="00D83C92" w:rsidP="00B57D33">
            <w:pPr>
              <w:spacing w:before="60" w:after="60" w:line="240" w:lineRule="auto"/>
              <w:rPr>
                <w:rFonts w:cs="Times New Roman"/>
                <w:szCs w:val="24"/>
              </w:rPr>
            </w:pPr>
            <w:r w:rsidRPr="008B7AB6">
              <w:rPr>
                <w:i/>
                <w:iCs/>
                <w:szCs w:val="24"/>
              </w:rPr>
              <w:t>Сэн-Эмильон</w:t>
            </w:r>
          </w:p>
        </w:tc>
      </w:tr>
      <w:tr w:rsidR="00D83C92" w:rsidRPr="008B7AB6" w14:paraId="37AB6FD0" w14:textId="77777777" w:rsidTr="00B57D33">
        <w:trPr>
          <w:trHeight w:val="300"/>
        </w:trPr>
        <w:tc>
          <w:tcPr>
            <w:tcW w:w="1101" w:type="dxa"/>
            <w:noWrap/>
            <w:hideMark/>
          </w:tcPr>
          <w:p w14:paraId="76B3BC0B"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6841E023" w14:textId="77777777" w:rsidR="00D83C92" w:rsidRPr="008B7AB6" w:rsidRDefault="00D83C92" w:rsidP="00B57D33">
            <w:pPr>
              <w:spacing w:before="60" w:after="60" w:line="240" w:lineRule="auto"/>
              <w:rPr>
                <w:rFonts w:cs="Times New Roman"/>
                <w:iCs/>
                <w:szCs w:val="24"/>
              </w:rPr>
            </w:pPr>
            <w:r w:rsidRPr="008B7AB6">
              <w:rPr>
                <w:i/>
                <w:iCs/>
                <w:szCs w:val="24"/>
              </w:rPr>
              <w:t>Sauternes</w:t>
            </w:r>
          </w:p>
        </w:tc>
        <w:tc>
          <w:tcPr>
            <w:tcW w:w="1936" w:type="dxa"/>
            <w:noWrap/>
            <w:hideMark/>
          </w:tcPr>
          <w:p w14:paraId="42409F84"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44346E02" w14:textId="77777777" w:rsidR="00D83C92" w:rsidRPr="008B7AB6" w:rsidRDefault="00D83C92" w:rsidP="00B57D33">
            <w:pPr>
              <w:spacing w:before="60" w:after="60" w:line="240" w:lineRule="auto"/>
              <w:rPr>
                <w:rFonts w:cs="Times New Roman"/>
                <w:iCs/>
                <w:szCs w:val="24"/>
              </w:rPr>
            </w:pPr>
          </w:p>
        </w:tc>
        <w:tc>
          <w:tcPr>
            <w:tcW w:w="2741" w:type="dxa"/>
            <w:hideMark/>
          </w:tcPr>
          <w:p w14:paraId="2A6D2183" w14:textId="77777777" w:rsidR="00D83C92" w:rsidRPr="008B7AB6" w:rsidRDefault="00D83C92" w:rsidP="00B57D33">
            <w:pPr>
              <w:spacing w:before="60" w:after="60" w:line="240" w:lineRule="auto"/>
              <w:rPr>
                <w:rFonts w:cs="Times New Roman"/>
                <w:szCs w:val="24"/>
              </w:rPr>
            </w:pPr>
            <w:r w:rsidRPr="008B7AB6">
              <w:rPr>
                <w:i/>
                <w:iCs/>
                <w:szCs w:val="24"/>
              </w:rPr>
              <w:t>Сотерн</w:t>
            </w:r>
          </w:p>
        </w:tc>
      </w:tr>
      <w:tr w:rsidR="00D83C92" w:rsidRPr="008B7AB6" w14:paraId="5C3ED939" w14:textId="77777777" w:rsidTr="00B57D33">
        <w:trPr>
          <w:trHeight w:val="300"/>
        </w:trPr>
        <w:tc>
          <w:tcPr>
            <w:tcW w:w="1101" w:type="dxa"/>
            <w:noWrap/>
            <w:hideMark/>
          </w:tcPr>
          <w:p w14:paraId="46ED5481" w14:textId="77777777" w:rsidR="00D83C92" w:rsidRPr="008B7AB6" w:rsidRDefault="00D83C92" w:rsidP="00B57D33">
            <w:pPr>
              <w:spacing w:before="60" w:after="60" w:line="240" w:lineRule="auto"/>
              <w:rPr>
                <w:rFonts w:cs="Times New Roman"/>
                <w:szCs w:val="24"/>
              </w:rPr>
            </w:pPr>
            <w:r w:rsidRPr="008B7AB6">
              <w:rPr>
                <w:szCs w:val="24"/>
              </w:rPr>
              <w:t>FR</w:t>
            </w:r>
          </w:p>
        </w:tc>
        <w:tc>
          <w:tcPr>
            <w:tcW w:w="2154" w:type="dxa"/>
            <w:noWrap/>
            <w:hideMark/>
          </w:tcPr>
          <w:p w14:paraId="19CFBFD1" w14:textId="77777777" w:rsidR="00D83C92" w:rsidRPr="008B7AB6" w:rsidRDefault="00D83C92" w:rsidP="00B57D33">
            <w:pPr>
              <w:spacing w:before="60" w:after="60" w:line="240" w:lineRule="auto"/>
              <w:rPr>
                <w:rFonts w:cs="Times New Roman"/>
                <w:iCs/>
                <w:szCs w:val="24"/>
              </w:rPr>
            </w:pPr>
            <w:r w:rsidRPr="008B7AB6">
              <w:rPr>
                <w:i/>
                <w:iCs/>
                <w:szCs w:val="24"/>
              </w:rPr>
              <w:t>Touraine</w:t>
            </w:r>
          </w:p>
        </w:tc>
        <w:tc>
          <w:tcPr>
            <w:tcW w:w="1936" w:type="dxa"/>
            <w:noWrap/>
            <w:hideMark/>
          </w:tcPr>
          <w:p w14:paraId="51FE7E6E"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B452312" w14:textId="77777777" w:rsidR="00D83C92" w:rsidRPr="008B7AB6" w:rsidRDefault="00D83C92" w:rsidP="00B57D33">
            <w:pPr>
              <w:spacing w:before="60" w:after="60" w:line="240" w:lineRule="auto"/>
              <w:rPr>
                <w:rFonts w:cs="Times New Roman"/>
                <w:iCs/>
                <w:szCs w:val="24"/>
              </w:rPr>
            </w:pPr>
          </w:p>
        </w:tc>
        <w:tc>
          <w:tcPr>
            <w:tcW w:w="2741" w:type="dxa"/>
            <w:hideMark/>
          </w:tcPr>
          <w:p w14:paraId="165F2C9A" w14:textId="77777777" w:rsidR="00D83C92" w:rsidRPr="008B7AB6" w:rsidRDefault="00D83C92" w:rsidP="00B57D33">
            <w:pPr>
              <w:spacing w:before="60" w:after="60" w:line="240" w:lineRule="auto"/>
              <w:rPr>
                <w:rFonts w:cs="Times New Roman"/>
                <w:szCs w:val="24"/>
              </w:rPr>
            </w:pPr>
            <w:r w:rsidRPr="008B7AB6">
              <w:rPr>
                <w:i/>
                <w:iCs/>
                <w:szCs w:val="24"/>
              </w:rPr>
              <w:t>Турен</w:t>
            </w:r>
          </w:p>
        </w:tc>
      </w:tr>
      <w:tr w:rsidR="00D83C92" w:rsidRPr="008B7AB6" w14:paraId="2C6E4AD1" w14:textId="77777777" w:rsidTr="00B57D33">
        <w:trPr>
          <w:trHeight w:val="300"/>
        </w:trPr>
        <w:tc>
          <w:tcPr>
            <w:tcW w:w="1101" w:type="dxa"/>
            <w:noWrap/>
            <w:hideMark/>
          </w:tcPr>
          <w:p w14:paraId="72205245" w14:textId="77777777" w:rsidR="00D83C92" w:rsidRPr="008B7AB6" w:rsidRDefault="00D83C92" w:rsidP="00B57D33">
            <w:pPr>
              <w:pageBreakBefore/>
              <w:spacing w:before="60" w:after="60" w:line="240" w:lineRule="auto"/>
              <w:rPr>
                <w:rFonts w:cs="Times New Roman"/>
                <w:szCs w:val="24"/>
              </w:rPr>
            </w:pPr>
            <w:r w:rsidRPr="008B7AB6">
              <w:rPr>
                <w:szCs w:val="24"/>
              </w:rPr>
              <w:lastRenderedPageBreak/>
              <w:t>FR</w:t>
            </w:r>
          </w:p>
        </w:tc>
        <w:tc>
          <w:tcPr>
            <w:tcW w:w="2154" w:type="dxa"/>
            <w:noWrap/>
            <w:hideMark/>
          </w:tcPr>
          <w:p w14:paraId="5D0116DA" w14:textId="77777777" w:rsidR="00D83C92" w:rsidRPr="008B7AB6" w:rsidRDefault="00D83C92" w:rsidP="00B57D33">
            <w:pPr>
              <w:spacing w:before="60" w:after="60" w:line="240" w:lineRule="auto"/>
              <w:rPr>
                <w:rFonts w:cs="Times New Roman"/>
                <w:iCs/>
                <w:szCs w:val="24"/>
              </w:rPr>
            </w:pPr>
            <w:r w:rsidRPr="008B7AB6">
              <w:rPr>
                <w:i/>
                <w:iCs/>
                <w:szCs w:val="24"/>
              </w:rPr>
              <w:t>Val de Loire</w:t>
            </w:r>
          </w:p>
        </w:tc>
        <w:tc>
          <w:tcPr>
            <w:tcW w:w="1936" w:type="dxa"/>
            <w:noWrap/>
            <w:hideMark/>
          </w:tcPr>
          <w:p w14:paraId="0DD697B8"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7C871E3E" w14:textId="77777777" w:rsidR="00D83C92" w:rsidRPr="008B7AB6" w:rsidRDefault="00D83C92" w:rsidP="00B57D33">
            <w:pPr>
              <w:spacing w:before="60" w:after="60" w:line="240" w:lineRule="auto"/>
              <w:rPr>
                <w:rFonts w:cs="Times New Roman"/>
                <w:iCs/>
                <w:szCs w:val="24"/>
              </w:rPr>
            </w:pPr>
          </w:p>
        </w:tc>
        <w:tc>
          <w:tcPr>
            <w:tcW w:w="2741" w:type="dxa"/>
            <w:hideMark/>
          </w:tcPr>
          <w:p w14:paraId="66A03DC3" w14:textId="77777777" w:rsidR="00D83C92" w:rsidRPr="008B7AB6" w:rsidRDefault="00D83C92" w:rsidP="00B57D33">
            <w:pPr>
              <w:spacing w:before="60" w:after="60" w:line="240" w:lineRule="auto"/>
              <w:rPr>
                <w:rFonts w:cs="Times New Roman"/>
                <w:szCs w:val="24"/>
              </w:rPr>
            </w:pPr>
            <w:r w:rsidRPr="008B7AB6">
              <w:rPr>
                <w:i/>
                <w:iCs/>
                <w:szCs w:val="24"/>
              </w:rPr>
              <w:t>Валь де Луар</w:t>
            </w:r>
          </w:p>
        </w:tc>
      </w:tr>
      <w:tr w:rsidR="00D83C92" w:rsidRPr="008B7AB6" w14:paraId="5AD9DB70" w14:textId="77777777" w:rsidTr="00B57D33">
        <w:trPr>
          <w:trHeight w:val="300"/>
        </w:trPr>
        <w:tc>
          <w:tcPr>
            <w:tcW w:w="1101" w:type="dxa"/>
            <w:noWrap/>
            <w:hideMark/>
          </w:tcPr>
          <w:p w14:paraId="1E38F9C3" w14:textId="77777777" w:rsidR="00D83C92" w:rsidRPr="008B7AB6" w:rsidRDefault="00D83C92" w:rsidP="00B57D33">
            <w:pPr>
              <w:spacing w:before="60" w:after="60" w:line="240" w:lineRule="auto"/>
              <w:rPr>
                <w:rFonts w:cs="Times New Roman"/>
                <w:szCs w:val="24"/>
              </w:rPr>
            </w:pPr>
            <w:r w:rsidRPr="008B7AB6">
              <w:rPr>
                <w:szCs w:val="24"/>
              </w:rPr>
              <w:t>HR</w:t>
            </w:r>
          </w:p>
        </w:tc>
        <w:tc>
          <w:tcPr>
            <w:tcW w:w="2154" w:type="dxa"/>
            <w:noWrap/>
            <w:hideMark/>
          </w:tcPr>
          <w:p w14:paraId="0AD26C69" w14:textId="77777777" w:rsidR="00D83C92" w:rsidRPr="008B7AB6" w:rsidRDefault="00D83C92" w:rsidP="00B57D33">
            <w:pPr>
              <w:spacing w:before="60" w:after="60" w:line="240" w:lineRule="auto"/>
              <w:rPr>
                <w:rFonts w:cs="Times New Roman"/>
                <w:iCs/>
                <w:szCs w:val="24"/>
              </w:rPr>
            </w:pPr>
            <w:r w:rsidRPr="008B7AB6">
              <w:rPr>
                <w:i/>
                <w:iCs/>
                <w:szCs w:val="24"/>
              </w:rPr>
              <w:t>Dingač</w:t>
            </w:r>
          </w:p>
        </w:tc>
        <w:tc>
          <w:tcPr>
            <w:tcW w:w="1936" w:type="dxa"/>
            <w:noWrap/>
            <w:hideMark/>
          </w:tcPr>
          <w:p w14:paraId="45959EF5"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17FFFA4B" w14:textId="77777777" w:rsidR="00D83C92" w:rsidRPr="008B7AB6" w:rsidRDefault="00D83C92" w:rsidP="00B57D33">
            <w:pPr>
              <w:spacing w:before="60" w:after="60" w:line="240" w:lineRule="auto"/>
              <w:rPr>
                <w:rFonts w:cs="Times New Roman"/>
                <w:iCs/>
                <w:szCs w:val="24"/>
              </w:rPr>
            </w:pPr>
          </w:p>
        </w:tc>
        <w:tc>
          <w:tcPr>
            <w:tcW w:w="2741" w:type="dxa"/>
            <w:hideMark/>
          </w:tcPr>
          <w:p w14:paraId="5231C831" w14:textId="77777777" w:rsidR="00D83C92" w:rsidRPr="008B7AB6" w:rsidRDefault="00D83C92" w:rsidP="00B57D33">
            <w:pPr>
              <w:spacing w:before="60" w:after="60" w:line="240" w:lineRule="auto"/>
              <w:rPr>
                <w:rFonts w:cs="Times New Roman"/>
                <w:szCs w:val="24"/>
              </w:rPr>
            </w:pPr>
            <w:r w:rsidRPr="008B7AB6">
              <w:rPr>
                <w:i/>
                <w:iCs/>
                <w:szCs w:val="24"/>
              </w:rPr>
              <w:t>Дингач</w:t>
            </w:r>
          </w:p>
        </w:tc>
      </w:tr>
      <w:tr w:rsidR="00D83C92" w:rsidRPr="008B7AB6" w14:paraId="49A74710" w14:textId="77777777" w:rsidTr="00B57D33">
        <w:trPr>
          <w:trHeight w:val="300"/>
        </w:trPr>
        <w:tc>
          <w:tcPr>
            <w:tcW w:w="1101" w:type="dxa"/>
            <w:noWrap/>
            <w:hideMark/>
          </w:tcPr>
          <w:p w14:paraId="72C43725" w14:textId="77777777" w:rsidR="00D83C92" w:rsidRPr="008B7AB6" w:rsidRDefault="00D83C92" w:rsidP="00B57D33">
            <w:pPr>
              <w:spacing w:before="60" w:after="60" w:line="240" w:lineRule="auto"/>
              <w:rPr>
                <w:rFonts w:cs="Times New Roman"/>
                <w:szCs w:val="24"/>
              </w:rPr>
            </w:pPr>
            <w:r w:rsidRPr="008B7AB6">
              <w:rPr>
                <w:szCs w:val="24"/>
              </w:rPr>
              <w:t>HU</w:t>
            </w:r>
          </w:p>
        </w:tc>
        <w:tc>
          <w:tcPr>
            <w:tcW w:w="2154" w:type="dxa"/>
            <w:noWrap/>
            <w:hideMark/>
          </w:tcPr>
          <w:p w14:paraId="6C847003" w14:textId="77777777" w:rsidR="00D83C92" w:rsidRPr="008B7AB6" w:rsidRDefault="00D83C92" w:rsidP="00B57D33">
            <w:pPr>
              <w:spacing w:before="60" w:after="60" w:line="240" w:lineRule="auto"/>
              <w:rPr>
                <w:rFonts w:cs="Times New Roman"/>
                <w:iCs/>
                <w:szCs w:val="24"/>
              </w:rPr>
            </w:pPr>
            <w:r w:rsidRPr="008B7AB6">
              <w:rPr>
                <w:i/>
                <w:iCs/>
                <w:szCs w:val="24"/>
              </w:rPr>
              <w:t>Tokaj</w:t>
            </w:r>
            <w:r w:rsidRPr="008B7AB6">
              <w:rPr>
                <w:iCs/>
                <w:szCs w:val="24"/>
              </w:rPr>
              <w:t xml:space="preserve"> / </w:t>
            </w:r>
            <w:r w:rsidRPr="008B7AB6">
              <w:rPr>
                <w:i/>
                <w:iCs/>
                <w:szCs w:val="24"/>
              </w:rPr>
              <w:t>Tokaji</w:t>
            </w:r>
          </w:p>
        </w:tc>
        <w:tc>
          <w:tcPr>
            <w:tcW w:w="1936" w:type="dxa"/>
            <w:noWrap/>
            <w:hideMark/>
          </w:tcPr>
          <w:p w14:paraId="2FCA20BF"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78570A63" w14:textId="77777777" w:rsidR="00D83C92" w:rsidRPr="008B7AB6" w:rsidRDefault="00D83C92" w:rsidP="00B57D33">
            <w:pPr>
              <w:spacing w:before="60" w:after="60" w:line="240" w:lineRule="auto"/>
              <w:rPr>
                <w:rFonts w:cs="Times New Roman"/>
                <w:iCs/>
                <w:szCs w:val="24"/>
              </w:rPr>
            </w:pPr>
          </w:p>
        </w:tc>
        <w:tc>
          <w:tcPr>
            <w:tcW w:w="2741" w:type="dxa"/>
            <w:hideMark/>
          </w:tcPr>
          <w:p w14:paraId="3E367159" w14:textId="77777777" w:rsidR="00D83C92" w:rsidRPr="008B7AB6" w:rsidRDefault="00D83C92" w:rsidP="00B57D33">
            <w:pPr>
              <w:spacing w:before="60" w:after="60" w:line="240" w:lineRule="auto"/>
              <w:rPr>
                <w:rFonts w:cs="Times New Roman"/>
                <w:szCs w:val="24"/>
              </w:rPr>
            </w:pPr>
            <w:r w:rsidRPr="008B7AB6">
              <w:rPr>
                <w:i/>
                <w:iCs/>
                <w:szCs w:val="24"/>
              </w:rPr>
              <w:t>Токай</w:t>
            </w:r>
            <w:r w:rsidRPr="008B7AB6">
              <w:rPr>
                <w:szCs w:val="24"/>
              </w:rPr>
              <w:t xml:space="preserve"> / </w:t>
            </w:r>
            <w:r w:rsidRPr="008B7AB6">
              <w:rPr>
                <w:i/>
                <w:iCs/>
                <w:szCs w:val="24"/>
              </w:rPr>
              <w:t>Токайи</w:t>
            </w:r>
          </w:p>
        </w:tc>
      </w:tr>
      <w:tr w:rsidR="00D83C92" w:rsidRPr="008B7AB6" w14:paraId="0D6AD5EF" w14:textId="77777777" w:rsidTr="00B57D33">
        <w:trPr>
          <w:trHeight w:val="300"/>
        </w:trPr>
        <w:tc>
          <w:tcPr>
            <w:tcW w:w="1101" w:type="dxa"/>
            <w:noWrap/>
            <w:hideMark/>
          </w:tcPr>
          <w:p w14:paraId="315E0196"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7E6FA9FC" w14:textId="77777777" w:rsidR="00D83C92" w:rsidRPr="008B7AB6" w:rsidRDefault="00D83C92" w:rsidP="00B57D33">
            <w:pPr>
              <w:spacing w:before="60" w:after="60" w:line="240" w:lineRule="auto"/>
              <w:rPr>
                <w:rFonts w:cs="Times New Roman"/>
                <w:iCs/>
                <w:szCs w:val="24"/>
              </w:rPr>
            </w:pPr>
            <w:r w:rsidRPr="008B7AB6">
              <w:rPr>
                <w:i/>
                <w:iCs/>
                <w:szCs w:val="24"/>
              </w:rPr>
              <w:t>Asti</w:t>
            </w:r>
          </w:p>
        </w:tc>
        <w:tc>
          <w:tcPr>
            <w:tcW w:w="1936" w:type="dxa"/>
            <w:noWrap/>
            <w:hideMark/>
          </w:tcPr>
          <w:p w14:paraId="1CD9283A"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51E90054" w14:textId="77777777" w:rsidR="00D83C92" w:rsidRPr="008B7AB6" w:rsidRDefault="00D83C92" w:rsidP="00B57D33">
            <w:pPr>
              <w:spacing w:before="60" w:after="60" w:line="240" w:lineRule="auto"/>
              <w:rPr>
                <w:rFonts w:cs="Times New Roman"/>
                <w:iCs/>
                <w:szCs w:val="24"/>
              </w:rPr>
            </w:pPr>
          </w:p>
        </w:tc>
        <w:tc>
          <w:tcPr>
            <w:tcW w:w="2741" w:type="dxa"/>
            <w:hideMark/>
          </w:tcPr>
          <w:p w14:paraId="72BE6663" w14:textId="77777777" w:rsidR="00D83C92" w:rsidRPr="008B7AB6" w:rsidRDefault="00D83C92" w:rsidP="00B57D33">
            <w:pPr>
              <w:spacing w:before="60" w:after="60" w:line="240" w:lineRule="auto"/>
              <w:rPr>
                <w:rFonts w:cs="Times New Roman"/>
                <w:szCs w:val="24"/>
              </w:rPr>
            </w:pPr>
            <w:r w:rsidRPr="008B7AB6">
              <w:rPr>
                <w:i/>
                <w:iCs/>
                <w:szCs w:val="24"/>
              </w:rPr>
              <w:t>Асти</w:t>
            </w:r>
          </w:p>
        </w:tc>
      </w:tr>
      <w:tr w:rsidR="00D83C92" w:rsidRPr="008B7AB6" w14:paraId="11FCE602" w14:textId="77777777" w:rsidTr="00B57D33">
        <w:trPr>
          <w:trHeight w:val="300"/>
        </w:trPr>
        <w:tc>
          <w:tcPr>
            <w:tcW w:w="1101" w:type="dxa"/>
            <w:noWrap/>
            <w:hideMark/>
          </w:tcPr>
          <w:p w14:paraId="569DEFF0"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040ABA49" w14:textId="77777777" w:rsidR="00D83C92" w:rsidRPr="008B7AB6" w:rsidRDefault="00D83C92" w:rsidP="00B57D33">
            <w:pPr>
              <w:spacing w:before="60" w:after="60" w:line="240" w:lineRule="auto"/>
              <w:rPr>
                <w:rFonts w:cs="Times New Roman"/>
                <w:iCs/>
                <w:szCs w:val="24"/>
              </w:rPr>
            </w:pPr>
            <w:r w:rsidRPr="008B7AB6">
              <w:rPr>
                <w:i/>
                <w:iCs/>
                <w:szCs w:val="24"/>
              </w:rPr>
              <w:t>Brunello di Montalcino</w:t>
            </w:r>
          </w:p>
        </w:tc>
        <w:tc>
          <w:tcPr>
            <w:tcW w:w="1936" w:type="dxa"/>
            <w:noWrap/>
            <w:hideMark/>
          </w:tcPr>
          <w:p w14:paraId="2A992BCF"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51325AE5" w14:textId="77777777" w:rsidR="00D83C92" w:rsidRPr="008B7AB6" w:rsidRDefault="00D83C92" w:rsidP="00B57D33">
            <w:pPr>
              <w:spacing w:before="60" w:after="60" w:line="240" w:lineRule="auto"/>
              <w:rPr>
                <w:rFonts w:cs="Times New Roman"/>
                <w:iCs/>
                <w:szCs w:val="24"/>
              </w:rPr>
            </w:pPr>
          </w:p>
        </w:tc>
        <w:tc>
          <w:tcPr>
            <w:tcW w:w="2741" w:type="dxa"/>
            <w:hideMark/>
          </w:tcPr>
          <w:p w14:paraId="13D5F3F6" w14:textId="77777777" w:rsidR="00D83C92" w:rsidRPr="008B7AB6" w:rsidRDefault="00D83C92" w:rsidP="00B57D33">
            <w:pPr>
              <w:spacing w:before="60" w:after="60" w:line="240" w:lineRule="auto"/>
              <w:rPr>
                <w:rFonts w:cs="Times New Roman"/>
                <w:szCs w:val="24"/>
              </w:rPr>
            </w:pPr>
            <w:r w:rsidRPr="008B7AB6">
              <w:rPr>
                <w:i/>
                <w:iCs/>
                <w:szCs w:val="24"/>
              </w:rPr>
              <w:t>Брунелло ди Монтальчино</w:t>
            </w:r>
          </w:p>
        </w:tc>
      </w:tr>
      <w:tr w:rsidR="00D83C92" w:rsidRPr="008B7AB6" w14:paraId="7E6D7987" w14:textId="77777777" w:rsidTr="00B57D33">
        <w:trPr>
          <w:trHeight w:val="300"/>
        </w:trPr>
        <w:tc>
          <w:tcPr>
            <w:tcW w:w="1101" w:type="dxa"/>
            <w:noWrap/>
            <w:hideMark/>
          </w:tcPr>
          <w:p w14:paraId="2E1092B3"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4CD8AACD" w14:textId="77777777" w:rsidR="00D83C92" w:rsidRPr="008B7AB6" w:rsidRDefault="00D83C92" w:rsidP="00B57D33">
            <w:pPr>
              <w:spacing w:before="60" w:after="60" w:line="240" w:lineRule="auto"/>
              <w:rPr>
                <w:rFonts w:cs="Times New Roman"/>
                <w:iCs/>
                <w:szCs w:val="24"/>
              </w:rPr>
            </w:pPr>
            <w:r w:rsidRPr="008B7AB6">
              <w:rPr>
                <w:i/>
                <w:iCs/>
                <w:szCs w:val="24"/>
              </w:rPr>
              <w:t>Chianti</w:t>
            </w:r>
          </w:p>
        </w:tc>
        <w:tc>
          <w:tcPr>
            <w:tcW w:w="1936" w:type="dxa"/>
            <w:noWrap/>
            <w:hideMark/>
          </w:tcPr>
          <w:p w14:paraId="2F1D6925"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16576EC9" w14:textId="77777777" w:rsidR="00D83C92" w:rsidRPr="008B7AB6" w:rsidRDefault="00D83C92" w:rsidP="00B57D33">
            <w:pPr>
              <w:spacing w:before="60" w:after="60" w:line="240" w:lineRule="auto"/>
              <w:rPr>
                <w:rFonts w:cs="Times New Roman"/>
                <w:iCs/>
                <w:szCs w:val="24"/>
              </w:rPr>
            </w:pPr>
          </w:p>
        </w:tc>
        <w:tc>
          <w:tcPr>
            <w:tcW w:w="2741" w:type="dxa"/>
            <w:hideMark/>
          </w:tcPr>
          <w:p w14:paraId="3341CD4B" w14:textId="77777777" w:rsidR="00D83C92" w:rsidRPr="008B7AB6" w:rsidRDefault="00D83C92" w:rsidP="00B57D33">
            <w:pPr>
              <w:spacing w:before="60" w:after="60" w:line="240" w:lineRule="auto"/>
              <w:rPr>
                <w:rFonts w:cs="Times New Roman"/>
                <w:szCs w:val="24"/>
              </w:rPr>
            </w:pPr>
            <w:r w:rsidRPr="008B7AB6">
              <w:rPr>
                <w:i/>
                <w:iCs/>
                <w:szCs w:val="24"/>
              </w:rPr>
              <w:t>Кьянти</w:t>
            </w:r>
          </w:p>
        </w:tc>
      </w:tr>
      <w:tr w:rsidR="00D83C92" w:rsidRPr="008B7AB6" w14:paraId="3C40E346" w14:textId="77777777" w:rsidTr="00B57D33">
        <w:trPr>
          <w:trHeight w:val="300"/>
        </w:trPr>
        <w:tc>
          <w:tcPr>
            <w:tcW w:w="1101" w:type="dxa"/>
            <w:noWrap/>
            <w:hideMark/>
          </w:tcPr>
          <w:p w14:paraId="48DC3497"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42DA6B22" w14:textId="77777777" w:rsidR="00D83C92" w:rsidRPr="00A56397" w:rsidRDefault="00D83C92" w:rsidP="00B57D33">
            <w:pPr>
              <w:spacing w:before="60" w:after="60" w:line="240" w:lineRule="auto"/>
              <w:rPr>
                <w:rFonts w:cs="Times New Roman"/>
                <w:iCs/>
                <w:szCs w:val="24"/>
                <w:lang w:val="it-IT"/>
              </w:rPr>
            </w:pPr>
            <w:r w:rsidRPr="00A56397">
              <w:rPr>
                <w:i/>
                <w:iCs/>
                <w:szCs w:val="24"/>
                <w:lang w:val="it-IT"/>
              </w:rPr>
              <w:t>Conegliano Valdobbiadene – Prosecco</w:t>
            </w:r>
            <w:r w:rsidRPr="00A56397">
              <w:rPr>
                <w:iCs/>
                <w:szCs w:val="24"/>
                <w:lang w:val="it-IT"/>
              </w:rPr>
              <w:t xml:space="preserve"> / </w:t>
            </w:r>
            <w:r w:rsidRPr="00A56397">
              <w:rPr>
                <w:i/>
                <w:iCs/>
                <w:szCs w:val="24"/>
                <w:lang w:val="it-IT"/>
              </w:rPr>
              <w:t>Conegliano – Prosecco</w:t>
            </w:r>
            <w:r w:rsidRPr="00A56397">
              <w:rPr>
                <w:iCs/>
                <w:szCs w:val="24"/>
                <w:lang w:val="it-IT"/>
              </w:rPr>
              <w:t xml:space="preserve"> / </w:t>
            </w:r>
            <w:r w:rsidRPr="00A56397">
              <w:rPr>
                <w:i/>
                <w:iCs/>
                <w:szCs w:val="24"/>
                <w:lang w:val="it-IT"/>
              </w:rPr>
              <w:t>Valdobbiadene – Prosecco</w:t>
            </w:r>
          </w:p>
        </w:tc>
        <w:tc>
          <w:tcPr>
            <w:tcW w:w="1936" w:type="dxa"/>
            <w:noWrap/>
            <w:hideMark/>
          </w:tcPr>
          <w:p w14:paraId="504CCEDE"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DA8FA7C" w14:textId="77777777" w:rsidR="00D83C92" w:rsidRPr="008B7AB6" w:rsidRDefault="00D83C92" w:rsidP="00B57D33">
            <w:pPr>
              <w:spacing w:before="60" w:after="60" w:line="240" w:lineRule="auto"/>
              <w:rPr>
                <w:rFonts w:cs="Times New Roman"/>
                <w:iCs/>
                <w:szCs w:val="24"/>
              </w:rPr>
            </w:pPr>
          </w:p>
        </w:tc>
        <w:tc>
          <w:tcPr>
            <w:tcW w:w="2741" w:type="dxa"/>
            <w:hideMark/>
          </w:tcPr>
          <w:p w14:paraId="469E26BC" w14:textId="77777777" w:rsidR="00D83C92" w:rsidRPr="008B7AB6" w:rsidRDefault="00D83C92" w:rsidP="00B57D33">
            <w:pPr>
              <w:spacing w:before="60" w:after="60" w:line="240" w:lineRule="auto"/>
              <w:rPr>
                <w:rFonts w:cs="Times New Roman"/>
                <w:szCs w:val="24"/>
              </w:rPr>
            </w:pPr>
            <w:r w:rsidRPr="008B7AB6">
              <w:rPr>
                <w:i/>
                <w:iCs/>
                <w:szCs w:val="24"/>
              </w:rPr>
              <w:t>Конельяно Вальдобьядене-Просекко</w:t>
            </w:r>
            <w:r w:rsidRPr="008B7AB6">
              <w:rPr>
                <w:szCs w:val="24"/>
              </w:rPr>
              <w:t xml:space="preserve"> / </w:t>
            </w:r>
            <w:r w:rsidRPr="008B7AB6">
              <w:rPr>
                <w:i/>
                <w:iCs/>
                <w:szCs w:val="24"/>
              </w:rPr>
              <w:t>Конельяно-Просекко/Вальдобьядене-Просекко</w:t>
            </w:r>
          </w:p>
        </w:tc>
      </w:tr>
      <w:tr w:rsidR="00D83C92" w:rsidRPr="008B7AB6" w14:paraId="4F9FA2CB" w14:textId="77777777" w:rsidTr="00B57D33">
        <w:trPr>
          <w:trHeight w:val="300"/>
        </w:trPr>
        <w:tc>
          <w:tcPr>
            <w:tcW w:w="1101" w:type="dxa"/>
            <w:noWrap/>
            <w:hideMark/>
          </w:tcPr>
          <w:p w14:paraId="205BBA44"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7A058144" w14:textId="77777777" w:rsidR="00D83C92" w:rsidRPr="008B7AB6" w:rsidRDefault="00D83C92" w:rsidP="00B57D33">
            <w:pPr>
              <w:spacing w:before="60" w:after="60" w:line="240" w:lineRule="auto"/>
              <w:rPr>
                <w:rFonts w:cs="Times New Roman"/>
                <w:iCs/>
                <w:szCs w:val="24"/>
              </w:rPr>
            </w:pPr>
            <w:r w:rsidRPr="008B7AB6">
              <w:rPr>
                <w:i/>
                <w:iCs/>
                <w:szCs w:val="24"/>
              </w:rPr>
              <w:t>Franciacorta</w:t>
            </w:r>
          </w:p>
        </w:tc>
        <w:tc>
          <w:tcPr>
            <w:tcW w:w="1936" w:type="dxa"/>
            <w:noWrap/>
            <w:hideMark/>
          </w:tcPr>
          <w:p w14:paraId="403D013E"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7F6584F5" w14:textId="77777777" w:rsidR="00D83C92" w:rsidRPr="008B7AB6" w:rsidRDefault="00D83C92" w:rsidP="00B57D33">
            <w:pPr>
              <w:spacing w:before="60" w:after="60" w:line="240" w:lineRule="auto"/>
              <w:rPr>
                <w:rFonts w:cs="Times New Roman"/>
                <w:iCs/>
                <w:szCs w:val="24"/>
              </w:rPr>
            </w:pPr>
          </w:p>
        </w:tc>
        <w:tc>
          <w:tcPr>
            <w:tcW w:w="2741" w:type="dxa"/>
            <w:hideMark/>
          </w:tcPr>
          <w:p w14:paraId="74AA983F" w14:textId="77777777" w:rsidR="00D83C92" w:rsidRPr="008B7AB6" w:rsidRDefault="00D83C92" w:rsidP="00B57D33">
            <w:pPr>
              <w:spacing w:before="60" w:after="60" w:line="240" w:lineRule="auto"/>
              <w:rPr>
                <w:rFonts w:cs="Times New Roman"/>
                <w:szCs w:val="24"/>
              </w:rPr>
            </w:pPr>
            <w:r w:rsidRPr="008B7AB6">
              <w:rPr>
                <w:i/>
                <w:iCs/>
                <w:szCs w:val="24"/>
              </w:rPr>
              <w:t>Франчакорта</w:t>
            </w:r>
          </w:p>
        </w:tc>
      </w:tr>
      <w:tr w:rsidR="00D83C92" w:rsidRPr="008B7AB6" w14:paraId="3E57716D" w14:textId="77777777" w:rsidTr="00B57D33">
        <w:trPr>
          <w:trHeight w:val="300"/>
        </w:trPr>
        <w:tc>
          <w:tcPr>
            <w:tcW w:w="1101" w:type="dxa"/>
            <w:noWrap/>
            <w:hideMark/>
          </w:tcPr>
          <w:p w14:paraId="3A3533F7"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26176BFD" w14:textId="77777777" w:rsidR="00D83C92" w:rsidRPr="008B7AB6" w:rsidRDefault="00D83C92" w:rsidP="00B57D33">
            <w:pPr>
              <w:spacing w:before="60" w:after="60" w:line="240" w:lineRule="auto"/>
              <w:rPr>
                <w:rFonts w:cs="Times New Roman"/>
                <w:iCs/>
                <w:szCs w:val="24"/>
              </w:rPr>
            </w:pPr>
            <w:r w:rsidRPr="008B7AB6">
              <w:rPr>
                <w:i/>
                <w:iCs/>
                <w:szCs w:val="24"/>
              </w:rPr>
              <w:t>Lambrusco di Sorbara</w:t>
            </w:r>
          </w:p>
        </w:tc>
        <w:tc>
          <w:tcPr>
            <w:tcW w:w="1936" w:type="dxa"/>
            <w:noWrap/>
            <w:hideMark/>
          </w:tcPr>
          <w:p w14:paraId="6B9699E8"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0B9B40B0" w14:textId="77777777" w:rsidR="00D83C92" w:rsidRPr="008B7AB6" w:rsidRDefault="00D83C92" w:rsidP="00B57D33">
            <w:pPr>
              <w:spacing w:before="60" w:after="60" w:line="240" w:lineRule="auto"/>
              <w:rPr>
                <w:rFonts w:cs="Times New Roman"/>
                <w:iCs/>
                <w:szCs w:val="24"/>
              </w:rPr>
            </w:pPr>
          </w:p>
        </w:tc>
        <w:tc>
          <w:tcPr>
            <w:tcW w:w="2741" w:type="dxa"/>
            <w:hideMark/>
          </w:tcPr>
          <w:p w14:paraId="5E0D4686" w14:textId="77777777" w:rsidR="00D83C92" w:rsidRPr="008B7AB6" w:rsidRDefault="00D83C92" w:rsidP="00B57D33">
            <w:pPr>
              <w:spacing w:before="60" w:after="60" w:line="240" w:lineRule="auto"/>
              <w:rPr>
                <w:rFonts w:cs="Times New Roman"/>
                <w:szCs w:val="24"/>
              </w:rPr>
            </w:pPr>
            <w:r w:rsidRPr="008B7AB6">
              <w:rPr>
                <w:i/>
                <w:iCs/>
                <w:szCs w:val="24"/>
              </w:rPr>
              <w:t>Ламбруско ди Сорбара</w:t>
            </w:r>
          </w:p>
        </w:tc>
      </w:tr>
      <w:tr w:rsidR="00D83C92" w:rsidRPr="008B7AB6" w14:paraId="6E3D8C53" w14:textId="77777777" w:rsidTr="00B57D33">
        <w:trPr>
          <w:trHeight w:val="300"/>
        </w:trPr>
        <w:tc>
          <w:tcPr>
            <w:tcW w:w="1101" w:type="dxa"/>
            <w:noWrap/>
            <w:hideMark/>
          </w:tcPr>
          <w:p w14:paraId="3BA727E8"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16B2C9CC" w14:textId="77777777" w:rsidR="00D83C92" w:rsidRPr="008B7AB6" w:rsidRDefault="00D83C92" w:rsidP="00B57D33">
            <w:pPr>
              <w:spacing w:before="60" w:after="60" w:line="240" w:lineRule="auto"/>
              <w:rPr>
                <w:rFonts w:cs="Times New Roman"/>
                <w:iCs/>
                <w:szCs w:val="24"/>
              </w:rPr>
            </w:pPr>
            <w:r w:rsidRPr="008B7AB6">
              <w:rPr>
                <w:i/>
                <w:iCs/>
                <w:szCs w:val="24"/>
              </w:rPr>
              <w:t>Lambrusco Grasparossa di Castelvetro</w:t>
            </w:r>
          </w:p>
        </w:tc>
        <w:tc>
          <w:tcPr>
            <w:tcW w:w="1936" w:type="dxa"/>
            <w:noWrap/>
            <w:hideMark/>
          </w:tcPr>
          <w:p w14:paraId="63F45AC5"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304B123B" w14:textId="77777777" w:rsidR="00D83C92" w:rsidRPr="008B7AB6" w:rsidRDefault="00D83C92" w:rsidP="00B57D33">
            <w:pPr>
              <w:spacing w:before="60" w:after="60" w:line="240" w:lineRule="auto"/>
              <w:rPr>
                <w:rFonts w:cs="Times New Roman"/>
                <w:iCs/>
                <w:szCs w:val="24"/>
              </w:rPr>
            </w:pPr>
          </w:p>
        </w:tc>
        <w:tc>
          <w:tcPr>
            <w:tcW w:w="2741" w:type="dxa"/>
            <w:hideMark/>
          </w:tcPr>
          <w:p w14:paraId="4B073308" w14:textId="77777777" w:rsidR="00D83C92" w:rsidRPr="008B7AB6" w:rsidRDefault="00D83C92" w:rsidP="00B57D33">
            <w:pPr>
              <w:spacing w:before="60" w:after="60" w:line="240" w:lineRule="auto"/>
              <w:rPr>
                <w:rFonts w:cs="Times New Roman"/>
                <w:szCs w:val="24"/>
              </w:rPr>
            </w:pPr>
            <w:r w:rsidRPr="008B7AB6">
              <w:rPr>
                <w:i/>
                <w:iCs/>
                <w:szCs w:val="24"/>
              </w:rPr>
              <w:t>Ламбруско Граспаросса ди Кастельветро</w:t>
            </w:r>
          </w:p>
        </w:tc>
      </w:tr>
      <w:tr w:rsidR="00D83C92" w:rsidRPr="008B7AB6" w14:paraId="5BB72DF9" w14:textId="77777777" w:rsidTr="00B57D33">
        <w:trPr>
          <w:trHeight w:val="300"/>
        </w:trPr>
        <w:tc>
          <w:tcPr>
            <w:tcW w:w="1101" w:type="dxa"/>
            <w:noWrap/>
            <w:hideMark/>
          </w:tcPr>
          <w:p w14:paraId="4A3D44DD"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2B879DBD" w14:textId="77777777" w:rsidR="00D83C92" w:rsidRPr="008B7AB6" w:rsidRDefault="00D83C92" w:rsidP="00B57D33">
            <w:pPr>
              <w:spacing w:before="60" w:after="60" w:line="240" w:lineRule="auto"/>
              <w:rPr>
                <w:rFonts w:cs="Times New Roman"/>
                <w:iCs/>
                <w:szCs w:val="24"/>
              </w:rPr>
            </w:pPr>
            <w:r w:rsidRPr="008B7AB6">
              <w:rPr>
                <w:i/>
                <w:iCs/>
                <w:szCs w:val="24"/>
              </w:rPr>
              <w:t>Montepulciano d’Abruzzo</w:t>
            </w:r>
          </w:p>
        </w:tc>
        <w:tc>
          <w:tcPr>
            <w:tcW w:w="1936" w:type="dxa"/>
            <w:noWrap/>
            <w:hideMark/>
          </w:tcPr>
          <w:p w14:paraId="0CBB3222"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047EE6FF" w14:textId="77777777" w:rsidR="00D83C92" w:rsidRPr="008B7AB6" w:rsidRDefault="00D83C92" w:rsidP="00B57D33">
            <w:pPr>
              <w:spacing w:before="60" w:after="60" w:line="240" w:lineRule="auto"/>
              <w:rPr>
                <w:rFonts w:cs="Times New Roman"/>
                <w:iCs/>
                <w:szCs w:val="24"/>
              </w:rPr>
            </w:pPr>
          </w:p>
        </w:tc>
        <w:tc>
          <w:tcPr>
            <w:tcW w:w="2741" w:type="dxa"/>
            <w:hideMark/>
          </w:tcPr>
          <w:p w14:paraId="1370714C" w14:textId="77777777" w:rsidR="00D83C92" w:rsidRPr="008B7AB6" w:rsidRDefault="00D83C92" w:rsidP="00B57D33">
            <w:pPr>
              <w:spacing w:before="60" w:after="60" w:line="240" w:lineRule="auto"/>
              <w:rPr>
                <w:rFonts w:cs="Times New Roman"/>
                <w:szCs w:val="24"/>
              </w:rPr>
            </w:pPr>
            <w:r w:rsidRPr="008B7AB6">
              <w:rPr>
                <w:i/>
                <w:iCs/>
                <w:szCs w:val="24"/>
              </w:rPr>
              <w:t>Абруццо</w:t>
            </w:r>
          </w:p>
        </w:tc>
      </w:tr>
      <w:tr w:rsidR="00D83C92" w:rsidRPr="008B7AB6" w14:paraId="2C2882C9" w14:textId="77777777" w:rsidTr="00B57D33">
        <w:trPr>
          <w:trHeight w:val="300"/>
        </w:trPr>
        <w:tc>
          <w:tcPr>
            <w:tcW w:w="1101" w:type="dxa"/>
            <w:noWrap/>
            <w:hideMark/>
          </w:tcPr>
          <w:p w14:paraId="1D6BA098"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44FCB9B7" w14:textId="77777777" w:rsidR="00D83C92" w:rsidRPr="008B7AB6" w:rsidRDefault="00D83C92" w:rsidP="00B57D33">
            <w:pPr>
              <w:spacing w:before="60" w:after="60" w:line="240" w:lineRule="auto"/>
              <w:rPr>
                <w:rFonts w:cs="Times New Roman"/>
                <w:iCs/>
                <w:szCs w:val="24"/>
              </w:rPr>
            </w:pPr>
            <w:r w:rsidRPr="008B7AB6">
              <w:rPr>
                <w:i/>
                <w:iCs/>
                <w:szCs w:val="24"/>
              </w:rPr>
              <w:t>Prosecco</w:t>
            </w:r>
          </w:p>
        </w:tc>
        <w:tc>
          <w:tcPr>
            <w:tcW w:w="1936" w:type="dxa"/>
            <w:noWrap/>
            <w:hideMark/>
          </w:tcPr>
          <w:p w14:paraId="2E6D7ACC"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390CAB5E" w14:textId="77777777" w:rsidR="00D83C92" w:rsidRPr="008B7AB6" w:rsidRDefault="00D83C92" w:rsidP="00B57D33">
            <w:pPr>
              <w:spacing w:before="60" w:after="60" w:line="240" w:lineRule="auto"/>
              <w:rPr>
                <w:rFonts w:cs="Times New Roman"/>
                <w:szCs w:val="24"/>
              </w:rPr>
            </w:pPr>
          </w:p>
        </w:tc>
        <w:tc>
          <w:tcPr>
            <w:tcW w:w="2741" w:type="dxa"/>
            <w:hideMark/>
          </w:tcPr>
          <w:p w14:paraId="36170506" w14:textId="77777777" w:rsidR="00D83C92" w:rsidRPr="008B7AB6" w:rsidRDefault="00D83C92" w:rsidP="00B57D33">
            <w:pPr>
              <w:spacing w:before="60" w:after="60" w:line="240" w:lineRule="auto"/>
              <w:rPr>
                <w:rFonts w:cs="Times New Roman"/>
                <w:szCs w:val="24"/>
              </w:rPr>
            </w:pPr>
            <w:r w:rsidRPr="008B7AB6">
              <w:rPr>
                <w:i/>
                <w:iCs/>
                <w:szCs w:val="24"/>
              </w:rPr>
              <w:t>Просекко</w:t>
            </w:r>
          </w:p>
        </w:tc>
      </w:tr>
      <w:tr w:rsidR="00D83C92" w:rsidRPr="008B7AB6" w14:paraId="6BCFA462" w14:textId="77777777" w:rsidTr="00B57D33">
        <w:trPr>
          <w:trHeight w:val="300"/>
        </w:trPr>
        <w:tc>
          <w:tcPr>
            <w:tcW w:w="1101" w:type="dxa"/>
            <w:noWrap/>
            <w:hideMark/>
          </w:tcPr>
          <w:p w14:paraId="292E1710"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68378392" w14:textId="77777777" w:rsidR="00D83C92" w:rsidRPr="008B7AB6" w:rsidRDefault="00D83C92" w:rsidP="00B57D33">
            <w:pPr>
              <w:spacing w:before="60" w:after="60" w:line="240" w:lineRule="auto"/>
              <w:rPr>
                <w:rFonts w:cs="Times New Roman"/>
                <w:iCs/>
                <w:szCs w:val="24"/>
              </w:rPr>
            </w:pPr>
            <w:r w:rsidRPr="008B7AB6">
              <w:rPr>
                <w:i/>
                <w:iCs/>
                <w:szCs w:val="24"/>
              </w:rPr>
              <w:t>Soave</w:t>
            </w:r>
          </w:p>
        </w:tc>
        <w:tc>
          <w:tcPr>
            <w:tcW w:w="1936" w:type="dxa"/>
            <w:noWrap/>
            <w:hideMark/>
          </w:tcPr>
          <w:p w14:paraId="34BF722C"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F8BDEAC" w14:textId="77777777" w:rsidR="00D83C92" w:rsidRPr="008B7AB6" w:rsidRDefault="00D83C92" w:rsidP="00B57D33">
            <w:pPr>
              <w:spacing w:before="60" w:after="60" w:line="240" w:lineRule="auto"/>
              <w:rPr>
                <w:rFonts w:cs="Times New Roman"/>
                <w:iCs/>
                <w:szCs w:val="24"/>
              </w:rPr>
            </w:pPr>
          </w:p>
        </w:tc>
        <w:tc>
          <w:tcPr>
            <w:tcW w:w="2741" w:type="dxa"/>
            <w:hideMark/>
          </w:tcPr>
          <w:p w14:paraId="23EA3A69" w14:textId="77777777" w:rsidR="00D83C92" w:rsidRPr="008B7AB6" w:rsidRDefault="00D83C92" w:rsidP="00B57D33">
            <w:pPr>
              <w:spacing w:before="60" w:after="60" w:line="240" w:lineRule="auto"/>
              <w:rPr>
                <w:rFonts w:cs="Times New Roman"/>
                <w:szCs w:val="24"/>
              </w:rPr>
            </w:pPr>
            <w:r w:rsidRPr="008B7AB6">
              <w:rPr>
                <w:i/>
                <w:iCs/>
                <w:szCs w:val="24"/>
              </w:rPr>
              <w:t>Соаве</w:t>
            </w:r>
          </w:p>
        </w:tc>
      </w:tr>
      <w:tr w:rsidR="00D83C92" w:rsidRPr="008B7AB6" w14:paraId="7AE0D72D" w14:textId="77777777" w:rsidTr="00B57D33">
        <w:trPr>
          <w:trHeight w:val="300"/>
        </w:trPr>
        <w:tc>
          <w:tcPr>
            <w:tcW w:w="1101" w:type="dxa"/>
            <w:noWrap/>
            <w:hideMark/>
          </w:tcPr>
          <w:p w14:paraId="17E2466E"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5EB4A321" w14:textId="77777777" w:rsidR="00D83C92" w:rsidRPr="008B7AB6" w:rsidRDefault="00D83C92" w:rsidP="00B57D33">
            <w:pPr>
              <w:spacing w:before="60" w:after="60" w:line="240" w:lineRule="auto"/>
              <w:rPr>
                <w:rFonts w:cs="Times New Roman"/>
                <w:iCs/>
                <w:szCs w:val="24"/>
              </w:rPr>
            </w:pPr>
            <w:r w:rsidRPr="008B7AB6">
              <w:rPr>
                <w:i/>
                <w:iCs/>
                <w:szCs w:val="24"/>
              </w:rPr>
              <w:t>Toscano</w:t>
            </w:r>
            <w:r w:rsidRPr="008B7AB6">
              <w:rPr>
                <w:iCs/>
                <w:szCs w:val="24"/>
              </w:rPr>
              <w:t xml:space="preserve"> /</w:t>
            </w:r>
            <w:r w:rsidRPr="008B7AB6">
              <w:rPr>
                <w:i/>
                <w:iCs/>
                <w:szCs w:val="24"/>
              </w:rPr>
              <w:t>Toscana</w:t>
            </w:r>
          </w:p>
        </w:tc>
        <w:tc>
          <w:tcPr>
            <w:tcW w:w="1936" w:type="dxa"/>
            <w:noWrap/>
            <w:hideMark/>
          </w:tcPr>
          <w:p w14:paraId="52E31988"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D574980" w14:textId="77777777" w:rsidR="00D83C92" w:rsidRPr="008B7AB6" w:rsidRDefault="00D83C92" w:rsidP="00B57D33">
            <w:pPr>
              <w:spacing w:before="60" w:after="60" w:line="240" w:lineRule="auto"/>
              <w:rPr>
                <w:rFonts w:cs="Times New Roman"/>
                <w:iCs/>
                <w:szCs w:val="24"/>
              </w:rPr>
            </w:pPr>
          </w:p>
        </w:tc>
        <w:tc>
          <w:tcPr>
            <w:tcW w:w="2741" w:type="dxa"/>
            <w:hideMark/>
          </w:tcPr>
          <w:p w14:paraId="48AB9E33" w14:textId="77777777" w:rsidR="00D83C92" w:rsidRPr="008B7AB6" w:rsidRDefault="00D83C92" w:rsidP="00B57D33">
            <w:pPr>
              <w:spacing w:before="60" w:after="60" w:line="240" w:lineRule="auto"/>
              <w:rPr>
                <w:rFonts w:cs="Times New Roman"/>
                <w:szCs w:val="24"/>
              </w:rPr>
            </w:pPr>
            <w:r w:rsidRPr="008B7AB6">
              <w:rPr>
                <w:i/>
                <w:iCs/>
                <w:szCs w:val="24"/>
              </w:rPr>
              <w:t>Тоскано</w:t>
            </w:r>
            <w:r w:rsidRPr="008B7AB6">
              <w:rPr>
                <w:szCs w:val="24"/>
              </w:rPr>
              <w:t xml:space="preserve"> / </w:t>
            </w:r>
            <w:r w:rsidRPr="008B7AB6">
              <w:rPr>
                <w:i/>
                <w:iCs/>
                <w:szCs w:val="24"/>
              </w:rPr>
              <w:t>Тоскана</w:t>
            </w:r>
          </w:p>
        </w:tc>
      </w:tr>
      <w:tr w:rsidR="00D83C92" w:rsidRPr="008B7AB6" w14:paraId="612948FA" w14:textId="77777777" w:rsidTr="00B57D33">
        <w:trPr>
          <w:trHeight w:val="300"/>
        </w:trPr>
        <w:tc>
          <w:tcPr>
            <w:tcW w:w="1101" w:type="dxa"/>
            <w:noWrap/>
            <w:hideMark/>
          </w:tcPr>
          <w:p w14:paraId="1EABD296" w14:textId="77777777" w:rsidR="00D83C92" w:rsidRPr="008B7AB6" w:rsidRDefault="00D83C92" w:rsidP="00B57D33">
            <w:pPr>
              <w:spacing w:before="60" w:after="60" w:line="240" w:lineRule="auto"/>
              <w:rPr>
                <w:rFonts w:cs="Times New Roman"/>
                <w:szCs w:val="24"/>
              </w:rPr>
            </w:pPr>
            <w:r w:rsidRPr="008B7AB6">
              <w:rPr>
                <w:szCs w:val="24"/>
              </w:rPr>
              <w:t>IT</w:t>
            </w:r>
          </w:p>
        </w:tc>
        <w:tc>
          <w:tcPr>
            <w:tcW w:w="2154" w:type="dxa"/>
            <w:noWrap/>
            <w:hideMark/>
          </w:tcPr>
          <w:p w14:paraId="40BA7412" w14:textId="77777777" w:rsidR="00D83C92" w:rsidRPr="008B7AB6" w:rsidRDefault="00D83C92" w:rsidP="00B57D33">
            <w:pPr>
              <w:spacing w:before="60" w:after="60" w:line="240" w:lineRule="auto"/>
              <w:rPr>
                <w:rFonts w:cs="Times New Roman"/>
                <w:iCs/>
                <w:szCs w:val="24"/>
              </w:rPr>
            </w:pPr>
            <w:r w:rsidRPr="008B7AB6">
              <w:rPr>
                <w:i/>
                <w:iCs/>
                <w:szCs w:val="24"/>
              </w:rPr>
              <w:t>Vino Nobile di Montepulciano</w:t>
            </w:r>
          </w:p>
        </w:tc>
        <w:tc>
          <w:tcPr>
            <w:tcW w:w="1936" w:type="dxa"/>
            <w:noWrap/>
            <w:hideMark/>
          </w:tcPr>
          <w:p w14:paraId="4C03BD7D"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46895447" w14:textId="77777777" w:rsidR="00D83C92" w:rsidRPr="008B7AB6" w:rsidRDefault="00D83C92" w:rsidP="00B57D33">
            <w:pPr>
              <w:spacing w:before="60" w:after="60" w:line="240" w:lineRule="auto"/>
              <w:rPr>
                <w:rFonts w:cs="Times New Roman"/>
                <w:iCs/>
                <w:szCs w:val="24"/>
              </w:rPr>
            </w:pPr>
          </w:p>
        </w:tc>
        <w:tc>
          <w:tcPr>
            <w:tcW w:w="2741" w:type="dxa"/>
            <w:hideMark/>
          </w:tcPr>
          <w:p w14:paraId="1D7308E7" w14:textId="77777777" w:rsidR="00D83C92" w:rsidRPr="008B7AB6" w:rsidRDefault="00D83C92" w:rsidP="00B57D33">
            <w:pPr>
              <w:spacing w:before="60" w:after="60" w:line="240" w:lineRule="auto"/>
              <w:rPr>
                <w:rFonts w:cs="Times New Roman"/>
                <w:szCs w:val="24"/>
              </w:rPr>
            </w:pPr>
            <w:r w:rsidRPr="008B7AB6">
              <w:rPr>
                <w:i/>
                <w:iCs/>
                <w:szCs w:val="24"/>
              </w:rPr>
              <w:t>Вино Нобиле ди Монтепульчано</w:t>
            </w:r>
          </w:p>
        </w:tc>
      </w:tr>
      <w:tr w:rsidR="00D83C92" w:rsidRPr="008B7AB6" w14:paraId="75D0D33C" w14:textId="77777777" w:rsidTr="00B57D33">
        <w:trPr>
          <w:trHeight w:val="300"/>
        </w:trPr>
        <w:tc>
          <w:tcPr>
            <w:tcW w:w="1101" w:type="dxa"/>
            <w:noWrap/>
            <w:hideMark/>
          </w:tcPr>
          <w:p w14:paraId="07E18E78" w14:textId="77777777" w:rsidR="00D83C92" w:rsidRPr="008B7AB6" w:rsidRDefault="00D83C92" w:rsidP="00B57D33">
            <w:pPr>
              <w:spacing w:before="60" w:after="60" w:line="240" w:lineRule="auto"/>
              <w:rPr>
                <w:rFonts w:cs="Times New Roman"/>
                <w:szCs w:val="24"/>
              </w:rPr>
            </w:pPr>
            <w:r w:rsidRPr="008B7AB6">
              <w:rPr>
                <w:szCs w:val="24"/>
              </w:rPr>
              <w:t>PT</w:t>
            </w:r>
          </w:p>
        </w:tc>
        <w:tc>
          <w:tcPr>
            <w:tcW w:w="2154" w:type="dxa"/>
            <w:noWrap/>
            <w:hideMark/>
          </w:tcPr>
          <w:p w14:paraId="7323376E" w14:textId="77777777" w:rsidR="00D83C92" w:rsidRPr="008B7AB6" w:rsidRDefault="00D83C92" w:rsidP="00B57D33">
            <w:pPr>
              <w:spacing w:before="60" w:after="60" w:line="240" w:lineRule="auto"/>
              <w:rPr>
                <w:rFonts w:cs="Times New Roman"/>
                <w:iCs/>
                <w:szCs w:val="24"/>
              </w:rPr>
            </w:pPr>
            <w:r w:rsidRPr="008B7AB6">
              <w:rPr>
                <w:i/>
                <w:iCs/>
                <w:szCs w:val="24"/>
              </w:rPr>
              <w:t>Alentejo</w:t>
            </w:r>
          </w:p>
        </w:tc>
        <w:tc>
          <w:tcPr>
            <w:tcW w:w="1936" w:type="dxa"/>
            <w:noWrap/>
            <w:hideMark/>
          </w:tcPr>
          <w:p w14:paraId="29126CC0"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42E2C9E8" w14:textId="77777777" w:rsidR="00D83C92" w:rsidRPr="008B7AB6" w:rsidRDefault="00D83C92" w:rsidP="00B57D33">
            <w:pPr>
              <w:spacing w:before="60" w:after="60" w:line="240" w:lineRule="auto"/>
              <w:rPr>
                <w:rFonts w:cs="Times New Roman"/>
                <w:iCs/>
                <w:szCs w:val="24"/>
              </w:rPr>
            </w:pPr>
          </w:p>
        </w:tc>
        <w:tc>
          <w:tcPr>
            <w:tcW w:w="2741" w:type="dxa"/>
            <w:hideMark/>
          </w:tcPr>
          <w:p w14:paraId="1168A00D" w14:textId="77777777" w:rsidR="00D83C92" w:rsidRPr="008B7AB6" w:rsidRDefault="00D83C92" w:rsidP="00B57D33">
            <w:pPr>
              <w:spacing w:before="60" w:after="60" w:line="240" w:lineRule="auto"/>
              <w:rPr>
                <w:rFonts w:cs="Times New Roman"/>
                <w:szCs w:val="24"/>
              </w:rPr>
            </w:pPr>
            <w:r w:rsidRPr="008B7AB6">
              <w:rPr>
                <w:i/>
                <w:iCs/>
                <w:szCs w:val="24"/>
              </w:rPr>
              <w:t>Алентехо</w:t>
            </w:r>
          </w:p>
        </w:tc>
      </w:tr>
      <w:tr w:rsidR="00D83C92" w:rsidRPr="008B7AB6" w14:paraId="12D96E1B" w14:textId="77777777" w:rsidTr="00B57D33">
        <w:trPr>
          <w:trHeight w:val="300"/>
        </w:trPr>
        <w:tc>
          <w:tcPr>
            <w:tcW w:w="1101" w:type="dxa"/>
            <w:noWrap/>
            <w:hideMark/>
          </w:tcPr>
          <w:p w14:paraId="67448DB2" w14:textId="77777777" w:rsidR="00D83C92" w:rsidRPr="008B7AB6" w:rsidRDefault="00D83C92" w:rsidP="00B57D33">
            <w:pPr>
              <w:spacing w:before="60" w:after="60" w:line="240" w:lineRule="auto"/>
              <w:rPr>
                <w:rFonts w:cs="Times New Roman"/>
                <w:szCs w:val="24"/>
              </w:rPr>
            </w:pPr>
            <w:r w:rsidRPr="008B7AB6">
              <w:rPr>
                <w:szCs w:val="24"/>
              </w:rPr>
              <w:t>PT</w:t>
            </w:r>
          </w:p>
        </w:tc>
        <w:tc>
          <w:tcPr>
            <w:tcW w:w="2154" w:type="dxa"/>
            <w:noWrap/>
            <w:hideMark/>
          </w:tcPr>
          <w:p w14:paraId="4BFCCAE4" w14:textId="77777777" w:rsidR="00D83C92" w:rsidRPr="008B7AB6" w:rsidRDefault="00D83C92" w:rsidP="00B57D33">
            <w:pPr>
              <w:spacing w:before="60" w:after="60" w:line="240" w:lineRule="auto"/>
              <w:rPr>
                <w:rFonts w:cs="Times New Roman"/>
                <w:iCs/>
                <w:szCs w:val="24"/>
              </w:rPr>
            </w:pPr>
            <w:r w:rsidRPr="008B7AB6">
              <w:rPr>
                <w:i/>
                <w:iCs/>
                <w:szCs w:val="24"/>
              </w:rPr>
              <w:t>Bairrada</w:t>
            </w:r>
          </w:p>
        </w:tc>
        <w:tc>
          <w:tcPr>
            <w:tcW w:w="1936" w:type="dxa"/>
            <w:noWrap/>
            <w:hideMark/>
          </w:tcPr>
          <w:p w14:paraId="3C0075E1"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78B70589" w14:textId="77777777" w:rsidR="00D83C92" w:rsidRPr="008B7AB6" w:rsidRDefault="00D83C92" w:rsidP="00B57D33">
            <w:pPr>
              <w:spacing w:before="60" w:after="60" w:line="240" w:lineRule="auto"/>
              <w:rPr>
                <w:rFonts w:cs="Times New Roman"/>
                <w:iCs/>
                <w:szCs w:val="24"/>
              </w:rPr>
            </w:pPr>
          </w:p>
        </w:tc>
        <w:tc>
          <w:tcPr>
            <w:tcW w:w="2741" w:type="dxa"/>
            <w:hideMark/>
          </w:tcPr>
          <w:p w14:paraId="205C5FF1" w14:textId="77777777" w:rsidR="00D83C92" w:rsidRPr="008B7AB6" w:rsidRDefault="00D83C92" w:rsidP="00B57D33">
            <w:pPr>
              <w:spacing w:before="60" w:after="60" w:line="240" w:lineRule="auto"/>
              <w:rPr>
                <w:rFonts w:cs="Times New Roman"/>
                <w:szCs w:val="24"/>
              </w:rPr>
            </w:pPr>
            <w:r w:rsidRPr="008B7AB6">
              <w:rPr>
                <w:i/>
                <w:iCs/>
                <w:szCs w:val="24"/>
              </w:rPr>
              <w:t>Байрадда</w:t>
            </w:r>
          </w:p>
        </w:tc>
      </w:tr>
      <w:tr w:rsidR="00D83C92" w:rsidRPr="008B7AB6" w14:paraId="232A22AF" w14:textId="77777777" w:rsidTr="00B57D33">
        <w:trPr>
          <w:trHeight w:val="300"/>
        </w:trPr>
        <w:tc>
          <w:tcPr>
            <w:tcW w:w="1101" w:type="dxa"/>
            <w:noWrap/>
            <w:hideMark/>
          </w:tcPr>
          <w:p w14:paraId="3A61B536" w14:textId="77777777" w:rsidR="00D83C92" w:rsidRPr="008B7AB6" w:rsidRDefault="00D83C92" w:rsidP="00B57D33">
            <w:pPr>
              <w:pageBreakBefore/>
              <w:spacing w:before="60" w:after="60" w:line="240" w:lineRule="auto"/>
              <w:rPr>
                <w:rFonts w:cs="Times New Roman"/>
                <w:szCs w:val="24"/>
              </w:rPr>
            </w:pPr>
            <w:r w:rsidRPr="008B7AB6">
              <w:rPr>
                <w:szCs w:val="24"/>
              </w:rPr>
              <w:lastRenderedPageBreak/>
              <w:t>PT</w:t>
            </w:r>
          </w:p>
        </w:tc>
        <w:tc>
          <w:tcPr>
            <w:tcW w:w="2154" w:type="dxa"/>
            <w:noWrap/>
            <w:hideMark/>
          </w:tcPr>
          <w:p w14:paraId="5171A352" w14:textId="77777777" w:rsidR="00D83C92" w:rsidRPr="008B7AB6" w:rsidRDefault="00D83C92" w:rsidP="00B57D33">
            <w:pPr>
              <w:spacing w:before="60" w:after="60" w:line="240" w:lineRule="auto"/>
              <w:rPr>
                <w:rFonts w:cs="Times New Roman"/>
                <w:iCs/>
                <w:szCs w:val="24"/>
              </w:rPr>
            </w:pPr>
            <w:r w:rsidRPr="008B7AB6">
              <w:rPr>
                <w:i/>
                <w:iCs/>
                <w:szCs w:val="24"/>
              </w:rPr>
              <w:t>Dão</w:t>
            </w:r>
          </w:p>
        </w:tc>
        <w:tc>
          <w:tcPr>
            <w:tcW w:w="1936" w:type="dxa"/>
            <w:noWrap/>
            <w:hideMark/>
          </w:tcPr>
          <w:p w14:paraId="0F935E4E"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3957DD3" w14:textId="77777777" w:rsidR="00D83C92" w:rsidRPr="008B7AB6" w:rsidRDefault="00D83C92" w:rsidP="00B57D33">
            <w:pPr>
              <w:spacing w:before="60" w:after="60" w:line="240" w:lineRule="auto"/>
              <w:rPr>
                <w:rFonts w:cs="Times New Roman"/>
                <w:iCs/>
                <w:szCs w:val="24"/>
              </w:rPr>
            </w:pPr>
          </w:p>
        </w:tc>
        <w:tc>
          <w:tcPr>
            <w:tcW w:w="2741" w:type="dxa"/>
            <w:hideMark/>
          </w:tcPr>
          <w:p w14:paraId="3908D6ED" w14:textId="77777777" w:rsidR="00D83C92" w:rsidRPr="008B7AB6" w:rsidRDefault="00D83C92" w:rsidP="00B57D33">
            <w:pPr>
              <w:spacing w:before="60" w:after="60" w:line="240" w:lineRule="auto"/>
              <w:rPr>
                <w:rFonts w:cs="Times New Roman"/>
                <w:szCs w:val="24"/>
              </w:rPr>
            </w:pPr>
            <w:r w:rsidRPr="008B7AB6">
              <w:rPr>
                <w:i/>
                <w:iCs/>
                <w:szCs w:val="24"/>
              </w:rPr>
              <w:t>Дао</w:t>
            </w:r>
          </w:p>
        </w:tc>
      </w:tr>
      <w:tr w:rsidR="00D83C92" w:rsidRPr="008B7AB6" w14:paraId="5A9E5095" w14:textId="77777777" w:rsidTr="00B57D33">
        <w:trPr>
          <w:trHeight w:val="300"/>
        </w:trPr>
        <w:tc>
          <w:tcPr>
            <w:tcW w:w="1101" w:type="dxa"/>
            <w:noWrap/>
            <w:hideMark/>
          </w:tcPr>
          <w:p w14:paraId="22814C39" w14:textId="77777777" w:rsidR="00D83C92" w:rsidRPr="008B7AB6" w:rsidRDefault="00D83C92" w:rsidP="00B57D33">
            <w:pPr>
              <w:spacing w:before="60" w:after="60" w:line="240" w:lineRule="auto"/>
              <w:rPr>
                <w:rFonts w:cs="Times New Roman"/>
                <w:szCs w:val="24"/>
              </w:rPr>
            </w:pPr>
            <w:r w:rsidRPr="008B7AB6">
              <w:rPr>
                <w:szCs w:val="24"/>
              </w:rPr>
              <w:t>PT</w:t>
            </w:r>
          </w:p>
        </w:tc>
        <w:tc>
          <w:tcPr>
            <w:tcW w:w="2154" w:type="dxa"/>
            <w:noWrap/>
            <w:hideMark/>
          </w:tcPr>
          <w:p w14:paraId="5555E678" w14:textId="77777777" w:rsidR="00D83C92" w:rsidRPr="008B7AB6" w:rsidRDefault="00D83C92" w:rsidP="00B57D33">
            <w:pPr>
              <w:spacing w:before="60" w:after="60" w:line="240" w:lineRule="auto"/>
              <w:rPr>
                <w:rFonts w:cs="Times New Roman"/>
                <w:iCs/>
                <w:szCs w:val="24"/>
              </w:rPr>
            </w:pPr>
            <w:r w:rsidRPr="008B7AB6">
              <w:rPr>
                <w:i/>
                <w:iCs/>
                <w:szCs w:val="24"/>
              </w:rPr>
              <w:t>Douro</w:t>
            </w:r>
          </w:p>
        </w:tc>
        <w:tc>
          <w:tcPr>
            <w:tcW w:w="1936" w:type="dxa"/>
            <w:noWrap/>
            <w:hideMark/>
          </w:tcPr>
          <w:p w14:paraId="5B777989"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117E64D9" w14:textId="77777777" w:rsidR="00D83C92" w:rsidRPr="008B7AB6" w:rsidRDefault="00D83C92" w:rsidP="00B57D33">
            <w:pPr>
              <w:spacing w:before="60" w:after="60" w:line="240" w:lineRule="auto"/>
              <w:rPr>
                <w:rFonts w:cs="Times New Roman"/>
                <w:iCs/>
                <w:szCs w:val="24"/>
              </w:rPr>
            </w:pPr>
          </w:p>
        </w:tc>
        <w:tc>
          <w:tcPr>
            <w:tcW w:w="2741" w:type="dxa"/>
            <w:hideMark/>
          </w:tcPr>
          <w:p w14:paraId="38EF97C6" w14:textId="77777777" w:rsidR="00D83C92" w:rsidRPr="008B7AB6" w:rsidRDefault="00D83C92" w:rsidP="00B57D33">
            <w:pPr>
              <w:spacing w:before="60" w:after="60" w:line="240" w:lineRule="auto"/>
              <w:rPr>
                <w:rFonts w:cs="Times New Roman"/>
                <w:szCs w:val="24"/>
              </w:rPr>
            </w:pPr>
            <w:r w:rsidRPr="008B7AB6">
              <w:rPr>
                <w:i/>
                <w:iCs/>
                <w:szCs w:val="24"/>
              </w:rPr>
              <w:t>Дуро</w:t>
            </w:r>
          </w:p>
        </w:tc>
      </w:tr>
      <w:tr w:rsidR="00D83C92" w:rsidRPr="008B7AB6" w14:paraId="1CC16A20" w14:textId="77777777" w:rsidTr="00B57D33">
        <w:trPr>
          <w:trHeight w:val="300"/>
        </w:trPr>
        <w:tc>
          <w:tcPr>
            <w:tcW w:w="1101" w:type="dxa"/>
            <w:noWrap/>
            <w:hideMark/>
          </w:tcPr>
          <w:p w14:paraId="0686532D" w14:textId="77777777" w:rsidR="00D83C92" w:rsidRPr="008B7AB6" w:rsidRDefault="00D83C92" w:rsidP="00B57D33">
            <w:pPr>
              <w:spacing w:before="60" w:after="60" w:line="240" w:lineRule="auto"/>
              <w:rPr>
                <w:rFonts w:cs="Times New Roman"/>
                <w:szCs w:val="24"/>
              </w:rPr>
            </w:pPr>
            <w:r w:rsidRPr="008B7AB6">
              <w:rPr>
                <w:szCs w:val="24"/>
              </w:rPr>
              <w:t>PT</w:t>
            </w:r>
          </w:p>
        </w:tc>
        <w:tc>
          <w:tcPr>
            <w:tcW w:w="2154" w:type="dxa"/>
            <w:noWrap/>
            <w:hideMark/>
          </w:tcPr>
          <w:p w14:paraId="6A31A02A" w14:textId="77777777" w:rsidR="00D83C92" w:rsidRPr="00A56397" w:rsidRDefault="00D83C92" w:rsidP="00B57D33">
            <w:pPr>
              <w:spacing w:before="60" w:after="60" w:line="240" w:lineRule="auto"/>
              <w:rPr>
                <w:rFonts w:cs="Times New Roman"/>
                <w:iCs/>
                <w:szCs w:val="24"/>
                <w:lang w:val="pt-PT"/>
              </w:rPr>
            </w:pPr>
            <w:r w:rsidRPr="00A56397">
              <w:rPr>
                <w:i/>
                <w:iCs/>
                <w:szCs w:val="24"/>
                <w:lang w:val="pt-PT"/>
              </w:rPr>
              <w:t>Madeira / Madera / Vinho da Madeira / Madeira Wein / Madeira Wine / Vin de Madère / Vino di Madera / Madeira Wijn</w:t>
            </w:r>
          </w:p>
        </w:tc>
        <w:tc>
          <w:tcPr>
            <w:tcW w:w="1936" w:type="dxa"/>
            <w:noWrap/>
            <w:hideMark/>
          </w:tcPr>
          <w:p w14:paraId="0CDA5BA7"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FFADAD4" w14:textId="77777777" w:rsidR="00D83C92" w:rsidRPr="008B7AB6" w:rsidRDefault="00D83C92" w:rsidP="00B57D33">
            <w:pPr>
              <w:spacing w:before="60" w:after="60" w:line="240" w:lineRule="auto"/>
              <w:rPr>
                <w:rFonts w:cs="Times New Roman"/>
                <w:iCs/>
                <w:szCs w:val="24"/>
              </w:rPr>
            </w:pPr>
          </w:p>
        </w:tc>
        <w:tc>
          <w:tcPr>
            <w:tcW w:w="2741" w:type="dxa"/>
            <w:hideMark/>
          </w:tcPr>
          <w:p w14:paraId="45A9C398" w14:textId="77777777" w:rsidR="00D83C92" w:rsidRPr="008B7AB6" w:rsidRDefault="00D83C92" w:rsidP="00B57D33">
            <w:pPr>
              <w:spacing w:before="60" w:after="60" w:line="240" w:lineRule="auto"/>
              <w:rPr>
                <w:rFonts w:cs="Times New Roman"/>
                <w:szCs w:val="24"/>
              </w:rPr>
            </w:pPr>
            <w:r w:rsidRPr="008B7AB6">
              <w:rPr>
                <w:i/>
                <w:iCs/>
                <w:szCs w:val="24"/>
              </w:rPr>
              <w:t>Мадейра / Мадера / Винью да Мадейра / Мадейра Вайн / Мадейра Вайн / Ваң де Мадер / Вино ди Мадера / Мадейра Вейн</w:t>
            </w:r>
          </w:p>
        </w:tc>
      </w:tr>
      <w:tr w:rsidR="00D83C92" w:rsidRPr="008B7AB6" w14:paraId="6F8828C3" w14:textId="77777777" w:rsidTr="00B57D33">
        <w:trPr>
          <w:trHeight w:val="300"/>
        </w:trPr>
        <w:tc>
          <w:tcPr>
            <w:tcW w:w="1101" w:type="dxa"/>
            <w:noWrap/>
            <w:hideMark/>
          </w:tcPr>
          <w:p w14:paraId="4311012D" w14:textId="77777777" w:rsidR="00D83C92" w:rsidRPr="008B7AB6" w:rsidRDefault="00D83C92" w:rsidP="00B57D33">
            <w:pPr>
              <w:spacing w:before="60" w:after="60" w:line="240" w:lineRule="auto"/>
              <w:rPr>
                <w:rFonts w:cs="Times New Roman"/>
                <w:szCs w:val="24"/>
              </w:rPr>
            </w:pPr>
            <w:r w:rsidRPr="008B7AB6">
              <w:rPr>
                <w:szCs w:val="24"/>
              </w:rPr>
              <w:t>PT</w:t>
            </w:r>
          </w:p>
        </w:tc>
        <w:tc>
          <w:tcPr>
            <w:tcW w:w="2154" w:type="dxa"/>
            <w:noWrap/>
            <w:hideMark/>
          </w:tcPr>
          <w:p w14:paraId="7E66F3FC" w14:textId="77777777" w:rsidR="00D83C92" w:rsidRPr="008B7AB6" w:rsidRDefault="00D83C92" w:rsidP="00B57D33">
            <w:pPr>
              <w:spacing w:before="60" w:after="60" w:line="240" w:lineRule="auto"/>
              <w:rPr>
                <w:rFonts w:cs="Times New Roman"/>
                <w:iCs/>
                <w:szCs w:val="24"/>
              </w:rPr>
            </w:pPr>
            <w:r w:rsidRPr="008B7AB6">
              <w:rPr>
                <w:i/>
                <w:iCs/>
                <w:szCs w:val="24"/>
              </w:rPr>
              <w:t>Lisboa</w:t>
            </w:r>
          </w:p>
        </w:tc>
        <w:tc>
          <w:tcPr>
            <w:tcW w:w="1936" w:type="dxa"/>
            <w:noWrap/>
            <w:hideMark/>
          </w:tcPr>
          <w:p w14:paraId="4EAB062E"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1218E177" w14:textId="77777777" w:rsidR="00D83C92" w:rsidRPr="008B7AB6" w:rsidRDefault="00D83C92" w:rsidP="00B57D33">
            <w:pPr>
              <w:spacing w:before="60" w:after="60" w:line="240" w:lineRule="auto"/>
              <w:rPr>
                <w:rFonts w:cs="Times New Roman"/>
                <w:iCs/>
                <w:szCs w:val="24"/>
              </w:rPr>
            </w:pPr>
          </w:p>
        </w:tc>
        <w:tc>
          <w:tcPr>
            <w:tcW w:w="2741" w:type="dxa"/>
            <w:hideMark/>
          </w:tcPr>
          <w:p w14:paraId="5F8E4208" w14:textId="77777777" w:rsidR="00D83C92" w:rsidRPr="008B7AB6" w:rsidRDefault="00D83C92" w:rsidP="00B57D33">
            <w:pPr>
              <w:spacing w:before="60" w:after="60" w:line="240" w:lineRule="auto"/>
              <w:rPr>
                <w:rFonts w:cs="Times New Roman"/>
                <w:szCs w:val="24"/>
              </w:rPr>
            </w:pPr>
            <w:r w:rsidRPr="008B7AB6">
              <w:rPr>
                <w:i/>
                <w:iCs/>
                <w:szCs w:val="24"/>
              </w:rPr>
              <w:t>Лисбоа</w:t>
            </w:r>
          </w:p>
        </w:tc>
      </w:tr>
      <w:tr w:rsidR="00D83C92" w:rsidRPr="008B7AB6" w14:paraId="119EA706" w14:textId="77777777" w:rsidTr="00B57D33">
        <w:trPr>
          <w:trHeight w:val="300"/>
        </w:trPr>
        <w:tc>
          <w:tcPr>
            <w:tcW w:w="1101" w:type="dxa"/>
            <w:noWrap/>
            <w:hideMark/>
          </w:tcPr>
          <w:p w14:paraId="5590A458" w14:textId="77777777" w:rsidR="00D83C92" w:rsidRPr="008B7AB6" w:rsidRDefault="00D83C92" w:rsidP="00B57D33">
            <w:pPr>
              <w:spacing w:before="60" w:after="60" w:line="240" w:lineRule="auto"/>
              <w:rPr>
                <w:rFonts w:cs="Times New Roman"/>
                <w:szCs w:val="24"/>
              </w:rPr>
            </w:pPr>
            <w:r w:rsidRPr="008B7AB6">
              <w:rPr>
                <w:szCs w:val="24"/>
              </w:rPr>
              <w:t>PT</w:t>
            </w:r>
          </w:p>
        </w:tc>
        <w:tc>
          <w:tcPr>
            <w:tcW w:w="2154" w:type="dxa"/>
            <w:noWrap/>
            <w:hideMark/>
          </w:tcPr>
          <w:p w14:paraId="28FDA634" w14:textId="77777777" w:rsidR="00D83C92" w:rsidRPr="00A56397" w:rsidRDefault="00D83C92" w:rsidP="00B57D33">
            <w:pPr>
              <w:spacing w:before="60" w:after="60" w:line="240" w:lineRule="auto"/>
              <w:rPr>
                <w:rFonts w:cs="Times New Roman"/>
                <w:iCs/>
                <w:szCs w:val="24"/>
                <w:lang w:val="pt-PT"/>
              </w:rPr>
            </w:pPr>
            <w:r w:rsidRPr="00A56397">
              <w:rPr>
                <w:i/>
                <w:iCs/>
                <w:szCs w:val="24"/>
                <w:lang w:val="pt-PT"/>
              </w:rPr>
              <w:t>Porto / Oporto / Vinho do Porto / Vin de Porto / Port / Port Wine / Portwein / Portvin / Portwijn</w:t>
            </w:r>
          </w:p>
        </w:tc>
        <w:tc>
          <w:tcPr>
            <w:tcW w:w="1936" w:type="dxa"/>
            <w:noWrap/>
            <w:hideMark/>
          </w:tcPr>
          <w:p w14:paraId="25DDD163"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49B69B28" w14:textId="77777777" w:rsidR="00D83C92" w:rsidRPr="008B7AB6" w:rsidRDefault="00D83C92" w:rsidP="00B57D33">
            <w:pPr>
              <w:spacing w:before="60" w:after="60" w:line="240" w:lineRule="auto"/>
              <w:rPr>
                <w:rFonts w:cs="Times New Roman"/>
                <w:iCs/>
                <w:szCs w:val="24"/>
              </w:rPr>
            </w:pPr>
          </w:p>
        </w:tc>
        <w:tc>
          <w:tcPr>
            <w:tcW w:w="2741" w:type="dxa"/>
            <w:hideMark/>
          </w:tcPr>
          <w:p w14:paraId="7D6B1F59" w14:textId="77777777" w:rsidR="00D83C92" w:rsidRPr="008B7AB6" w:rsidRDefault="00D83C92" w:rsidP="00B57D33">
            <w:pPr>
              <w:spacing w:before="60" w:after="60" w:line="240" w:lineRule="auto"/>
              <w:rPr>
                <w:rFonts w:cs="Times New Roman"/>
                <w:szCs w:val="24"/>
              </w:rPr>
            </w:pPr>
            <w:r w:rsidRPr="008B7AB6">
              <w:rPr>
                <w:i/>
                <w:iCs/>
                <w:szCs w:val="24"/>
              </w:rPr>
              <w:t>Порто / Опорто / Виньо до Порто / Ваң де Порто / Порт/Порт Вайн / Портвейн / Портвин / Портвейн</w:t>
            </w:r>
          </w:p>
        </w:tc>
      </w:tr>
      <w:tr w:rsidR="00D83C92" w:rsidRPr="008B7AB6" w14:paraId="0439B556" w14:textId="77777777" w:rsidTr="00B57D33">
        <w:trPr>
          <w:trHeight w:val="300"/>
        </w:trPr>
        <w:tc>
          <w:tcPr>
            <w:tcW w:w="1101" w:type="dxa"/>
            <w:noWrap/>
            <w:hideMark/>
          </w:tcPr>
          <w:p w14:paraId="0E7A573E" w14:textId="77777777" w:rsidR="00D83C92" w:rsidRPr="008B7AB6" w:rsidRDefault="00D83C92" w:rsidP="00B57D33">
            <w:pPr>
              <w:spacing w:before="60" w:after="60" w:line="240" w:lineRule="auto"/>
              <w:rPr>
                <w:rFonts w:cs="Times New Roman"/>
                <w:szCs w:val="24"/>
              </w:rPr>
            </w:pPr>
            <w:r w:rsidRPr="008B7AB6">
              <w:rPr>
                <w:szCs w:val="24"/>
              </w:rPr>
              <w:t>PT</w:t>
            </w:r>
          </w:p>
        </w:tc>
        <w:tc>
          <w:tcPr>
            <w:tcW w:w="2154" w:type="dxa"/>
            <w:noWrap/>
            <w:hideMark/>
          </w:tcPr>
          <w:p w14:paraId="067192A2" w14:textId="77777777" w:rsidR="00D83C92" w:rsidRPr="008B7AB6" w:rsidRDefault="00D83C92" w:rsidP="00B57D33">
            <w:pPr>
              <w:spacing w:before="60" w:after="60" w:line="240" w:lineRule="auto"/>
              <w:rPr>
                <w:rFonts w:cs="Times New Roman"/>
                <w:iCs/>
                <w:szCs w:val="24"/>
              </w:rPr>
            </w:pPr>
            <w:r w:rsidRPr="008B7AB6">
              <w:rPr>
                <w:i/>
                <w:iCs/>
                <w:szCs w:val="24"/>
              </w:rPr>
              <w:t>Setúbal</w:t>
            </w:r>
            <w:r w:rsidRPr="008B7AB6">
              <w:rPr>
                <w:iCs/>
                <w:szCs w:val="24"/>
              </w:rPr>
              <w:t xml:space="preserve"> / </w:t>
            </w:r>
            <w:r w:rsidRPr="008B7AB6">
              <w:rPr>
                <w:i/>
                <w:iCs/>
                <w:szCs w:val="24"/>
              </w:rPr>
              <w:t>Península de Setúbal</w:t>
            </w:r>
          </w:p>
        </w:tc>
        <w:tc>
          <w:tcPr>
            <w:tcW w:w="1936" w:type="dxa"/>
            <w:noWrap/>
            <w:hideMark/>
          </w:tcPr>
          <w:p w14:paraId="4E1311AA"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4C99852B" w14:textId="77777777" w:rsidR="00D83C92" w:rsidRPr="008B7AB6" w:rsidRDefault="00D83C92" w:rsidP="00B57D33">
            <w:pPr>
              <w:spacing w:before="60" w:after="60" w:line="240" w:lineRule="auto"/>
              <w:rPr>
                <w:rFonts w:cs="Times New Roman"/>
                <w:iCs/>
                <w:szCs w:val="24"/>
              </w:rPr>
            </w:pPr>
          </w:p>
        </w:tc>
        <w:tc>
          <w:tcPr>
            <w:tcW w:w="2741" w:type="dxa"/>
            <w:hideMark/>
          </w:tcPr>
          <w:p w14:paraId="3896975E" w14:textId="77777777" w:rsidR="00D83C92" w:rsidRPr="008B7AB6" w:rsidRDefault="00D83C92" w:rsidP="00B57D33">
            <w:pPr>
              <w:spacing w:before="60" w:after="60" w:line="240" w:lineRule="auto"/>
              <w:rPr>
                <w:rFonts w:cs="Times New Roman"/>
                <w:szCs w:val="24"/>
              </w:rPr>
            </w:pPr>
            <w:r w:rsidRPr="008B7AB6">
              <w:rPr>
                <w:i/>
                <w:iCs/>
                <w:szCs w:val="24"/>
              </w:rPr>
              <w:t>Сетубал</w:t>
            </w:r>
            <w:r w:rsidRPr="008B7AB6">
              <w:rPr>
                <w:szCs w:val="24"/>
              </w:rPr>
              <w:t xml:space="preserve"> / </w:t>
            </w:r>
            <w:r w:rsidRPr="008B7AB6">
              <w:rPr>
                <w:i/>
                <w:iCs/>
                <w:szCs w:val="24"/>
              </w:rPr>
              <w:t>Пенинсула де Сетубал</w:t>
            </w:r>
          </w:p>
        </w:tc>
      </w:tr>
      <w:tr w:rsidR="00D83C92" w:rsidRPr="008B7AB6" w14:paraId="29699552" w14:textId="77777777" w:rsidTr="00B57D33">
        <w:trPr>
          <w:trHeight w:val="300"/>
        </w:trPr>
        <w:tc>
          <w:tcPr>
            <w:tcW w:w="1101" w:type="dxa"/>
            <w:noWrap/>
            <w:hideMark/>
          </w:tcPr>
          <w:p w14:paraId="34EE62F5" w14:textId="77777777" w:rsidR="00D83C92" w:rsidRPr="008B7AB6" w:rsidRDefault="00D83C92" w:rsidP="00B57D33">
            <w:pPr>
              <w:spacing w:before="60" w:after="60" w:line="240" w:lineRule="auto"/>
              <w:rPr>
                <w:rFonts w:cs="Times New Roman"/>
                <w:szCs w:val="24"/>
              </w:rPr>
            </w:pPr>
            <w:r w:rsidRPr="008B7AB6">
              <w:rPr>
                <w:szCs w:val="24"/>
              </w:rPr>
              <w:t>PT</w:t>
            </w:r>
          </w:p>
        </w:tc>
        <w:tc>
          <w:tcPr>
            <w:tcW w:w="2154" w:type="dxa"/>
            <w:noWrap/>
            <w:hideMark/>
          </w:tcPr>
          <w:p w14:paraId="38572C1E" w14:textId="77777777" w:rsidR="00D83C92" w:rsidRPr="008B7AB6" w:rsidRDefault="00D83C92" w:rsidP="00B57D33">
            <w:pPr>
              <w:spacing w:before="60" w:after="60" w:line="240" w:lineRule="auto"/>
              <w:rPr>
                <w:rFonts w:cs="Times New Roman"/>
                <w:iCs/>
                <w:szCs w:val="24"/>
              </w:rPr>
            </w:pPr>
            <w:r w:rsidRPr="008B7AB6">
              <w:rPr>
                <w:i/>
                <w:iCs/>
                <w:szCs w:val="24"/>
              </w:rPr>
              <w:t>Tejo</w:t>
            </w:r>
          </w:p>
        </w:tc>
        <w:tc>
          <w:tcPr>
            <w:tcW w:w="1936" w:type="dxa"/>
            <w:noWrap/>
            <w:hideMark/>
          </w:tcPr>
          <w:p w14:paraId="03444FF2"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EBBB09B" w14:textId="77777777" w:rsidR="00D83C92" w:rsidRPr="008B7AB6" w:rsidRDefault="00D83C92" w:rsidP="00B57D33">
            <w:pPr>
              <w:spacing w:before="60" w:after="60" w:line="240" w:lineRule="auto"/>
              <w:rPr>
                <w:rFonts w:cs="Times New Roman"/>
                <w:iCs/>
                <w:szCs w:val="24"/>
              </w:rPr>
            </w:pPr>
          </w:p>
        </w:tc>
        <w:tc>
          <w:tcPr>
            <w:tcW w:w="2741" w:type="dxa"/>
            <w:hideMark/>
          </w:tcPr>
          <w:p w14:paraId="31732545" w14:textId="77777777" w:rsidR="00D83C92" w:rsidRPr="008B7AB6" w:rsidRDefault="00D83C92" w:rsidP="00B57D33">
            <w:pPr>
              <w:spacing w:before="60" w:after="60" w:line="240" w:lineRule="auto"/>
              <w:rPr>
                <w:rFonts w:cs="Times New Roman"/>
                <w:szCs w:val="24"/>
              </w:rPr>
            </w:pPr>
            <w:r w:rsidRPr="008B7AB6">
              <w:rPr>
                <w:i/>
                <w:iCs/>
                <w:szCs w:val="24"/>
              </w:rPr>
              <w:t>Texo</w:t>
            </w:r>
          </w:p>
        </w:tc>
      </w:tr>
      <w:tr w:rsidR="00D83C92" w:rsidRPr="008B7AB6" w14:paraId="429A3DF4" w14:textId="77777777" w:rsidTr="00B57D33">
        <w:trPr>
          <w:trHeight w:val="300"/>
        </w:trPr>
        <w:tc>
          <w:tcPr>
            <w:tcW w:w="1101" w:type="dxa"/>
            <w:noWrap/>
            <w:hideMark/>
          </w:tcPr>
          <w:p w14:paraId="529228AE" w14:textId="77777777" w:rsidR="00D83C92" w:rsidRPr="008B7AB6" w:rsidRDefault="00D83C92" w:rsidP="00B57D33">
            <w:pPr>
              <w:spacing w:before="60" w:after="60" w:line="240" w:lineRule="auto"/>
              <w:rPr>
                <w:rFonts w:cs="Times New Roman"/>
                <w:szCs w:val="24"/>
              </w:rPr>
            </w:pPr>
            <w:r w:rsidRPr="008B7AB6">
              <w:rPr>
                <w:szCs w:val="24"/>
              </w:rPr>
              <w:t>PT</w:t>
            </w:r>
          </w:p>
        </w:tc>
        <w:tc>
          <w:tcPr>
            <w:tcW w:w="2154" w:type="dxa"/>
            <w:noWrap/>
            <w:hideMark/>
          </w:tcPr>
          <w:p w14:paraId="4C2F7666" w14:textId="77777777" w:rsidR="00D83C92" w:rsidRPr="008B7AB6" w:rsidRDefault="00D83C92" w:rsidP="00B57D33">
            <w:pPr>
              <w:spacing w:before="60" w:after="60" w:line="240" w:lineRule="auto"/>
              <w:rPr>
                <w:rFonts w:cs="Times New Roman"/>
                <w:iCs/>
                <w:szCs w:val="24"/>
              </w:rPr>
            </w:pPr>
            <w:r w:rsidRPr="008B7AB6">
              <w:rPr>
                <w:i/>
                <w:iCs/>
                <w:szCs w:val="24"/>
              </w:rPr>
              <w:t>Vinho Verde</w:t>
            </w:r>
          </w:p>
        </w:tc>
        <w:tc>
          <w:tcPr>
            <w:tcW w:w="1936" w:type="dxa"/>
            <w:noWrap/>
            <w:hideMark/>
          </w:tcPr>
          <w:p w14:paraId="53DE0311"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07287F1E" w14:textId="77777777" w:rsidR="00D83C92" w:rsidRPr="008B7AB6" w:rsidRDefault="00D83C92" w:rsidP="00B57D33">
            <w:pPr>
              <w:spacing w:before="60" w:after="60" w:line="240" w:lineRule="auto"/>
              <w:rPr>
                <w:rFonts w:cs="Times New Roman"/>
                <w:iCs/>
                <w:szCs w:val="24"/>
              </w:rPr>
            </w:pPr>
          </w:p>
        </w:tc>
        <w:tc>
          <w:tcPr>
            <w:tcW w:w="2741" w:type="dxa"/>
            <w:hideMark/>
          </w:tcPr>
          <w:p w14:paraId="37A15081" w14:textId="77777777" w:rsidR="00D83C92" w:rsidRPr="008B7AB6" w:rsidRDefault="00D83C92" w:rsidP="00B57D33">
            <w:pPr>
              <w:spacing w:before="60" w:after="60" w:line="240" w:lineRule="auto"/>
              <w:rPr>
                <w:rFonts w:cs="Times New Roman"/>
                <w:szCs w:val="24"/>
              </w:rPr>
            </w:pPr>
            <w:r w:rsidRPr="008B7AB6">
              <w:rPr>
                <w:i/>
                <w:iCs/>
                <w:szCs w:val="24"/>
              </w:rPr>
              <w:t>Винью Верде</w:t>
            </w:r>
          </w:p>
        </w:tc>
      </w:tr>
      <w:tr w:rsidR="00D83C92" w:rsidRPr="008B7AB6" w14:paraId="1116BA10" w14:textId="77777777" w:rsidTr="00B57D33">
        <w:trPr>
          <w:trHeight w:val="300"/>
        </w:trPr>
        <w:tc>
          <w:tcPr>
            <w:tcW w:w="1101" w:type="dxa"/>
            <w:noWrap/>
            <w:hideMark/>
          </w:tcPr>
          <w:p w14:paraId="3247925B" w14:textId="77777777" w:rsidR="00D83C92" w:rsidRPr="008B7AB6" w:rsidRDefault="00D83C92" w:rsidP="00B57D33">
            <w:pPr>
              <w:spacing w:before="60" w:after="60" w:line="240" w:lineRule="auto"/>
              <w:rPr>
                <w:rFonts w:cs="Times New Roman"/>
                <w:szCs w:val="24"/>
              </w:rPr>
            </w:pPr>
            <w:r w:rsidRPr="008B7AB6">
              <w:rPr>
                <w:szCs w:val="24"/>
              </w:rPr>
              <w:t>RO</w:t>
            </w:r>
          </w:p>
        </w:tc>
        <w:tc>
          <w:tcPr>
            <w:tcW w:w="2154" w:type="dxa"/>
            <w:noWrap/>
            <w:hideMark/>
          </w:tcPr>
          <w:p w14:paraId="7EC6894B" w14:textId="77777777" w:rsidR="00D83C92" w:rsidRPr="008B7AB6" w:rsidRDefault="00D83C92" w:rsidP="00B57D33">
            <w:pPr>
              <w:spacing w:before="60" w:after="60" w:line="240" w:lineRule="auto"/>
              <w:rPr>
                <w:rFonts w:cs="Times New Roman"/>
                <w:iCs/>
                <w:szCs w:val="24"/>
              </w:rPr>
            </w:pPr>
            <w:r w:rsidRPr="008B7AB6">
              <w:rPr>
                <w:i/>
                <w:iCs/>
                <w:szCs w:val="24"/>
              </w:rPr>
              <w:t>Cotnari</w:t>
            </w:r>
          </w:p>
        </w:tc>
        <w:tc>
          <w:tcPr>
            <w:tcW w:w="1936" w:type="dxa"/>
            <w:noWrap/>
            <w:hideMark/>
          </w:tcPr>
          <w:p w14:paraId="218DF317"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5DB3821C" w14:textId="77777777" w:rsidR="00D83C92" w:rsidRPr="008B7AB6" w:rsidRDefault="00D83C92" w:rsidP="00B57D33">
            <w:pPr>
              <w:spacing w:before="60" w:after="60" w:line="240" w:lineRule="auto"/>
              <w:rPr>
                <w:rFonts w:cs="Times New Roman"/>
                <w:iCs/>
                <w:szCs w:val="24"/>
              </w:rPr>
            </w:pPr>
          </w:p>
        </w:tc>
        <w:tc>
          <w:tcPr>
            <w:tcW w:w="2741" w:type="dxa"/>
            <w:hideMark/>
          </w:tcPr>
          <w:p w14:paraId="4A935452" w14:textId="77777777" w:rsidR="00D83C92" w:rsidRPr="008B7AB6" w:rsidRDefault="00D83C92" w:rsidP="00B57D33">
            <w:pPr>
              <w:spacing w:before="60" w:after="60" w:line="240" w:lineRule="auto"/>
              <w:rPr>
                <w:rFonts w:cs="Times New Roman"/>
                <w:szCs w:val="24"/>
              </w:rPr>
            </w:pPr>
            <w:r w:rsidRPr="008B7AB6">
              <w:rPr>
                <w:i/>
                <w:iCs/>
                <w:szCs w:val="24"/>
              </w:rPr>
              <w:t>Котнари</w:t>
            </w:r>
          </w:p>
        </w:tc>
      </w:tr>
      <w:tr w:rsidR="00D83C92" w:rsidRPr="008B7AB6" w14:paraId="67D1DCF6" w14:textId="77777777" w:rsidTr="00B57D33">
        <w:trPr>
          <w:trHeight w:val="300"/>
        </w:trPr>
        <w:tc>
          <w:tcPr>
            <w:tcW w:w="1101" w:type="dxa"/>
            <w:noWrap/>
            <w:hideMark/>
          </w:tcPr>
          <w:p w14:paraId="2FECBD59" w14:textId="77777777" w:rsidR="00D83C92" w:rsidRPr="008B7AB6" w:rsidRDefault="00D83C92" w:rsidP="00B57D33">
            <w:pPr>
              <w:spacing w:before="60" w:after="60" w:line="240" w:lineRule="auto"/>
              <w:rPr>
                <w:rFonts w:cs="Times New Roman"/>
                <w:szCs w:val="24"/>
              </w:rPr>
            </w:pPr>
            <w:r w:rsidRPr="008B7AB6">
              <w:rPr>
                <w:szCs w:val="24"/>
              </w:rPr>
              <w:t>RO</w:t>
            </w:r>
          </w:p>
        </w:tc>
        <w:tc>
          <w:tcPr>
            <w:tcW w:w="2154" w:type="dxa"/>
            <w:noWrap/>
            <w:hideMark/>
          </w:tcPr>
          <w:p w14:paraId="2828C864" w14:textId="77777777" w:rsidR="00D83C92" w:rsidRPr="008B7AB6" w:rsidRDefault="00D83C92" w:rsidP="00B57D33">
            <w:pPr>
              <w:spacing w:before="60" w:after="60" w:line="240" w:lineRule="auto"/>
              <w:rPr>
                <w:rFonts w:cs="Times New Roman"/>
                <w:iCs/>
                <w:szCs w:val="24"/>
              </w:rPr>
            </w:pPr>
            <w:r w:rsidRPr="008B7AB6">
              <w:rPr>
                <w:i/>
                <w:iCs/>
                <w:szCs w:val="24"/>
              </w:rPr>
              <w:t>Dealu Mare</w:t>
            </w:r>
          </w:p>
        </w:tc>
        <w:tc>
          <w:tcPr>
            <w:tcW w:w="1936" w:type="dxa"/>
            <w:noWrap/>
            <w:hideMark/>
          </w:tcPr>
          <w:p w14:paraId="3F9C5BA0"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6C73E4E9" w14:textId="77777777" w:rsidR="00D83C92" w:rsidRPr="008B7AB6" w:rsidRDefault="00D83C92" w:rsidP="00B57D33">
            <w:pPr>
              <w:spacing w:before="60" w:after="60" w:line="240" w:lineRule="auto"/>
              <w:rPr>
                <w:rFonts w:cs="Times New Roman"/>
                <w:iCs/>
                <w:szCs w:val="24"/>
              </w:rPr>
            </w:pPr>
          </w:p>
        </w:tc>
        <w:tc>
          <w:tcPr>
            <w:tcW w:w="2741" w:type="dxa"/>
            <w:hideMark/>
          </w:tcPr>
          <w:p w14:paraId="3521AC0A" w14:textId="77777777" w:rsidR="00D83C92" w:rsidRPr="008B7AB6" w:rsidRDefault="00D83C92" w:rsidP="00B57D33">
            <w:pPr>
              <w:spacing w:before="60" w:after="60" w:line="240" w:lineRule="auto"/>
              <w:rPr>
                <w:rFonts w:cs="Times New Roman"/>
                <w:szCs w:val="24"/>
              </w:rPr>
            </w:pPr>
            <w:r w:rsidRPr="008B7AB6">
              <w:rPr>
                <w:i/>
                <w:iCs/>
                <w:szCs w:val="24"/>
              </w:rPr>
              <w:t>Дялу Маре</w:t>
            </w:r>
          </w:p>
        </w:tc>
      </w:tr>
      <w:tr w:rsidR="00D83C92" w:rsidRPr="008B7AB6" w14:paraId="264DFA9A" w14:textId="77777777" w:rsidTr="00B57D33">
        <w:trPr>
          <w:trHeight w:val="300"/>
        </w:trPr>
        <w:tc>
          <w:tcPr>
            <w:tcW w:w="1101" w:type="dxa"/>
            <w:noWrap/>
            <w:hideMark/>
          </w:tcPr>
          <w:p w14:paraId="7916C7B1" w14:textId="77777777" w:rsidR="00D83C92" w:rsidRPr="008B7AB6" w:rsidRDefault="00D83C92" w:rsidP="00B57D33">
            <w:pPr>
              <w:spacing w:before="60" w:after="60" w:line="240" w:lineRule="auto"/>
              <w:rPr>
                <w:rFonts w:cs="Times New Roman"/>
                <w:szCs w:val="24"/>
              </w:rPr>
            </w:pPr>
            <w:r w:rsidRPr="008B7AB6">
              <w:rPr>
                <w:szCs w:val="24"/>
              </w:rPr>
              <w:t>RO</w:t>
            </w:r>
          </w:p>
        </w:tc>
        <w:tc>
          <w:tcPr>
            <w:tcW w:w="2154" w:type="dxa"/>
            <w:noWrap/>
            <w:hideMark/>
          </w:tcPr>
          <w:p w14:paraId="79F7DAF1" w14:textId="77777777" w:rsidR="00D83C92" w:rsidRPr="008B7AB6" w:rsidRDefault="00D83C92" w:rsidP="00B57D33">
            <w:pPr>
              <w:spacing w:before="60" w:after="60" w:line="240" w:lineRule="auto"/>
              <w:rPr>
                <w:rFonts w:cs="Times New Roman"/>
                <w:iCs/>
                <w:szCs w:val="24"/>
              </w:rPr>
            </w:pPr>
            <w:r w:rsidRPr="008B7AB6">
              <w:rPr>
                <w:i/>
                <w:iCs/>
                <w:szCs w:val="24"/>
              </w:rPr>
              <w:t>Murfatlar</w:t>
            </w:r>
          </w:p>
        </w:tc>
        <w:tc>
          <w:tcPr>
            <w:tcW w:w="1936" w:type="dxa"/>
            <w:noWrap/>
            <w:hideMark/>
          </w:tcPr>
          <w:p w14:paraId="34974351"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29FE4654" w14:textId="77777777" w:rsidR="00D83C92" w:rsidRPr="008B7AB6" w:rsidRDefault="00D83C92" w:rsidP="00B57D33">
            <w:pPr>
              <w:spacing w:before="60" w:after="60" w:line="240" w:lineRule="auto"/>
              <w:rPr>
                <w:rFonts w:cs="Times New Roman"/>
                <w:iCs/>
                <w:szCs w:val="24"/>
              </w:rPr>
            </w:pPr>
          </w:p>
        </w:tc>
        <w:tc>
          <w:tcPr>
            <w:tcW w:w="2741" w:type="dxa"/>
            <w:hideMark/>
          </w:tcPr>
          <w:p w14:paraId="1ADCDE6F" w14:textId="77777777" w:rsidR="00D83C92" w:rsidRPr="008B7AB6" w:rsidRDefault="00D83C92" w:rsidP="00B57D33">
            <w:pPr>
              <w:spacing w:before="60" w:after="60" w:line="240" w:lineRule="auto"/>
              <w:rPr>
                <w:rFonts w:cs="Times New Roman"/>
                <w:szCs w:val="24"/>
              </w:rPr>
            </w:pPr>
            <w:r w:rsidRPr="008B7AB6">
              <w:rPr>
                <w:i/>
                <w:iCs/>
                <w:szCs w:val="24"/>
              </w:rPr>
              <w:t>Мурфатлар</w:t>
            </w:r>
          </w:p>
        </w:tc>
      </w:tr>
      <w:tr w:rsidR="00D83C92" w:rsidRPr="008B7AB6" w14:paraId="423F0CBD" w14:textId="77777777" w:rsidTr="00B57D33">
        <w:trPr>
          <w:trHeight w:val="300"/>
        </w:trPr>
        <w:tc>
          <w:tcPr>
            <w:tcW w:w="1101" w:type="dxa"/>
            <w:noWrap/>
            <w:hideMark/>
          </w:tcPr>
          <w:p w14:paraId="1893BB37" w14:textId="77777777" w:rsidR="00D83C92" w:rsidRPr="008B7AB6" w:rsidRDefault="00D83C92" w:rsidP="00B57D33">
            <w:pPr>
              <w:spacing w:before="60" w:after="60" w:line="240" w:lineRule="auto"/>
              <w:rPr>
                <w:rFonts w:cs="Times New Roman"/>
                <w:szCs w:val="24"/>
              </w:rPr>
            </w:pPr>
            <w:r w:rsidRPr="008B7AB6">
              <w:rPr>
                <w:szCs w:val="24"/>
              </w:rPr>
              <w:t>SK</w:t>
            </w:r>
          </w:p>
        </w:tc>
        <w:tc>
          <w:tcPr>
            <w:tcW w:w="2154" w:type="dxa"/>
            <w:noWrap/>
            <w:hideMark/>
          </w:tcPr>
          <w:p w14:paraId="7681FB94" w14:textId="77777777" w:rsidR="00D83C92" w:rsidRPr="008B7AB6" w:rsidRDefault="00D83C92" w:rsidP="00B57D33">
            <w:pPr>
              <w:spacing w:before="60" w:after="60" w:line="240" w:lineRule="auto"/>
              <w:rPr>
                <w:rFonts w:cs="Times New Roman"/>
                <w:iCs/>
                <w:szCs w:val="24"/>
              </w:rPr>
            </w:pPr>
            <w:r w:rsidRPr="008B7AB6">
              <w:rPr>
                <w:i/>
                <w:iCs/>
                <w:szCs w:val="24"/>
              </w:rPr>
              <w:t>Vinohradnícka oblasť Tokaj</w:t>
            </w:r>
          </w:p>
        </w:tc>
        <w:tc>
          <w:tcPr>
            <w:tcW w:w="1936" w:type="dxa"/>
            <w:noWrap/>
            <w:hideMark/>
          </w:tcPr>
          <w:p w14:paraId="739D4B5B" w14:textId="77777777" w:rsidR="00D83C92" w:rsidRPr="008B7AB6" w:rsidRDefault="00D83C92" w:rsidP="00B57D33">
            <w:pPr>
              <w:spacing w:before="60" w:after="60" w:line="240" w:lineRule="auto"/>
              <w:rPr>
                <w:rFonts w:cs="Times New Roman"/>
                <w:szCs w:val="24"/>
              </w:rPr>
            </w:pPr>
            <w:r w:rsidRPr="008B7AB6">
              <w:rPr>
                <w:szCs w:val="24"/>
              </w:rPr>
              <w:t>Vīns</w:t>
            </w:r>
          </w:p>
        </w:tc>
        <w:tc>
          <w:tcPr>
            <w:tcW w:w="1356" w:type="dxa"/>
            <w:hideMark/>
          </w:tcPr>
          <w:p w14:paraId="7460E628" w14:textId="77777777" w:rsidR="00D83C92" w:rsidRPr="008B7AB6" w:rsidRDefault="00D83C92" w:rsidP="00B57D33">
            <w:pPr>
              <w:spacing w:before="60" w:after="60" w:line="240" w:lineRule="auto"/>
              <w:rPr>
                <w:rFonts w:cs="Times New Roman"/>
                <w:iCs/>
                <w:szCs w:val="24"/>
              </w:rPr>
            </w:pPr>
          </w:p>
        </w:tc>
        <w:tc>
          <w:tcPr>
            <w:tcW w:w="2741" w:type="dxa"/>
            <w:hideMark/>
          </w:tcPr>
          <w:p w14:paraId="446A6F5D" w14:textId="77777777" w:rsidR="00D83C92" w:rsidRPr="008B7AB6" w:rsidRDefault="00D83C92" w:rsidP="00B57D33">
            <w:pPr>
              <w:spacing w:before="60" w:after="60" w:line="240" w:lineRule="auto"/>
              <w:rPr>
                <w:rFonts w:cs="Times New Roman"/>
                <w:szCs w:val="24"/>
              </w:rPr>
            </w:pPr>
            <w:r w:rsidRPr="008B7AB6">
              <w:rPr>
                <w:i/>
                <w:iCs/>
                <w:szCs w:val="24"/>
              </w:rPr>
              <w:t>Виноградницка область Токай</w:t>
            </w:r>
          </w:p>
        </w:tc>
      </w:tr>
    </w:tbl>
    <w:p w14:paraId="07D89338" w14:textId="77777777" w:rsidR="00D83C92" w:rsidRPr="008B7AB6" w:rsidRDefault="00D83C92" w:rsidP="00D83C92">
      <w:pPr>
        <w:rPr>
          <w:rFonts w:eastAsia="MS Mincho"/>
          <w:lang w:eastAsia="ja-JP"/>
        </w:rPr>
      </w:pPr>
    </w:p>
    <w:p w14:paraId="1A9475AE" w14:textId="77777777" w:rsidR="00D83C92" w:rsidRPr="008B7AB6" w:rsidRDefault="00D83C92" w:rsidP="00D83C92">
      <w:pPr>
        <w:jc w:val="center"/>
        <w:rPr>
          <w:rFonts w:eastAsia="Calibri"/>
        </w:rPr>
      </w:pPr>
      <w:r w:rsidRPr="008B7AB6">
        <w:br w:type="page"/>
      </w:r>
      <w:r w:rsidRPr="008B7AB6">
        <w:lastRenderedPageBreak/>
        <w:t>B IEDAĻA</w:t>
      </w:r>
    </w:p>
    <w:p w14:paraId="4C735FBD" w14:textId="77777777" w:rsidR="00D83C92" w:rsidRPr="008B7AB6" w:rsidRDefault="00D83C92" w:rsidP="00D83C92">
      <w:pPr>
        <w:jc w:val="center"/>
        <w:rPr>
          <w:rFonts w:eastAsia="Calibri"/>
          <w:lang w:eastAsia="ja-JP"/>
        </w:rPr>
      </w:pPr>
    </w:p>
    <w:p w14:paraId="012CB31A" w14:textId="77777777" w:rsidR="00D83C92" w:rsidRPr="008B7AB6" w:rsidRDefault="00D83C92" w:rsidP="00D83C92">
      <w:pPr>
        <w:jc w:val="center"/>
        <w:rPr>
          <w:rFonts w:eastAsia="Calibri"/>
        </w:rPr>
      </w:pPr>
      <w:r>
        <w:t>KIRGĪZU REPUB</w:t>
      </w:r>
      <w:r w:rsidRPr="008B7AB6">
        <w:t>LIKAS PRODUKTU ĢEOGRĀFISKĀS IZCELSMES NORĀDES, KAS AIZSARGĀJAMAS EIROPAS SAVIENĪBĀ</w:t>
      </w:r>
    </w:p>
    <w:p w14:paraId="2ADF8CF7" w14:textId="77777777" w:rsidR="00D83C92" w:rsidRPr="008B7AB6" w:rsidRDefault="00D83C92" w:rsidP="00D83C92">
      <w:pPr>
        <w:rPr>
          <w:rFonts w:eastAsia="Calibri"/>
          <w:i/>
          <w:lang w:eastAsia="ja-JP"/>
        </w:rPr>
      </w:pPr>
    </w:p>
    <w:p w14:paraId="5D2FB320" w14:textId="77777777" w:rsidR="00D83C92" w:rsidRPr="008B7AB6" w:rsidRDefault="00D83C92" w:rsidP="00D83C92">
      <w:pPr>
        <w:rPr>
          <w:rFonts w:eastAsia="MS Mincho"/>
        </w:rPr>
      </w:pPr>
      <w:r w:rsidRPr="008B7AB6">
        <w:t>–</w:t>
      </w:r>
      <w:r w:rsidRPr="008B7AB6">
        <w:tab/>
        <w:t>XXX</w:t>
      </w:r>
    </w:p>
    <w:p w14:paraId="09F7BE57" w14:textId="77777777" w:rsidR="00D83C92" w:rsidRPr="008B7AB6" w:rsidRDefault="00D83C92" w:rsidP="00D83C92">
      <w:pPr>
        <w:rPr>
          <w:rFonts w:eastAsia="MS Mincho"/>
          <w:lang w:eastAsia="ja-JP"/>
        </w:rPr>
      </w:pPr>
    </w:p>
    <w:p w14:paraId="004DB406" w14:textId="77777777" w:rsidR="00D83C92" w:rsidRPr="008B7AB6" w:rsidRDefault="00D83C92" w:rsidP="00D83C92">
      <w:pPr>
        <w:rPr>
          <w:rFonts w:eastAsia="MS Mincho"/>
        </w:rPr>
      </w:pPr>
      <w:r w:rsidRPr="008B7AB6">
        <w:t>–</w:t>
      </w:r>
      <w:r w:rsidRPr="008B7AB6">
        <w:tab/>
        <w:t>XXX</w:t>
      </w:r>
    </w:p>
    <w:p w14:paraId="4000084C" w14:textId="77777777" w:rsidR="00D83C92" w:rsidRPr="008B7AB6" w:rsidRDefault="00D83C92" w:rsidP="00D83C92">
      <w:pPr>
        <w:rPr>
          <w:rFonts w:eastAsia="MS Mincho"/>
          <w:lang w:eastAsia="ja-JP"/>
        </w:rPr>
      </w:pPr>
    </w:p>
    <w:p w14:paraId="5C4B1557" w14:textId="77777777" w:rsidR="00D83C92" w:rsidRPr="008B7AB6" w:rsidRDefault="00D83C92" w:rsidP="00D83C92">
      <w:pPr>
        <w:rPr>
          <w:rFonts w:eastAsia="Calibri"/>
          <w:i/>
          <w:lang w:eastAsia="ja-JP"/>
        </w:rPr>
      </w:pPr>
    </w:p>
    <w:p w14:paraId="477E88A4" w14:textId="77777777" w:rsidR="00D83C92" w:rsidRPr="008B7AB6" w:rsidRDefault="00D83C92" w:rsidP="00D83C92">
      <w:pPr>
        <w:jc w:val="center"/>
        <w:rPr>
          <w:rFonts w:eastAsia="Calibri"/>
          <w:iCs/>
        </w:rPr>
      </w:pPr>
      <w:r w:rsidRPr="008B7AB6">
        <w:t>________________</w:t>
      </w:r>
    </w:p>
    <w:p w14:paraId="5C4CD3D8" w14:textId="77777777" w:rsidR="00D83C92" w:rsidRPr="008B7AB6" w:rsidRDefault="00D83C92" w:rsidP="00D83C92">
      <w:pPr>
        <w:rPr>
          <w:caps/>
          <w:kern w:val="28"/>
        </w:rPr>
        <w:sectPr w:rsidR="00D83C92" w:rsidRPr="008B7AB6" w:rsidSect="00D03DE0">
          <w:headerReference w:type="even" r:id="rId26"/>
          <w:headerReference w:type="default" r:id="rId27"/>
          <w:footerReference w:type="even" r:id="rId28"/>
          <w:footerReference w:type="default" r:id="rId29"/>
          <w:headerReference w:type="first" r:id="rId30"/>
          <w:footerReference w:type="first" r:id="rId31"/>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0A67DE43" w14:textId="77777777" w:rsidR="00D83C92" w:rsidRPr="008B7AB6" w:rsidRDefault="00D83C92" w:rsidP="00D83C92">
      <w:pPr>
        <w:jc w:val="right"/>
        <w:rPr>
          <w:b/>
          <w:bCs/>
          <w:caps/>
          <w:kern w:val="28"/>
          <w:u w:val="single"/>
        </w:rPr>
      </w:pPr>
      <w:r w:rsidRPr="008B7AB6">
        <w:rPr>
          <w:b/>
          <w:bCs/>
          <w:caps/>
          <w:u w:val="single"/>
        </w:rPr>
        <w:lastRenderedPageBreak/>
        <w:t>9. PIELIKUMS</w:t>
      </w:r>
    </w:p>
    <w:p w14:paraId="4DC66D2E" w14:textId="77777777" w:rsidR="00D83C92" w:rsidRPr="008B7AB6" w:rsidRDefault="00D83C92" w:rsidP="00D83C92">
      <w:pPr>
        <w:jc w:val="center"/>
      </w:pPr>
    </w:p>
    <w:p w14:paraId="50576A6E" w14:textId="77777777" w:rsidR="00D83C92" w:rsidRPr="008B7AB6" w:rsidRDefault="00D83C92" w:rsidP="00D83C92">
      <w:pPr>
        <w:jc w:val="center"/>
      </w:pPr>
    </w:p>
    <w:p w14:paraId="449AED4E" w14:textId="77777777" w:rsidR="00D83C92" w:rsidRPr="008B7AB6" w:rsidRDefault="00D83C92" w:rsidP="00D83C92">
      <w:pPr>
        <w:jc w:val="center"/>
      </w:pPr>
      <w:r w:rsidRPr="008B7AB6">
        <w:t>PUBLISKAIS IEPIRKUMS</w:t>
      </w:r>
    </w:p>
    <w:p w14:paraId="068EA008" w14:textId="77777777" w:rsidR="00D83C92" w:rsidRPr="008B7AB6" w:rsidRDefault="00D83C92" w:rsidP="00D83C92">
      <w:pPr>
        <w:jc w:val="center"/>
      </w:pPr>
    </w:p>
    <w:p w14:paraId="289E0C74" w14:textId="77777777" w:rsidR="00D83C92" w:rsidRPr="008B7AB6" w:rsidRDefault="00D83C92" w:rsidP="00D83C92">
      <w:pPr>
        <w:jc w:val="center"/>
      </w:pPr>
    </w:p>
    <w:p w14:paraId="525084CC" w14:textId="77777777" w:rsidR="00D83C92" w:rsidRPr="008B7AB6" w:rsidRDefault="00D83C92" w:rsidP="00D83C92">
      <w:pPr>
        <w:jc w:val="center"/>
      </w:pPr>
      <w:r w:rsidRPr="008B7AB6">
        <w:t>1. IEDAĻA</w:t>
      </w:r>
    </w:p>
    <w:p w14:paraId="76036AF6" w14:textId="77777777" w:rsidR="00D83C92" w:rsidRPr="008B7AB6" w:rsidRDefault="00D83C92" w:rsidP="00D83C92">
      <w:pPr>
        <w:jc w:val="center"/>
      </w:pPr>
    </w:p>
    <w:p w14:paraId="7C2B4BEF" w14:textId="77777777" w:rsidR="00D83C92" w:rsidRPr="008B7AB6" w:rsidRDefault="00D83C92" w:rsidP="00D83C92">
      <w:pPr>
        <w:jc w:val="center"/>
        <w:rPr>
          <w:rFonts w:eastAsia="Calibri"/>
        </w:rPr>
      </w:pPr>
      <w:r w:rsidRPr="008B7AB6">
        <w:t>CENTRĀLĀS PĀRVALDES STRUKTŪRAS</w:t>
      </w:r>
    </w:p>
    <w:p w14:paraId="240D17AC" w14:textId="77777777" w:rsidR="00D83C92" w:rsidRPr="008B7AB6" w:rsidRDefault="00D83C92" w:rsidP="00D83C92">
      <w:pPr>
        <w:rPr>
          <w:rFonts w:eastAsia="Calibri"/>
          <w:lang w:eastAsia="en-GB"/>
        </w:rPr>
      </w:pPr>
    </w:p>
    <w:p w14:paraId="2551E11A" w14:textId="77777777" w:rsidR="00D83C92" w:rsidRPr="008B7AB6" w:rsidRDefault="00D83C92" w:rsidP="00D83C92">
      <w:r w:rsidRPr="008B7AB6">
        <w:t>Robežvērtības:</w:t>
      </w:r>
    </w:p>
    <w:p w14:paraId="51355E16" w14:textId="77777777" w:rsidR="00D83C92" w:rsidRPr="008B7AB6" w:rsidRDefault="00D83C92" w:rsidP="00D83C92"/>
    <w:p w14:paraId="07676250" w14:textId="77777777" w:rsidR="00D83C92" w:rsidRPr="008B7AB6" w:rsidRDefault="00D83C92" w:rsidP="00D83C92">
      <w:r w:rsidRPr="008B7AB6">
        <w:t>Ja vien šajā pielikumā nav noteikts citādi un, ievērojot piezīmes šajā iedaļā un vispārīgās piezīmes 5. iedaļā, 9. nodaļa attiecas uz šīs iedaļas A un B apakšiedaļā uzskaitītajiem Pušu iepirkuma veicējiem, ja iepirkuma vērtība ir vienāda ar šādām robežvērtībām vai pārsniedz tās:</w:t>
      </w:r>
    </w:p>
    <w:p w14:paraId="24335541" w14:textId="77777777" w:rsidR="00D83C92" w:rsidRPr="008B7AB6" w:rsidRDefault="00D83C92" w:rsidP="00D83C92">
      <w:pPr>
        <w:ind w:left="567" w:hanging="567"/>
      </w:pPr>
    </w:p>
    <w:p w14:paraId="605A6F4F" w14:textId="77777777" w:rsidR="00D83C92" w:rsidRPr="008B7AB6" w:rsidRDefault="00D83C92" w:rsidP="00D83C92">
      <w:pPr>
        <w:ind w:left="567" w:hanging="567"/>
        <w:rPr>
          <w:rFonts w:eastAsia="Calibri"/>
        </w:rPr>
      </w:pPr>
      <w:r w:rsidRPr="008B7AB6">
        <w:t>a)</w:t>
      </w:r>
      <w:r w:rsidRPr="008B7AB6">
        <w:tab/>
        <w:t>130 000 speciālo aizņēmumu tiesību (</w:t>
      </w:r>
      <w:r w:rsidRPr="008B7AB6">
        <w:rPr>
          <w:i/>
          <w:iCs/>
        </w:rPr>
        <w:t>SDR</w:t>
      </w:r>
      <w:r w:rsidRPr="008B7AB6">
        <w:t>) attiecībā uz visām precēm;</w:t>
      </w:r>
    </w:p>
    <w:p w14:paraId="086D1B98" w14:textId="77777777" w:rsidR="00D83C92" w:rsidRPr="008B7AB6" w:rsidRDefault="00D83C92" w:rsidP="00D83C92">
      <w:pPr>
        <w:ind w:left="567" w:hanging="567"/>
        <w:rPr>
          <w:rFonts w:eastAsia="Calibri"/>
        </w:rPr>
      </w:pPr>
    </w:p>
    <w:p w14:paraId="5CC84D4A" w14:textId="77777777" w:rsidR="00D83C92" w:rsidRPr="008B7AB6" w:rsidRDefault="00D83C92" w:rsidP="00D83C92">
      <w:pPr>
        <w:ind w:left="567" w:hanging="567"/>
        <w:rPr>
          <w:rFonts w:eastAsia="Calibri"/>
        </w:rPr>
      </w:pPr>
      <w:r w:rsidRPr="008B7AB6">
        <w:t>b)</w:t>
      </w:r>
      <w:r w:rsidRPr="008B7AB6">
        <w:tab/>
        <w:t>130 000 </w:t>
      </w:r>
      <w:r w:rsidRPr="008B7AB6">
        <w:rPr>
          <w:i/>
          <w:iCs/>
        </w:rPr>
        <w:t>SDR</w:t>
      </w:r>
      <w:r w:rsidRPr="008B7AB6">
        <w:t xml:space="preserve"> attiecībā uz pakalpojumiem, kas minēti 4. iedaļā;</w:t>
      </w:r>
    </w:p>
    <w:p w14:paraId="0B49FD22" w14:textId="77777777" w:rsidR="00D83C92" w:rsidRPr="008B7AB6" w:rsidRDefault="00D83C92" w:rsidP="00D83C92">
      <w:pPr>
        <w:ind w:left="567" w:hanging="567"/>
        <w:rPr>
          <w:rFonts w:eastAsia="Calibri"/>
        </w:rPr>
      </w:pPr>
    </w:p>
    <w:p w14:paraId="3080AE62" w14:textId="77777777" w:rsidR="00D83C92" w:rsidRPr="008B7AB6" w:rsidRDefault="00D83C92" w:rsidP="00D83C92">
      <w:pPr>
        <w:ind w:left="567" w:hanging="567"/>
        <w:rPr>
          <w:rFonts w:eastAsia="Calibri"/>
        </w:rPr>
      </w:pPr>
      <w:r w:rsidRPr="008B7AB6">
        <w:t>c)</w:t>
      </w:r>
      <w:r w:rsidRPr="008B7AB6">
        <w:tab/>
        <w:t>5 000 000 </w:t>
      </w:r>
      <w:r w:rsidRPr="008B7AB6">
        <w:rPr>
          <w:i/>
          <w:iCs/>
        </w:rPr>
        <w:t>SDR</w:t>
      </w:r>
      <w:r w:rsidRPr="008B7AB6">
        <w:t xml:space="preserve"> attiecībā uz visiem būvniecības pakalpojumiem, kas uzskaitīti ANO Centrālās preču klasifikācijas (</w:t>
      </w:r>
      <w:r w:rsidRPr="008B7AB6">
        <w:rPr>
          <w:i/>
          <w:iCs/>
        </w:rPr>
        <w:t>CPC</w:t>
      </w:r>
      <w:r w:rsidRPr="008B7AB6">
        <w:t>) 51. apakšiedaļā</w:t>
      </w:r>
    </w:p>
    <w:p w14:paraId="53AEC5CF" w14:textId="77777777" w:rsidR="00D83C92" w:rsidRPr="008B7AB6" w:rsidRDefault="00D83C92" w:rsidP="00D83C92">
      <w:pPr>
        <w:rPr>
          <w:rFonts w:eastAsia="Calibri"/>
        </w:rPr>
      </w:pPr>
    </w:p>
    <w:p w14:paraId="72E778BA" w14:textId="77777777" w:rsidR="00D83C92" w:rsidRPr="008B7AB6" w:rsidRDefault="00D83C92" w:rsidP="00D83C92">
      <w:pPr>
        <w:rPr>
          <w:rFonts w:eastAsia="Calibri"/>
        </w:rPr>
      </w:pPr>
    </w:p>
    <w:p w14:paraId="350F724E" w14:textId="77777777" w:rsidR="00D83C92" w:rsidRPr="008B7AB6" w:rsidRDefault="00D83C92" w:rsidP="00D83C92">
      <w:pPr>
        <w:jc w:val="center"/>
        <w:rPr>
          <w:rFonts w:eastAsia="Calibri"/>
        </w:rPr>
      </w:pPr>
      <w:r w:rsidRPr="008B7AB6">
        <w:br w:type="page"/>
      </w:r>
      <w:r w:rsidRPr="008B7AB6">
        <w:lastRenderedPageBreak/>
        <w:t>A APAKŠIEDAĻA</w:t>
      </w:r>
    </w:p>
    <w:p w14:paraId="2CA0E232" w14:textId="77777777" w:rsidR="00D83C92" w:rsidRPr="008B7AB6" w:rsidRDefault="00D83C92" w:rsidP="00D83C92">
      <w:pPr>
        <w:jc w:val="center"/>
        <w:rPr>
          <w:rFonts w:eastAsia="Calibri"/>
          <w:lang w:eastAsia="en-GB"/>
        </w:rPr>
      </w:pPr>
    </w:p>
    <w:p w14:paraId="3312530F" w14:textId="77777777" w:rsidR="00D83C92" w:rsidRPr="008B7AB6" w:rsidRDefault="00D83C92" w:rsidP="00D83C92">
      <w:pPr>
        <w:jc w:val="center"/>
        <w:rPr>
          <w:rFonts w:eastAsia="Calibri"/>
        </w:rPr>
      </w:pPr>
      <w:r w:rsidRPr="008B7AB6">
        <w:t>EIROPAS SAVIENĪBA</w:t>
      </w:r>
    </w:p>
    <w:p w14:paraId="61093772" w14:textId="77777777" w:rsidR="00D83C92" w:rsidRPr="008B7AB6" w:rsidRDefault="00D83C92" w:rsidP="00D83C92">
      <w:pPr>
        <w:rPr>
          <w:rFonts w:eastAsia="Calibri"/>
          <w:lang w:eastAsia="en-GB"/>
        </w:rPr>
      </w:pPr>
    </w:p>
    <w:p w14:paraId="39A0F7D1" w14:textId="77777777" w:rsidR="00D83C92" w:rsidRPr="008B7AB6" w:rsidRDefault="00D83C92" w:rsidP="00D83C92">
      <w:pPr>
        <w:rPr>
          <w:rFonts w:eastAsia="Calibri"/>
          <w:iCs/>
        </w:rPr>
      </w:pPr>
      <w:r w:rsidRPr="008B7AB6">
        <w:t>1.</w:t>
      </w:r>
      <w:r w:rsidRPr="008B7AB6">
        <w:tab/>
        <w:t>Aptvertās struktūras:</w:t>
      </w:r>
    </w:p>
    <w:p w14:paraId="6F4FD9E0" w14:textId="77777777" w:rsidR="00D83C92" w:rsidRPr="008B7AB6" w:rsidRDefault="00D83C92" w:rsidP="00D83C92">
      <w:pPr>
        <w:ind w:left="567" w:hanging="567"/>
        <w:rPr>
          <w:rFonts w:eastAsia="Calibri"/>
          <w:iCs/>
        </w:rPr>
      </w:pPr>
    </w:p>
    <w:p w14:paraId="6566551E" w14:textId="77777777" w:rsidR="00D83C92" w:rsidRPr="008B7AB6" w:rsidRDefault="00D83C92" w:rsidP="00D83C92">
      <w:pPr>
        <w:ind w:left="567" w:hanging="567"/>
      </w:pPr>
      <w:r w:rsidRPr="008B7AB6">
        <w:t>a)</w:t>
      </w:r>
      <w:r w:rsidRPr="008B7AB6">
        <w:tab/>
        <w:t>EIROPAS SAVIENĪBAS STRUKTŪRAS</w:t>
      </w:r>
    </w:p>
    <w:p w14:paraId="21DC4BB9" w14:textId="77777777" w:rsidR="00D83C92" w:rsidRPr="008B7AB6" w:rsidRDefault="00D83C92" w:rsidP="00D83C92">
      <w:pPr>
        <w:ind w:left="567"/>
      </w:pPr>
    </w:p>
    <w:p w14:paraId="1B51BA4C" w14:textId="77777777" w:rsidR="00D83C92" w:rsidRPr="008B7AB6" w:rsidRDefault="00D83C92" w:rsidP="00D83C92">
      <w:pPr>
        <w:ind w:left="567"/>
        <w:rPr>
          <w:rFonts w:eastAsia="Calibri"/>
        </w:rPr>
      </w:pPr>
      <w:r w:rsidRPr="008B7AB6">
        <w:t>Eiropas Savienības Padome</w:t>
      </w:r>
    </w:p>
    <w:p w14:paraId="2964B107" w14:textId="77777777" w:rsidR="00D83C92" w:rsidRPr="008B7AB6" w:rsidRDefault="00D83C92" w:rsidP="00D83C92">
      <w:pPr>
        <w:ind w:left="567"/>
        <w:rPr>
          <w:rFonts w:eastAsia="Calibri"/>
        </w:rPr>
      </w:pPr>
    </w:p>
    <w:p w14:paraId="16E834F5" w14:textId="77777777" w:rsidR="00D83C92" w:rsidRPr="008B7AB6" w:rsidRDefault="00D83C92" w:rsidP="00D83C92">
      <w:pPr>
        <w:ind w:left="567"/>
        <w:rPr>
          <w:rFonts w:eastAsia="Calibri"/>
        </w:rPr>
      </w:pPr>
      <w:r w:rsidRPr="008B7AB6">
        <w:t>Eiropas Komisija</w:t>
      </w:r>
    </w:p>
    <w:p w14:paraId="6544658E" w14:textId="77777777" w:rsidR="00D83C92" w:rsidRPr="008B7AB6" w:rsidRDefault="00D83C92" w:rsidP="00D83C92">
      <w:pPr>
        <w:ind w:left="567"/>
        <w:rPr>
          <w:rFonts w:eastAsia="Calibri"/>
        </w:rPr>
      </w:pPr>
    </w:p>
    <w:p w14:paraId="0BF8EE87" w14:textId="77777777" w:rsidR="00D83C92" w:rsidRPr="008B7AB6" w:rsidRDefault="00D83C92" w:rsidP="00D83C92">
      <w:pPr>
        <w:ind w:left="567"/>
        <w:rPr>
          <w:rFonts w:eastAsia="Calibri"/>
        </w:rPr>
      </w:pPr>
      <w:r w:rsidRPr="008B7AB6">
        <w:t>Eiropas Ārējās darbības dienests (EĀDD)</w:t>
      </w:r>
    </w:p>
    <w:p w14:paraId="67E360C5" w14:textId="77777777" w:rsidR="00D83C92" w:rsidRPr="008B7AB6" w:rsidRDefault="00D83C92" w:rsidP="00D83C92">
      <w:pPr>
        <w:ind w:left="567" w:hanging="567"/>
        <w:rPr>
          <w:rFonts w:eastAsia="Calibri"/>
        </w:rPr>
      </w:pPr>
    </w:p>
    <w:p w14:paraId="19045A75" w14:textId="77777777" w:rsidR="00D83C92" w:rsidRPr="008B7AB6" w:rsidRDefault="00D83C92" w:rsidP="00D83C92">
      <w:pPr>
        <w:ind w:left="567" w:hanging="567"/>
      </w:pPr>
      <w:r w:rsidRPr="008B7AB6">
        <w:t>b)</w:t>
      </w:r>
      <w:r w:rsidRPr="008B7AB6">
        <w:tab/>
        <w:t>EIROPAS SAVIENĪBAS DALĪBVALSTU LĪGUMSLĒDZĒJAS IESTĀDES</w:t>
      </w:r>
    </w:p>
    <w:p w14:paraId="570EFBC4" w14:textId="77777777" w:rsidR="00D83C92" w:rsidRPr="008B7AB6" w:rsidRDefault="00D83C92" w:rsidP="00D83C92">
      <w:pPr>
        <w:ind w:left="567"/>
      </w:pPr>
    </w:p>
    <w:p w14:paraId="74DD700E" w14:textId="77777777" w:rsidR="00D83C92" w:rsidRPr="008B7AB6" w:rsidRDefault="00D83C92" w:rsidP="00D83C92">
      <w:pPr>
        <w:ind w:left="567"/>
      </w:pPr>
      <w:r w:rsidRPr="008B7AB6">
        <w:t>BEĻĢIJA</w:t>
      </w:r>
    </w:p>
    <w:p w14:paraId="6E20D1D4" w14:textId="77777777" w:rsidR="00D83C92" w:rsidRPr="008B7AB6" w:rsidRDefault="00D83C92" w:rsidP="00D83C92">
      <w:pPr>
        <w:ind w:left="1134" w:hanging="567"/>
        <w:rPr>
          <w:rFonts w:eastAsia="Calibri"/>
        </w:rPr>
      </w:pPr>
    </w:p>
    <w:p w14:paraId="7C1E9EE2" w14:textId="77777777" w:rsidR="00D83C92" w:rsidRPr="008B7AB6" w:rsidRDefault="00D83C92" w:rsidP="00D83C92">
      <w:pPr>
        <w:ind w:left="1134" w:hanging="567"/>
        <w:rPr>
          <w:rFonts w:eastAsia="Calibri"/>
        </w:rPr>
      </w:pPr>
      <w:r w:rsidRPr="008B7AB6">
        <w:t>i)</w:t>
      </w:r>
      <w:r w:rsidRPr="008B7AB6">
        <w:tab/>
      </w:r>
      <w:r w:rsidRPr="008B7AB6">
        <w:rPr>
          <w:i/>
          <w:iCs/>
        </w:rPr>
        <w:t>Federale Overheidsdiensten</w:t>
      </w:r>
      <w:r w:rsidRPr="008B7AB6">
        <w:t xml:space="preserve"> (</w:t>
      </w:r>
      <w:r w:rsidRPr="008B7AB6">
        <w:rPr>
          <w:i/>
          <w:iCs/>
        </w:rPr>
        <w:t>Services publics fédéraux</w:t>
      </w:r>
      <w:r w:rsidRPr="008B7AB6">
        <w:t>):</w:t>
      </w:r>
    </w:p>
    <w:p w14:paraId="3DC24175" w14:textId="77777777" w:rsidR="00D83C92" w:rsidRPr="008B7AB6" w:rsidRDefault="00D83C92" w:rsidP="00D83C92">
      <w:pPr>
        <w:ind w:left="1134"/>
        <w:rPr>
          <w:rFonts w:eastAsia="Calibri"/>
        </w:rPr>
      </w:pPr>
    </w:p>
    <w:p w14:paraId="6055FAFF" w14:textId="77777777" w:rsidR="00D83C92" w:rsidRPr="008B7AB6" w:rsidRDefault="00D83C92" w:rsidP="00D83C92">
      <w:pPr>
        <w:ind w:left="1134"/>
        <w:rPr>
          <w:rFonts w:eastAsia="Calibri"/>
        </w:rPr>
      </w:pPr>
      <w:r w:rsidRPr="008B7AB6">
        <w:rPr>
          <w:i/>
          <w:iCs/>
        </w:rPr>
        <w:t>FOD Kanselarij van de Eerste Minister</w:t>
      </w:r>
      <w:r w:rsidRPr="008B7AB6">
        <w:t xml:space="preserve"> (</w:t>
      </w:r>
      <w:r w:rsidRPr="008B7AB6">
        <w:rPr>
          <w:i/>
          <w:iCs/>
        </w:rPr>
        <w:t>SPF Chancellerie du Premier Ministre</w:t>
      </w:r>
      <w:r w:rsidRPr="008B7AB6">
        <w:t>)</w:t>
      </w:r>
    </w:p>
    <w:p w14:paraId="5D8AEC24" w14:textId="77777777" w:rsidR="00D83C92" w:rsidRPr="008B7AB6" w:rsidRDefault="00D83C92" w:rsidP="00D83C92">
      <w:pPr>
        <w:ind w:left="1134"/>
        <w:rPr>
          <w:rFonts w:eastAsia="Calibri"/>
        </w:rPr>
      </w:pPr>
    </w:p>
    <w:p w14:paraId="3592034F" w14:textId="77777777" w:rsidR="00D83C92" w:rsidRPr="008B7AB6" w:rsidRDefault="00D83C92" w:rsidP="00D83C92">
      <w:pPr>
        <w:ind w:left="1134"/>
        <w:rPr>
          <w:rFonts w:eastAsia="Calibri"/>
        </w:rPr>
      </w:pPr>
      <w:r w:rsidRPr="008B7AB6">
        <w:br w:type="page"/>
      </w:r>
      <w:r w:rsidRPr="008B7AB6">
        <w:rPr>
          <w:i/>
          <w:iCs/>
        </w:rPr>
        <w:lastRenderedPageBreak/>
        <w:t>FOD Kanselarij Personeel en Organisatie</w:t>
      </w:r>
      <w:r w:rsidRPr="008B7AB6">
        <w:t xml:space="preserve"> (</w:t>
      </w:r>
      <w:r w:rsidRPr="008B7AB6">
        <w:rPr>
          <w:i/>
          <w:iCs/>
        </w:rPr>
        <w:t>SPF Personnel et Organisation</w:t>
      </w:r>
      <w:r w:rsidRPr="008B7AB6">
        <w:t>)</w:t>
      </w:r>
    </w:p>
    <w:p w14:paraId="3D95CC8F" w14:textId="77777777" w:rsidR="00D83C92" w:rsidRPr="008B7AB6" w:rsidRDefault="00D83C92" w:rsidP="00D83C92">
      <w:pPr>
        <w:ind w:left="1134"/>
        <w:rPr>
          <w:rFonts w:eastAsia="Calibri"/>
        </w:rPr>
      </w:pPr>
    </w:p>
    <w:p w14:paraId="36D56224" w14:textId="77777777" w:rsidR="00D83C92" w:rsidRPr="00A56397" w:rsidRDefault="00D83C92" w:rsidP="00D83C92">
      <w:pPr>
        <w:ind w:left="1134"/>
        <w:rPr>
          <w:rFonts w:eastAsia="Calibri"/>
          <w:lang w:val="fr-BE"/>
        </w:rPr>
      </w:pPr>
      <w:r w:rsidRPr="00A56397">
        <w:rPr>
          <w:i/>
          <w:iCs/>
          <w:lang w:val="fr-BE"/>
        </w:rPr>
        <w:t>FOD Budget en Beheerscontrole</w:t>
      </w:r>
      <w:r w:rsidRPr="00A56397">
        <w:rPr>
          <w:lang w:val="fr-BE"/>
        </w:rPr>
        <w:t xml:space="preserve"> (</w:t>
      </w:r>
      <w:r w:rsidRPr="00A56397">
        <w:rPr>
          <w:i/>
          <w:iCs/>
          <w:lang w:val="fr-BE"/>
        </w:rPr>
        <w:t>SPF Budget et Contrôle de la Gestion</w:t>
      </w:r>
      <w:r w:rsidRPr="00A56397">
        <w:rPr>
          <w:lang w:val="fr-BE"/>
        </w:rPr>
        <w:t>)</w:t>
      </w:r>
    </w:p>
    <w:p w14:paraId="3322D0E7" w14:textId="77777777" w:rsidR="00D83C92" w:rsidRPr="00A56397" w:rsidRDefault="00D83C92" w:rsidP="00D83C92">
      <w:pPr>
        <w:ind w:left="1134"/>
        <w:rPr>
          <w:rFonts w:eastAsia="Calibri"/>
          <w:lang w:val="fr-BE"/>
        </w:rPr>
      </w:pPr>
    </w:p>
    <w:p w14:paraId="59B4EEE1" w14:textId="77777777" w:rsidR="00D83C92" w:rsidRPr="00A56397" w:rsidRDefault="00D83C92" w:rsidP="00D83C92">
      <w:pPr>
        <w:ind w:left="1134"/>
        <w:rPr>
          <w:rFonts w:eastAsia="Calibri"/>
          <w:lang w:val="fr-BE"/>
        </w:rPr>
      </w:pPr>
      <w:r w:rsidRPr="00A56397">
        <w:rPr>
          <w:i/>
          <w:iCs/>
          <w:lang w:val="fr-BE"/>
        </w:rPr>
        <w:t>FOD Informatie- en Communicatietechnologie (Fedict)</w:t>
      </w:r>
      <w:r w:rsidRPr="00A56397">
        <w:rPr>
          <w:lang w:val="fr-BE"/>
        </w:rPr>
        <w:t xml:space="preserve"> (</w:t>
      </w:r>
      <w:r w:rsidRPr="00A56397">
        <w:rPr>
          <w:i/>
          <w:iCs/>
          <w:lang w:val="fr-BE"/>
        </w:rPr>
        <w:t>SPF Technologie de l'Information et de la Communication (Fedict)</w:t>
      </w:r>
      <w:r w:rsidRPr="00A56397">
        <w:rPr>
          <w:lang w:val="fr-BE"/>
        </w:rPr>
        <w:t>)</w:t>
      </w:r>
    </w:p>
    <w:p w14:paraId="0D3D1A17" w14:textId="77777777" w:rsidR="00D83C92" w:rsidRPr="00A56397" w:rsidRDefault="00D83C92" w:rsidP="00D83C92">
      <w:pPr>
        <w:ind w:left="1134"/>
        <w:rPr>
          <w:rFonts w:eastAsia="Calibri"/>
          <w:lang w:val="fr-BE"/>
        </w:rPr>
      </w:pPr>
    </w:p>
    <w:p w14:paraId="7C1E8A7E" w14:textId="77777777" w:rsidR="00D83C92" w:rsidRPr="00A56397" w:rsidRDefault="00D83C92" w:rsidP="00D83C92">
      <w:pPr>
        <w:ind w:left="1134"/>
        <w:rPr>
          <w:rFonts w:eastAsia="Calibri"/>
          <w:lang w:val="fr-BE"/>
        </w:rPr>
      </w:pPr>
      <w:r w:rsidRPr="00A56397">
        <w:rPr>
          <w:i/>
          <w:iCs/>
          <w:lang w:val="fr-BE"/>
        </w:rPr>
        <w:t>FOD Buitenlandse Zaken, Buitenlandse Handel en Ontwikkelingssamenwerking</w:t>
      </w:r>
      <w:r w:rsidRPr="00A56397">
        <w:rPr>
          <w:lang w:val="fr-BE"/>
        </w:rPr>
        <w:t xml:space="preserve"> (</w:t>
      </w:r>
      <w:r w:rsidRPr="00A56397">
        <w:rPr>
          <w:i/>
          <w:iCs/>
          <w:lang w:val="fr-BE"/>
        </w:rPr>
        <w:t>SPF Affaires étrangères, Commerce extérieur et Coopération au Développement</w:t>
      </w:r>
      <w:r w:rsidRPr="00A56397">
        <w:rPr>
          <w:lang w:val="fr-BE"/>
        </w:rPr>
        <w:t>)</w:t>
      </w:r>
    </w:p>
    <w:p w14:paraId="3AB3EF12" w14:textId="77777777" w:rsidR="00D83C92" w:rsidRPr="00A56397" w:rsidRDefault="00D83C92" w:rsidP="00D83C92">
      <w:pPr>
        <w:ind w:left="1134"/>
        <w:rPr>
          <w:rFonts w:eastAsia="Calibri"/>
          <w:lang w:val="fr-BE"/>
        </w:rPr>
      </w:pPr>
    </w:p>
    <w:p w14:paraId="23E76393" w14:textId="77777777" w:rsidR="00D83C92" w:rsidRPr="00A56397" w:rsidRDefault="00D83C92" w:rsidP="00D83C92">
      <w:pPr>
        <w:ind w:left="1134"/>
        <w:rPr>
          <w:rFonts w:eastAsia="Calibri"/>
          <w:lang w:val="fr-BE"/>
        </w:rPr>
      </w:pPr>
      <w:r w:rsidRPr="00A56397">
        <w:rPr>
          <w:i/>
          <w:iCs/>
          <w:lang w:val="fr-BE"/>
        </w:rPr>
        <w:t>FOD Financiën</w:t>
      </w:r>
      <w:r w:rsidRPr="00A56397">
        <w:rPr>
          <w:lang w:val="fr-BE"/>
        </w:rPr>
        <w:t xml:space="preserve"> (</w:t>
      </w:r>
      <w:r w:rsidRPr="00A56397">
        <w:rPr>
          <w:i/>
          <w:iCs/>
          <w:lang w:val="fr-BE"/>
        </w:rPr>
        <w:t>SPF Finances</w:t>
      </w:r>
      <w:r w:rsidRPr="00A56397">
        <w:rPr>
          <w:lang w:val="fr-BE"/>
        </w:rPr>
        <w:t>)</w:t>
      </w:r>
    </w:p>
    <w:p w14:paraId="7EE3D6AA" w14:textId="77777777" w:rsidR="00D83C92" w:rsidRPr="00A56397" w:rsidRDefault="00D83C92" w:rsidP="00D83C92">
      <w:pPr>
        <w:ind w:left="1134"/>
        <w:rPr>
          <w:rFonts w:eastAsia="Calibri"/>
          <w:lang w:val="fr-BE"/>
        </w:rPr>
      </w:pPr>
    </w:p>
    <w:p w14:paraId="05AF36EA" w14:textId="77777777" w:rsidR="00D83C92" w:rsidRPr="00A56397" w:rsidRDefault="00D83C92" w:rsidP="00D83C92">
      <w:pPr>
        <w:ind w:left="1134"/>
        <w:rPr>
          <w:rFonts w:eastAsia="Calibri"/>
          <w:lang w:val="fr-BE"/>
        </w:rPr>
      </w:pPr>
      <w:r w:rsidRPr="00A56397">
        <w:rPr>
          <w:i/>
          <w:iCs/>
          <w:lang w:val="fr-BE"/>
        </w:rPr>
        <w:t>FOD Mobiliteit en Vervoer</w:t>
      </w:r>
      <w:r w:rsidRPr="00A56397">
        <w:rPr>
          <w:lang w:val="fr-BE"/>
        </w:rPr>
        <w:t xml:space="preserve"> (</w:t>
      </w:r>
      <w:r w:rsidRPr="00A56397">
        <w:rPr>
          <w:i/>
          <w:iCs/>
          <w:lang w:val="fr-BE"/>
        </w:rPr>
        <w:t>SPF Mobilité et Transports</w:t>
      </w:r>
      <w:r w:rsidRPr="00A56397">
        <w:rPr>
          <w:lang w:val="fr-BE"/>
        </w:rPr>
        <w:t>)</w:t>
      </w:r>
    </w:p>
    <w:p w14:paraId="2DDA6BED" w14:textId="77777777" w:rsidR="00D83C92" w:rsidRPr="00A56397" w:rsidRDefault="00D83C92" w:rsidP="00D83C92">
      <w:pPr>
        <w:ind w:left="1134"/>
        <w:rPr>
          <w:rFonts w:eastAsia="Calibri"/>
          <w:lang w:val="fr-BE"/>
        </w:rPr>
      </w:pPr>
    </w:p>
    <w:p w14:paraId="2F6B306D" w14:textId="77777777" w:rsidR="00D83C92" w:rsidRPr="00A56397" w:rsidRDefault="00D83C92" w:rsidP="00D83C92">
      <w:pPr>
        <w:ind w:left="1134"/>
        <w:rPr>
          <w:rFonts w:eastAsia="Calibri"/>
          <w:lang w:val="fr-BE"/>
        </w:rPr>
      </w:pPr>
      <w:r w:rsidRPr="00A56397">
        <w:rPr>
          <w:i/>
          <w:iCs/>
          <w:lang w:val="fr-BE"/>
        </w:rPr>
        <w:t>FOD Werkgelegenheid, Arbeid en sociaal overleg</w:t>
      </w:r>
      <w:r w:rsidRPr="00A56397">
        <w:rPr>
          <w:lang w:val="fr-BE"/>
        </w:rPr>
        <w:t xml:space="preserve"> (</w:t>
      </w:r>
      <w:r w:rsidRPr="00A56397">
        <w:rPr>
          <w:i/>
          <w:iCs/>
          <w:lang w:val="fr-BE"/>
        </w:rPr>
        <w:t>SPF Emploi, Travail et Concertation sociale</w:t>
      </w:r>
      <w:r w:rsidRPr="00A56397">
        <w:rPr>
          <w:lang w:val="fr-BE"/>
        </w:rPr>
        <w:t>)</w:t>
      </w:r>
    </w:p>
    <w:p w14:paraId="3E2D8A75" w14:textId="77777777" w:rsidR="00D83C92" w:rsidRPr="00A56397" w:rsidRDefault="00D83C92" w:rsidP="00D83C92">
      <w:pPr>
        <w:ind w:left="1134"/>
        <w:rPr>
          <w:rFonts w:eastAsia="Calibri"/>
          <w:lang w:val="fr-BE"/>
        </w:rPr>
      </w:pPr>
    </w:p>
    <w:p w14:paraId="74258191" w14:textId="77777777" w:rsidR="00D83C92" w:rsidRPr="00A56397" w:rsidRDefault="00D83C92" w:rsidP="00D83C92">
      <w:pPr>
        <w:ind w:left="1134"/>
        <w:rPr>
          <w:rFonts w:eastAsia="Calibri"/>
          <w:lang w:val="fr-BE"/>
        </w:rPr>
      </w:pPr>
      <w:r w:rsidRPr="00A56397">
        <w:rPr>
          <w:i/>
          <w:iCs/>
          <w:lang w:val="fr-BE"/>
        </w:rPr>
        <w:t>FOD Sociale Zekerheid en Openbare Instellingen van sociale Zekerheid</w:t>
      </w:r>
      <w:r w:rsidRPr="00A56397">
        <w:rPr>
          <w:lang w:val="fr-BE"/>
        </w:rPr>
        <w:t xml:space="preserve"> (</w:t>
      </w:r>
      <w:r w:rsidRPr="00A56397">
        <w:rPr>
          <w:i/>
          <w:iCs/>
          <w:lang w:val="fr-BE"/>
        </w:rPr>
        <w:t>SPF Sécurité Sociale et Institutions publiques de Sécurité Sociale</w:t>
      </w:r>
      <w:r w:rsidRPr="00A56397">
        <w:rPr>
          <w:lang w:val="fr-BE"/>
        </w:rPr>
        <w:t>)</w:t>
      </w:r>
    </w:p>
    <w:p w14:paraId="5DE89A6D" w14:textId="77777777" w:rsidR="00D83C92" w:rsidRPr="00A56397" w:rsidRDefault="00D83C92" w:rsidP="00D83C92">
      <w:pPr>
        <w:ind w:left="1134"/>
        <w:rPr>
          <w:rFonts w:eastAsia="Calibri"/>
          <w:lang w:val="fr-BE"/>
        </w:rPr>
      </w:pPr>
    </w:p>
    <w:p w14:paraId="3F792017" w14:textId="77777777" w:rsidR="00D83C92" w:rsidRPr="00A56397" w:rsidRDefault="00D83C92" w:rsidP="00D83C92">
      <w:pPr>
        <w:ind w:left="1134"/>
        <w:rPr>
          <w:rFonts w:eastAsia="Calibri"/>
          <w:lang w:val="fr-BE"/>
        </w:rPr>
      </w:pPr>
      <w:r w:rsidRPr="00A56397">
        <w:rPr>
          <w:i/>
          <w:iCs/>
          <w:lang w:val="fr-BE"/>
        </w:rPr>
        <w:t>FOD Volksgezondheid, Veiligheid van de Voedselketen en Leefmilieu</w:t>
      </w:r>
      <w:r w:rsidRPr="00A56397">
        <w:rPr>
          <w:lang w:val="fr-BE"/>
        </w:rPr>
        <w:t xml:space="preserve"> (</w:t>
      </w:r>
      <w:r w:rsidRPr="00A56397">
        <w:rPr>
          <w:i/>
          <w:iCs/>
          <w:lang w:val="fr-BE"/>
        </w:rPr>
        <w:t>SPF Santé publique, Sécurité de la Chaîne alimentaire et Environnement</w:t>
      </w:r>
      <w:r w:rsidRPr="00A56397">
        <w:rPr>
          <w:lang w:val="fr-BE"/>
        </w:rPr>
        <w:t>)</w:t>
      </w:r>
    </w:p>
    <w:p w14:paraId="24D0D9B0" w14:textId="77777777" w:rsidR="00D83C92" w:rsidRPr="00A56397" w:rsidRDefault="00D83C92" w:rsidP="00D83C92">
      <w:pPr>
        <w:ind w:left="1134"/>
        <w:rPr>
          <w:rFonts w:eastAsia="Calibri"/>
          <w:lang w:val="fr-BE"/>
        </w:rPr>
      </w:pPr>
    </w:p>
    <w:p w14:paraId="7B3C0BC7" w14:textId="77777777" w:rsidR="00D83C92" w:rsidRPr="00A56397" w:rsidRDefault="00D83C92" w:rsidP="00D83C92">
      <w:pPr>
        <w:ind w:left="1134"/>
        <w:rPr>
          <w:rFonts w:eastAsia="Calibri"/>
          <w:lang w:val="fr-BE"/>
        </w:rPr>
      </w:pPr>
      <w:r w:rsidRPr="00A56397">
        <w:rPr>
          <w:lang w:val="fr-BE"/>
        </w:rPr>
        <w:br w:type="page"/>
      </w:r>
      <w:r w:rsidRPr="00A56397">
        <w:rPr>
          <w:i/>
          <w:iCs/>
          <w:lang w:val="fr-BE"/>
        </w:rPr>
        <w:lastRenderedPageBreak/>
        <w:t>FOD Justitie</w:t>
      </w:r>
      <w:r w:rsidRPr="00A56397">
        <w:rPr>
          <w:lang w:val="fr-BE"/>
        </w:rPr>
        <w:t xml:space="preserve"> (</w:t>
      </w:r>
      <w:r w:rsidRPr="00A56397">
        <w:rPr>
          <w:i/>
          <w:iCs/>
          <w:lang w:val="fr-BE"/>
        </w:rPr>
        <w:t>SPF Justice</w:t>
      </w:r>
      <w:r w:rsidRPr="00A56397">
        <w:rPr>
          <w:lang w:val="fr-BE"/>
        </w:rPr>
        <w:t>)</w:t>
      </w:r>
    </w:p>
    <w:p w14:paraId="499CBF23" w14:textId="77777777" w:rsidR="00D83C92" w:rsidRPr="00A56397" w:rsidRDefault="00D83C92" w:rsidP="00D83C92">
      <w:pPr>
        <w:ind w:left="1134"/>
        <w:rPr>
          <w:rFonts w:eastAsia="Calibri"/>
          <w:lang w:val="fr-BE"/>
        </w:rPr>
      </w:pPr>
    </w:p>
    <w:p w14:paraId="1D5D86A5" w14:textId="77777777" w:rsidR="00D83C92" w:rsidRPr="00A56397" w:rsidRDefault="00D83C92" w:rsidP="00D83C92">
      <w:pPr>
        <w:ind w:left="1134"/>
        <w:rPr>
          <w:rFonts w:eastAsia="Calibri"/>
          <w:lang w:val="fr-BE"/>
        </w:rPr>
      </w:pPr>
      <w:r w:rsidRPr="00A56397">
        <w:rPr>
          <w:i/>
          <w:iCs/>
          <w:lang w:val="fr-BE"/>
        </w:rPr>
        <w:t>FOD Economie, KMO, Middenstand en Energie</w:t>
      </w:r>
      <w:r w:rsidRPr="00A56397">
        <w:rPr>
          <w:lang w:val="fr-BE"/>
        </w:rPr>
        <w:t xml:space="preserve"> (</w:t>
      </w:r>
      <w:r w:rsidRPr="00A56397">
        <w:rPr>
          <w:i/>
          <w:iCs/>
          <w:lang w:val="fr-BE"/>
        </w:rPr>
        <w:t>SPF Economie, PME, Classes moyennes et Energie</w:t>
      </w:r>
      <w:r w:rsidRPr="00A56397">
        <w:rPr>
          <w:lang w:val="fr-BE"/>
        </w:rPr>
        <w:t>)</w:t>
      </w:r>
    </w:p>
    <w:p w14:paraId="2803351F" w14:textId="77777777" w:rsidR="00D83C92" w:rsidRPr="00A56397" w:rsidRDefault="00D83C92" w:rsidP="00D83C92">
      <w:pPr>
        <w:ind w:left="1134"/>
        <w:rPr>
          <w:rFonts w:eastAsia="Calibri"/>
          <w:lang w:val="fr-BE"/>
        </w:rPr>
      </w:pPr>
    </w:p>
    <w:p w14:paraId="1E199D30" w14:textId="77777777" w:rsidR="00D83C92" w:rsidRPr="00A56397" w:rsidRDefault="00D83C92" w:rsidP="00D83C92">
      <w:pPr>
        <w:ind w:left="1134"/>
        <w:rPr>
          <w:rFonts w:eastAsia="Calibri"/>
          <w:lang w:val="fr-BE"/>
        </w:rPr>
      </w:pPr>
      <w:r w:rsidRPr="00A56397">
        <w:rPr>
          <w:i/>
          <w:iCs/>
          <w:lang w:val="fr-BE"/>
        </w:rPr>
        <w:t>Programmatorische Overheidsdienst Maatschappelijke Integratie, Armoedsbestrijding en sociale Economie</w:t>
      </w:r>
      <w:r w:rsidRPr="00A56397">
        <w:rPr>
          <w:lang w:val="fr-BE"/>
        </w:rPr>
        <w:t xml:space="preserve"> (</w:t>
      </w:r>
      <w:r w:rsidRPr="00A56397">
        <w:rPr>
          <w:i/>
          <w:iCs/>
          <w:lang w:val="fr-BE"/>
        </w:rPr>
        <w:t>Service public de Programmation Intégration sociale, Lutte contre la pauvreté et Economie sociale</w:t>
      </w:r>
      <w:r w:rsidRPr="00A56397">
        <w:rPr>
          <w:lang w:val="fr-BE"/>
        </w:rPr>
        <w:t>)</w:t>
      </w:r>
    </w:p>
    <w:p w14:paraId="57AFF362" w14:textId="77777777" w:rsidR="00D83C92" w:rsidRPr="00A56397" w:rsidRDefault="00D83C92" w:rsidP="00D83C92">
      <w:pPr>
        <w:ind w:left="1134"/>
        <w:rPr>
          <w:rFonts w:eastAsia="Calibri"/>
          <w:lang w:val="fr-BE"/>
        </w:rPr>
      </w:pPr>
    </w:p>
    <w:p w14:paraId="1418D23E" w14:textId="77777777" w:rsidR="00D83C92" w:rsidRPr="00A56397" w:rsidRDefault="00D83C92" w:rsidP="00D83C92">
      <w:pPr>
        <w:ind w:left="1134"/>
        <w:rPr>
          <w:rFonts w:eastAsia="Calibri"/>
          <w:lang w:val="fr-BE"/>
        </w:rPr>
      </w:pPr>
      <w:r w:rsidRPr="00A56397">
        <w:rPr>
          <w:i/>
          <w:iCs/>
          <w:lang w:val="fr-BE"/>
        </w:rPr>
        <w:t>Programmatorische federale Overheidsdienst Duurzame Ontwikkeling</w:t>
      </w:r>
      <w:r w:rsidRPr="00A56397">
        <w:rPr>
          <w:lang w:val="fr-BE"/>
        </w:rPr>
        <w:t xml:space="preserve"> (</w:t>
      </w:r>
      <w:r w:rsidRPr="00A56397">
        <w:rPr>
          <w:i/>
          <w:iCs/>
          <w:lang w:val="fr-BE"/>
        </w:rPr>
        <w:t>Service public fédéral de Programmation Développement durable</w:t>
      </w:r>
      <w:r w:rsidRPr="00A56397">
        <w:rPr>
          <w:lang w:val="fr-BE"/>
        </w:rPr>
        <w:t>)</w:t>
      </w:r>
    </w:p>
    <w:p w14:paraId="17464D9F" w14:textId="77777777" w:rsidR="00D83C92" w:rsidRPr="00A56397" w:rsidRDefault="00D83C92" w:rsidP="00D83C92">
      <w:pPr>
        <w:ind w:left="1134"/>
        <w:rPr>
          <w:rFonts w:eastAsia="Calibri"/>
          <w:lang w:val="fr-BE"/>
        </w:rPr>
      </w:pPr>
    </w:p>
    <w:p w14:paraId="7F1C8FF8" w14:textId="77777777" w:rsidR="00D83C92" w:rsidRPr="00A56397" w:rsidRDefault="00D83C92" w:rsidP="00D83C92">
      <w:pPr>
        <w:ind w:left="1134"/>
        <w:rPr>
          <w:rFonts w:eastAsia="Calibri"/>
          <w:lang w:val="fr-BE"/>
        </w:rPr>
      </w:pPr>
      <w:r w:rsidRPr="00A56397">
        <w:rPr>
          <w:i/>
          <w:iCs/>
          <w:lang w:val="fr-BE"/>
        </w:rPr>
        <w:t>Programmatorische federale Overheidsdienst Wetenschapsbeleid</w:t>
      </w:r>
      <w:r w:rsidRPr="00A56397">
        <w:rPr>
          <w:lang w:val="fr-BE"/>
        </w:rPr>
        <w:t xml:space="preserve"> (</w:t>
      </w:r>
      <w:r w:rsidRPr="00A56397">
        <w:rPr>
          <w:i/>
          <w:iCs/>
          <w:lang w:val="fr-BE"/>
        </w:rPr>
        <w:t>Service public fédéral de Programmation Politique scientifique</w:t>
      </w:r>
      <w:r w:rsidRPr="00A56397">
        <w:rPr>
          <w:lang w:val="fr-BE"/>
        </w:rPr>
        <w:t>)</w:t>
      </w:r>
    </w:p>
    <w:p w14:paraId="05CC1AAD" w14:textId="77777777" w:rsidR="00D83C92" w:rsidRPr="00A56397" w:rsidRDefault="00D83C92" w:rsidP="00D83C92">
      <w:pPr>
        <w:ind w:left="1134" w:hanging="567"/>
        <w:rPr>
          <w:rFonts w:eastAsia="Calibri"/>
          <w:lang w:val="fr-BE"/>
        </w:rPr>
      </w:pPr>
    </w:p>
    <w:p w14:paraId="022822D0" w14:textId="77777777" w:rsidR="00D83C92" w:rsidRPr="00A56397" w:rsidRDefault="00D83C92" w:rsidP="00D83C92">
      <w:pPr>
        <w:ind w:left="1134" w:hanging="567"/>
        <w:rPr>
          <w:rFonts w:eastAsia="Calibri"/>
          <w:lang w:val="fr-BE"/>
        </w:rPr>
      </w:pPr>
      <w:r w:rsidRPr="00A56397">
        <w:rPr>
          <w:lang w:val="fr-BE"/>
        </w:rPr>
        <w:t>ii)</w:t>
      </w:r>
      <w:r w:rsidRPr="00A56397">
        <w:rPr>
          <w:lang w:val="fr-BE"/>
        </w:rPr>
        <w:tab/>
      </w:r>
      <w:r w:rsidRPr="00A56397">
        <w:rPr>
          <w:i/>
          <w:iCs/>
          <w:lang w:val="fr-BE"/>
        </w:rPr>
        <w:t>Regie der Gebouwen</w:t>
      </w:r>
      <w:r w:rsidRPr="00A56397">
        <w:rPr>
          <w:lang w:val="fr-BE"/>
        </w:rPr>
        <w:t xml:space="preserve"> (</w:t>
      </w:r>
      <w:r w:rsidRPr="00A56397">
        <w:rPr>
          <w:i/>
          <w:iCs/>
          <w:lang w:val="fr-BE"/>
        </w:rPr>
        <w:t>Régie des Bâtiments</w:t>
      </w:r>
      <w:r w:rsidRPr="00A56397">
        <w:rPr>
          <w:lang w:val="fr-BE"/>
        </w:rPr>
        <w:t>):</w:t>
      </w:r>
    </w:p>
    <w:p w14:paraId="58CC2F5F" w14:textId="77777777" w:rsidR="00D83C92" w:rsidRPr="00A56397" w:rsidRDefault="00D83C92" w:rsidP="00D83C92">
      <w:pPr>
        <w:ind w:left="1134"/>
        <w:rPr>
          <w:rFonts w:eastAsia="Calibri"/>
          <w:lang w:val="fr-BE"/>
        </w:rPr>
      </w:pPr>
    </w:p>
    <w:p w14:paraId="2C4236FE" w14:textId="77777777" w:rsidR="00D83C92" w:rsidRPr="00A56397" w:rsidRDefault="00D83C92" w:rsidP="00D83C92">
      <w:pPr>
        <w:ind w:left="1134"/>
        <w:rPr>
          <w:rFonts w:eastAsia="Calibri"/>
          <w:lang w:val="fr-BE"/>
        </w:rPr>
      </w:pPr>
      <w:r w:rsidRPr="00A56397">
        <w:rPr>
          <w:i/>
          <w:iCs/>
          <w:lang w:val="fr-BE"/>
        </w:rPr>
        <w:t>Rijksinstituut voor de sociale Verzekeringen der Zelfstandigen</w:t>
      </w:r>
      <w:r w:rsidRPr="00A56397">
        <w:rPr>
          <w:lang w:val="fr-BE"/>
        </w:rPr>
        <w:t xml:space="preserve"> (</w:t>
      </w:r>
      <w:r w:rsidRPr="00A56397">
        <w:rPr>
          <w:i/>
          <w:iCs/>
          <w:lang w:val="fr-BE"/>
        </w:rPr>
        <w:t>Institut national d'Assurance sociales pour travailleurs indépendants</w:t>
      </w:r>
      <w:r w:rsidRPr="00A56397">
        <w:rPr>
          <w:lang w:val="fr-BE"/>
        </w:rPr>
        <w:t>)</w:t>
      </w:r>
    </w:p>
    <w:p w14:paraId="034472D6" w14:textId="77777777" w:rsidR="00D83C92" w:rsidRPr="00A56397" w:rsidRDefault="00D83C92" w:rsidP="00D83C92">
      <w:pPr>
        <w:ind w:left="1134"/>
        <w:rPr>
          <w:rFonts w:eastAsia="Calibri"/>
          <w:lang w:val="fr-BE"/>
        </w:rPr>
      </w:pPr>
    </w:p>
    <w:p w14:paraId="73F636EF" w14:textId="77777777" w:rsidR="00D83C92" w:rsidRPr="00A56397" w:rsidRDefault="00D83C92" w:rsidP="00D83C92">
      <w:pPr>
        <w:ind w:left="1134"/>
        <w:rPr>
          <w:rFonts w:eastAsia="Calibri"/>
          <w:lang w:val="nl-BE"/>
        </w:rPr>
      </w:pPr>
      <w:r w:rsidRPr="00A56397">
        <w:rPr>
          <w:i/>
          <w:iCs/>
          <w:lang w:val="nl-BE"/>
        </w:rPr>
        <w:t>Rijksinstituut voor Ziekte- en Invaliditeitsverzekering</w:t>
      </w:r>
      <w:r w:rsidRPr="00A56397">
        <w:rPr>
          <w:lang w:val="nl-BE"/>
        </w:rPr>
        <w:t xml:space="preserve"> (</w:t>
      </w:r>
      <w:r w:rsidRPr="00A56397">
        <w:rPr>
          <w:i/>
          <w:iCs/>
          <w:lang w:val="nl-BE"/>
        </w:rPr>
        <w:t>Institut national d'Assurance Maladie-Invalidité</w:t>
      </w:r>
      <w:r w:rsidRPr="00A56397">
        <w:rPr>
          <w:lang w:val="nl-BE"/>
        </w:rPr>
        <w:t>)</w:t>
      </w:r>
    </w:p>
    <w:p w14:paraId="47A65BB2" w14:textId="77777777" w:rsidR="00D83C92" w:rsidRPr="00A56397" w:rsidRDefault="00D83C92" w:rsidP="00D83C92">
      <w:pPr>
        <w:ind w:left="1134"/>
        <w:rPr>
          <w:rFonts w:eastAsia="Calibri"/>
          <w:lang w:val="nl-BE"/>
        </w:rPr>
      </w:pPr>
    </w:p>
    <w:p w14:paraId="5418A995" w14:textId="77777777" w:rsidR="00D83C92" w:rsidRPr="00A56397" w:rsidRDefault="00D83C92" w:rsidP="00D83C92">
      <w:pPr>
        <w:ind w:left="1134"/>
        <w:rPr>
          <w:rFonts w:eastAsia="Calibri"/>
          <w:lang w:val="nl-BE"/>
        </w:rPr>
      </w:pPr>
      <w:r w:rsidRPr="00A56397">
        <w:rPr>
          <w:lang w:val="nl-BE"/>
        </w:rPr>
        <w:br w:type="page"/>
      </w:r>
      <w:r w:rsidRPr="00A56397">
        <w:rPr>
          <w:i/>
          <w:iCs/>
          <w:lang w:val="nl-BE"/>
        </w:rPr>
        <w:lastRenderedPageBreak/>
        <w:t>Rijksdienst voor Pensioenen</w:t>
      </w:r>
      <w:r w:rsidRPr="00A56397">
        <w:rPr>
          <w:lang w:val="nl-BE"/>
        </w:rPr>
        <w:t xml:space="preserve"> (</w:t>
      </w:r>
      <w:r w:rsidRPr="00A56397">
        <w:rPr>
          <w:i/>
          <w:iCs/>
          <w:lang w:val="nl-BE"/>
        </w:rPr>
        <w:t>Office national des Pensions</w:t>
      </w:r>
      <w:r w:rsidRPr="00A56397">
        <w:rPr>
          <w:lang w:val="nl-BE"/>
        </w:rPr>
        <w:t>)</w:t>
      </w:r>
    </w:p>
    <w:p w14:paraId="512EA4E0" w14:textId="77777777" w:rsidR="00D83C92" w:rsidRPr="00A56397" w:rsidRDefault="00D83C92" w:rsidP="00D83C92">
      <w:pPr>
        <w:ind w:left="1134"/>
        <w:rPr>
          <w:rFonts w:eastAsia="Calibri"/>
          <w:lang w:val="nl-BE"/>
        </w:rPr>
      </w:pPr>
    </w:p>
    <w:p w14:paraId="057806DC" w14:textId="77777777" w:rsidR="00D83C92" w:rsidRPr="00A56397" w:rsidRDefault="00D83C92" w:rsidP="00D83C92">
      <w:pPr>
        <w:ind w:left="1134"/>
        <w:rPr>
          <w:rFonts w:eastAsia="Calibri"/>
          <w:lang w:val="nl-BE"/>
        </w:rPr>
      </w:pPr>
      <w:r w:rsidRPr="00A56397">
        <w:rPr>
          <w:i/>
          <w:iCs/>
          <w:lang w:val="nl-BE"/>
        </w:rPr>
        <w:t>Hulpkas voor Ziekte-en Invaliditeitsverzekering</w:t>
      </w:r>
      <w:r w:rsidRPr="00A56397">
        <w:rPr>
          <w:lang w:val="nl-BE"/>
        </w:rPr>
        <w:t xml:space="preserve"> (</w:t>
      </w:r>
      <w:r w:rsidRPr="00A56397">
        <w:rPr>
          <w:i/>
          <w:iCs/>
          <w:lang w:val="nl-BE"/>
        </w:rPr>
        <w:t>Caisse auxiliaire d'Assurance Maladie-Invalidité</w:t>
      </w:r>
      <w:r w:rsidRPr="00A56397">
        <w:rPr>
          <w:lang w:val="nl-BE"/>
        </w:rPr>
        <w:t>)</w:t>
      </w:r>
    </w:p>
    <w:p w14:paraId="68ABE575" w14:textId="77777777" w:rsidR="00D83C92" w:rsidRPr="00A56397" w:rsidRDefault="00D83C92" w:rsidP="00D83C92">
      <w:pPr>
        <w:ind w:left="1134"/>
        <w:rPr>
          <w:rFonts w:eastAsia="Calibri"/>
          <w:lang w:val="nl-BE"/>
        </w:rPr>
      </w:pPr>
    </w:p>
    <w:p w14:paraId="258EBAE8" w14:textId="77777777" w:rsidR="00D83C92" w:rsidRPr="00A56397" w:rsidRDefault="00D83C92" w:rsidP="00D83C92">
      <w:pPr>
        <w:ind w:left="1134"/>
        <w:rPr>
          <w:rFonts w:eastAsia="Calibri"/>
          <w:lang w:val="nl-BE"/>
        </w:rPr>
      </w:pPr>
      <w:r w:rsidRPr="00A56397">
        <w:rPr>
          <w:i/>
          <w:iCs/>
          <w:lang w:val="nl-BE"/>
        </w:rPr>
        <w:t>Fonds voor Beroepsziekten</w:t>
      </w:r>
      <w:r w:rsidRPr="00A56397">
        <w:rPr>
          <w:lang w:val="nl-BE"/>
        </w:rPr>
        <w:t xml:space="preserve"> (</w:t>
      </w:r>
      <w:r w:rsidRPr="00A56397">
        <w:rPr>
          <w:i/>
          <w:iCs/>
          <w:lang w:val="nl-BE"/>
        </w:rPr>
        <w:t>Fond des Maladies professionnelles</w:t>
      </w:r>
      <w:r w:rsidRPr="00A56397">
        <w:rPr>
          <w:lang w:val="nl-BE"/>
        </w:rPr>
        <w:t>)</w:t>
      </w:r>
    </w:p>
    <w:p w14:paraId="6FA5245B" w14:textId="77777777" w:rsidR="00D83C92" w:rsidRPr="00A56397" w:rsidRDefault="00D83C92" w:rsidP="00D83C92">
      <w:pPr>
        <w:ind w:left="1134"/>
        <w:rPr>
          <w:rFonts w:eastAsia="Calibri"/>
          <w:lang w:val="nl-BE"/>
        </w:rPr>
      </w:pPr>
    </w:p>
    <w:p w14:paraId="2D709B3D" w14:textId="77777777" w:rsidR="00D83C92" w:rsidRPr="00A56397" w:rsidRDefault="00D83C92" w:rsidP="00D83C92">
      <w:pPr>
        <w:ind w:left="1134"/>
        <w:rPr>
          <w:rFonts w:eastAsia="Calibri"/>
          <w:lang w:val="nl-BE"/>
        </w:rPr>
      </w:pPr>
      <w:r w:rsidRPr="00A56397">
        <w:rPr>
          <w:i/>
          <w:iCs/>
          <w:lang w:val="nl-BE"/>
        </w:rPr>
        <w:t>Rijksdienst voor Arbeidsvoorziening</w:t>
      </w:r>
      <w:r w:rsidRPr="00A56397">
        <w:rPr>
          <w:lang w:val="nl-BE"/>
        </w:rPr>
        <w:t xml:space="preserve"> (</w:t>
      </w:r>
      <w:r w:rsidRPr="00A56397">
        <w:rPr>
          <w:i/>
          <w:iCs/>
          <w:lang w:val="nl-BE"/>
        </w:rPr>
        <w:t>Office national de l'Emploi</w:t>
      </w:r>
      <w:r w:rsidRPr="00A56397">
        <w:rPr>
          <w:lang w:val="nl-BE"/>
        </w:rPr>
        <w:t>)</w:t>
      </w:r>
    </w:p>
    <w:p w14:paraId="54004774" w14:textId="77777777" w:rsidR="00D83C92" w:rsidRPr="00A56397" w:rsidRDefault="00D83C92" w:rsidP="00D83C92">
      <w:pPr>
        <w:ind w:left="1134"/>
        <w:rPr>
          <w:rFonts w:eastAsia="Calibri"/>
          <w:lang w:val="nl-BE"/>
        </w:rPr>
      </w:pPr>
    </w:p>
    <w:p w14:paraId="29C2143E" w14:textId="77777777" w:rsidR="00D83C92" w:rsidRPr="00A56397" w:rsidRDefault="00D83C92" w:rsidP="00D83C92">
      <w:pPr>
        <w:ind w:left="1134"/>
        <w:rPr>
          <w:rFonts w:eastAsia="Calibri"/>
          <w:lang w:val="nl-BE"/>
        </w:rPr>
      </w:pPr>
      <w:r w:rsidRPr="00A56397">
        <w:rPr>
          <w:i/>
          <w:iCs/>
          <w:lang w:val="nl-BE"/>
        </w:rPr>
        <w:t>De Post</w:t>
      </w:r>
      <w:r w:rsidRPr="00A56397">
        <w:rPr>
          <w:lang w:val="nl-BE"/>
        </w:rPr>
        <w:t xml:space="preserve"> (</w:t>
      </w:r>
      <w:r w:rsidRPr="00A56397">
        <w:rPr>
          <w:i/>
          <w:iCs/>
          <w:lang w:val="nl-BE"/>
        </w:rPr>
        <w:t>La Poste</w:t>
      </w:r>
      <w:r w:rsidRPr="00A56397">
        <w:rPr>
          <w:lang w:val="nl-BE"/>
        </w:rPr>
        <w:t>)</w:t>
      </w:r>
      <w:r w:rsidRPr="008B7AB6">
        <w:rPr>
          <w:rStyle w:val="FootnoteReference"/>
        </w:rPr>
        <w:footnoteReference w:id="8"/>
      </w:r>
    </w:p>
    <w:p w14:paraId="158F65F8" w14:textId="77777777" w:rsidR="00D83C92" w:rsidRPr="00A56397" w:rsidRDefault="00D83C92" w:rsidP="00D83C92">
      <w:pPr>
        <w:ind w:left="567"/>
        <w:rPr>
          <w:rFonts w:eastAsia="Calibri"/>
          <w:lang w:val="nl-BE"/>
        </w:rPr>
      </w:pPr>
    </w:p>
    <w:p w14:paraId="39478D99" w14:textId="77777777" w:rsidR="00D83C92" w:rsidRPr="00A56397" w:rsidRDefault="00D83C92" w:rsidP="00D83C92">
      <w:pPr>
        <w:ind w:left="567"/>
        <w:rPr>
          <w:lang w:val="nl-BE"/>
        </w:rPr>
      </w:pPr>
      <w:r w:rsidRPr="00A56397">
        <w:rPr>
          <w:lang w:val="nl-BE"/>
        </w:rPr>
        <w:t>BULGĀRIJA</w:t>
      </w:r>
    </w:p>
    <w:p w14:paraId="090FEA65" w14:textId="77777777" w:rsidR="00D83C92" w:rsidRPr="00A56397" w:rsidRDefault="00D83C92" w:rsidP="00D83C92">
      <w:pPr>
        <w:ind w:left="567"/>
        <w:rPr>
          <w:rFonts w:eastAsia="Calibri"/>
          <w:lang w:val="nl-BE"/>
        </w:rPr>
      </w:pPr>
    </w:p>
    <w:p w14:paraId="429FE6EE" w14:textId="77777777" w:rsidR="00D83C92" w:rsidRPr="00A56397" w:rsidRDefault="00D83C92" w:rsidP="00D83C92">
      <w:pPr>
        <w:ind w:left="567"/>
        <w:rPr>
          <w:rFonts w:eastAsia="Calibri"/>
          <w:lang w:val="nl-BE"/>
        </w:rPr>
      </w:pPr>
      <w:r w:rsidRPr="008B7AB6">
        <w:rPr>
          <w:i/>
          <w:iCs/>
        </w:rPr>
        <w:t>Администрация</w:t>
      </w:r>
      <w:r w:rsidRPr="00A56397">
        <w:rPr>
          <w:i/>
          <w:iCs/>
          <w:lang w:val="nl-BE"/>
        </w:rPr>
        <w:t xml:space="preserve"> </w:t>
      </w:r>
      <w:r w:rsidRPr="008B7AB6">
        <w:rPr>
          <w:i/>
          <w:iCs/>
        </w:rPr>
        <w:t>на</w:t>
      </w:r>
      <w:r w:rsidRPr="00A56397">
        <w:rPr>
          <w:i/>
          <w:iCs/>
          <w:lang w:val="nl-BE"/>
        </w:rPr>
        <w:t xml:space="preserve"> </w:t>
      </w:r>
      <w:r w:rsidRPr="008B7AB6">
        <w:rPr>
          <w:i/>
          <w:iCs/>
        </w:rPr>
        <w:t>Народното</w:t>
      </w:r>
      <w:r w:rsidRPr="00A56397">
        <w:rPr>
          <w:i/>
          <w:iCs/>
          <w:lang w:val="nl-BE"/>
        </w:rPr>
        <w:t xml:space="preserve"> </w:t>
      </w:r>
      <w:r w:rsidRPr="008B7AB6">
        <w:rPr>
          <w:i/>
          <w:iCs/>
        </w:rPr>
        <w:t>събрание</w:t>
      </w:r>
      <w:r w:rsidRPr="00A56397">
        <w:rPr>
          <w:lang w:val="nl-BE"/>
        </w:rPr>
        <w:t xml:space="preserve"> (Nacionālās Asamblejas administrācija)</w:t>
      </w:r>
    </w:p>
    <w:p w14:paraId="0B6B01D2" w14:textId="77777777" w:rsidR="00D83C92" w:rsidRPr="00A56397" w:rsidRDefault="00D83C92" w:rsidP="00D83C92">
      <w:pPr>
        <w:ind w:left="567"/>
        <w:rPr>
          <w:rFonts w:eastAsia="Calibri"/>
          <w:lang w:val="nl-BE"/>
        </w:rPr>
      </w:pPr>
    </w:p>
    <w:p w14:paraId="23318219" w14:textId="77777777" w:rsidR="00D83C92" w:rsidRPr="00A56397" w:rsidRDefault="00D83C92" w:rsidP="00D83C92">
      <w:pPr>
        <w:ind w:left="567"/>
        <w:rPr>
          <w:rFonts w:eastAsia="Calibri"/>
          <w:lang w:val="nl-BE"/>
        </w:rPr>
      </w:pPr>
      <w:r w:rsidRPr="008B7AB6">
        <w:rPr>
          <w:i/>
          <w:iCs/>
        </w:rPr>
        <w:t>Администрация</w:t>
      </w:r>
      <w:r w:rsidRPr="00A56397">
        <w:rPr>
          <w:i/>
          <w:iCs/>
          <w:lang w:val="nl-BE"/>
        </w:rPr>
        <w:t xml:space="preserve"> </w:t>
      </w:r>
      <w:r w:rsidRPr="008B7AB6">
        <w:rPr>
          <w:i/>
          <w:iCs/>
        </w:rPr>
        <w:t>на</w:t>
      </w:r>
      <w:r w:rsidRPr="00A56397">
        <w:rPr>
          <w:i/>
          <w:iCs/>
          <w:lang w:val="nl-BE"/>
        </w:rPr>
        <w:t xml:space="preserve"> </w:t>
      </w:r>
      <w:r w:rsidRPr="008B7AB6">
        <w:rPr>
          <w:i/>
          <w:iCs/>
        </w:rPr>
        <w:t>Президента</w:t>
      </w:r>
      <w:r w:rsidRPr="00A56397">
        <w:rPr>
          <w:lang w:val="nl-BE"/>
        </w:rPr>
        <w:t xml:space="preserve"> (Prezidenta administrācija)</w:t>
      </w:r>
    </w:p>
    <w:p w14:paraId="3D58C463" w14:textId="77777777" w:rsidR="00D83C92" w:rsidRPr="00A56397" w:rsidRDefault="00D83C92" w:rsidP="00D83C92">
      <w:pPr>
        <w:ind w:left="567"/>
        <w:rPr>
          <w:rFonts w:eastAsia="Calibri"/>
          <w:lang w:val="nl-BE"/>
        </w:rPr>
      </w:pPr>
    </w:p>
    <w:p w14:paraId="1172D280" w14:textId="77777777" w:rsidR="00D83C92" w:rsidRPr="00A56397" w:rsidRDefault="00D83C92" w:rsidP="00D83C92">
      <w:pPr>
        <w:ind w:left="567"/>
        <w:rPr>
          <w:rFonts w:eastAsia="Calibri"/>
          <w:lang w:val="nl-BE"/>
        </w:rPr>
      </w:pPr>
      <w:r w:rsidRPr="008B7AB6">
        <w:rPr>
          <w:i/>
          <w:iCs/>
        </w:rPr>
        <w:t>Администрация</w:t>
      </w:r>
      <w:r w:rsidRPr="00A56397">
        <w:rPr>
          <w:i/>
          <w:iCs/>
          <w:lang w:val="nl-BE"/>
        </w:rPr>
        <w:t xml:space="preserve"> </w:t>
      </w:r>
      <w:r w:rsidRPr="008B7AB6">
        <w:rPr>
          <w:i/>
          <w:iCs/>
        </w:rPr>
        <w:t>на</w:t>
      </w:r>
      <w:r w:rsidRPr="00A56397">
        <w:rPr>
          <w:i/>
          <w:iCs/>
          <w:lang w:val="nl-BE"/>
        </w:rPr>
        <w:t xml:space="preserve"> </w:t>
      </w:r>
      <w:r w:rsidRPr="008B7AB6">
        <w:rPr>
          <w:i/>
          <w:iCs/>
        </w:rPr>
        <w:t>Министерския</w:t>
      </w:r>
      <w:r w:rsidRPr="00A56397">
        <w:rPr>
          <w:i/>
          <w:iCs/>
          <w:lang w:val="nl-BE"/>
        </w:rPr>
        <w:t xml:space="preserve"> </w:t>
      </w:r>
      <w:r w:rsidRPr="008B7AB6">
        <w:rPr>
          <w:i/>
          <w:iCs/>
        </w:rPr>
        <w:t>съвет</w:t>
      </w:r>
      <w:r w:rsidRPr="00A56397">
        <w:rPr>
          <w:lang w:val="nl-BE"/>
        </w:rPr>
        <w:t xml:space="preserve"> (Ministru padomes administrācija)</w:t>
      </w:r>
    </w:p>
    <w:p w14:paraId="7D022561" w14:textId="77777777" w:rsidR="00D83C92" w:rsidRPr="00A56397" w:rsidRDefault="00D83C92" w:rsidP="00D83C92">
      <w:pPr>
        <w:ind w:left="567"/>
        <w:rPr>
          <w:rFonts w:eastAsia="Calibri"/>
          <w:lang w:val="nl-BE"/>
        </w:rPr>
      </w:pPr>
    </w:p>
    <w:p w14:paraId="5660F2DF" w14:textId="77777777" w:rsidR="00D83C92" w:rsidRPr="00A56397" w:rsidRDefault="00D83C92" w:rsidP="00D83C92">
      <w:pPr>
        <w:ind w:left="567"/>
        <w:rPr>
          <w:rFonts w:eastAsia="Calibri"/>
          <w:lang w:val="nl-BE"/>
        </w:rPr>
      </w:pPr>
      <w:r w:rsidRPr="008B7AB6">
        <w:rPr>
          <w:i/>
          <w:iCs/>
        </w:rPr>
        <w:t>Конституционен</w:t>
      </w:r>
      <w:r w:rsidRPr="00A56397">
        <w:rPr>
          <w:i/>
          <w:iCs/>
          <w:lang w:val="nl-BE"/>
        </w:rPr>
        <w:t xml:space="preserve"> </w:t>
      </w:r>
      <w:r w:rsidRPr="008B7AB6">
        <w:rPr>
          <w:i/>
          <w:iCs/>
        </w:rPr>
        <w:t>съд</w:t>
      </w:r>
      <w:r w:rsidRPr="00A56397">
        <w:rPr>
          <w:lang w:val="nl-BE"/>
        </w:rPr>
        <w:t xml:space="preserve"> (Konstitucionālā tiesa)</w:t>
      </w:r>
    </w:p>
    <w:p w14:paraId="60523FEF" w14:textId="77777777" w:rsidR="00D83C92" w:rsidRPr="00A56397" w:rsidRDefault="00D83C92" w:rsidP="00D83C92">
      <w:pPr>
        <w:ind w:left="567"/>
        <w:rPr>
          <w:rFonts w:eastAsia="Calibri"/>
          <w:lang w:val="nl-BE"/>
        </w:rPr>
      </w:pPr>
    </w:p>
    <w:p w14:paraId="4E6B9561"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външните</w:t>
      </w:r>
      <w:r w:rsidRPr="00A56397">
        <w:rPr>
          <w:i/>
          <w:iCs/>
          <w:lang w:val="nl-BE"/>
        </w:rPr>
        <w:t xml:space="preserve"> </w:t>
      </w:r>
      <w:r w:rsidRPr="008B7AB6">
        <w:rPr>
          <w:i/>
          <w:iCs/>
        </w:rPr>
        <w:t>работи</w:t>
      </w:r>
      <w:r w:rsidRPr="00A56397">
        <w:rPr>
          <w:lang w:val="nl-BE"/>
        </w:rPr>
        <w:t xml:space="preserve"> (Ārlietu ministrija)</w:t>
      </w:r>
    </w:p>
    <w:p w14:paraId="104E971D" w14:textId="77777777" w:rsidR="00D83C92" w:rsidRPr="00A56397" w:rsidRDefault="00D83C92" w:rsidP="00D83C92">
      <w:pPr>
        <w:ind w:left="567"/>
        <w:rPr>
          <w:rFonts w:eastAsia="Calibri"/>
          <w:lang w:val="nl-BE"/>
        </w:rPr>
      </w:pPr>
    </w:p>
    <w:p w14:paraId="3207E417" w14:textId="77777777" w:rsidR="00D83C92" w:rsidRPr="00A56397" w:rsidRDefault="00D83C92" w:rsidP="00D83C92">
      <w:pPr>
        <w:ind w:left="567"/>
        <w:rPr>
          <w:rFonts w:eastAsia="Calibri"/>
          <w:lang w:val="nl-BE"/>
        </w:rPr>
      </w:pPr>
      <w:r w:rsidRPr="00A56397">
        <w:rPr>
          <w:lang w:val="nl-BE"/>
        </w:rPr>
        <w:br w:type="page"/>
      </w:r>
      <w:r w:rsidRPr="008B7AB6">
        <w:rPr>
          <w:i/>
          <w:iCs/>
        </w:rPr>
        <w:lastRenderedPageBreak/>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извънредните</w:t>
      </w:r>
      <w:r w:rsidRPr="00A56397">
        <w:rPr>
          <w:i/>
          <w:iCs/>
          <w:lang w:val="nl-BE"/>
        </w:rPr>
        <w:t xml:space="preserve"> </w:t>
      </w:r>
      <w:r w:rsidRPr="008B7AB6">
        <w:rPr>
          <w:i/>
          <w:iCs/>
        </w:rPr>
        <w:t>ситуации</w:t>
      </w:r>
      <w:r w:rsidRPr="00A56397">
        <w:rPr>
          <w:lang w:val="nl-BE"/>
        </w:rPr>
        <w:t xml:space="preserve"> (Ārkārtas situāciju ministrija)</w:t>
      </w:r>
    </w:p>
    <w:p w14:paraId="73C614CD" w14:textId="77777777" w:rsidR="00D83C92" w:rsidRPr="00A56397" w:rsidRDefault="00D83C92" w:rsidP="00D83C92">
      <w:pPr>
        <w:ind w:left="567"/>
        <w:rPr>
          <w:rFonts w:eastAsia="Calibri"/>
          <w:lang w:val="nl-BE"/>
        </w:rPr>
      </w:pPr>
    </w:p>
    <w:p w14:paraId="1119037F"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държавната</w:t>
      </w:r>
      <w:r w:rsidRPr="00A56397">
        <w:rPr>
          <w:i/>
          <w:iCs/>
          <w:lang w:val="nl-BE"/>
        </w:rPr>
        <w:t xml:space="preserve"> </w:t>
      </w:r>
      <w:r w:rsidRPr="008B7AB6">
        <w:rPr>
          <w:i/>
          <w:iCs/>
        </w:rPr>
        <w:t>администрация</w:t>
      </w:r>
      <w:r w:rsidRPr="00A56397">
        <w:rPr>
          <w:i/>
          <w:iCs/>
          <w:lang w:val="nl-BE"/>
        </w:rPr>
        <w:t xml:space="preserve"> </w:t>
      </w:r>
      <w:r w:rsidRPr="008B7AB6">
        <w:rPr>
          <w:i/>
          <w:iCs/>
        </w:rPr>
        <w:t>и</w:t>
      </w:r>
      <w:r w:rsidRPr="00A56397">
        <w:rPr>
          <w:i/>
          <w:iCs/>
          <w:lang w:val="nl-BE"/>
        </w:rPr>
        <w:t xml:space="preserve"> </w:t>
      </w:r>
      <w:r w:rsidRPr="008B7AB6">
        <w:rPr>
          <w:i/>
          <w:iCs/>
        </w:rPr>
        <w:t>административната</w:t>
      </w:r>
      <w:r w:rsidRPr="00A56397">
        <w:rPr>
          <w:i/>
          <w:iCs/>
          <w:lang w:val="nl-BE"/>
        </w:rPr>
        <w:t xml:space="preserve"> </w:t>
      </w:r>
      <w:r w:rsidRPr="008B7AB6">
        <w:rPr>
          <w:i/>
          <w:iCs/>
        </w:rPr>
        <w:t>реформа</w:t>
      </w:r>
      <w:r w:rsidRPr="00A56397">
        <w:rPr>
          <w:lang w:val="nl-BE"/>
        </w:rPr>
        <w:t xml:space="preserve"> (Valsts pārvaldes un administratīvās reformas ministrija)</w:t>
      </w:r>
    </w:p>
    <w:p w14:paraId="07A7DEE8" w14:textId="77777777" w:rsidR="00D83C92" w:rsidRPr="00A56397" w:rsidRDefault="00D83C92" w:rsidP="00D83C92">
      <w:pPr>
        <w:ind w:left="567"/>
        <w:rPr>
          <w:rFonts w:eastAsia="Calibri"/>
          <w:lang w:val="nl-BE"/>
        </w:rPr>
      </w:pPr>
    </w:p>
    <w:p w14:paraId="4E1F0D7F"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земеделието</w:t>
      </w:r>
      <w:r w:rsidRPr="00A56397">
        <w:rPr>
          <w:i/>
          <w:iCs/>
          <w:lang w:val="nl-BE"/>
        </w:rPr>
        <w:t xml:space="preserve"> </w:t>
      </w:r>
      <w:r w:rsidRPr="008B7AB6">
        <w:rPr>
          <w:i/>
          <w:iCs/>
        </w:rPr>
        <w:t>и</w:t>
      </w:r>
      <w:r w:rsidRPr="00A56397">
        <w:rPr>
          <w:i/>
          <w:iCs/>
          <w:lang w:val="nl-BE"/>
        </w:rPr>
        <w:t xml:space="preserve"> </w:t>
      </w:r>
      <w:r w:rsidRPr="008B7AB6">
        <w:rPr>
          <w:i/>
          <w:iCs/>
        </w:rPr>
        <w:t>храните</w:t>
      </w:r>
      <w:r w:rsidRPr="00A56397">
        <w:rPr>
          <w:lang w:val="nl-BE"/>
        </w:rPr>
        <w:t xml:space="preserve"> (Lauksaimniecības un pārtikas ministrija)</w:t>
      </w:r>
    </w:p>
    <w:p w14:paraId="1855A937" w14:textId="77777777" w:rsidR="00D83C92" w:rsidRPr="00A56397" w:rsidRDefault="00D83C92" w:rsidP="00D83C92">
      <w:pPr>
        <w:ind w:left="567"/>
        <w:rPr>
          <w:rFonts w:eastAsia="Calibri"/>
          <w:lang w:val="nl-BE"/>
        </w:rPr>
      </w:pPr>
    </w:p>
    <w:p w14:paraId="294961EC"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здравеопазването</w:t>
      </w:r>
      <w:r w:rsidRPr="00A56397">
        <w:rPr>
          <w:lang w:val="nl-BE"/>
        </w:rPr>
        <w:t xml:space="preserve"> (Veselības ministrija)</w:t>
      </w:r>
    </w:p>
    <w:p w14:paraId="7F3E6463" w14:textId="77777777" w:rsidR="00D83C92" w:rsidRPr="00A56397" w:rsidRDefault="00D83C92" w:rsidP="00D83C92">
      <w:pPr>
        <w:ind w:left="567"/>
        <w:rPr>
          <w:rFonts w:eastAsia="Calibri"/>
          <w:lang w:val="nl-BE"/>
        </w:rPr>
      </w:pPr>
    </w:p>
    <w:p w14:paraId="179E1903"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икономиката</w:t>
      </w:r>
      <w:r w:rsidRPr="00A56397">
        <w:rPr>
          <w:i/>
          <w:iCs/>
          <w:lang w:val="nl-BE"/>
        </w:rPr>
        <w:t xml:space="preserve"> </w:t>
      </w:r>
      <w:r w:rsidRPr="008B7AB6">
        <w:rPr>
          <w:i/>
          <w:iCs/>
        </w:rPr>
        <w:t>и</w:t>
      </w:r>
      <w:r w:rsidRPr="00A56397">
        <w:rPr>
          <w:i/>
          <w:iCs/>
          <w:lang w:val="nl-BE"/>
        </w:rPr>
        <w:t xml:space="preserve"> </w:t>
      </w:r>
      <w:r w:rsidRPr="008B7AB6">
        <w:rPr>
          <w:i/>
          <w:iCs/>
        </w:rPr>
        <w:t>енергетиката</w:t>
      </w:r>
      <w:r w:rsidRPr="00A56397">
        <w:rPr>
          <w:lang w:val="nl-BE"/>
        </w:rPr>
        <w:t xml:space="preserve"> (Ekonomikas un enerģētikas ministrija)</w:t>
      </w:r>
    </w:p>
    <w:p w14:paraId="2732430F" w14:textId="77777777" w:rsidR="00D83C92" w:rsidRPr="00A56397" w:rsidRDefault="00D83C92" w:rsidP="00D83C92">
      <w:pPr>
        <w:ind w:left="567"/>
        <w:rPr>
          <w:rFonts w:eastAsia="Calibri"/>
          <w:lang w:val="nl-BE"/>
        </w:rPr>
      </w:pPr>
    </w:p>
    <w:p w14:paraId="4E436E6A"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културата</w:t>
      </w:r>
      <w:r w:rsidRPr="00A56397">
        <w:rPr>
          <w:lang w:val="nl-BE"/>
        </w:rPr>
        <w:t xml:space="preserve"> (Kultūras ministrija)</w:t>
      </w:r>
    </w:p>
    <w:p w14:paraId="0BEFBBCB" w14:textId="77777777" w:rsidR="00D83C92" w:rsidRPr="00A56397" w:rsidRDefault="00D83C92" w:rsidP="00D83C92">
      <w:pPr>
        <w:ind w:left="567"/>
        <w:rPr>
          <w:rFonts w:eastAsia="Calibri"/>
          <w:lang w:val="nl-BE"/>
        </w:rPr>
      </w:pPr>
    </w:p>
    <w:p w14:paraId="070401B6"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образованието</w:t>
      </w:r>
      <w:r w:rsidRPr="00A56397">
        <w:rPr>
          <w:i/>
          <w:iCs/>
          <w:lang w:val="nl-BE"/>
        </w:rPr>
        <w:t xml:space="preserve"> </w:t>
      </w:r>
      <w:r w:rsidRPr="008B7AB6">
        <w:rPr>
          <w:i/>
          <w:iCs/>
        </w:rPr>
        <w:t>и</w:t>
      </w:r>
      <w:r w:rsidRPr="00A56397">
        <w:rPr>
          <w:i/>
          <w:iCs/>
          <w:lang w:val="nl-BE"/>
        </w:rPr>
        <w:t xml:space="preserve"> </w:t>
      </w:r>
      <w:r w:rsidRPr="008B7AB6">
        <w:rPr>
          <w:i/>
          <w:iCs/>
        </w:rPr>
        <w:t>науката</w:t>
      </w:r>
      <w:r w:rsidRPr="00A56397">
        <w:rPr>
          <w:lang w:val="nl-BE"/>
        </w:rPr>
        <w:t xml:space="preserve"> (Izglītības un zinātnes ministrija)</w:t>
      </w:r>
    </w:p>
    <w:p w14:paraId="3FC267FA" w14:textId="77777777" w:rsidR="00D83C92" w:rsidRPr="00A56397" w:rsidRDefault="00D83C92" w:rsidP="00D83C92">
      <w:pPr>
        <w:ind w:left="567"/>
        <w:rPr>
          <w:rFonts w:eastAsia="Calibri"/>
          <w:lang w:val="nl-BE"/>
        </w:rPr>
      </w:pPr>
    </w:p>
    <w:p w14:paraId="201BB8E4"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околната</w:t>
      </w:r>
      <w:r w:rsidRPr="00A56397">
        <w:rPr>
          <w:i/>
          <w:iCs/>
          <w:lang w:val="nl-BE"/>
        </w:rPr>
        <w:t xml:space="preserve"> </w:t>
      </w:r>
      <w:r w:rsidRPr="008B7AB6">
        <w:rPr>
          <w:i/>
          <w:iCs/>
        </w:rPr>
        <w:t>среда</w:t>
      </w:r>
      <w:r w:rsidRPr="00A56397">
        <w:rPr>
          <w:i/>
          <w:iCs/>
          <w:lang w:val="nl-BE"/>
        </w:rPr>
        <w:t xml:space="preserve"> </w:t>
      </w:r>
      <w:r w:rsidRPr="008B7AB6">
        <w:rPr>
          <w:i/>
          <w:iCs/>
        </w:rPr>
        <w:t>и</w:t>
      </w:r>
      <w:r w:rsidRPr="00A56397">
        <w:rPr>
          <w:i/>
          <w:iCs/>
          <w:lang w:val="nl-BE"/>
        </w:rPr>
        <w:t xml:space="preserve"> </w:t>
      </w:r>
      <w:r w:rsidRPr="008B7AB6">
        <w:rPr>
          <w:i/>
          <w:iCs/>
        </w:rPr>
        <w:t>водите</w:t>
      </w:r>
      <w:r w:rsidRPr="00A56397">
        <w:rPr>
          <w:lang w:val="nl-BE"/>
        </w:rPr>
        <w:t xml:space="preserve"> (Vides un ūdens ministrija)</w:t>
      </w:r>
    </w:p>
    <w:p w14:paraId="6290B8DA" w14:textId="77777777" w:rsidR="00D83C92" w:rsidRPr="00A56397" w:rsidRDefault="00D83C92" w:rsidP="00D83C92">
      <w:pPr>
        <w:ind w:left="567"/>
        <w:rPr>
          <w:rFonts w:eastAsia="Calibri"/>
          <w:lang w:val="nl-BE"/>
        </w:rPr>
      </w:pPr>
    </w:p>
    <w:p w14:paraId="65105B9C"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правосъдието</w:t>
      </w:r>
      <w:r w:rsidRPr="00A56397">
        <w:rPr>
          <w:lang w:val="nl-BE"/>
        </w:rPr>
        <w:t xml:space="preserve"> (Tieslietu ministrija)</w:t>
      </w:r>
    </w:p>
    <w:p w14:paraId="3F975666" w14:textId="77777777" w:rsidR="00D83C92" w:rsidRPr="00A56397" w:rsidRDefault="00D83C92" w:rsidP="00D83C92">
      <w:pPr>
        <w:ind w:left="567"/>
        <w:rPr>
          <w:rFonts w:eastAsia="Calibri"/>
          <w:lang w:val="nl-BE"/>
        </w:rPr>
      </w:pPr>
    </w:p>
    <w:p w14:paraId="2BDA6205"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регионалното</w:t>
      </w:r>
      <w:r w:rsidRPr="00A56397">
        <w:rPr>
          <w:i/>
          <w:iCs/>
          <w:lang w:val="nl-BE"/>
        </w:rPr>
        <w:t xml:space="preserve"> </w:t>
      </w:r>
      <w:r w:rsidRPr="008B7AB6">
        <w:rPr>
          <w:i/>
          <w:iCs/>
        </w:rPr>
        <w:t>развитие</w:t>
      </w:r>
      <w:r w:rsidRPr="00A56397">
        <w:rPr>
          <w:i/>
          <w:iCs/>
          <w:lang w:val="nl-BE"/>
        </w:rPr>
        <w:t xml:space="preserve"> </w:t>
      </w:r>
      <w:r w:rsidRPr="008B7AB6">
        <w:rPr>
          <w:i/>
          <w:iCs/>
        </w:rPr>
        <w:t>и</w:t>
      </w:r>
      <w:r w:rsidRPr="00A56397">
        <w:rPr>
          <w:i/>
          <w:iCs/>
          <w:lang w:val="nl-BE"/>
        </w:rPr>
        <w:t xml:space="preserve"> </w:t>
      </w:r>
      <w:r w:rsidRPr="008B7AB6">
        <w:rPr>
          <w:i/>
          <w:iCs/>
        </w:rPr>
        <w:t>благоустройството</w:t>
      </w:r>
      <w:r w:rsidRPr="00A56397">
        <w:rPr>
          <w:lang w:val="nl-BE"/>
        </w:rPr>
        <w:t xml:space="preserve"> (Reģionālās attīstības un labiekārtošanas ministrija)</w:t>
      </w:r>
    </w:p>
    <w:p w14:paraId="73EF20EC" w14:textId="77777777" w:rsidR="00D83C92" w:rsidRPr="00A56397" w:rsidRDefault="00D83C92" w:rsidP="00D83C92">
      <w:pPr>
        <w:ind w:left="567"/>
        <w:rPr>
          <w:rFonts w:eastAsia="Calibri"/>
          <w:lang w:val="nl-BE"/>
        </w:rPr>
      </w:pPr>
    </w:p>
    <w:p w14:paraId="37CEE609" w14:textId="77777777" w:rsidR="00D83C92" w:rsidRPr="00A56397" w:rsidRDefault="00D83C92" w:rsidP="00D83C92">
      <w:pPr>
        <w:ind w:left="567"/>
        <w:rPr>
          <w:rFonts w:eastAsia="Calibri"/>
          <w:lang w:val="nl-BE"/>
        </w:rPr>
      </w:pPr>
      <w:r w:rsidRPr="00A56397">
        <w:rPr>
          <w:lang w:val="nl-BE"/>
        </w:rPr>
        <w:br w:type="page"/>
      </w:r>
      <w:r w:rsidRPr="008B7AB6">
        <w:rPr>
          <w:i/>
          <w:iCs/>
        </w:rPr>
        <w:lastRenderedPageBreak/>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транспорта</w:t>
      </w:r>
      <w:r w:rsidRPr="00A56397">
        <w:rPr>
          <w:lang w:val="nl-BE"/>
        </w:rPr>
        <w:t xml:space="preserve"> (Transporta ministrija)</w:t>
      </w:r>
    </w:p>
    <w:p w14:paraId="175BBB1E" w14:textId="77777777" w:rsidR="00D83C92" w:rsidRPr="00A56397" w:rsidRDefault="00D83C92" w:rsidP="00D83C92">
      <w:pPr>
        <w:ind w:left="567"/>
        <w:rPr>
          <w:rFonts w:eastAsia="Calibri"/>
          <w:lang w:val="nl-BE"/>
        </w:rPr>
      </w:pPr>
    </w:p>
    <w:p w14:paraId="35262B31"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труда</w:t>
      </w:r>
      <w:r w:rsidRPr="00A56397">
        <w:rPr>
          <w:i/>
          <w:iCs/>
          <w:lang w:val="nl-BE"/>
        </w:rPr>
        <w:t xml:space="preserve"> </w:t>
      </w:r>
      <w:r w:rsidRPr="008B7AB6">
        <w:rPr>
          <w:i/>
          <w:iCs/>
        </w:rPr>
        <w:t>и</w:t>
      </w:r>
      <w:r w:rsidRPr="00A56397">
        <w:rPr>
          <w:i/>
          <w:iCs/>
          <w:lang w:val="nl-BE"/>
        </w:rPr>
        <w:t xml:space="preserve"> </w:t>
      </w:r>
      <w:r w:rsidRPr="008B7AB6">
        <w:rPr>
          <w:i/>
          <w:iCs/>
        </w:rPr>
        <w:t>социалната</w:t>
      </w:r>
      <w:r w:rsidRPr="00A56397">
        <w:rPr>
          <w:i/>
          <w:iCs/>
          <w:lang w:val="nl-BE"/>
        </w:rPr>
        <w:t xml:space="preserve"> </w:t>
      </w:r>
      <w:r w:rsidRPr="008B7AB6">
        <w:rPr>
          <w:i/>
          <w:iCs/>
        </w:rPr>
        <w:t>политика</w:t>
      </w:r>
      <w:r w:rsidRPr="00A56397">
        <w:rPr>
          <w:lang w:val="nl-BE"/>
        </w:rPr>
        <w:t xml:space="preserve"> (Darba un sociālās politikas ministrija)</w:t>
      </w:r>
    </w:p>
    <w:p w14:paraId="1453C09C" w14:textId="77777777" w:rsidR="00D83C92" w:rsidRPr="00A56397" w:rsidRDefault="00D83C92" w:rsidP="00D83C92">
      <w:pPr>
        <w:ind w:left="567"/>
        <w:rPr>
          <w:rFonts w:eastAsia="Calibri"/>
          <w:lang w:val="nl-BE"/>
        </w:rPr>
      </w:pPr>
    </w:p>
    <w:p w14:paraId="6C10D0EC" w14:textId="77777777" w:rsidR="00D83C92" w:rsidRPr="00A56397" w:rsidRDefault="00D83C92" w:rsidP="00D83C92">
      <w:pPr>
        <w:ind w:left="567"/>
        <w:rPr>
          <w:rFonts w:eastAsia="Calibri"/>
          <w:lang w:val="nl-BE"/>
        </w:rPr>
      </w:pP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финансите</w:t>
      </w:r>
      <w:r w:rsidRPr="00A56397">
        <w:rPr>
          <w:lang w:val="nl-BE"/>
        </w:rPr>
        <w:t xml:space="preserve"> (Finanšu ministrija)</w:t>
      </w:r>
    </w:p>
    <w:p w14:paraId="5C2BED09" w14:textId="77777777" w:rsidR="00D83C92" w:rsidRPr="00A56397" w:rsidRDefault="00D83C92" w:rsidP="00D83C92">
      <w:pPr>
        <w:ind w:left="567"/>
        <w:rPr>
          <w:rFonts w:eastAsia="Calibri"/>
          <w:lang w:val="nl-BE"/>
        </w:rPr>
      </w:pPr>
    </w:p>
    <w:p w14:paraId="1C31637D" w14:textId="77777777" w:rsidR="00D83C92" w:rsidRPr="00A56397" w:rsidRDefault="00D83C92" w:rsidP="00D83C92">
      <w:pPr>
        <w:ind w:left="567"/>
        <w:rPr>
          <w:rFonts w:eastAsia="Calibri"/>
          <w:lang w:val="nl-BE"/>
        </w:rPr>
      </w:pPr>
      <w:r w:rsidRPr="008B7AB6">
        <w:rPr>
          <w:i/>
          <w:iCs/>
        </w:rPr>
        <w:t>държавни</w:t>
      </w:r>
      <w:r w:rsidRPr="00A56397">
        <w:rPr>
          <w:i/>
          <w:iCs/>
          <w:lang w:val="nl-BE"/>
        </w:rPr>
        <w:t xml:space="preserve"> </w:t>
      </w:r>
      <w:r w:rsidRPr="008B7AB6">
        <w:rPr>
          <w:i/>
          <w:iCs/>
        </w:rPr>
        <w:t>агенции</w:t>
      </w:r>
      <w:r w:rsidRPr="00A56397">
        <w:rPr>
          <w:i/>
          <w:iCs/>
          <w:lang w:val="nl-BE"/>
        </w:rPr>
        <w:t xml:space="preserve">, </w:t>
      </w:r>
      <w:r w:rsidRPr="008B7AB6">
        <w:rPr>
          <w:i/>
          <w:iCs/>
        </w:rPr>
        <w:t>държавни</w:t>
      </w:r>
      <w:r w:rsidRPr="00A56397">
        <w:rPr>
          <w:i/>
          <w:iCs/>
          <w:lang w:val="nl-BE"/>
        </w:rPr>
        <w:t xml:space="preserve"> </w:t>
      </w:r>
      <w:r w:rsidRPr="008B7AB6">
        <w:rPr>
          <w:i/>
          <w:iCs/>
        </w:rPr>
        <w:t>комисии</w:t>
      </w:r>
      <w:r w:rsidRPr="00A56397">
        <w:rPr>
          <w:i/>
          <w:iCs/>
          <w:lang w:val="nl-BE"/>
        </w:rPr>
        <w:t xml:space="preserve">, </w:t>
      </w:r>
      <w:r w:rsidRPr="008B7AB6">
        <w:rPr>
          <w:i/>
          <w:iCs/>
        </w:rPr>
        <w:t>изпълнителни</w:t>
      </w:r>
      <w:r w:rsidRPr="00A56397">
        <w:rPr>
          <w:i/>
          <w:iCs/>
          <w:lang w:val="nl-BE"/>
        </w:rPr>
        <w:t xml:space="preserve"> </w:t>
      </w:r>
      <w:r w:rsidRPr="008B7AB6">
        <w:rPr>
          <w:i/>
          <w:iCs/>
        </w:rPr>
        <w:t>агенции</w:t>
      </w:r>
      <w:r w:rsidRPr="00A56397">
        <w:rPr>
          <w:i/>
          <w:iCs/>
          <w:lang w:val="nl-BE"/>
        </w:rPr>
        <w:t xml:space="preserve"> </w:t>
      </w:r>
      <w:r w:rsidRPr="008B7AB6">
        <w:rPr>
          <w:i/>
          <w:iCs/>
        </w:rPr>
        <w:t>и</w:t>
      </w:r>
      <w:r w:rsidRPr="00A56397">
        <w:rPr>
          <w:i/>
          <w:iCs/>
          <w:lang w:val="nl-BE"/>
        </w:rPr>
        <w:t xml:space="preserve"> </w:t>
      </w:r>
      <w:r w:rsidRPr="008B7AB6">
        <w:rPr>
          <w:i/>
          <w:iCs/>
        </w:rPr>
        <w:t>други</w:t>
      </w:r>
      <w:r w:rsidRPr="00A56397">
        <w:rPr>
          <w:i/>
          <w:iCs/>
          <w:lang w:val="nl-BE"/>
        </w:rPr>
        <w:t xml:space="preserve"> </w:t>
      </w:r>
      <w:r w:rsidRPr="008B7AB6">
        <w:rPr>
          <w:i/>
          <w:iCs/>
        </w:rPr>
        <w:t>държавни</w:t>
      </w:r>
      <w:r w:rsidRPr="00A56397">
        <w:rPr>
          <w:i/>
          <w:iCs/>
          <w:lang w:val="nl-BE"/>
        </w:rPr>
        <w:t xml:space="preserve"> </w:t>
      </w:r>
      <w:r w:rsidRPr="008B7AB6">
        <w:rPr>
          <w:i/>
          <w:iCs/>
        </w:rPr>
        <w:t>институции</w:t>
      </w:r>
      <w:r w:rsidRPr="00A56397">
        <w:rPr>
          <w:i/>
          <w:iCs/>
          <w:lang w:val="nl-BE"/>
        </w:rPr>
        <w:t xml:space="preserve">, </w:t>
      </w:r>
      <w:r w:rsidRPr="008B7AB6">
        <w:rPr>
          <w:i/>
          <w:iCs/>
        </w:rPr>
        <w:t>създадени</w:t>
      </w:r>
      <w:r w:rsidRPr="00A56397">
        <w:rPr>
          <w:i/>
          <w:iCs/>
          <w:lang w:val="nl-BE"/>
        </w:rPr>
        <w:t xml:space="preserve"> </w:t>
      </w:r>
      <w:r w:rsidRPr="008B7AB6">
        <w:rPr>
          <w:i/>
          <w:iCs/>
        </w:rPr>
        <w:t>със</w:t>
      </w:r>
      <w:r w:rsidRPr="00A56397">
        <w:rPr>
          <w:i/>
          <w:iCs/>
          <w:lang w:val="nl-BE"/>
        </w:rPr>
        <w:t xml:space="preserve"> </w:t>
      </w:r>
      <w:r w:rsidRPr="008B7AB6">
        <w:rPr>
          <w:i/>
          <w:iCs/>
        </w:rPr>
        <w:t>закон</w:t>
      </w:r>
      <w:r w:rsidRPr="00A56397">
        <w:rPr>
          <w:i/>
          <w:iCs/>
          <w:lang w:val="nl-BE"/>
        </w:rPr>
        <w:t xml:space="preserve"> </w:t>
      </w:r>
      <w:r w:rsidRPr="008B7AB6">
        <w:rPr>
          <w:i/>
          <w:iCs/>
        </w:rPr>
        <w:t>или</w:t>
      </w:r>
      <w:r w:rsidRPr="00A56397">
        <w:rPr>
          <w:i/>
          <w:iCs/>
          <w:lang w:val="nl-BE"/>
        </w:rPr>
        <w:t xml:space="preserve"> </w:t>
      </w:r>
      <w:r w:rsidRPr="008B7AB6">
        <w:rPr>
          <w:i/>
          <w:iCs/>
        </w:rPr>
        <w:t>с</w:t>
      </w:r>
      <w:r w:rsidRPr="00A56397">
        <w:rPr>
          <w:i/>
          <w:iCs/>
          <w:lang w:val="nl-BE"/>
        </w:rPr>
        <w:t xml:space="preserve"> </w:t>
      </w:r>
      <w:r w:rsidRPr="008B7AB6">
        <w:rPr>
          <w:i/>
          <w:iCs/>
        </w:rPr>
        <w:t>постановление</w:t>
      </w:r>
      <w:r w:rsidRPr="00A56397">
        <w:rPr>
          <w:i/>
          <w:iCs/>
          <w:lang w:val="nl-BE"/>
        </w:rPr>
        <w:t xml:space="preserve"> </w:t>
      </w:r>
      <w:r w:rsidRPr="008B7AB6">
        <w:rPr>
          <w:i/>
          <w:iCs/>
        </w:rPr>
        <w:t>на</w:t>
      </w:r>
      <w:r w:rsidRPr="00A56397">
        <w:rPr>
          <w:i/>
          <w:iCs/>
          <w:lang w:val="nl-BE"/>
        </w:rPr>
        <w:t xml:space="preserve"> </w:t>
      </w:r>
      <w:r w:rsidRPr="008B7AB6">
        <w:rPr>
          <w:i/>
          <w:iCs/>
        </w:rPr>
        <w:t>Министерския</w:t>
      </w:r>
      <w:r w:rsidRPr="00A56397">
        <w:rPr>
          <w:i/>
          <w:iCs/>
          <w:lang w:val="nl-BE"/>
        </w:rPr>
        <w:t xml:space="preserve"> </w:t>
      </w:r>
      <w:r w:rsidRPr="008B7AB6">
        <w:rPr>
          <w:i/>
          <w:iCs/>
        </w:rPr>
        <w:t>съвет</w:t>
      </w:r>
      <w:r w:rsidRPr="00A56397">
        <w:rPr>
          <w:i/>
          <w:iCs/>
          <w:lang w:val="nl-BE"/>
        </w:rPr>
        <w:t xml:space="preserve">, </w:t>
      </w:r>
      <w:r w:rsidRPr="008B7AB6">
        <w:rPr>
          <w:i/>
          <w:iCs/>
        </w:rPr>
        <w:t>които</w:t>
      </w:r>
      <w:r w:rsidRPr="00A56397">
        <w:rPr>
          <w:i/>
          <w:iCs/>
          <w:lang w:val="nl-BE"/>
        </w:rPr>
        <w:t xml:space="preserve"> </w:t>
      </w:r>
      <w:r w:rsidRPr="008B7AB6">
        <w:rPr>
          <w:i/>
          <w:iCs/>
        </w:rPr>
        <w:t>имат</w:t>
      </w:r>
      <w:r w:rsidRPr="00A56397">
        <w:rPr>
          <w:i/>
          <w:iCs/>
          <w:lang w:val="nl-BE"/>
        </w:rPr>
        <w:t xml:space="preserve"> </w:t>
      </w:r>
      <w:r w:rsidRPr="008B7AB6">
        <w:rPr>
          <w:i/>
          <w:iCs/>
        </w:rPr>
        <w:t>функции</w:t>
      </w:r>
      <w:r w:rsidRPr="00A56397">
        <w:rPr>
          <w:i/>
          <w:iCs/>
          <w:lang w:val="nl-BE"/>
        </w:rPr>
        <w:t xml:space="preserve"> </w:t>
      </w:r>
      <w:r w:rsidRPr="008B7AB6">
        <w:rPr>
          <w:i/>
          <w:iCs/>
        </w:rPr>
        <w:t>във</w:t>
      </w:r>
      <w:r w:rsidRPr="00A56397">
        <w:rPr>
          <w:i/>
          <w:iCs/>
          <w:lang w:val="nl-BE"/>
        </w:rPr>
        <w:t xml:space="preserve"> </w:t>
      </w:r>
      <w:r w:rsidRPr="008B7AB6">
        <w:rPr>
          <w:i/>
          <w:iCs/>
        </w:rPr>
        <w:t>връзка</w:t>
      </w:r>
      <w:r w:rsidRPr="00A56397">
        <w:rPr>
          <w:i/>
          <w:iCs/>
          <w:lang w:val="nl-BE"/>
        </w:rPr>
        <w:t xml:space="preserve"> </w:t>
      </w:r>
      <w:r w:rsidRPr="008B7AB6">
        <w:rPr>
          <w:i/>
          <w:iCs/>
        </w:rPr>
        <w:t>с</w:t>
      </w:r>
      <w:r w:rsidRPr="00A56397">
        <w:rPr>
          <w:i/>
          <w:iCs/>
          <w:lang w:val="nl-BE"/>
        </w:rPr>
        <w:t xml:space="preserve"> </w:t>
      </w:r>
      <w:r w:rsidRPr="008B7AB6">
        <w:rPr>
          <w:i/>
          <w:iCs/>
        </w:rPr>
        <w:t>осъществяването</w:t>
      </w:r>
      <w:r w:rsidRPr="00A56397">
        <w:rPr>
          <w:i/>
          <w:iCs/>
          <w:lang w:val="nl-BE"/>
        </w:rPr>
        <w:t xml:space="preserve"> </w:t>
      </w:r>
      <w:r w:rsidRPr="008B7AB6">
        <w:rPr>
          <w:i/>
          <w:iCs/>
        </w:rPr>
        <w:t>на</w:t>
      </w:r>
      <w:r w:rsidRPr="00A56397">
        <w:rPr>
          <w:i/>
          <w:iCs/>
          <w:lang w:val="nl-BE"/>
        </w:rPr>
        <w:t xml:space="preserve"> </w:t>
      </w:r>
      <w:r w:rsidRPr="008B7AB6">
        <w:rPr>
          <w:i/>
          <w:iCs/>
        </w:rPr>
        <w:t>изпълнителната</w:t>
      </w:r>
      <w:r w:rsidRPr="00A56397">
        <w:rPr>
          <w:i/>
          <w:iCs/>
          <w:lang w:val="nl-BE"/>
        </w:rPr>
        <w:t xml:space="preserve"> </w:t>
      </w:r>
      <w:r w:rsidRPr="008B7AB6">
        <w:rPr>
          <w:i/>
          <w:iCs/>
        </w:rPr>
        <w:t>власт</w:t>
      </w:r>
      <w:r w:rsidRPr="00A56397">
        <w:rPr>
          <w:lang w:val="nl-BE"/>
        </w:rPr>
        <w:t xml:space="preserve"> (valsts aģentūras, valsts komisijas, izpildaģentūras un citas valsts iestādes, kas dibinātas saskaņā ar likumu vai Ministru Padomes dekrētu, un kuru funkcijas ir saistītas ar izpildvaras īstenošanu)</w:t>
      </w:r>
    </w:p>
    <w:p w14:paraId="2DC2777F" w14:textId="77777777" w:rsidR="00D83C92" w:rsidRPr="00A56397" w:rsidRDefault="00D83C92" w:rsidP="00D83C92">
      <w:pPr>
        <w:ind w:left="567"/>
        <w:rPr>
          <w:rFonts w:eastAsia="Calibri"/>
          <w:lang w:val="nl-BE"/>
        </w:rPr>
      </w:pPr>
    </w:p>
    <w:p w14:paraId="186F08BF"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ядрено</w:t>
      </w:r>
      <w:r w:rsidRPr="00A56397">
        <w:rPr>
          <w:i/>
          <w:iCs/>
          <w:lang w:val="nl-BE"/>
        </w:rPr>
        <w:t xml:space="preserve"> </w:t>
      </w:r>
      <w:r w:rsidRPr="008B7AB6">
        <w:rPr>
          <w:i/>
          <w:iCs/>
        </w:rPr>
        <w:t>регулиране</w:t>
      </w:r>
      <w:r w:rsidRPr="00A56397">
        <w:rPr>
          <w:lang w:val="nl-BE"/>
        </w:rPr>
        <w:t xml:space="preserve"> (Atomenerģētikas aģentūra)</w:t>
      </w:r>
    </w:p>
    <w:p w14:paraId="76AF5768" w14:textId="77777777" w:rsidR="00D83C92" w:rsidRPr="00A56397" w:rsidRDefault="00D83C92" w:rsidP="00D83C92">
      <w:pPr>
        <w:ind w:left="567"/>
        <w:rPr>
          <w:rFonts w:eastAsia="Calibri"/>
          <w:lang w:val="nl-BE"/>
        </w:rPr>
      </w:pPr>
    </w:p>
    <w:p w14:paraId="3FB930AF"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комисия</w:t>
      </w:r>
      <w:r w:rsidRPr="00A56397">
        <w:rPr>
          <w:i/>
          <w:iCs/>
          <w:lang w:val="nl-BE"/>
        </w:rPr>
        <w:t xml:space="preserve"> </w:t>
      </w:r>
      <w:r w:rsidRPr="008B7AB6">
        <w:rPr>
          <w:i/>
          <w:iCs/>
        </w:rPr>
        <w:t>за</w:t>
      </w:r>
      <w:r w:rsidRPr="00A56397">
        <w:rPr>
          <w:i/>
          <w:iCs/>
          <w:lang w:val="nl-BE"/>
        </w:rPr>
        <w:t xml:space="preserve"> </w:t>
      </w:r>
      <w:r w:rsidRPr="008B7AB6">
        <w:rPr>
          <w:i/>
          <w:iCs/>
        </w:rPr>
        <w:t>енергийно</w:t>
      </w:r>
      <w:r w:rsidRPr="00A56397">
        <w:rPr>
          <w:i/>
          <w:iCs/>
          <w:lang w:val="nl-BE"/>
        </w:rPr>
        <w:t xml:space="preserve"> </w:t>
      </w:r>
      <w:r w:rsidRPr="008B7AB6">
        <w:rPr>
          <w:i/>
          <w:iCs/>
        </w:rPr>
        <w:t>и</w:t>
      </w:r>
      <w:r w:rsidRPr="00A56397">
        <w:rPr>
          <w:i/>
          <w:iCs/>
          <w:lang w:val="nl-BE"/>
        </w:rPr>
        <w:t xml:space="preserve"> </w:t>
      </w:r>
      <w:r w:rsidRPr="008B7AB6">
        <w:rPr>
          <w:i/>
          <w:iCs/>
        </w:rPr>
        <w:t>водно</w:t>
      </w:r>
      <w:r w:rsidRPr="00A56397">
        <w:rPr>
          <w:i/>
          <w:iCs/>
          <w:lang w:val="nl-BE"/>
        </w:rPr>
        <w:t xml:space="preserve"> </w:t>
      </w:r>
      <w:r w:rsidRPr="008B7AB6">
        <w:rPr>
          <w:i/>
          <w:iCs/>
        </w:rPr>
        <w:t>регулиране</w:t>
      </w:r>
      <w:r w:rsidRPr="00A56397">
        <w:rPr>
          <w:lang w:val="nl-BE"/>
        </w:rPr>
        <w:t xml:space="preserve"> (Enerģijas un ūdens valsts regulatīvā komisija)</w:t>
      </w:r>
    </w:p>
    <w:p w14:paraId="3E8D85D0" w14:textId="77777777" w:rsidR="00D83C92" w:rsidRPr="00A56397" w:rsidRDefault="00D83C92" w:rsidP="00D83C92">
      <w:pPr>
        <w:ind w:left="567"/>
        <w:rPr>
          <w:rFonts w:eastAsia="Calibri"/>
          <w:lang w:val="nl-BE"/>
        </w:rPr>
      </w:pPr>
    </w:p>
    <w:p w14:paraId="5653470A"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комисия</w:t>
      </w:r>
      <w:r w:rsidRPr="00A56397">
        <w:rPr>
          <w:i/>
          <w:iCs/>
          <w:lang w:val="nl-BE"/>
        </w:rPr>
        <w:t xml:space="preserve"> </w:t>
      </w:r>
      <w:r w:rsidRPr="008B7AB6">
        <w:rPr>
          <w:i/>
          <w:iCs/>
        </w:rPr>
        <w:t>по</w:t>
      </w:r>
      <w:r w:rsidRPr="00A56397">
        <w:rPr>
          <w:i/>
          <w:iCs/>
          <w:lang w:val="nl-BE"/>
        </w:rPr>
        <w:t xml:space="preserve"> </w:t>
      </w:r>
      <w:r w:rsidRPr="008B7AB6">
        <w:rPr>
          <w:i/>
          <w:iCs/>
        </w:rPr>
        <w:t>сигурността</w:t>
      </w:r>
      <w:r w:rsidRPr="00A56397">
        <w:rPr>
          <w:i/>
          <w:iCs/>
          <w:lang w:val="nl-BE"/>
        </w:rPr>
        <w:t xml:space="preserve"> </w:t>
      </w:r>
      <w:r w:rsidRPr="008B7AB6">
        <w:rPr>
          <w:i/>
          <w:iCs/>
        </w:rPr>
        <w:t>на</w:t>
      </w:r>
      <w:r w:rsidRPr="00A56397">
        <w:rPr>
          <w:i/>
          <w:iCs/>
          <w:lang w:val="nl-BE"/>
        </w:rPr>
        <w:t xml:space="preserve"> </w:t>
      </w:r>
      <w:r w:rsidRPr="008B7AB6">
        <w:rPr>
          <w:i/>
          <w:iCs/>
        </w:rPr>
        <w:t>информацията</w:t>
      </w:r>
      <w:r w:rsidRPr="00A56397">
        <w:rPr>
          <w:lang w:val="nl-BE"/>
        </w:rPr>
        <w:t xml:space="preserve"> (Informācijas drošības valsts komisija)</w:t>
      </w:r>
    </w:p>
    <w:p w14:paraId="53D9399A" w14:textId="77777777" w:rsidR="00D83C92" w:rsidRPr="00A56397" w:rsidRDefault="00D83C92" w:rsidP="00D83C92">
      <w:pPr>
        <w:ind w:left="567"/>
        <w:rPr>
          <w:rFonts w:eastAsia="Calibri"/>
          <w:lang w:val="nl-BE"/>
        </w:rPr>
      </w:pPr>
    </w:p>
    <w:p w14:paraId="4F83A329" w14:textId="77777777" w:rsidR="00D83C92" w:rsidRPr="00A56397" w:rsidRDefault="00D83C92" w:rsidP="00D83C92">
      <w:pPr>
        <w:ind w:left="567"/>
        <w:rPr>
          <w:rFonts w:eastAsia="Calibri"/>
          <w:lang w:val="nl-BE"/>
        </w:rPr>
      </w:pPr>
      <w:r w:rsidRPr="008B7AB6">
        <w:rPr>
          <w:i/>
          <w:iCs/>
        </w:rPr>
        <w:t>Комисия</w:t>
      </w:r>
      <w:r w:rsidRPr="00A56397">
        <w:rPr>
          <w:i/>
          <w:iCs/>
          <w:lang w:val="nl-BE"/>
        </w:rPr>
        <w:t xml:space="preserve"> </w:t>
      </w:r>
      <w:r w:rsidRPr="008B7AB6">
        <w:rPr>
          <w:i/>
          <w:iCs/>
        </w:rPr>
        <w:t>за</w:t>
      </w:r>
      <w:r w:rsidRPr="00A56397">
        <w:rPr>
          <w:i/>
          <w:iCs/>
          <w:lang w:val="nl-BE"/>
        </w:rPr>
        <w:t xml:space="preserve"> </w:t>
      </w:r>
      <w:r w:rsidRPr="008B7AB6">
        <w:rPr>
          <w:i/>
          <w:iCs/>
        </w:rPr>
        <w:t>защита</w:t>
      </w:r>
      <w:r w:rsidRPr="00A56397">
        <w:rPr>
          <w:i/>
          <w:iCs/>
          <w:lang w:val="nl-BE"/>
        </w:rPr>
        <w:t xml:space="preserve"> </w:t>
      </w:r>
      <w:r w:rsidRPr="008B7AB6">
        <w:rPr>
          <w:i/>
          <w:iCs/>
        </w:rPr>
        <w:t>на</w:t>
      </w:r>
      <w:r w:rsidRPr="00A56397">
        <w:rPr>
          <w:i/>
          <w:iCs/>
          <w:lang w:val="nl-BE"/>
        </w:rPr>
        <w:t xml:space="preserve"> </w:t>
      </w:r>
      <w:r w:rsidRPr="008B7AB6">
        <w:rPr>
          <w:i/>
          <w:iCs/>
        </w:rPr>
        <w:t>конкуренцията</w:t>
      </w:r>
      <w:r w:rsidRPr="00A56397">
        <w:rPr>
          <w:lang w:val="nl-BE"/>
        </w:rPr>
        <w:t xml:space="preserve"> (Konkurences aizsardzības komisija)</w:t>
      </w:r>
    </w:p>
    <w:p w14:paraId="08172A0C" w14:textId="77777777" w:rsidR="00D83C92" w:rsidRPr="00A56397" w:rsidRDefault="00D83C92" w:rsidP="00D83C92">
      <w:pPr>
        <w:ind w:left="567"/>
        <w:rPr>
          <w:rFonts w:eastAsia="Calibri"/>
          <w:lang w:val="nl-BE"/>
        </w:rPr>
      </w:pPr>
    </w:p>
    <w:p w14:paraId="7BB4D324" w14:textId="77777777" w:rsidR="00D83C92" w:rsidRPr="00A56397" w:rsidRDefault="00D83C92" w:rsidP="00D83C92">
      <w:pPr>
        <w:ind w:left="567"/>
        <w:rPr>
          <w:rFonts w:eastAsia="Calibri"/>
          <w:lang w:val="nl-BE"/>
        </w:rPr>
      </w:pPr>
      <w:r w:rsidRPr="00A56397">
        <w:rPr>
          <w:lang w:val="nl-BE"/>
        </w:rPr>
        <w:br w:type="page"/>
      </w:r>
      <w:r w:rsidRPr="008B7AB6">
        <w:rPr>
          <w:i/>
          <w:iCs/>
        </w:rPr>
        <w:lastRenderedPageBreak/>
        <w:t>Комисия</w:t>
      </w:r>
      <w:r w:rsidRPr="00A56397">
        <w:rPr>
          <w:i/>
          <w:iCs/>
          <w:lang w:val="nl-BE"/>
        </w:rPr>
        <w:t xml:space="preserve"> </w:t>
      </w:r>
      <w:r w:rsidRPr="008B7AB6">
        <w:rPr>
          <w:i/>
          <w:iCs/>
        </w:rPr>
        <w:t>за</w:t>
      </w:r>
      <w:r w:rsidRPr="00A56397">
        <w:rPr>
          <w:i/>
          <w:iCs/>
          <w:lang w:val="nl-BE"/>
        </w:rPr>
        <w:t xml:space="preserve"> </w:t>
      </w:r>
      <w:r w:rsidRPr="008B7AB6">
        <w:rPr>
          <w:i/>
          <w:iCs/>
        </w:rPr>
        <w:t>защита</w:t>
      </w:r>
      <w:r w:rsidRPr="00A56397">
        <w:rPr>
          <w:i/>
          <w:iCs/>
          <w:lang w:val="nl-BE"/>
        </w:rPr>
        <w:t xml:space="preserve"> </w:t>
      </w:r>
      <w:r w:rsidRPr="008B7AB6">
        <w:rPr>
          <w:i/>
          <w:iCs/>
        </w:rPr>
        <w:t>на</w:t>
      </w:r>
      <w:r w:rsidRPr="00A56397">
        <w:rPr>
          <w:i/>
          <w:iCs/>
          <w:lang w:val="nl-BE"/>
        </w:rPr>
        <w:t xml:space="preserve"> </w:t>
      </w:r>
      <w:r w:rsidRPr="008B7AB6">
        <w:rPr>
          <w:i/>
          <w:iCs/>
        </w:rPr>
        <w:t>личните</w:t>
      </w:r>
      <w:r w:rsidRPr="00A56397">
        <w:rPr>
          <w:i/>
          <w:iCs/>
          <w:lang w:val="nl-BE"/>
        </w:rPr>
        <w:t xml:space="preserve"> </w:t>
      </w:r>
      <w:r w:rsidRPr="008B7AB6">
        <w:rPr>
          <w:i/>
          <w:iCs/>
        </w:rPr>
        <w:t>данни</w:t>
      </w:r>
      <w:r w:rsidRPr="00A56397">
        <w:rPr>
          <w:lang w:val="nl-BE"/>
        </w:rPr>
        <w:t xml:space="preserve"> (Persondatu aizsardzības komisija)</w:t>
      </w:r>
    </w:p>
    <w:p w14:paraId="6315028A" w14:textId="77777777" w:rsidR="00D83C92" w:rsidRPr="00A56397" w:rsidRDefault="00D83C92" w:rsidP="00D83C92">
      <w:pPr>
        <w:ind w:left="567"/>
        <w:rPr>
          <w:rFonts w:eastAsia="Calibri"/>
          <w:lang w:val="nl-BE"/>
        </w:rPr>
      </w:pPr>
    </w:p>
    <w:p w14:paraId="380F48B7" w14:textId="77777777" w:rsidR="00D83C92" w:rsidRPr="00A56397" w:rsidRDefault="00D83C92" w:rsidP="00D83C92">
      <w:pPr>
        <w:ind w:left="567"/>
        <w:rPr>
          <w:rFonts w:eastAsia="Calibri"/>
          <w:lang w:val="nl-BE"/>
        </w:rPr>
      </w:pPr>
      <w:r w:rsidRPr="008B7AB6">
        <w:rPr>
          <w:i/>
          <w:iCs/>
        </w:rPr>
        <w:t>Комисия</w:t>
      </w:r>
      <w:r w:rsidRPr="00A56397">
        <w:rPr>
          <w:i/>
          <w:iCs/>
          <w:lang w:val="nl-BE"/>
        </w:rPr>
        <w:t xml:space="preserve"> </w:t>
      </w:r>
      <w:r w:rsidRPr="008B7AB6">
        <w:rPr>
          <w:i/>
          <w:iCs/>
        </w:rPr>
        <w:t>за</w:t>
      </w:r>
      <w:r w:rsidRPr="00A56397">
        <w:rPr>
          <w:i/>
          <w:iCs/>
          <w:lang w:val="nl-BE"/>
        </w:rPr>
        <w:t xml:space="preserve"> </w:t>
      </w:r>
      <w:r w:rsidRPr="008B7AB6">
        <w:rPr>
          <w:i/>
          <w:iCs/>
        </w:rPr>
        <w:t>защита</w:t>
      </w:r>
      <w:r w:rsidRPr="00A56397">
        <w:rPr>
          <w:i/>
          <w:iCs/>
          <w:lang w:val="nl-BE"/>
        </w:rPr>
        <w:t xml:space="preserve"> </w:t>
      </w:r>
      <w:r w:rsidRPr="008B7AB6">
        <w:rPr>
          <w:i/>
          <w:iCs/>
        </w:rPr>
        <w:t>от</w:t>
      </w:r>
      <w:r w:rsidRPr="00A56397">
        <w:rPr>
          <w:i/>
          <w:iCs/>
          <w:lang w:val="nl-BE"/>
        </w:rPr>
        <w:t xml:space="preserve"> </w:t>
      </w:r>
      <w:r w:rsidRPr="008B7AB6">
        <w:rPr>
          <w:i/>
          <w:iCs/>
        </w:rPr>
        <w:t>дискриминация</w:t>
      </w:r>
      <w:r w:rsidRPr="00A56397">
        <w:rPr>
          <w:lang w:val="nl-BE"/>
        </w:rPr>
        <w:t xml:space="preserve"> (Komisija aizsardzībai pret diskrimināciju)</w:t>
      </w:r>
    </w:p>
    <w:p w14:paraId="3D65737D" w14:textId="77777777" w:rsidR="00D83C92" w:rsidRPr="00A56397" w:rsidRDefault="00D83C92" w:rsidP="00D83C92">
      <w:pPr>
        <w:ind w:left="567"/>
        <w:rPr>
          <w:rFonts w:eastAsia="Calibri"/>
          <w:lang w:val="nl-BE"/>
        </w:rPr>
      </w:pPr>
    </w:p>
    <w:p w14:paraId="780C6889" w14:textId="77777777" w:rsidR="00D83C92" w:rsidRPr="00A56397" w:rsidRDefault="00D83C92" w:rsidP="00D83C92">
      <w:pPr>
        <w:ind w:left="567"/>
        <w:rPr>
          <w:rFonts w:eastAsia="Calibri"/>
          <w:lang w:val="nl-BE"/>
        </w:rPr>
      </w:pPr>
      <w:r w:rsidRPr="008B7AB6">
        <w:rPr>
          <w:i/>
          <w:iCs/>
        </w:rPr>
        <w:t>Комисия</w:t>
      </w:r>
      <w:r w:rsidRPr="00A56397">
        <w:rPr>
          <w:i/>
          <w:iCs/>
          <w:lang w:val="nl-BE"/>
        </w:rPr>
        <w:t xml:space="preserve"> </w:t>
      </w:r>
      <w:r w:rsidRPr="008B7AB6">
        <w:rPr>
          <w:i/>
          <w:iCs/>
        </w:rPr>
        <w:t>за</w:t>
      </w:r>
      <w:r w:rsidRPr="00A56397">
        <w:rPr>
          <w:i/>
          <w:iCs/>
          <w:lang w:val="nl-BE"/>
        </w:rPr>
        <w:t xml:space="preserve"> </w:t>
      </w:r>
      <w:r w:rsidRPr="008B7AB6">
        <w:rPr>
          <w:i/>
          <w:iCs/>
        </w:rPr>
        <w:t>регулиране</w:t>
      </w:r>
      <w:r w:rsidRPr="00A56397">
        <w:rPr>
          <w:i/>
          <w:iCs/>
          <w:lang w:val="nl-BE"/>
        </w:rPr>
        <w:t xml:space="preserve"> </w:t>
      </w:r>
      <w:r w:rsidRPr="008B7AB6">
        <w:rPr>
          <w:i/>
          <w:iCs/>
        </w:rPr>
        <w:t>на</w:t>
      </w:r>
      <w:r w:rsidRPr="00A56397">
        <w:rPr>
          <w:i/>
          <w:iCs/>
          <w:lang w:val="nl-BE"/>
        </w:rPr>
        <w:t xml:space="preserve"> </w:t>
      </w:r>
      <w:r w:rsidRPr="008B7AB6">
        <w:rPr>
          <w:i/>
          <w:iCs/>
        </w:rPr>
        <w:t>съобщенията</w:t>
      </w:r>
      <w:r w:rsidRPr="00A56397">
        <w:rPr>
          <w:lang w:val="nl-BE"/>
        </w:rPr>
        <w:t xml:space="preserve"> (Komunikāciju regulatīvā komisija)</w:t>
      </w:r>
    </w:p>
    <w:p w14:paraId="0F133FB7" w14:textId="77777777" w:rsidR="00D83C92" w:rsidRPr="00A56397" w:rsidRDefault="00D83C92" w:rsidP="00D83C92">
      <w:pPr>
        <w:ind w:left="567"/>
        <w:rPr>
          <w:rFonts w:eastAsia="Calibri"/>
          <w:lang w:val="nl-BE"/>
        </w:rPr>
      </w:pPr>
    </w:p>
    <w:p w14:paraId="70801157" w14:textId="77777777" w:rsidR="00D83C92" w:rsidRPr="00A56397" w:rsidRDefault="00D83C92" w:rsidP="00D83C92">
      <w:pPr>
        <w:ind w:left="567"/>
        <w:rPr>
          <w:rFonts w:eastAsia="Calibri"/>
          <w:lang w:val="nl-BE"/>
        </w:rPr>
      </w:pPr>
      <w:r w:rsidRPr="008B7AB6">
        <w:rPr>
          <w:i/>
          <w:iCs/>
        </w:rPr>
        <w:t>Комисия</w:t>
      </w:r>
      <w:r w:rsidRPr="00A56397">
        <w:rPr>
          <w:i/>
          <w:iCs/>
          <w:lang w:val="nl-BE"/>
        </w:rPr>
        <w:t xml:space="preserve"> </w:t>
      </w:r>
      <w:r w:rsidRPr="008B7AB6">
        <w:rPr>
          <w:i/>
          <w:iCs/>
        </w:rPr>
        <w:t>за</w:t>
      </w:r>
      <w:r w:rsidRPr="00A56397">
        <w:rPr>
          <w:i/>
          <w:iCs/>
          <w:lang w:val="nl-BE"/>
        </w:rPr>
        <w:t xml:space="preserve"> </w:t>
      </w:r>
      <w:r w:rsidRPr="008B7AB6">
        <w:rPr>
          <w:i/>
          <w:iCs/>
        </w:rPr>
        <w:t>финансов</w:t>
      </w:r>
      <w:r w:rsidRPr="00A56397">
        <w:rPr>
          <w:i/>
          <w:iCs/>
          <w:lang w:val="nl-BE"/>
        </w:rPr>
        <w:t xml:space="preserve"> </w:t>
      </w:r>
      <w:r w:rsidRPr="008B7AB6">
        <w:rPr>
          <w:i/>
          <w:iCs/>
        </w:rPr>
        <w:t>надзор</w:t>
      </w:r>
      <w:r w:rsidRPr="00A56397">
        <w:rPr>
          <w:lang w:val="nl-BE"/>
        </w:rPr>
        <w:t xml:space="preserve"> (Finanšu uzraudzības komisija)</w:t>
      </w:r>
    </w:p>
    <w:p w14:paraId="7C2629D8" w14:textId="77777777" w:rsidR="00D83C92" w:rsidRPr="00A56397" w:rsidRDefault="00D83C92" w:rsidP="00D83C92">
      <w:pPr>
        <w:ind w:left="567"/>
        <w:rPr>
          <w:rFonts w:eastAsia="Calibri"/>
          <w:lang w:val="nl-BE"/>
        </w:rPr>
      </w:pPr>
    </w:p>
    <w:p w14:paraId="5F202B65" w14:textId="77777777" w:rsidR="00D83C92" w:rsidRPr="00A56397" w:rsidRDefault="00D83C92" w:rsidP="00D83C92">
      <w:pPr>
        <w:ind w:left="567"/>
        <w:rPr>
          <w:rFonts w:eastAsia="Calibri"/>
          <w:lang w:val="nl-BE"/>
        </w:rPr>
      </w:pPr>
      <w:r w:rsidRPr="008B7AB6">
        <w:rPr>
          <w:i/>
          <w:iCs/>
        </w:rPr>
        <w:t>Патентно</w:t>
      </w:r>
      <w:r w:rsidRPr="00A56397">
        <w:rPr>
          <w:i/>
          <w:iCs/>
          <w:lang w:val="nl-BE"/>
        </w:rPr>
        <w:t xml:space="preserve"> </w:t>
      </w:r>
      <w:r w:rsidRPr="008B7AB6">
        <w:rPr>
          <w:i/>
          <w:iCs/>
        </w:rPr>
        <w:t>ведомство</w:t>
      </w:r>
      <w:r w:rsidRPr="00A56397">
        <w:rPr>
          <w:i/>
          <w:iCs/>
          <w:lang w:val="nl-BE"/>
        </w:rPr>
        <w:t xml:space="preserve"> </w:t>
      </w:r>
      <w:r w:rsidRPr="008B7AB6">
        <w:rPr>
          <w:i/>
          <w:iCs/>
        </w:rPr>
        <w:t>на</w:t>
      </w:r>
      <w:r w:rsidRPr="00A56397">
        <w:rPr>
          <w:i/>
          <w:iCs/>
          <w:lang w:val="nl-BE"/>
        </w:rPr>
        <w:t xml:space="preserve"> </w:t>
      </w:r>
      <w:r w:rsidRPr="008B7AB6">
        <w:rPr>
          <w:i/>
          <w:iCs/>
        </w:rPr>
        <w:t>Република</w:t>
      </w:r>
      <w:r w:rsidRPr="00A56397">
        <w:rPr>
          <w:i/>
          <w:iCs/>
          <w:lang w:val="nl-BE"/>
        </w:rPr>
        <w:t xml:space="preserve"> </w:t>
      </w:r>
      <w:r w:rsidRPr="008B7AB6">
        <w:rPr>
          <w:i/>
          <w:iCs/>
        </w:rPr>
        <w:t>България</w:t>
      </w:r>
      <w:r w:rsidRPr="00A56397">
        <w:rPr>
          <w:lang w:val="nl-BE"/>
        </w:rPr>
        <w:t xml:space="preserve"> (Bulgārijas Republikas Patentu birojs)</w:t>
      </w:r>
    </w:p>
    <w:p w14:paraId="702D9921" w14:textId="77777777" w:rsidR="00D83C92" w:rsidRPr="00A56397" w:rsidRDefault="00D83C92" w:rsidP="00D83C92">
      <w:pPr>
        <w:ind w:left="567"/>
        <w:rPr>
          <w:rFonts w:eastAsia="Calibri"/>
          <w:lang w:val="nl-BE"/>
        </w:rPr>
      </w:pPr>
    </w:p>
    <w:p w14:paraId="20588638" w14:textId="77777777" w:rsidR="00D83C92" w:rsidRPr="00A56397" w:rsidRDefault="00D83C92" w:rsidP="00D83C92">
      <w:pPr>
        <w:ind w:left="567"/>
        <w:rPr>
          <w:rFonts w:eastAsia="Calibri"/>
          <w:lang w:val="nl-BE"/>
        </w:rPr>
      </w:pPr>
      <w:r w:rsidRPr="008B7AB6">
        <w:rPr>
          <w:i/>
          <w:iCs/>
        </w:rPr>
        <w:t>Сметна</w:t>
      </w:r>
      <w:r w:rsidRPr="00A56397">
        <w:rPr>
          <w:i/>
          <w:iCs/>
          <w:lang w:val="nl-BE"/>
        </w:rPr>
        <w:t xml:space="preserve"> </w:t>
      </w:r>
      <w:r w:rsidRPr="008B7AB6">
        <w:rPr>
          <w:i/>
          <w:iCs/>
        </w:rPr>
        <w:t>палата</w:t>
      </w:r>
      <w:r w:rsidRPr="00A56397">
        <w:rPr>
          <w:i/>
          <w:iCs/>
          <w:lang w:val="nl-BE"/>
        </w:rPr>
        <w:t xml:space="preserve"> </w:t>
      </w:r>
      <w:r w:rsidRPr="008B7AB6">
        <w:rPr>
          <w:i/>
          <w:iCs/>
        </w:rPr>
        <w:t>на</w:t>
      </w:r>
      <w:r w:rsidRPr="00A56397">
        <w:rPr>
          <w:i/>
          <w:iCs/>
          <w:lang w:val="nl-BE"/>
        </w:rPr>
        <w:t xml:space="preserve"> </w:t>
      </w:r>
      <w:r w:rsidRPr="008B7AB6">
        <w:rPr>
          <w:i/>
          <w:iCs/>
        </w:rPr>
        <w:t>Република</w:t>
      </w:r>
      <w:r w:rsidRPr="00A56397">
        <w:rPr>
          <w:i/>
          <w:iCs/>
          <w:lang w:val="nl-BE"/>
        </w:rPr>
        <w:t xml:space="preserve"> </w:t>
      </w:r>
      <w:r w:rsidRPr="008B7AB6">
        <w:rPr>
          <w:i/>
          <w:iCs/>
        </w:rPr>
        <w:t>България</w:t>
      </w:r>
      <w:r w:rsidRPr="00A56397">
        <w:rPr>
          <w:lang w:val="nl-BE"/>
        </w:rPr>
        <w:t xml:space="preserve"> (Bulgārijas Republikas Valsts revīzijas birojs)</w:t>
      </w:r>
    </w:p>
    <w:p w14:paraId="7F21D64D" w14:textId="77777777" w:rsidR="00D83C92" w:rsidRPr="00A56397" w:rsidRDefault="00D83C92" w:rsidP="00D83C92">
      <w:pPr>
        <w:ind w:left="567"/>
        <w:rPr>
          <w:rFonts w:eastAsia="Calibri"/>
          <w:lang w:val="nl-BE"/>
        </w:rPr>
      </w:pPr>
    </w:p>
    <w:p w14:paraId="50273E82"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приватизация</w:t>
      </w:r>
      <w:r w:rsidRPr="00A56397">
        <w:rPr>
          <w:lang w:val="nl-BE"/>
        </w:rPr>
        <w:t xml:space="preserve"> (Privatizācijas aģentūra)</w:t>
      </w:r>
    </w:p>
    <w:p w14:paraId="0C95E8DB" w14:textId="77777777" w:rsidR="00D83C92" w:rsidRPr="00A56397" w:rsidRDefault="00D83C92" w:rsidP="00D83C92">
      <w:pPr>
        <w:ind w:left="567"/>
        <w:rPr>
          <w:rFonts w:eastAsia="Calibri"/>
          <w:lang w:val="nl-BE"/>
        </w:rPr>
      </w:pPr>
    </w:p>
    <w:p w14:paraId="6E12D50D"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следприватизационен</w:t>
      </w:r>
      <w:r w:rsidRPr="00A56397">
        <w:rPr>
          <w:i/>
          <w:iCs/>
          <w:lang w:val="nl-BE"/>
        </w:rPr>
        <w:t xml:space="preserve"> </w:t>
      </w:r>
      <w:r w:rsidRPr="008B7AB6">
        <w:rPr>
          <w:i/>
          <w:iCs/>
        </w:rPr>
        <w:t>контрол</w:t>
      </w:r>
      <w:r w:rsidRPr="00A56397">
        <w:rPr>
          <w:lang w:val="nl-BE"/>
        </w:rPr>
        <w:t xml:space="preserve"> (Pēcprivatizācijas lietu kontrole)</w:t>
      </w:r>
    </w:p>
    <w:p w14:paraId="6384361A" w14:textId="77777777" w:rsidR="00D83C92" w:rsidRPr="00A56397" w:rsidRDefault="00D83C92" w:rsidP="00D83C92">
      <w:pPr>
        <w:ind w:left="567"/>
        <w:rPr>
          <w:rFonts w:eastAsia="Calibri"/>
          <w:lang w:val="nl-BE"/>
        </w:rPr>
      </w:pPr>
    </w:p>
    <w:p w14:paraId="621C7050" w14:textId="77777777" w:rsidR="00D83C92" w:rsidRPr="00A56397" w:rsidRDefault="00D83C92" w:rsidP="00D83C92">
      <w:pPr>
        <w:ind w:left="567"/>
        <w:rPr>
          <w:rFonts w:eastAsia="Calibri"/>
          <w:lang w:val="nl-BE"/>
        </w:rPr>
      </w:pPr>
      <w:r w:rsidRPr="008B7AB6">
        <w:rPr>
          <w:i/>
          <w:iCs/>
        </w:rPr>
        <w:t>Български</w:t>
      </w:r>
      <w:r w:rsidRPr="00A56397">
        <w:rPr>
          <w:i/>
          <w:iCs/>
          <w:lang w:val="nl-BE"/>
        </w:rPr>
        <w:t xml:space="preserve"> </w:t>
      </w:r>
      <w:r w:rsidRPr="008B7AB6">
        <w:rPr>
          <w:i/>
          <w:iCs/>
        </w:rPr>
        <w:t>институт</w:t>
      </w:r>
      <w:r w:rsidRPr="00A56397">
        <w:rPr>
          <w:i/>
          <w:iCs/>
          <w:lang w:val="nl-BE"/>
        </w:rPr>
        <w:t xml:space="preserve"> </w:t>
      </w:r>
      <w:r w:rsidRPr="008B7AB6">
        <w:rPr>
          <w:i/>
          <w:iCs/>
        </w:rPr>
        <w:t>по</w:t>
      </w:r>
      <w:r w:rsidRPr="00A56397">
        <w:rPr>
          <w:i/>
          <w:iCs/>
          <w:lang w:val="nl-BE"/>
        </w:rPr>
        <w:t xml:space="preserve"> </w:t>
      </w:r>
      <w:r w:rsidRPr="008B7AB6">
        <w:rPr>
          <w:i/>
          <w:iCs/>
        </w:rPr>
        <w:t>метрология</w:t>
      </w:r>
      <w:r w:rsidRPr="00A56397">
        <w:rPr>
          <w:lang w:val="nl-BE"/>
        </w:rPr>
        <w:t xml:space="preserve"> (Bulgārijas Metroloģijas institūts)</w:t>
      </w:r>
    </w:p>
    <w:p w14:paraId="780DAA57" w14:textId="77777777" w:rsidR="00D83C92" w:rsidRPr="00A56397" w:rsidRDefault="00D83C92" w:rsidP="00D83C92">
      <w:pPr>
        <w:ind w:left="567"/>
        <w:rPr>
          <w:rFonts w:eastAsia="Calibri"/>
          <w:lang w:val="nl-BE"/>
        </w:rPr>
      </w:pPr>
    </w:p>
    <w:p w14:paraId="3F4CC06B"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агенция</w:t>
      </w:r>
      <w:r w:rsidRPr="00A56397">
        <w:rPr>
          <w:i/>
          <w:iCs/>
          <w:lang w:val="nl-BE"/>
        </w:rPr>
        <w:t xml:space="preserve"> “</w:t>
      </w:r>
      <w:r w:rsidRPr="008B7AB6">
        <w:rPr>
          <w:i/>
          <w:iCs/>
        </w:rPr>
        <w:t>Архиви</w:t>
      </w:r>
      <w:r w:rsidRPr="00A56397">
        <w:rPr>
          <w:i/>
          <w:iCs/>
          <w:lang w:val="nl-BE"/>
        </w:rPr>
        <w:t>”</w:t>
      </w:r>
      <w:r w:rsidRPr="00A56397">
        <w:rPr>
          <w:lang w:val="nl-BE"/>
        </w:rPr>
        <w:t xml:space="preserve"> (Valsts aģentūra “Arhīvs”)</w:t>
      </w:r>
    </w:p>
    <w:p w14:paraId="7E7EA99A" w14:textId="77777777" w:rsidR="00D83C92" w:rsidRPr="00A56397" w:rsidRDefault="00D83C92" w:rsidP="00D83C92">
      <w:pPr>
        <w:ind w:left="567"/>
        <w:rPr>
          <w:rFonts w:eastAsia="Calibri"/>
          <w:lang w:val="nl-BE"/>
        </w:rPr>
      </w:pPr>
    </w:p>
    <w:p w14:paraId="5C3D65E4"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агенция</w:t>
      </w:r>
      <w:r w:rsidRPr="00A56397">
        <w:rPr>
          <w:i/>
          <w:iCs/>
          <w:lang w:val="nl-BE"/>
        </w:rPr>
        <w:t xml:space="preserve"> “</w:t>
      </w:r>
      <w:r w:rsidRPr="008B7AB6">
        <w:rPr>
          <w:i/>
          <w:iCs/>
        </w:rPr>
        <w:t>Държавен</w:t>
      </w:r>
      <w:r w:rsidRPr="00A56397">
        <w:rPr>
          <w:i/>
          <w:iCs/>
          <w:lang w:val="nl-BE"/>
        </w:rPr>
        <w:t xml:space="preserve"> </w:t>
      </w:r>
      <w:r w:rsidRPr="008B7AB6">
        <w:rPr>
          <w:i/>
          <w:iCs/>
        </w:rPr>
        <w:t>резерв</w:t>
      </w:r>
      <w:r w:rsidRPr="00A56397">
        <w:rPr>
          <w:i/>
          <w:iCs/>
          <w:lang w:val="nl-BE"/>
        </w:rPr>
        <w:t xml:space="preserve"> </w:t>
      </w:r>
      <w:r w:rsidRPr="008B7AB6">
        <w:rPr>
          <w:i/>
          <w:iCs/>
        </w:rPr>
        <w:t>и</w:t>
      </w:r>
      <w:r w:rsidRPr="00A56397">
        <w:rPr>
          <w:i/>
          <w:iCs/>
          <w:lang w:val="nl-BE"/>
        </w:rPr>
        <w:t xml:space="preserve"> </w:t>
      </w:r>
      <w:r w:rsidRPr="008B7AB6">
        <w:rPr>
          <w:i/>
          <w:iCs/>
        </w:rPr>
        <w:t>военновременни</w:t>
      </w:r>
      <w:r w:rsidRPr="00A56397">
        <w:rPr>
          <w:i/>
          <w:iCs/>
          <w:lang w:val="nl-BE"/>
        </w:rPr>
        <w:t xml:space="preserve"> </w:t>
      </w:r>
      <w:r w:rsidRPr="008B7AB6">
        <w:rPr>
          <w:i/>
          <w:iCs/>
        </w:rPr>
        <w:t>запаси</w:t>
      </w:r>
      <w:r w:rsidRPr="00A56397">
        <w:rPr>
          <w:i/>
          <w:iCs/>
          <w:lang w:val="nl-BE"/>
        </w:rPr>
        <w:t>”</w:t>
      </w:r>
      <w:r w:rsidRPr="00A56397">
        <w:rPr>
          <w:lang w:val="nl-BE"/>
        </w:rPr>
        <w:t xml:space="preserve"> (Valsts aģentūra “Valsts rezerves un uzkrājumi kara gadījumam”)</w:t>
      </w:r>
    </w:p>
    <w:p w14:paraId="3A7AB9DD" w14:textId="77777777" w:rsidR="00D83C92" w:rsidRPr="00A56397" w:rsidRDefault="00D83C92" w:rsidP="00D83C92">
      <w:pPr>
        <w:ind w:left="567"/>
        <w:rPr>
          <w:rFonts w:eastAsia="Calibri"/>
          <w:lang w:val="nl-BE"/>
        </w:rPr>
      </w:pPr>
    </w:p>
    <w:p w14:paraId="11392B8E" w14:textId="77777777" w:rsidR="00D83C92" w:rsidRPr="00A56397" w:rsidRDefault="00D83C92" w:rsidP="00D83C92">
      <w:pPr>
        <w:ind w:left="567"/>
        <w:rPr>
          <w:rFonts w:eastAsia="Calibri"/>
          <w:lang w:val="nl-BE"/>
        </w:rPr>
      </w:pPr>
      <w:r w:rsidRPr="00A56397">
        <w:rPr>
          <w:lang w:val="nl-BE"/>
        </w:rPr>
        <w:br w:type="page"/>
      </w:r>
      <w:r w:rsidRPr="008B7AB6">
        <w:rPr>
          <w:i/>
          <w:iCs/>
        </w:rPr>
        <w:lastRenderedPageBreak/>
        <w:t>Държавна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бежанците</w:t>
      </w:r>
      <w:r w:rsidRPr="00A56397">
        <w:rPr>
          <w:lang w:val="nl-BE"/>
        </w:rPr>
        <w:t xml:space="preserve"> (Valsts bēgļu aģentūra)</w:t>
      </w:r>
    </w:p>
    <w:p w14:paraId="59489903" w14:textId="77777777" w:rsidR="00D83C92" w:rsidRPr="00A56397" w:rsidRDefault="00D83C92" w:rsidP="00D83C92">
      <w:pPr>
        <w:ind w:left="567"/>
        <w:rPr>
          <w:rFonts w:eastAsia="Calibri"/>
          <w:lang w:val="nl-BE"/>
        </w:rPr>
      </w:pPr>
    </w:p>
    <w:p w14:paraId="5122EB4B"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българите</w:t>
      </w:r>
      <w:r w:rsidRPr="00A56397">
        <w:rPr>
          <w:i/>
          <w:iCs/>
          <w:lang w:val="nl-BE"/>
        </w:rPr>
        <w:t xml:space="preserve"> </w:t>
      </w:r>
      <w:r w:rsidRPr="008B7AB6">
        <w:rPr>
          <w:i/>
          <w:iCs/>
        </w:rPr>
        <w:t>в</w:t>
      </w:r>
      <w:r w:rsidRPr="00A56397">
        <w:rPr>
          <w:i/>
          <w:iCs/>
          <w:lang w:val="nl-BE"/>
        </w:rPr>
        <w:t xml:space="preserve"> </w:t>
      </w:r>
      <w:r w:rsidRPr="008B7AB6">
        <w:rPr>
          <w:i/>
          <w:iCs/>
        </w:rPr>
        <w:t>чужбина</w:t>
      </w:r>
      <w:r w:rsidRPr="00A56397">
        <w:rPr>
          <w:lang w:val="nl-BE"/>
        </w:rPr>
        <w:t xml:space="preserve"> (Valsts aģentūra ārzemēs dzīvojošo bulgāru lietās)</w:t>
      </w:r>
    </w:p>
    <w:p w14:paraId="43A988F8" w14:textId="77777777" w:rsidR="00D83C92" w:rsidRPr="00A56397" w:rsidRDefault="00D83C92" w:rsidP="00D83C92">
      <w:pPr>
        <w:ind w:left="567"/>
        <w:rPr>
          <w:rFonts w:eastAsia="Calibri"/>
          <w:lang w:val="nl-BE"/>
        </w:rPr>
      </w:pPr>
    </w:p>
    <w:p w14:paraId="59F85B13"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закрила</w:t>
      </w:r>
      <w:r w:rsidRPr="00A56397">
        <w:rPr>
          <w:i/>
          <w:iCs/>
          <w:lang w:val="nl-BE"/>
        </w:rPr>
        <w:t xml:space="preserve"> </w:t>
      </w:r>
      <w:r w:rsidRPr="008B7AB6">
        <w:rPr>
          <w:i/>
          <w:iCs/>
        </w:rPr>
        <w:t>на</w:t>
      </w:r>
      <w:r w:rsidRPr="00A56397">
        <w:rPr>
          <w:i/>
          <w:iCs/>
          <w:lang w:val="nl-BE"/>
        </w:rPr>
        <w:t xml:space="preserve"> </w:t>
      </w:r>
      <w:r w:rsidRPr="008B7AB6">
        <w:rPr>
          <w:i/>
          <w:iCs/>
        </w:rPr>
        <w:t>детето</w:t>
      </w:r>
      <w:r w:rsidRPr="00A56397">
        <w:rPr>
          <w:lang w:val="nl-BE"/>
        </w:rPr>
        <w:t xml:space="preserve"> (Valsts bērnu aizsardzības aģentūra)</w:t>
      </w:r>
    </w:p>
    <w:p w14:paraId="27CABE99" w14:textId="77777777" w:rsidR="00D83C92" w:rsidRPr="00A56397" w:rsidRDefault="00D83C92" w:rsidP="00D83C92">
      <w:pPr>
        <w:ind w:left="567"/>
        <w:rPr>
          <w:rFonts w:eastAsia="Calibri"/>
          <w:lang w:val="nl-BE"/>
        </w:rPr>
      </w:pPr>
    </w:p>
    <w:p w14:paraId="27FEAD21"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информационни</w:t>
      </w:r>
      <w:r w:rsidRPr="00A56397">
        <w:rPr>
          <w:i/>
          <w:iCs/>
          <w:lang w:val="nl-BE"/>
        </w:rPr>
        <w:t xml:space="preserve"> </w:t>
      </w:r>
      <w:r w:rsidRPr="008B7AB6">
        <w:rPr>
          <w:i/>
          <w:iCs/>
        </w:rPr>
        <w:t>технологии</w:t>
      </w:r>
      <w:r w:rsidRPr="00A56397">
        <w:rPr>
          <w:i/>
          <w:iCs/>
          <w:lang w:val="nl-BE"/>
        </w:rPr>
        <w:t xml:space="preserve"> </w:t>
      </w:r>
      <w:r w:rsidRPr="008B7AB6">
        <w:rPr>
          <w:i/>
          <w:iCs/>
        </w:rPr>
        <w:t>и</w:t>
      </w:r>
      <w:r w:rsidRPr="00A56397">
        <w:rPr>
          <w:i/>
          <w:iCs/>
          <w:lang w:val="nl-BE"/>
        </w:rPr>
        <w:t xml:space="preserve"> </w:t>
      </w:r>
      <w:r w:rsidRPr="008B7AB6">
        <w:rPr>
          <w:i/>
          <w:iCs/>
        </w:rPr>
        <w:t>съобщения</w:t>
      </w:r>
      <w:r w:rsidRPr="00A56397">
        <w:rPr>
          <w:lang w:val="nl-BE"/>
        </w:rPr>
        <w:t xml:space="preserve"> (Informācijas tehnoloģiju un komunikāciju valsts aģentūra)</w:t>
      </w:r>
    </w:p>
    <w:p w14:paraId="704491A5" w14:textId="77777777" w:rsidR="00D83C92" w:rsidRPr="00A56397" w:rsidRDefault="00D83C92" w:rsidP="00D83C92">
      <w:pPr>
        <w:ind w:left="567"/>
        <w:rPr>
          <w:rFonts w:eastAsia="Calibri"/>
          <w:lang w:val="nl-BE"/>
        </w:rPr>
      </w:pPr>
    </w:p>
    <w:p w14:paraId="11944BCC"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метрологичен</w:t>
      </w:r>
      <w:r w:rsidRPr="00A56397">
        <w:rPr>
          <w:i/>
          <w:iCs/>
          <w:lang w:val="nl-BE"/>
        </w:rPr>
        <w:t xml:space="preserve"> </w:t>
      </w:r>
      <w:r w:rsidRPr="008B7AB6">
        <w:rPr>
          <w:i/>
          <w:iCs/>
        </w:rPr>
        <w:t>и</w:t>
      </w:r>
      <w:r w:rsidRPr="00A56397">
        <w:rPr>
          <w:i/>
          <w:iCs/>
          <w:lang w:val="nl-BE"/>
        </w:rPr>
        <w:t xml:space="preserve"> </w:t>
      </w:r>
      <w:r w:rsidRPr="008B7AB6">
        <w:rPr>
          <w:i/>
          <w:iCs/>
        </w:rPr>
        <w:t>технически</w:t>
      </w:r>
      <w:r w:rsidRPr="00A56397">
        <w:rPr>
          <w:i/>
          <w:iCs/>
          <w:lang w:val="nl-BE"/>
        </w:rPr>
        <w:t xml:space="preserve"> </w:t>
      </w:r>
      <w:r w:rsidRPr="008B7AB6">
        <w:rPr>
          <w:i/>
          <w:iCs/>
        </w:rPr>
        <w:t>надзор</w:t>
      </w:r>
      <w:r w:rsidRPr="00A56397">
        <w:rPr>
          <w:lang w:val="nl-BE"/>
        </w:rPr>
        <w:t xml:space="preserve"> (Metroloģijas un tehniskās uzraudzības valsts aģentūra)</w:t>
      </w:r>
    </w:p>
    <w:p w14:paraId="012C9779" w14:textId="77777777" w:rsidR="00D83C92" w:rsidRPr="00A56397" w:rsidRDefault="00D83C92" w:rsidP="00D83C92">
      <w:pPr>
        <w:ind w:left="567"/>
        <w:rPr>
          <w:rFonts w:eastAsia="Calibri"/>
          <w:lang w:val="nl-BE"/>
        </w:rPr>
      </w:pPr>
    </w:p>
    <w:p w14:paraId="26BB9F93"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младежта</w:t>
      </w:r>
      <w:r w:rsidRPr="00A56397">
        <w:rPr>
          <w:i/>
          <w:iCs/>
          <w:lang w:val="nl-BE"/>
        </w:rPr>
        <w:t xml:space="preserve"> </w:t>
      </w:r>
      <w:r w:rsidRPr="008B7AB6">
        <w:rPr>
          <w:i/>
          <w:iCs/>
        </w:rPr>
        <w:t>и</w:t>
      </w:r>
      <w:r w:rsidRPr="00A56397">
        <w:rPr>
          <w:i/>
          <w:iCs/>
          <w:lang w:val="nl-BE"/>
        </w:rPr>
        <w:t xml:space="preserve"> </w:t>
      </w:r>
      <w:r w:rsidRPr="008B7AB6">
        <w:rPr>
          <w:i/>
          <w:iCs/>
        </w:rPr>
        <w:t>спорта</w:t>
      </w:r>
      <w:r w:rsidRPr="00A56397">
        <w:rPr>
          <w:lang w:val="nl-BE"/>
        </w:rPr>
        <w:t xml:space="preserve"> (Jaunatnes un sporta valsts aģentūra)</w:t>
      </w:r>
    </w:p>
    <w:p w14:paraId="06E5A119" w14:textId="77777777" w:rsidR="00D83C92" w:rsidRPr="00A56397" w:rsidRDefault="00D83C92" w:rsidP="00D83C92">
      <w:pPr>
        <w:ind w:left="567"/>
        <w:rPr>
          <w:rFonts w:eastAsia="Calibri"/>
          <w:lang w:val="nl-BE"/>
        </w:rPr>
      </w:pPr>
    </w:p>
    <w:p w14:paraId="32620121"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туризма</w:t>
      </w:r>
      <w:r w:rsidRPr="00A56397">
        <w:rPr>
          <w:lang w:val="nl-BE"/>
        </w:rPr>
        <w:t xml:space="preserve"> (Valsts tūrisma aģentūra)</w:t>
      </w:r>
    </w:p>
    <w:p w14:paraId="74D2244B" w14:textId="77777777" w:rsidR="00D83C92" w:rsidRPr="00A56397" w:rsidRDefault="00D83C92" w:rsidP="00D83C92">
      <w:pPr>
        <w:ind w:left="567"/>
        <w:rPr>
          <w:rFonts w:eastAsia="Calibri"/>
          <w:lang w:val="nl-BE"/>
        </w:rPr>
      </w:pPr>
    </w:p>
    <w:p w14:paraId="3CC73683"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комисия</w:t>
      </w:r>
      <w:r w:rsidRPr="00A56397">
        <w:rPr>
          <w:i/>
          <w:iCs/>
          <w:lang w:val="nl-BE"/>
        </w:rPr>
        <w:t xml:space="preserve"> </w:t>
      </w:r>
      <w:r w:rsidRPr="008B7AB6">
        <w:rPr>
          <w:i/>
          <w:iCs/>
        </w:rPr>
        <w:t>по</w:t>
      </w:r>
      <w:r w:rsidRPr="00A56397">
        <w:rPr>
          <w:i/>
          <w:iCs/>
          <w:lang w:val="nl-BE"/>
        </w:rPr>
        <w:t xml:space="preserve"> </w:t>
      </w:r>
      <w:r w:rsidRPr="008B7AB6">
        <w:rPr>
          <w:i/>
          <w:iCs/>
        </w:rPr>
        <w:t>стоковите</w:t>
      </w:r>
      <w:r w:rsidRPr="00A56397">
        <w:rPr>
          <w:i/>
          <w:iCs/>
          <w:lang w:val="nl-BE"/>
        </w:rPr>
        <w:t xml:space="preserve"> </w:t>
      </w:r>
      <w:r w:rsidRPr="008B7AB6">
        <w:rPr>
          <w:i/>
          <w:iCs/>
        </w:rPr>
        <w:t>борси</w:t>
      </w:r>
      <w:r w:rsidRPr="00A56397">
        <w:rPr>
          <w:i/>
          <w:iCs/>
          <w:lang w:val="nl-BE"/>
        </w:rPr>
        <w:t xml:space="preserve"> </w:t>
      </w:r>
      <w:r w:rsidRPr="008B7AB6">
        <w:rPr>
          <w:i/>
          <w:iCs/>
        </w:rPr>
        <w:t>и</w:t>
      </w:r>
      <w:r w:rsidRPr="00A56397">
        <w:rPr>
          <w:i/>
          <w:iCs/>
          <w:lang w:val="nl-BE"/>
        </w:rPr>
        <w:t xml:space="preserve"> </w:t>
      </w:r>
      <w:r w:rsidRPr="008B7AB6">
        <w:rPr>
          <w:i/>
          <w:iCs/>
        </w:rPr>
        <w:t>тържища</w:t>
      </w:r>
      <w:r w:rsidRPr="00A56397">
        <w:rPr>
          <w:lang w:val="nl-BE"/>
        </w:rPr>
        <w:t xml:space="preserve"> (Biržu un tirgu valsts komisija)</w:t>
      </w:r>
    </w:p>
    <w:p w14:paraId="418318FB" w14:textId="77777777" w:rsidR="00D83C92" w:rsidRPr="00A56397" w:rsidRDefault="00D83C92" w:rsidP="00D83C92">
      <w:pPr>
        <w:ind w:left="567"/>
        <w:rPr>
          <w:rFonts w:eastAsia="Calibri"/>
          <w:lang w:val="nl-BE"/>
        </w:rPr>
      </w:pPr>
    </w:p>
    <w:p w14:paraId="5D622368" w14:textId="77777777" w:rsidR="00D83C92" w:rsidRPr="00A56397" w:rsidRDefault="00D83C92" w:rsidP="00D83C92">
      <w:pPr>
        <w:ind w:left="567"/>
        <w:rPr>
          <w:rFonts w:eastAsia="Calibri"/>
          <w:lang w:val="nl-BE"/>
        </w:rPr>
      </w:pPr>
      <w:r w:rsidRPr="008B7AB6">
        <w:rPr>
          <w:i/>
          <w:iCs/>
        </w:rPr>
        <w:t>Институт</w:t>
      </w:r>
      <w:r w:rsidRPr="00A56397">
        <w:rPr>
          <w:i/>
          <w:iCs/>
          <w:lang w:val="nl-BE"/>
        </w:rPr>
        <w:t xml:space="preserve"> </w:t>
      </w:r>
      <w:r w:rsidRPr="008B7AB6">
        <w:rPr>
          <w:i/>
          <w:iCs/>
        </w:rPr>
        <w:t>по</w:t>
      </w:r>
      <w:r w:rsidRPr="00A56397">
        <w:rPr>
          <w:i/>
          <w:iCs/>
          <w:lang w:val="nl-BE"/>
        </w:rPr>
        <w:t xml:space="preserve"> </w:t>
      </w:r>
      <w:r w:rsidRPr="008B7AB6">
        <w:rPr>
          <w:i/>
          <w:iCs/>
        </w:rPr>
        <w:t>публична</w:t>
      </w:r>
      <w:r w:rsidRPr="00A56397">
        <w:rPr>
          <w:i/>
          <w:iCs/>
          <w:lang w:val="nl-BE"/>
        </w:rPr>
        <w:t xml:space="preserve"> </w:t>
      </w:r>
      <w:r w:rsidRPr="008B7AB6">
        <w:rPr>
          <w:i/>
          <w:iCs/>
        </w:rPr>
        <w:t>администрация</w:t>
      </w:r>
      <w:r w:rsidRPr="00A56397">
        <w:rPr>
          <w:i/>
          <w:iCs/>
          <w:lang w:val="nl-BE"/>
        </w:rPr>
        <w:t xml:space="preserve"> </w:t>
      </w:r>
      <w:r w:rsidRPr="008B7AB6">
        <w:rPr>
          <w:i/>
          <w:iCs/>
        </w:rPr>
        <w:t>и</w:t>
      </w:r>
      <w:r w:rsidRPr="00A56397">
        <w:rPr>
          <w:i/>
          <w:iCs/>
          <w:lang w:val="nl-BE"/>
        </w:rPr>
        <w:t xml:space="preserve"> </w:t>
      </w:r>
      <w:r w:rsidRPr="008B7AB6">
        <w:rPr>
          <w:i/>
          <w:iCs/>
        </w:rPr>
        <w:t>европейска</w:t>
      </w:r>
      <w:r w:rsidRPr="00A56397">
        <w:rPr>
          <w:i/>
          <w:iCs/>
          <w:lang w:val="nl-BE"/>
        </w:rPr>
        <w:t xml:space="preserve"> </w:t>
      </w:r>
      <w:r w:rsidRPr="008B7AB6">
        <w:rPr>
          <w:i/>
          <w:iCs/>
        </w:rPr>
        <w:t>интеграция</w:t>
      </w:r>
      <w:r w:rsidRPr="00A56397">
        <w:rPr>
          <w:lang w:val="nl-BE"/>
        </w:rPr>
        <w:t xml:space="preserve"> (Valsts pārvaldes un Eiropas integrācijas institūts)</w:t>
      </w:r>
    </w:p>
    <w:p w14:paraId="18F53EE6" w14:textId="77777777" w:rsidR="00D83C92" w:rsidRPr="00A56397" w:rsidRDefault="00D83C92" w:rsidP="00D83C92">
      <w:pPr>
        <w:ind w:left="567"/>
        <w:rPr>
          <w:rFonts w:eastAsia="Calibri"/>
          <w:lang w:val="nl-BE"/>
        </w:rPr>
      </w:pPr>
    </w:p>
    <w:p w14:paraId="137AC989" w14:textId="77777777" w:rsidR="00D83C92" w:rsidRPr="00A56397" w:rsidRDefault="00D83C92" w:rsidP="00D83C92">
      <w:pPr>
        <w:ind w:left="567"/>
        <w:rPr>
          <w:rFonts w:eastAsia="Calibri"/>
          <w:lang w:val="nl-BE"/>
        </w:rPr>
      </w:pPr>
      <w:r w:rsidRPr="00A56397">
        <w:rPr>
          <w:lang w:val="nl-BE"/>
        </w:rPr>
        <w:br w:type="page"/>
      </w:r>
      <w:r w:rsidRPr="008B7AB6">
        <w:rPr>
          <w:i/>
          <w:iCs/>
        </w:rPr>
        <w:lastRenderedPageBreak/>
        <w:t>Национален</w:t>
      </w:r>
      <w:r w:rsidRPr="00A56397">
        <w:rPr>
          <w:i/>
          <w:iCs/>
          <w:lang w:val="nl-BE"/>
        </w:rPr>
        <w:t xml:space="preserve"> </w:t>
      </w:r>
      <w:r w:rsidRPr="008B7AB6">
        <w:rPr>
          <w:i/>
          <w:iCs/>
        </w:rPr>
        <w:t>статистически</w:t>
      </w:r>
      <w:r w:rsidRPr="00A56397">
        <w:rPr>
          <w:i/>
          <w:iCs/>
          <w:lang w:val="nl-BE"/>
        </w:rPr>
        <w:t xml:space="preserve"> </w:t>
      </w:r>
      <w:r w:rsidRPr="008B7AB6">
        <w:rPr>
          <w:i/>
          <w:iCs/>
        </w:rPr>
        <w:t>институт</w:t>
      </w:r>
      <w:r w:rsidRPr="00A56397">
        <w:rPr>
          <w:lang w:val="nl-BE"/>
        </w:rPr>
        <w:t xml:space="preserve"> (Valsts statistikas institūts)</w:t>
      </w:r>
    </w:p>
    <w:p w14:paraId="68924749" w14:textId="77777777" w:rsidR="00D83C92" w:rsidRPr="00A56397" w:rsidRDefault="00D83C92" w:rsidP="00D83C92">
      <w:pPr>
        <w:ind w:left="567"/>
        <w:rPr>
          <w:rFonts w:eastAsia="Calibri"/>
          <w:lang w:val="nl-BE"/>
        </w:rPr>
      </w:pPr>
    </w:p>
    <w:p w14:paraId="4EC5B667"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Митници</w:t>
      </w:r>
      <w:r w:rsidRPr="00A56397">
        <w:rPr>
          <w:i/>
          <w:iCs/>
          <w:lang w:val="nl-BE"/>
        </w:rPr>
        <w:t>”</w:t>
      </w:r>
      <w:r w:rsidRPr="00A56397">
        <w:rPr>
          <w:lang w:val="nl-BE"/>
        </w:rPr>
        <w:t xml:space="preserve"> (Muitas aģentūra)</w:t>
      </w:r>
    </w:p>
    <w:p w14:paraId="11F36310" w14:textId="77777777" w:rsidR="00D83C92" w:rsidRPr="00A56397" w:rsidRDefault="00D83C92" w:rsidP="00D83C92">
      <w:pPr>
        <w:ind w:left="567"/>
        <w:rPr>
          <w:rFonts w:eastAsia="Calibri"/>
          <w:lang w:val="nl-BE"/>
        </w:rPr>
      </w:pPr>
    </w:p>
    <w:p w14:paraId="412C27E4"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държавна</w:t>
      </w:r>
      <w:r w:rsidRPr="00A56397">
        <w:rPr>
          <w:i/>
          <w:iCs/>
          <w:lang w:val="nl-BE"/>
        </w:rPr>
        <w:t xml:space="preserve"> </w:t>
      </w:r>
      <w:r w:rsidRPr="008B7AB6">
        <w:rPr>
          <w:i/>
          <w:iCs/>
        </w:rPr>
        <w:t>и</w:t>
      </w:r>
      <w:r w:rsidRPr="00A56397">
        <w:rPr>
          <w:i/>
          <w:iCs/>
          <w:lang w:val="nl-BE"/>
        </w:rPr>
        <w:t xml:space="preserve"> </w:t>
      </w:r>
      <w:r w:rsidRPr="008B7AB6">
        <w:rPr>
          <w:i/>
          <w:iCs/>
        </w:rPr>
        <w:t>финансова</w:t>
      </w:r>
      <w:r w:rsidRPr="00A56397">
        <w:rPr>
          <w:i/>
          <w:iCs/>
          <w:lang w:val="nl-BE"/>
        </w:rPr>
        <w:t xml:space="preserve"> </w:t>
      </w:r>
      <w:r w:rsidRPr="008B7AB6">
        <w:rPr>
          <w:i/>
          <w:iCs/>
        </w:rPr>
        <w:t>инспекция</w:t>
      </w:r>
      <w:r w:rsidRPr="00A56397">
        <w:rPr>
          <w:lang w:val="nl-BE"/>
        </w:rPr>
        <w:t xml:space="preserve"> (Valsts finanšu inspekcijas aģentūra)</w:t>
      </w:r>
    </w:p>
    <w:p w14:paraId="56032FD1" w14:textId="77777777" w:rsidR="00D83C92" w:rsidRPr="00A56397" w:rsidRDefault="00D83C92" w:rsidP="00D83C92">
      <w:pPr>
        <w:ind w:left="567"/>
        <w:rPr>
          <w:rFonts w:eastAsia="Calibri"/>
          <w:lang w:val="nl-BE"/>
        </w:rPr>
      </w:pPr>
    </w:p>
    <w:p w14:paraId="534E4489"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държавни</w:t>
      </w:r>
      <w:r w:rsidRPr="00A56397">
        <w:rPr>
          <w:i/>
          <w:iCs/>
          <w:lang w:val="nl-BE"/>
        </w:rPr>
        <w:t xml:space="preserve"> </w:t>
      </w:r>
      <w:r w:rsidRPr="008B7AB6">
        <w:rPr>
          <w:i/>
          <w:iCs/>
        </w:rPr>
        <w:t>вземания</w:t>
      </w:r>
      <w:r w:rsidRPr="00A56397">
        <w:rPr>
          <w:lang w:val="nl-BE"/>
        </w:rPr>
        <w:t xml:space="preserve"> (Valsts ieņēmumu aģentūra)</w:t>
      </w:r>
    </w:p>
    <w:p w14:paraId="7CA80CEA" w14:textId="77777777" w:rsidR="00D83C92" w:rsidRPr="00A56397" w:rsidRDefault="00D83C92" w:rsidP="00D83C92">
      <w:pPr>
        <w:ind w:left="567"/>
        <w:rPr>
          <w:rFonts w:eastAsia="Calibri"/>
          <w:lang w:val="nl-BE"/>
        </w:rPr>
      </w:pPr>
    </w:p>
    <w:p w14:paraId="56046258"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социално</w:t>
      </w:r>
      <w:r w:rsidRPr="00A56397">
        <w:rPr>
          <w:i/>
          <w:iCs/>
          <w:lang w:val="nl-BE"/>
        </w:rPr>
        <w:t xml:space="preserve"> </w:t>
      </w:r>
      <w:r w:rsidRPr="008B7AB6">
        <w:rPr>
          <w:i/>
          <w:iCs/>
        </w:rPr>
        <w:t>подпомагане</w:t>
      </w:r>
      <w:r w:rsidRPr="00A56397">
        <w:rPr>
          <w:lang w:val="nl-BE"/>
        </w:rPr>
        <w:t xml:space="preserve"> (Sociālās palīdzības aģentūra)</w:t>
      </w:r>
    </w:p>
    <w:p w14:paraId="013DB532" w14:textId="77777777" w:rsidR="00D83C92" w:rsidRPr="00A56397" w:rsidRDefault="00D83C92" w:rsidP="00D83C92">
      <w:pPr>
        <w:ind w:left="567"/>
        <w:rPr>
          <w:rFonts w:eastAsia="Calibri"/>
          <w:lang w:val="nl-BE"/>
        </w:rPr>
      </w:pPr>
    </w:p>
    <w:p w14:paraId="375CEFDE"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хората</w:t>
      </w:r>
      <w:r w:rsidRPr="00A56397">
        <w:rPr>
          <w:i/>
          <w:iCs/>
          <w:lang w:val="nl-BE"/>
        </w:rPr>
        <w:t xml:space="preserve"> </w:t>
      </w:r>
      <w:r w:rsidRPr="008B7AB6">
        <w:rPr>
          <w:i/>
          <w:iCs/>
        </w:rPr>
        <w:t>с</w:t>
      </w:r>
      <w:r w:rsidRPr="00A56397">
        <w:rPr>
          <w:i/>
          <w:iCs/>
          <w:lang w:val="nl-BE"/>
        </w:rPr>
        <w:t xml:space="preserve"> </w:t>
      </w:r>
      <w:r w:rsidRPr="008B7AB6">
        <w:rPr>
          <w:i/>
          <w:iCs/>
        </w:rPr>
        <w:t>увреждания</w:t>
      </w:r>
      <w:r w:rsidRPr="00A56397">
        <w:rPr>
          <w:lang w:val="nl-BE"/>
        </w:rPr>
        <w:t xml:space="preserve"> (Invalīdu lietu aģentūra)</w:t>
      </w:r>
    </w:p>
    <w:p w14:paraId="036AF40A" w14:textId="77777777" w:rsidR="00D83C92" w:rsidRPr="00A56397" w:rsidRDefault="00D83C92" w:rsidP="00D83C92">
      <w:pPr>
        <w:ind w:left="567"/>
        <w:rPr>
          <w:rFonts w:eastAsia="Calibri"/>
          <w:lang w:val="nl-BE"/>
        </w:rPr>
      </w:pPr>
    </w:p>
    <w:p w14:paraId="3920E126"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вписванията</w:t>
      </w:r>
      <w:r w:rsidRPr="00A56397">
        <w:rPr>
          <w:lang w:val="nl-BE"/>
        </w:rPr>
        <w:t xml:space="preserve"> (Reģistra aģentūra)</w:t>
      </w:r>
    </w:p>
    <w:p w14:paraId="3D6A4D84" w14:textId="77777777" w:rsidR="00D83C92" w:rsidRPr="00A56397" w:rsidRDefault="00D83C92" w:rsidP="00D83C92">
      <w:pPr>
        <w:ind w:left="567"/>
        <w:rPr>
          <w:rFonts w:eastAsia="Calibri"/>
          <w:lang w:val="nl-BE"/>
        </w:rPr>
      </w:pPr>
    </w:p>
    <w:p w14:paraId="322C8B35"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енергийна</w:t>
      </w:r>
      <w:r w:rsidRPr="00A56397">
        <w:rPr>
          <w:i/>
          <w:iCs/>
          <w:lang w:val="nl-BE"/>
        </w:rPr>
        <w:t xml:space="preserve"> </w:t>
      </w:r>
      <w:r w:rsidRPr="008B7AB6">
        <w:rPr>
          <w:i/>
          <w:iCs/>
        </w:rPr>
        <w:t>ефективност</w:t>
      </w:r>
      <w:r w:rsidRPr="00A56397">
        <w:rPr>
          <w:lang w:val="nl-BE"/>
        </w:rPr>
        <w:t xml:space="preserve"> (Energoefektivitātes aģentūra)</w:t>
      </w:r>
    </w:p>
    <w:p w14:paraId="71E54A51" w14:textId="77777777" w:rsidR="00D83C92" w:rsidRPr="00A56397" w:rsidRDefault="00D83C92" w:rsidP="00D83C92">
      <w:pPr>
        <w:ind w:left="567"/>
        <w:rPr>
          <w:rFonts w:eastAsia="Calibri"/>
          <w:lang w:val="nl-BE"/>
        </w:rPr>
      </w:pPr>
    </w:p>
    <w:p w14:paraId="0460EC02"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заетостта</w:t>
      </w:r>
      <w:r w:rsidRPr="00A56397">
        <w:rPr>
          <w:lang w:val="nl-BE"/>
        </w:rPr>
        <w:t xml:space="preserve"> (Nodarbinātības aģentūra)</w:t>
      </w:r>
    </w:p>
    <w:p w14:paraId="154AAF78" w14:textId="77777777" w:rsidR="00D83C92" w:rsidRPr="00A56397" w:rsidRDefault="00D83C92" w:rsidP="00D83C92">
      <w:pPr>
        <w:ind w:left="567"/>
        <w:rPr>
          <w:rFonts w:eastAsia="Calibri"/>
          <w:lang w:val="nl-BE"/>
        </w:rPr>
      </w:pPr>
    </w:p>
    <w:p w14:paraId="6D3A3E8C" w14:textId="77777777" w:rsidR="00D83C92" w:rsidRPr="00A56397" w:rsidRDefault="00D83C92" w:rsidP="00D83C92">
      <w:pPr>
        <w:ind w:left="567"/>
        <w:rPr>
          <w:rFonts w:eastAsia="Calibri"/>
          <w:lang w:val="nl-BE"/>
        </w:rPr>
      </w:pP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геодезия</w:t>
      </w:r>
      <w:r w:rsidRPr="00A56397">
        <w:rPr>
          <w:i/>
          <w:iCs/>
          <w:lang w:val="nl-BE"/>
        </w:rPr>
        <w:t xml:space="preserve">, </w:t>
      </w:r>
      <w:r w:rsidRPr="008B7AB6">
        <w:rPr>
          <w:i/>
          <w:iCs/>
        </w:rPr>
        <w:t>картография</w:t>
      </w:r>
      <w:r w:rsidRPr="00A56397">
        <w:rPr>
          <w:i/>
          <w:iCs/>
          <w:lang w:val="nl-BE"/>
        </w:rPr>
        <w:t xml:space="preserve"> </w:t>
      </w:r>
      <w:r w:rsidRPr="008B7AB6">
        <w:rPr>
          <w:i/>
          <w:iCs/>
        </w:rPr>
        <w:t>и</w:t>
      </w:r>
      <w:r w:rsidRPr="00A56397">
        <w:rPr>
          <w:i/>
          <w:iCs/>
          <w:lang w:val="nl-BE"/>
        </w:rPr>
        <w:t xml:space="preserve"> </w:t>
      </w:r>
      <w:r w:rsidRPr="008B7AB6">
        <w:rPr>
          <w:i/>
          <w:iCs/>
        </w:rPr>
        <w:t>кадастър</w:t>
      </w:r>
      <w:r w:rsidRPr="00A56397">
        <w:rPr>
          <w:lang w:val="nl-BE"/>
        </w:rPr>
        <w:t xml:space="preserve"> (Ģeodēzijas, kartogrāfijas un kadastra aģentūra)</w:t>
      </w:r>
    </w:p>
    <w:p w14:paraId="6E7E6449" w14:textId="77777777" w:rsidR="00D83C92" w:rsidRPr="00A56397" w:rsidRDefault="00D83C92" w:rsidP="00D83C92">
      <w:pPr>
        <w:ind w:left="567"/>
        <w:rPr>
          <w:rFonts w:eastAsia="Calibri"/>
          <w:lang w:val="nl-BE"/>
        </w:rPr>
      </w:pPr>
    </w:p>
    <w:p w14:paraId="01DA4639" w14:textId="77777777" w:rsidR="00D83C92" w:rsidRPr="00A56397" w:rsidRDefault="00D83C92" w:rsidP="00D83C92">
      <w:pPr>
        <w:ind w:left="567"/>
        <w:rPr>
          <w:rFonts w:eastAsia="Calibri"/>
          <w:lang w:val="nl-BE"/>
        </w:rPr>
      </w:pPr>
      <w:r w:rsidRPr="00A56397">
        <w:rPr>
          <w:lang w:val="nl-BE"/>
        </w:rPr>
        <w:br w:type="page"/>
      </w:r>
      <w:r w:rsidRPr="008B7AB6">
        <w:rPr>
          <w:i/>
          <w:iCs/>
        </w:rPr>
        <w:lastRenderedPageBreak/>
        <w:t>Агенция</w:t>
      </w:r>
      <w:r w:rsidRPr="00A56397">
        <w:rPr>
          <w:i/>
          <w:iCs/>
          <w:lang w:val="nl-BE"/>
        </w:rPr>
        <w:t xml:space="preserve"> </w:t>
      </w:r>
      <w:r w:rsidRPr="008B7AB6">
        <w:rPr>
          <w:i/>
          <w:iCs/>
        </w:rPr>
        <w:t>по</w:t>
      </w:r>
      <w:r w:rsidRPr="00A56397">
        <w:rPr>
          <w:i/>
          <w:iCs/>
          <w:lang w:val="nl-BE"/>
        </w:rPr>
        <w:t xml:space="preserve"> </w:t>
      </w:r>
      <w:r w:rsidRPr="008B7AB6">
        <w:rPr>
          <w:i/>
          <w:iCs/>
        </w:rPr>
        <w:t>обществени</w:t>
      </w:r>
      <w:r w:rsidRPr="00A56397">
        <w:rPr>
          <w:i/>
          <w:iCs/>
          <w:lang w:val="nl-BE"/>
        </w:rPr>
        <w:t xml:space="preserve"> </w:t>
      </w:r>
      <w:r w:rsidRPr="008B7AB6">
        <w:rPr>
          <w:i/>
          <w:iCs/>
        </w:rPr>
        <w:t>поръчки</w:t>
      </w:r>
      <w:r w:rsidRPr="00A56397">
        <w:rPr>
          <w:lang w:val="nl-BE"/>
        </w:rPr>
        <w:t xml:space="preserve"> (Valsts līgumu aģentūra)</w:t>
      </w:r>
    </w:p>
    <w:p w14:paraId="2DC4BC5E" w14:textId="77777777" w:rsidR="00D83C92" w:rsidRPr="00A56397" w:rsidRDefault="00D83C92" w:rsidP="00D83C92">
      <w:pPr>
        <w:ind w:left="567"/>
        <w:rPr>
          <w:rFonts w:eastAsia="Calibri"/>
          <w:lang w:val="nl-BE"/>
        </w:rPr>
      </w:pPr>
    </w:p>
    <w:p w14:paraId="6F7B3CD0" w14:textId="77777777" w:rsidR="00D83C92" w:rsidRPr="00A56397" w:rsidRDefault="00D83C92" w:rsidP="00D83C92">
      <w:pPr>
        <w:ind w:left="567"/>
        <w:rPr>
          <w:rFonts w:eastAsia="Calibri"/>
          <w:lang w:val="nl-BE"/>
        </w:rPr>
      </w:pPr>
      <w:r w:rsidRPr="008B7AB6">
        <w:rPr>
          <w:i/>
          <w:iCs/>
        </w:rPr>
        <w:t>Българска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инвестиции</w:t>
      </w:r>
      <w:r w:rsidRPr="00A56397">
        <w:rPr>
          <w:lang w:val="nl-BE"/>
        </w:rPr>
        <w:t xml:space="preserve"> (Bulgārijas Investīciju aģentūra)</w:t>
      </w:r>
    </w:p>
    <w:p w14:paraId="65D8E029" w14:textId="77777777" w:rsidR="00D83C92" w:rsidRPr="00A56397" w:rsidRDefault="00D83C92" w:rsidP="00D83C92">
      <w:pPr>
        <w:ind w:left="567"/>
        <w:rPr>
          <w:rFonts w:eastAsia="Calibri"/>
          <w:lang w:val="nl-BE"/>
        </w:rPr>
      </w:pPr>
    </w:p>
    <w:p w14:paraId="4C1C749D" w14:textId="77777777" w:rsidR="00D83C92" w:rsidRPr="00A56397" w:rsidRDefault="00D83C92" w:rsidP="00D83C92">
      <w:pPr>
        <w:ind w:left="567"/>
        <w:rPr>
          <w:rFonts w:eastAsia="Calibri"/>
          <w:lang w:val="nl-BE"/>
        </w:rPr>
      </w:pPr>
      <w:r w:rsidRPr="008B7AB6">
        <w:rPr>
          <w:i/>
          <w:iCs/>
        </w:rPr>
        <w:t>Главна</w:t>
      </w:r>
      <w:r w:rsidRPr="00A56397">
        <w:rPr>
          <w:i/>
          <w:iCs/>
          <w:lang w:val="nl-BE"/>
        </w:rPr>
        <w:t xml:space="preserve"> </w:t>
      </w:r>
      <w:r w:rsidRPr="008B7AB6">
        <w:rPr>
          <w:i/>
          <w:iCs/>
        </w:rPr>
        <w:t>дирекция</w:t>
      </w:r>
      <w:r w:rsidRPr="00A56397">
        <w:rPr>
          <w:i/>
          <w:iCs/>
          <w:lang w:val="nl-BE"/>
        </w:rPr>
        <w:t xml:space="preserve"> “</w:t>
      </w:r>
      <w:r w:rsidRPr="008B7AB6">
        <w:rPr>
          <w:i/>
          <w:iCs/>
        </w:rPr>
        <w:t>Гражданска</w:t>
      </w:r>
      <w:r w:rsidRPr="00A56397">
        <w:rPr>
          <w:i/>
          <w:iCs/>
          <w:lang w:val="nl-BE"/>
        </w:rPr>
        <w:t xml:space="preserve"> </w:t>
      </w:r>
      <w:r w:rsidRPr="008B7AB6">
        <w:rPr>
          <w:i/>
          <w:iCs/>
        </w:rPr>
        <w:t>въздухоплавателна</w:t>
      </w:r>
      <w:r w:rsidRPr="00A56397">
        <w:rPr>
          <w:i/>
          <w:iCs/>
          <w:lang w:val="nl-BE"/>
        </w:rPr>
        <w:t xml:space="preserve"> </w:t>
      </w:r>
      <w:r w:rsidRPr="008B7AB6">
        <w:rPr>
          <w:i/>
          <w:iCs/>
        </w:rPr>
        <w:t>администрация</w:t>
      </w:r>
      <w:r w:rsidRPr="00A56397">
        <w:rPr>
          <w:i/>
          <w:iCs/>
          <w:lang w:val="nl-BE"/>
        </w:rPr>
        <w:t>”</w:t>
      </w:r>
      <w:r w:rsidRPr="00A56397">
        <w:rPr>
          <w:lang w:val="nl-BE"/>
        </w:rPr>
        <w:t xml:space="preserve"> (Ģenerāldirektorāts “Civilās aviācijas pārvalde”)</w:t>
      </w:r>
    </w:p>
    <w:p w14:paraId="7AB27E34" w14:textId="77777777" w:rsidR="00D83C92" w:rsidRPr="00A56397" w:rsidRDefault="00D83C92" w:rsidP="00D83C92">
      <w:pPr>
        <w:ind w:left="567"/>
        <w:rPr>
          <w:rFonts w:eastAsia="Calibri"/>
          <w:lang w:val="nl-BE"/>
        </w:rPr>
      </w:pPr>
    </w:p>
    <w:p w14:paraId="2CA0828F" w14:textId="77777777" w:rsidR="00D83C92" w:rsidRPr="00A56397" w:rsidRDefault="00D83C92" w:rsidP="00D83C92">
      <w:pPr>
        <w:ind w:left="567"/>
        <w:rPr>
          <w:rFonts w:eastAsia="Calibri"/>
          <w:lang w:val="nl-BE"/>
        </w:rPr>
      </w:pPr>
      <w:r w:rsidRPr="008B7AB6">
        <w:rPr>
          <w:i/>
          <w:iCs/>
        </w:rPr>
        <w:t>Дирекция</w:t>
      </w:r>
      <w:r w:rsidRPr="00A56397">
        <w:rPr>
          <w:i/>
          <w:iCs/>
          <w:lang w:val="nl-BE"/>
        </w:rPr>
        <w:t xml:space="preserve"> </w:t>
      </w:r>
      <w:r w:rsidRPr="008B7AB6">
        <w:rPr>
          <w:i/>
          <w:iCs/>
        </w:rPr>
        <w:t>за</w:t>
      </w:r>
      <w:r w:rsidRPr="00A56397">
        <w:rPr>
          <w:i/>
          <w:iCs/>
          <w:lang w:val="nl-BE"/>
        </w:rPr>
        <w:t xml:space="preserve"> </w:t>
      </w:r>
      <w:r w:rsidRPr="008B7AB6">
        <w:rPr>
          <w:i/>
          <w:iCs/>
        </w:rPr>
        <w:t>национален</w:t>
      </w:r>
      <w:r w:rsidRPr="00A56397">
        <w:rPr>
          <w:i/>
          <w:iCs/>
          <w:lang w:val="nl-BE"/>
        </w:rPr>
        <w:t xml:space="preserve"> </w:t>
      </w:r>
      <w:r w:rsidRPr="008B7AB6">
        <w:rPr>
          <w:i/>
          <w:iCs/>
        </w:rPr>
        <w:t>строителен</w:t>
      </w:r>
      <w:r w:rsidRPr="00A56397">
        <w:rPr>
          <w:i/>
          <w:iCs/>
          <w:lang w:val="nl-BE"/>
        </w:rPr>
        <w:t xml:space="preserve"> </w:t>
      </w:r>
      <w:r w:rsidRPr="008B7AB6">
        <w:rPr>
          <w:i/>
          <w:iCs/>
        </w:rPr>
        <w:t>контрол</w:t>
      </w:r>
      <w:r w:rsidRPr="00A56397">
        <w:rPr>
          <w:lang w:val="nl-BE"/>
        </w:rPr>
        <w:t xml:space="preserve"> (Valsts būvniecības uzraudzības direktorāts)</w:t>
      </w:r>
    </w:p>
    <w:p w14:paraId="24BD708F" w14:textId="77777777" w:rsidR="00D83C92" w:rsidRPr="00A56397" w:rsidRDefault="00D83C92" w:rsidP="00D83C92">
      <w:pPr>
        <w:ind w:left="567"/>
        <w:rPr>
          <w:rFonts w:eastAsia="Calibri"/>
          <w:lang w:val="nl-BE"/>
        </w:rPr>
      </w:pPr>
    </w:p>
    <w:p w14:paraId="1293D1CD"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комисия</w:t>
      </w:r>
      <w:r w:rsidRPr="00A56397">
        <w:rPr>
          <w:i/>
          <w:iCs/>
          <w:lang w:val="nl-BE"/>
        </w:rPr>
        <w:t xml:space="preserve"> </w:t>
      </w:r>
      <w:r w:rsidRPr="008B7AB6">
        <w:rPr>
          <w:i/>
          <w:iCs/>
        </w:rPr>
        <w:t>по</w:t>
      </w:r>
      <w:r w:rsidRPr="00A56397">
        <w:rPr>
          <w:i/>
          <w:iCs/>
          <w:lang w:val="nl-BE"/>
        </w:rPr>
        <w:t xml:space="preserve"> </w:t>
      </w:r>
      <w:r w:rsidRPr="008B7AB6">
        <w:rPr>
          <w:i/>
          <w:iCs/>
        </w:rPr>
        <w:t>хазарта</w:t>
      </w:r>
      <w:r w:rsidRPr="00A56397">
        <w:rPr>
          <w:lang w:val="nl-BE"/>
        </w:rPr>
        <w:t xml:space="preserve"> (Valsts azartspēļu komisija)</w:t>
      </w:r>
    </w:p>
    <w:p w14:paraId="4BE4739F" w14:textId="77777777" w:rsidR="00D83C92" w:rsidRPr="00A56397" w:rsidRDefault="00D83C92" w:rsidP="00D83C92">
      <w:pPr>
        <w:ind w:left="567"/>
        <w:rPr>
          <w:rFonts w:eastAsia="Calibri"/>
          <w:lang w:val="nl-BE"/>
        </w:rPr>
      </w:pPr>
    </w:p>
    <w:p w14:paraId="163485E9"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Автомобилна</w:t>
      </w:r>
      <w:r w:rsidRPr="00A56397">
        <w:rPr>
          <w:i/>
          <w:iCs/>
          <w:lang w:val="nl-BE"/>
        </w:rPr>
        <w:t xml:space="preserve"> </w:t>
      </w:r>
      <w:r w:rsidRPr="008B7AB6">
        <w:rPr>
          <w:i/>
          <w:iCs/>
        </w:rPr>
        <w:t>администрация</w:t>
      </w:r>
      <w:r w:rsidRPr="00A56397">
        <w:rPr>
          <w:i/>
          <w:iCs/>
          <w:lang w:val="nl-BE"/>
        </w:rPr>
        <w:t>”</w:t>
      </w:r>
      <w:r w:rsidRPr="00A56397">
        <w:rPr>
          <w:lang w:val="nl-BE"/>
        </w:rPr>
        <w:t xml:space="preserve"> (Izpildaģentūra “Automobiļu pārvalde”)</w:t>
      </w:r>
    </w:p>
    <w:p w14:paraId="78020BBD" w14:textId="77777777" w:rsidR="00D83C92" w:rsidRPr="00A56397" w:rsidRDefault="00D83C92" w:rsidP="00D83C92">
      <w:pPr>
        <w:ind w:left="567"/>
        <w:rPr>
          <w:rFonts w:eastAsia="Calibri"/>
          <w:lang w:val="nl-BE"/>
        </w:rPr>
      </w:pPr>
    </w:p>
    <w:p w14:paraId="01895889"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Борба</w:t>
      </w:r>
      <w:r w:rsidRPr="00A56397">
        <w:rPr>
          <w:i/>
          <w:iCs/>
          <w:lang w:val="nl-BE"/>
        </w:rPr>
        <w:t xml:space="preserve"> </w:t>
      </w:r>
      <w:r w:rsidRPr="008B7AB6">
        <w:rPr>
          <w:i/>
          <w:iCs/>
        </w:rPr>
        <w:t>с</w:t>
      </w:r>
      <w:r w:rsidRPr="00A56397">
        <w:rPr>
          <w:i/>
          <w:iCs/>
          <w:lang w:val="nl-BE"/>
        </w:rPr>
        <w:t xml:space="preserve"> </w:t>
      </w:r>
      <w:r w:rsidRPr="008B7AB6">
        <w:rPr>
          <w:i/>
          <w:iCs/>
        </w:rPr>
        <w:t>градушките</w:t>
      </w:r>
      <w:r w:rsidRPr="00A56397">
        <w:rPr>
          <w:i/>
          <w:iCs/>
          <w:lang w:val="nl-BE"/>
        </w:rPr>
        <w:t>”</w:t>
      </w:r>
      <w:r w:rsidRPr="00A56397">
        <w:rPr>
          <w:lang w:val="nl-BE"/>
        </w:rPr>
        <w:t xml:space="preserve"> (</w:t>
      </w:r>
      <w:r w:rsidRPr="00A56397">
        <w:rPr>
          <w:i/>
          <w:iCs/>
          <w:lang w:val="nl-BE"/>
        </w:rPr>
        <w:t>Izpildaģentūra “Krusas radīto bojājumu novēršana”</w:t>
      </w:r>
      <w:r w:rsidRPr="00A56397">
        <w:rPr>
          <w:lang w:val="nl-BE"/>
        </w:rPr>
        <w:t>)</w:t>
      </w:r>
    </w:p>
    <w:p w14:paraId="0D163173" w14:textId="77777777" w:rsidR="00D83C92" w:rsidRPr="00A56397" w:rsidRDefault="00D83C92" w:rsidP="00D83C92">
      <w:pPr>
        <w:ind w:left="567"/>
        <w:rPr>
          <w:rFonts w:eastAsia="Calibri"/>
          <w:lang w:val="nl-BE"/>
        </w:rPr>
      </w:pPr>
    </w:p>
    <w:p w14:paraId="2773CCAA"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Българска</w:t>
      </w:r>
      <w:r w:rsidRPr="00A56397">
        <w:rPr>
          <w:i/>
          <w:iCs/>
          <w:lang w:val="nl-BE"/>
        </w:rPr>
        <w:t xml:space="preserve"> </w:t>
      </w:r>
      <w:r w:rsidRPr="008B7AB6">
        <w:rPr>
          <w:i/>
          <w:iCs/>
        </w:rPr>
        <w:t>служба</w:t>
      </w:r>
      <w:r w:rsidRPr="00A56397">
        <w:rPr>
          <w:i/>
          <w:iCs/>
          <w:lang w:val="nl-BE"/>
        </w:rPr>
        <w:t xml:space="preserve"> </w:t>
      </w:r>
      <w:r w:rsidRPr="008B7AB6">
        <w:rPr>
          <w:i/>
          <w:iCs/>
        </w:rPr>
        <w:t>за</w:t>
      </w:r>
      <w:r w:rsidRPr="00A56397">
        <w:rPr>
          <w:i/>
          <w:iCs/>
          <w:lang w:val="nl-BE"/>
        </w:rPr>
        <w:t xml:space="preserve"> </w:t>
      </w:r>
      <w:r w:rsidRPr="008B7AB6">
        <w:rPr>
          <w:i/>
          <w:iCs/>
        </w:rPr>
        <w:t>акредитация</w:t>
      </w:r>
      <w:r w:rsidRPr="00A56397">
        <w:rPr>
          <w:i/>
          <w:iCs/>
          <w:lang w:val="nl-BE"/>
        </w:rPr>
        <w:t>”</w:t>
      </w:r>
      <w:r w:rsidRPr="00A56397">
        <w:rPr>
          <w:lang w:val="nl-BE"/>
        </w:rPr>
        <w:t xml:space="preserve"> (Izpildaģentūra “Bulgārijas akreditācijas dienests”)</w:t>
      </w:r>
    </w:p>
    <w:p w14:paraId="207F6A77" w14:textId="77777777" w:rsidR="00D83C92" w:rsidRPr="00A56397" w:rsidRDefault="00D83C92" w:rsidP="00D83C92">
      <w:pPr>
        <w:ind w:left="567"/>
        <w:rPr>
          <w:rFonts w:eastAsia="Calibri"/>
          <w:lang w:val="nl-BE"/>
        </w:rPr>
      </w:pPr>
    </w:p>
    <w:p w14:paraId="53242B1D"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Главна</w:t>
      </w:r>
      <w:r w:rsidRPr="00A56397">
        <w:rPr>
          <w:i/>
          <w:iCs/>
          <w:lang w:val="nl-BE"/>
        </w:rPr>
        <w:t xml:space="preserve"> </w:t>
      </w:r>
      <w:r w:rsidRPr="008B7AB6">
        <w:rPr>
          <w:i/>
          <w:iCs/>
        </w:rPr>
        <w:t>инспекция</w:t>
      </w:r>
      <w:r w:rsidRPr="00A56397">
        <w:rPr>
          <w:i/>
          <w:iCs/>
          <w:lang w:val="nl-BE"/>
        </w:rPr>
        <w:t xml:space="preserve"> </w:t>
      </w:r>
      <w:r w:rsidRPr="008B7AB6">
        <w:rPr>
          <w:i/>
          <w:iCs/>
        </w:rPr>
        <w:t>по</w:t>
      </w:r>
      <w:r w:rsidRPr="00A56397">
        <w:rPr>
          <w:i/>
          <w:iCs/>
          <w:lang w:val="nl-BE"/>
        </w:rPr>
        <w:t xml:space="preserve"> </w:t>
      </w:r>
      <w:r w:rsidRPr="008B7AB6">
        <w:rPr>
          <w:i/>
          <w:iCs/>
        </w:rPr>
        <w:t>труда</w:t>
      </w:r>
      <w:r w:rsidRPr="00A56397">
        <w:rPr>
          <w:i/>
          <w:iCs/>
          <w:lang w:val="nl-BE"/>
        </w:rPr>
        <w:t>”</w:t>
      </w:r>
      <w:r w:rsidRPr="00A56397">
        <w:rPr>
          <w:lang w:val="nl-BE"/>
        </w:rPr>
        <w:t xml:space="preserve"> (Izpildaģentūra “Galvenā darba inspekcija”)</w:t>
      </w:r>
    </w:p>
    <w:p w14:paraId="2D96CB7E" w14:textId="77777777" w:rsidR="00D83C92" w:rsidRPr="00A56397" w:rsidRDefault="00D83C92" w:rsidP="00D83C92">
      <w:pPr>
        <w:ind w:left="567"/>
        <w:rPr>
          <w:rFonts w:eastAsia="Calibri"/>
          <w:lang w:val="nl-BE"/>
        </w:rPr>
      </w:pPr>
    </w:p>
    <w:p w14:paraId="0D097BBD" w14:textId="77777777" w:rsidR="00D83C92" w:rsidRPr="00A56397" w:rsidRDefault="00D83C92" w:rsidP="00D83C92">
      <w:pPr>
        <w:ind w:left="567"/>
        <w:rPr>
          <w:rFonts w:eastAsia="Calibri"/>
          <w:lang w:val="nl-BE"/>
        </w:rPr>
      </w:pPr>
      <w:r w:rsidRPr="00A56397">
        <w:rPr>
          <w:lang w:val="nl-BE"/>
        </w:rPr>
        <w:br w:type="page"/>
      </w:r>
      <w:r w:rsidRPr="008B7AB6">
        <w:rPr>
          <w:i/>
          <w:iCs/>
        </w:rPr>
        <w:lastRenderedPageBreak/>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Железопътна</w:t>
      </w:r>
      <w:r w:rsidRPr="00A56397">
        <w:rPr>
          <w:i/>
          <w:iCs/>
          <w:lang w:val="nl-BE"/>
        </w:rPr>
        <w:t xml:space="preserve"> </w:t>
      </w:r>
      <w:r w:rsidRPr="008B7AB6">
        <w:rPr>
          <w:i/>
          <w:iCs/>
        </w:rPr>
        <w:t>администрация</w:t>
      </w:r>
      <w:r w:rsidRPr="00A56397">
        <w:rPr>
          <w:i/>
          <w:iCs/>
          <w:lang w:val="nl-BE"/>
        </w:rPr>
        <w:t>”</w:t>
      </w:r>
      <w:r w:rsidRPr="00A56397">
        <w:rPr>
          <w:lang w:val="nl-BE"/>
        </w:rPr>
        <w:t xml:space="preserve"> (Izpildaģentūra “Dzelzceļa pārvalde”)</w:t>
      </w:r>
    </w:p>
    <w:p w14:paraId="3FDCC8C4" w14:textId="77777777" w:rsidR="00D83C92" w:rsidRPr="00A56397" w:rsidRDefault="00D83C92" w:rsidP="00D83C92">
      <w:pPr>
        <w:ind w:left="567"/>
        <w:rPr>
          <w:rFonts w:eastAsia="Calibri"/>
          <w:lang w:val="nl-BE"/>
        </w:rPr>
      </w:pPr>
    </w:p>
    <w:p w14:paraId="140EEF82"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Морска</w:t>
      </w:r>
      <w:r w:rsidRPr="00A56397">
        <w:rPr>
          <w:i/>
          <w:iCs/>
          <w:lang w:val="nl-BE"/>
        </w:rPr>
        <w:t xml:space="preserve"> </w:t>
      </w:r>
      <w:r w:rsidRPr="008B7AB6">
        <w:rPr>
          <w:i/>
          <w:iCs/>
        </w:rPr>
        <w:t>администрация</w:t>
      </w:r>
      <w:r w:rsidRPr="00A56397">
        <w:rPr>
          <w:i/>
          <w:iCs/>
          <w:lang w:val="nl-BE"/>
        </w:rPr>
        <w:t>”</w:t>
      </w:r>
      <w:r w:rsidRPr="00A56397">
        <w:rPr>
          <w:lang w:val="nl-BE"/>
        </w:rPr>
        <w:t xml:space="preserve"> (Izpildaģentūra “Jūras lietu pārvalde”)</w:t>
      </w:r>
    </w:p>
    <w:p w14:paraId="1C06FBB6" w14:textId="77777777" w:rsidR="00D83C92" w:rsidRPr="00A56397" w:rsidRDefault="00D83C92" w:rsidP="00D83C92">
      <w:pPr>
        <w:ind w:left="567"/>
        <w:rPr>
          <w:rFonts w:eastAsia="Calibri"/>
          <w:lang w:val="nl-BE"/>
        </w:rPr>
      </w:pPr>
    </w:p>
    <w:p w14:paraId="52F33268"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Национален</w:t>
      </w:r>
      <w:r w:rsidRPr="00A56397">
        <w:rPr>
          <w:i/>
          <w:iCs/>
          <w:lang w:val="nl-BE"/>
        </w:rPr>
        <w:t xml:space="preserve"> </w:t>
      </w:r>
      <w:r w:rsidRPr="008B7AB6">
        <w:rPr>
          <w:i/>
          <w:iCs/>
        </w:rPr>
        <w:t>филмов</w:t>
      </w:r>
      <w:r w:rsidRPr="00A56397">
        <w:rPr>
          <w:i/>
          <w:iCs/>
          <w:lang w:val="nl-BE"/>
        </w:rPr>
        <w:t xml:space="preserve"> </w:t>
      </w:r>
      <w:r w:rsidRPr="008B7AB6">
        <w:rPr>
          <w:i/>
          <w:iCs/>
        </w:rPr>
        <w:t>център</w:t>
      </w:r>
      <w:r w:rsidRPr="00A56397">
        <w:rPr>
          <w:i/>
          <w:iCs/>
          <w:lang w:val="nl-BE"/>
        </w:rPr>
        <w:t>”</w:t>
      </w:r>
      <w:r w:rsidRPr="00A56397">
        <w:rPr>
          <w:lang w:val="nl-BE"/>
        </w:rPr>
        <w:t xml:space="preserve"> (Izpildaģentūra “Valsts filmu centrs”)</w:t>
      </w:r>
    </w:p>
    <w:p w14:paraId="56E1AFF3" w14:textId="77777777" w:rsidR="00D83C92" w:rsidRPr="00A56397" w:rsidRDefault="00D83C92" w:rsidP="00D83C92">
      <w:pPr>
        <w:ind w:left="567"/>
        <w:rPr>
          <w:rFonts w:eastAsia="Calibri"/>
          <w:lang w:val="nl-BE"/>
        </w:rPr>
      </w:pPr>
    </w:p>
    <w:p w14:paraId="2B27D3E5"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Пристанищна</w:t>
      </w:r>
      <w:r w:rsidRPr="00A56397">
        <w:rPr>
          <w:i/>
          <w:iCs/>
          <w:lang w:val="nl-BE"/>
        </w:rPr>
        <w:t xml:space="preserve"> </w:t>
      </w:r>
      <w:r w:rsidRPr="008B7AB6">
        <w:rPr>
          <w:i/>
          <w:iCs/>
        </w:rPr>
        <w:t>администрация</w:t>
      </w:r>
      <w:r w:rsidRPr="00A56397">
        <w:rPr>
          <w:i/>
          <w:iCs/>
          <w:lang w:val="nl-BE"/>
        </w:rPr>
        <w:t>”</w:t>
      </w:r>
      <w:r w:rsidRPr="00A56397">
        <w:rPr>
          <w:lang w:val="nl-BE"/>
        </w:rPr>
        <w:t xml:space="preserve"> (Izpildaģentūra “Ostu pārvalde”)</w:t>
      </w:r>
    </w:p>
    <w:p w14:paraId="31F8D122" w14:textId="77777777" w:rsidR="00D83C92" w:rsidRPr="00A56397" w:rsidRDefault="00D83C92" w:rsidP="00D83C92">
      <w:pPr>
        <w:ind w:left="567"/>
        <w:rPr>
          <w:rFonts w:eastAsia="Calibri"/>
          <w:lang w:val="nl-BE"/>
        </w:rPr>
      </w:pPr>
    </w:p>
    <w:p w14:paraId="317BD022"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Проучване</w:t>
      </w:r>
      <w:r w:rsidRPr="00A56397">
        <w:rPr>
          <w:i/>
          <w:iCs/>
          <w:lang w:val="nl-BE"/>
        </w:rPr>
        <w:t xml:space="preserve"> </w:t>
      </w:r>
      <w:r w:rsidRPr="008B7AB6">
        <w:rPr>
          <w:i/>
          <w:iCs/>
        </w:rPr>
        <w:t>и</w:t>
      </w:r>
      <w:r w:rsidRPr="00A56397">
        <w:rPr>
          <w:i/>
          <w:iCs/>
          <w:lang w:val="nl-BE"/>
        </w:rPr>
        <w:t xml:space="preserve"> </w:t>
      </w:r>
      <w:r w:rsidRPr="008B7AB6">
        <w:rPr>
          <w:i/>
          <w:iCs/>
        </w:rPr>
        <w:t>поддържане</w:t>
      </w:r>
      <w:r w:rsidRPr="00A56397">
        <w:rPr>
          <w:i/>
          <w:iCs/>
          <w:lang w:val="nl-BE"/>
        </w:rPr>
        <w:t xml:space="preserve"> </w:t>
      </w:r>
      <w:r w:rsidRPr="008B7AB6">
        <w:rPr>
          <w:i/>
          <w:iCs/>
        </w:rPr>
        <w:t>на</w:t>
      </w:r>
      <w:r w:rsidRPr="00A56397">
        <w:rPr>
          <w:i/>
          <w:iCs/>
          <w:lang w:val="nl-BE"/>
        </w:rPr>
        <w:t xml:space="preserve"> </w:t>
      </w:r>
      <w:r w:rsidRPr="008B7AB6">
        <w:rPr>
          <w:i/>
          <w:iCs/>
        </w:rPr>
        <w:t>река</w:t>
      </w:r>
      <w:r w:rsidRPr="00A56397">
        <w:rPr>
          <w:i/>
          <w:iCs/>
          <w:lang w:val="nl-BE"/>
        </w:rPr>
        <w:t xml:space="preserve"> </w:t>
      </w:r>
      <w:r w:rsidRPr="008B7AB6">
        <w:rPr>
          <w:i/>
          <w:iCs/>
        </w:rPr>
        <w:t>Дунав</w:t>
      </w:r>
      <w:r w:rsidRPr="00A56397">
        <w:rPr>
          <w:i/>
          <w:iCs/>
          <w:lang w:val="nl-BE"/>
        </w:rPr>
        <w:t>”</w:t>
      </w:r>
      <w:r w:rsidRPr="00A56397">
        <w:rPr>
          <w:lang w:val="nl-BE"/>
        </w:rPr>
        <w:t xml:space="preserve"> (Izpildaģentūra “Donavas izpēte un uzturēšana”)</w:t>
      </w:r>
    </w:p>
    <w:p w14:paraId="75EC6677" w14:textId="77777777" w:rsidR="00D83C92" w:rsidRPr="00A56397" w:rsidRDefault="00D83C92" w:rsidP="00D83C92">
      <w:pPr>
        <w:ind w:left="567"/>
        <w:rPr>
          <w:rFonts w:eastAsia="Calibri"/>
          <w:lang w:val="nl-BE"/>
        </w:rPr>
      </w:pPr>
    </w:p>
    <w:p w14:paraId="0923D354" w14:textId="77777777" w:rsidR="00D83C92" w:rsidRPr="00A56397" w:rsidRDefault="00D83C92" w:rsidP="00D83C92">
      <w:pPr>
        <w:ind w:left="567"/>
        <w:rPr>
          <w:rFonts w:eastAsia="Calibri"/>
          <w:lang w:val="nl-BE"/>
        </w:rPr>
      </w:pPr>
      <w:r w:rsidRPr="008B7AB6">
        <w:rPr>
          <w:i/>
          <w:iCs/>
        </w:rPr>
        <w:t>Фонд</w:t>
      </w:r>
      <w:r w:rsidRPr="00A56397">
        <w:rPr>
          <w:i/>
          <w:iCs/>
          <w:lang w:val="nl-BE"/>
        </w:rPr>
        <w:t xml:space="preserve"> “</w:t>
      </w:r>
      <w:r w:rsidRPr="008B7AB6">
        <w:rPr>
          <w:i/>
          <w:iCs/>
        </w:rPr>
        <w:t>Републиканска</w:t>
      </w:r>
      <w:r w:rsidRPr="00A56397">
        <w:rPr>
          <w:i/>
          <w:iCs/>
          <w:lang w:val="nl-BE"/>
        </w:rPr>
        <w:t xml:space="preserve"> </w:t>
      </w:r>
      <w:r w:rsidRPr="008B7AB6">
        <w:rPr>
          <w:i/>
          <w:iCs/>
        </w:rPr>
        <w:t>пътна</w:t>
      </w:r>
      <w:r w:rsidRPr="00A56397">
        <w:rPr>
          <w:i/>
          <w:iCs/>
          <w:lang w:val="nl-BE"/>
        </w:rPr>
        <w:t xml:space="preserve"> </w:t>
      </w:r>
      <w:r w:rsidRPr="008B7AB6">
        <w:rPr>
          <w:i/>
          <w:iCs/>
        </w:rPr>
        <w:t>инфраструктура</w:t>
      </w:r>
      <w:r w:rsidRPr="00A56397">
        <w:rPr>
          <w:i/>
          <w:iCs/>
          <w:lang w:val="nl-BE"/>
        </w:rPr>
        <w:t>”</w:t>
      </w:r>
      <w:r w:rsidRPr="00A56397">
        <w:rPr>
          <w:lang w:val="nl-BE"/>
        </w:rPr>
        <w:t xml:space="preserve"> (Valsts infrastruktūras fonds)</w:t>
      </w:r>
    </w:p>
    <w:p w14:paraId="3E6EE6CD" w14:textId="77777777" w:rsidR="00D83C92" w:rsidRPr="00A56397" w:rsidRDefault="00D83C92" w:rsidP="00D83C92">
      <w:pPr>
        <w:ind w:left="567"/>
        <w:rPr>
          <w:rFonts w:eastAsia="Calibri"/>
          <w:lang w:val="nl-BE"/>
        </w:rPr>
      </w:pPr>
    </w:p>
    <w:p w14:paraId="3F992389"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икономически</w:t>
      </w:r>
      <w:r w:rsidRPr="00A56397">
        <w:rPr>
          <w:i/>
          <w:iCs/>
          <w:lang w:val="nl-BE"/>
        </w:rPr>
        <w:t xml:space="preserve"> </w:t>
      </w:r>
      <w:r w:rsidRPr="008B7AB6">
        <w:rPr>
          <w:i/>
          <w:iCs/>
        </w:rPr>
        <w:t>анализи</w:t>
      </w:r>
      <w:r w:rsidRPr="00A56397">
        <w:rPr>
          <w:i/>
          <w:iCs/>
          <w:lang w:val="nl-BE"/>
        </w:rPr>
        <w:t xml:space="preserve"> </w:t>
      </w:r>
      <w:r w:rsidRPr="008B7AB6">
        <w:rPr>
          <w:i/>
          <w:iCs/>
        </w:rPr>
        <w:t>и</w:t>
      </w:r>
      <w:r w:rsidRPr="00A56397">
        <w:rPr>
          <w:i/>
          <w:iCs/>
          <w:lang w:val="nl-BE"/>
        </w:rPr>
        <w:t xml:space="preserve"> </w:t>
      </w:r>
      <w:r w:rsidRPr="008B7AB6">
        <w:rPr>
          <w:i/>
          <w:iCs/>
        </w:rPr>
        <w:t>прогнози</w:t>
      </w:r>
      <w:r w:rsidRPr="00A56397">
        <w:rPr>
          <w:lang w:val="nl-BE"/>
        </w:rPr>
        <w:t xml:space="preserve"> (Ekonomisko analīžu un prognožu izpildaģentūra)</w:t>
      </w:r>
    </w:p>
    <w:p w14:paraId="70F5092C" w14:textId="77777777" w:rsidR="00D83C92" w:rsidRPr="00A56397" w:rsidRDefault="00D83C92" w:rsidP="00D83C92">
      <w:pPr>
        <w:ind w:left="567"/>
        <w:rPr>
          <w:rFonts w:eastAsia="Calibri"/>
          <w:lang w:val="nl-BE"/>
        </w:rPr>
      </w:pPr>
    </w:p>
    <w:p w14:paraId="036DC4FD"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насърчаване</w:t>
      </w:r>
      <w:r w:rsidRPr="00A56397">
        <w:rPr>
          <w:i/>
          <w:iCs/>
          <w:lang w:val="nl-BE"/>
        </w:rPr>
        <w:t xml:space="preserve"> </w:t>
      </w:r>
      <w:r w:rsidRPr="008B7AB6">
        <w:rPr>
          <w:i/>
          <w:iCs/>
        </w:rPr>
        <w:t>на</w:t>
      </w:r>
      <w:r w:rsidRPr="00A56397">
        <w:rPr>
          <w:i/>
          <w:iCs/>
          <w:lang w:val="nl-BE"/>
        </w:rPr>
        <w:t xml:space="preserve"> </w:t>
      </w:r>
      <w:r w:rsidRPr="008B7AB6">
        <w:rPr>
          <w:i/>
          <w:iCs/>
        </w:rPr>
        <w:t>малките</w:t>
      </w:r>
      <w:r w:rsidRPr="00A56397">
        <w:rPr>
          <w:i/>
          <w:iCs/>
          <w:lang w:val="nl-BE"/>
        </w:rPr>
        <w:t xml:space="preserve"> </w:t>
      </w:r>
      <w:r w:rsidRPr="008B7AB6">
        <w:rPr>
          <w:i/>
          <w:iCs/>
        </w:rPr>
        <w:t>и</w:t>
      </w:r>
      <w:r w:rsidRPr="00A56397">
        <w:rPr>
          <w:i/>
          <w:iCs/>
          <w:lang w:val="nl-BE"/>
        </w:rPr>
        <w:t xml:space="preserve"> </w:t>
      </w:r>
      <w:r w:rsidRPr="008B7AB6">
        <w:rPr>
          <w:i/>
          <w:iCs/>
        </w:rPr>
        <w:t>средни</w:t>
      </w:r>
      <w:r w:rsidRPr="00A56397">
        <w:rPr>
          <w:i/>
          <w:iCs/>
          <w:lang w:val="nl-BE"/>
        </w:rPr>
        <w:t xml:space="preserve"> </w:t>
      </w:r>
      <w:r w:rsidRPr="008B7AB6">
        <w:rPr>
          <w:i/>
          <w:iCs/>
        </w:rPr>
        <w:t>предприятия</w:t>
      </w:r>
      <w:r w:rsidRPr="00A56397">
        <w:rPr>
          <w:lang w:val="nl-BE"/>
        </w:rPr>
        <w:t xml:space="preserve"> (Izpildaģentūra mazo un vidējo uzņēmumu darbības veicināšanai)</w:t>
      </w:r>
    </w:p>
    <w:p w14:paraId="252AD5E2" w14:textId="77777777" w:rsidR="00D83C92" w:rsidRPr="00A56397" w:rsidRDefault="00D83C92" w:rsidP="00D83C92">
      <w:pPr>
        <w:ind w:left="567"/>
        <w:rPr>
          <w:rFonts w:eastAsia="Calibri"/>
          <w:lang w:val="nl-BE"/>
        </w:rPr>
      </w:pPr>
    </w:p>
    <w:p w14:paraId="775C0CE0" w14:textId="77777777" w:rsidR="00D83C92" w:rsidRPr="00A56397" w:rsidRDefault="00D83C92" w:rsidP="00D83C92">
      <w:pPr>
        <w:ind w:left="567"/>
        <w:rPr>
          <w:rFonts w:eastAsia="Calibri"/>
          <w:lang w:val="nl-BE"/>
        </w:rPr>
      </w:pPr>
      <w:r w:rsidRPr="00A56397">
        <w:rPr>
          <w:lang w:val="nl-BE"/>
        </w:rPr>
        <w:br w:type="page"/>
      </w:r>
      <w:r w:rsidRPr="008B7AB6">
        <w:rPr>
          <w:i/>
          <w:iCs/>
        </w:rPr>
        <w:lastRenderedPageBreak/>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лекарствата</w:t>
      </w:r>
      <w:r w:rsidRPr="00A56397">
        <w:rPr>
          <w:lang w:val="nl-BE"/>
        </w:rPr>
        <w:t xml:space="preserve"> (Zāļu izpildaģentūra)</w:t>
      </w:r>
    </w:p>
    <w:p w14:paraId="2166DC0C" w14:textId="77777777" w:rsidR="00D83C92" w:rsidRPr="00A56397" w:rsidRDefault="00D83C92" w:rsidP="00D83C92">
      <w:pPr>
        <w:ind w:left="567"/>
        <w:rPr>
          <w:rFonts w:eastAsia="Calibri"/>
          <w:lang w:val="nl-BE"/>
        </w:rPr>
      </w:pPr>
    </w:p>
    <w:p w14:paraId="021476C7"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лозата</w:t>
      </w:r>
      <w:r w:rsidRPr="00A56397">
        <w:rPr>
          <w:i/>
          <w:iCs/>
          <w:lang w:val="nl-BE"/>
        </w:rPr>
        <w:t xml:space="preserve"> </w:t>
      </w:r>
      <w:r w:rsidRPr="008B7AB6">
        <w:rPr>
          <w:i/>
          <w:iCs/>
        </w:rPr>
        <w:t>и</w:t>
      </w:r>
      <w:r w:rsidRPr="00A56397">
        <w:rPr>
          <w:i/>
          <w:iCs/>
          <w:lang w:val="nl-BE"/>
        </w:rPr>
        <w:t xml:space="preserve"> </w:t>
      </w:r>
      <w:r w:rsidRPr="008B7AB6">
        <w:rPr>
          <w:i/>
          <w:iCs/>
        </w:rPr>
        <w:t>виното</w:t>
      </w:r>
      <w:r w:rsidRPr="00A56397">
        <w:rPr>
          <w:lang w:val="nl-BE"/>
        </w:rPr>
        <w:t xml:space="preserve"> (Vīnogulāju un vīna izpildaģentūra)</w:t>
      </w:r>
    </w:p>
    <w:p w14:paraId="661D6F88" w14:textId="77777777" w:rsidR="00D83C92" w:rsidRPr="00A56397" w:rsidRDefault="00D83C92" w:rsidP="00D83C92">
      <w:pPr>
        <w:ind w:left="567"/>
        <w:rPr>
          <w:rFonts w:eastAsia="Calibri"/>
          <w:lang w:val="nl-BE"/>
        </w:rPr>
      </w:pPr>
    </w:p>
    <w:p w14:paraId="124C99F1"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околна</w:t>
      </w:r>
      <w:r w:rsidRPr="00A56397">
        <w:rPr>
          <w:i/>
          <w:iCs/>
          <w:lang w:val="nl-BE"/>
        </w:rPr>
        <w:t xml:space="preserve"> </w:t>
      </w:r>
      <w:r w:rsidRPr="008B7AB6">
        <w:rPr>
          <w:i/>
          <w:iCs/>
        </w:rPr>
        <w:t>среда</w:t>
      </w:r>
      <w:r w:rsidRPr="00A56397">
        <w:rPr>
          <w:lang w:val="nl-BE"/>
        </w:rPr>
        <w:t xml:space="preserve"> (Vides izpildaģentūra)</w:t>
      </w:r>
    </w:p>
    <w:p w14:paraId="1FBA5B64" w14:textId="77777777" w:rsidR="00D83C92" w:rsidRPr="00A56397" w:rsidRDefault="00D83C92" w:rsidP="00D83C92">
      <w:pPr>
        <w:ind w:left="567"/>
        <w:rPr>
          <w:rFonts w:eastAsia="Calibri"/>
          <w:lang w:val="nl-BE"/>
        </w:rPr>
      </w:pPr>
    </w:p>
    <w:p w14:paraId="4B50BE94"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почвените</w:t>
      </w:r>
      <w:r w:rsidRPr="00A56397">
        <w:rPr>
          <w:i/>
          <w:iCs/>
          <w:lang w:val="nl-BE"/>
        </w:rPr>
        <w:t xml:space="preserve"> </w:t>
      </w:r>
      <w:r w:rsidRPr="008B7AB6">
        <w:rPr>
          <w:i/>
          <w:iCs/>
        </w:rPr>
        <w:t>ресурси</w:t>
      </w:r>
      <w:r w:rsidRPr="00A56397">
        <w:rPr>
          <w:lang w:val="nl-BE"/>
        </w:rPr>
        <w:t xml:space="preserve"> (Augsnes resursu izpildaģentūra)</w:t>
      </w:r>
    </w:p>
    <w:p w14:paraId="73AC16E5" w14:textId="77777777" w:rsidR="00D83C92" w:rsidRPr="00A56397" w:rsidRDefault="00D83C92" w:rsidP="00D83C92">
      <w:pPr>
        <w:ind w:left="567"/>
        <w:rPr>
          <w:rFonts w:eastAsia="Calibri"/>
          <w:lang w:val="nl-BE"/>
        </w:rPr>
      </w:pPr>
    </w:p>
    <w:p w14:paraId="2BF734F2"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рибарство</w:t>
      </w:r>
      <w:r w:rsidRPr="00A56397">
        <w:rPr>
          <w:i/>
          <w:iCs/>
          <w:lang w:val="nl-BE"/>
        </w:rPr>
        <w:t xml:space="preserve"> </w:t>
      </w:r>
      <w:r w:rsidRPr="008B7AB6">
        <w:rPr>
          <w:i/>
          <w:iCs/>
        </w:rPr>
        <w:t>и</w:t>
      </w:r>
      <w:r w:rsidRPr="00A56397">
        <w:rPr>
          <w:i/>
          <w:iCs/>
          <w:lang w:val="nl-BE"/>
        </w:rPr>
        <w:t xml:space="preserve"> </w:t>
      </w:r>
      <w:r w:rsidRPr="008B7AB6">
        <w:rPr>
          <w:i/>
          <w:iCs/>
        </w:rPr>
        <w:t>аквакултури</w:t>
      </w:r>
      <w:r w:rsidRPr="00A56397">
        <w:rPr>
          <w:lang w:val="nl-BE"/>
        </w:rPr>
        <w:t xml:space="preserve"> (Zivsaimniecības un akvakultūras izpildaģentūras)</w:t>
      </w:r>
    </w:p>
    <w:p w14:paraId="45B6F52A" w14:textId="77777777" w:rsidR="00D83C92" w:rsidRPr="00A56397" w:rsidRDefault="00D83C92" w:rsidP="00D83C92">
      <w:pPr>
        <w:ind w:left="567"/>
        <w:rPr>
          <w:rFonts w:eastAsia="Calibri"/>
          <w:lang w:val="nl-BE"/>
        </w:rPr>
      </w:pPr>
    </w:p>
    <w:p w14:paraId="16E83084"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селекция</w:t>
      </w:r>
      <w:r w:rsidRPr="00A56397">
        <w:rPr>
          <w:i/>
          <w:iCs/>
          <w:lang w:val="nl-BE"/>
        </w:rPr>
        <w:t xml:space="preserve"> </w:t>
      </w:r>
      <w:r w:rsidRPr="008B7AB6">
        <w:rPr>
          <w:i/>
          <w:iCs/>
        </w:rPr>
        <w:t>и</w:t>
      </w:r>
      <w:r w:rsidRPr="00A56397">
        <w:rPr>
          <w:i/>
          <w:iCs/>
          <w:lang w:val="nl-BE"/>
        </w:rPr>
        <w:t xml:space="preserve"> </w:t>
      </w:r>
      <w:r w:rsidRPr="008B7AB6">
        <w:rPr>
          <w:i/>
          <w:iCs/>
        </w:rPr>
        <w:t>репродукция</w:t>
      </w:r>
      <w:r w:rsidRPr="00A56397">
        <w:rPr>
          <w:i/>
          <w:iCs/>
          <w:lang w:val="nl-BE"/>
        </w:rPr>
        <w:t xml:space="preserve"> </w:t>
      </w:r>
      <w:r w:rsidRPr="008B7AB6">
        <w:rPr>
          <w:i/>
          <w:iCs/>
        </w:rPr>
        <w:t>в</w:t>
      </w:r>
      <w:r w:rsidRPr="00A56397">
        <w:rPr>
          <w:i/>
          <w:iCs/>
          <w:lang w:val="nl-BE"/>
        </w:rPr>
        <w:t xml:space="preserve"> </w:t>
      </w:r>
      <w:r w:rsidRPr="008B7AB6">
        <w:rPr>
          <w:i/>
          <w:iCs/>
        </w:rPr>
        <w:t>животновъдството</w:t>
      </w:r>
      <w:r w:rsidRPr="00A56397">
        <w:rPr>
          <w:lang w:val="nl-BE"/>
        </w:rPr>
        <w:t xml:space="preserve"> (Lopkopības selekcijas un reprodukcijas izpildaģentūra)</w:t>
      </w:r>
    </w:p>
    <w:p w14:paraId="6499ECC7" w14:textId="77777777" w:rsidR="00D83C92" w:rsidRPr="00A56397" w:rsidRDefault="00D83C92" w:rsidP="00D83C92">
      <w:pPr>
        <w:ind w:left="567"/>
        <w:rPr>
          <w:rFonts w:eastAsia="Calibri"/>
          <w:lang w:val="nl-BE"/>
        </w:rPr>
      </w:pPr>
    </w:p>
    <w:p w14:paraId="001D6A4F"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сортоизпитване</w:t>
      </w:r>
      <w:r w:rsidRPr="00A56397">
        <w:rPr>
          <w:i/>
          <w:iCs/>
          <w:lang w:val="nl-BE"/>
        </w:rPr>
        <w:t xml:space="preserve">, </w:t>
      </w:r>
      <w:r w:rsidRPr="008B7AB6">
        <w:rPr>
          <w:i/>
          <w:iCs/>
        </w:rPr>
        <w:t>апробация</w:t>
      </w:r>
      <w:r w:rsidRPr="00A56397">
        <w:rPr>
          <w:i/>
          <w:iCs/>
          <w:lang w:val="nl-BE"/>
        </w:rPr>
        <w:t xml:space="preserve"> </w:t>
      </w:r>
      <w:r w:rsidRPr="008B7AB6">
        <w:rPr>
          <w:i/>
          <w:iCs/>
        </w:rPr>
        <w:t>и</w:t>
      </w:r>
      <w:r w:rsidRPr="00A56397">
        <w:rPr>
          <w:i/>
          <w:iCs/>
          <w:lang w:val="nl-BE"/>
        </w:rPr>
        <w:t xml:space="preserve"> </w:t>
      </w:r>
      <w:r w:rsidRPr="008B7AB6">
        <w:rPr>
          <w:i/>
          <w:iCs/>
        </w:rPr>
        <w:t>семеконтрол</w:t>
      </w:r>
      <w:r w:rsidRPr="00A56397">
        <w:rPr>
          <w:lang w:val="nl-BE"/>
        </w:rPr>
        <w:t xml:space="preserve"> (Augu šķirņu, aprobācijas un sēklu kontroles izpildaģentūra)</w:t>
      </w:r>
    </w:p>
    <w:p w14:paraId="03840E47" w14:textId="77777777" w:rsidR="00D83C92" w:rsidRPr="00A56397" w:rsidRDefault="00D83C92" w:rsidP="00D83C92">
      <w:pPr>
        <w:ind w:left="567"/>
        <w:rPr>
          <w:rFonts w:eastAsia="Calibri"/>
          <w:lang w:val="nl-BE"/>
        </w:rPr>
      </w:pPr>
    </w:p>
    <w:p w14:paraId="7C246866"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трансплантация</w:t>
      </w:r>
      <w:r w:rsidRPr="00A56397">
        <w:rPr>
          <w:lang w:val="nl-BE"/>
        </w:rPr>
        <w:t xml:space="preserve"> (Transplantācijas izpildaģentūra)</w:t>
      </w:r>
    </w:p>
    <w:p w14:paraId="1BC5F885" w14:textId="77777777" w:rsidR="00D83C92" w:rsidRPr="00A56397" w:rsidRDefault="00D83C92" w:rsidP="00D83C92">
      <w:pPr>
        <w:ind w:left="567"/>
        <w:rPr>
          <w:rFonts w:eastAsia="Calibri"/>
          <w:lang w:val="nl-BE"/>
        </w:rPr>
      </w:pPr>
    </w:p>
    <w:p w14:paraId="14DBC363"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хидромелиорации</w:t>
      </w:r>
      <w:r w:rsidRPr="00A56397">
        <w:rPr>
          <w:lang w:val="nl-BE"/>
        </w:rPr>
        <w:t xml:space="preserve"> (Hidromeliorācijas izpildaģentūra)</w:t>
      </w:r>
    </w:p>
    <w:p w14:paraId="4DE361DD" w14:textId="77777777" w:rsidR="00D83C92" w:rsidRPr="00A56397" w:rsidRDefault="00D83C92" w:rsidP="00D83C92">
      <w:pPr>
        <w:ind w:left="567"/>
        <w:rPr>
          <w:rFonts w:eastAsia="Calibri"/>
          <w:lang w:val="nl-BE"/>
        </w:rPr>
      </w:pPr>
    </w:p>
    <w:p w14:paraId="272E3E44" w14:textId="77777777" w:rsidR="00D83C92" w:rsidRPr="00A56397" w:rsidRDefault="00D83C92" w:rsidP="00D83C92">
      <w:pPr>
        <w:ind w:left="567"/>
        <w:rPr>
          <w:rFonts w:eastAsia="Calibri"/>
          <w:lang w:val="nl-BE"/>
        </w:rPr>
      </w:pPr>
      <w:r w:rsidRPr="008B7AB6">
        <w:rPr>
          <w:i/>
          <w:iCs/>
        </w:rPr>
        <w:t>Комисията</w:t>
      </w:r>
      <w:r w:rsidRPr="00A56397">
        <w:rPr>
          <w:i/>
          <w:iCs/>
          <w:lang w:val="nl-BE"/>
        </w:rPr>
        <w:t xml:space="preserve"> </w:t>
      </w:r>
      <w:r w:rsidRPr="008B7AB6">
        <w:rPr>
          <w:i/>
          <w:iCs/>
        </w:rPr>
        <w:t>за</w:t>
      </w:r>
      <w:r w:rsidRPr="00A56397">
        <w:rPr>
          <w:i/>
          <w:iCs/>
          <w:lang w:val="nl-BE"/>
        </w:rPr>
        <w:t xml:space="preserve"> </w:t>
      </w:r>
      <w:r w:rsidRPr="008B7AB6">
        <w:rPr>
          <w:i/>
          <w:iCs/>
        </w:rPr>
        <w:t>защита</w:t>
      </w:r>
      <w:r w:rsidRPr="00A56397">
        <w:rPr>
          <w:i/>
          <w:iCs/>
          <w:lang w:val="nl-BE"/>
        </w:rPr>
        <w:t xml:space="preserve"> </w:t>
      </w:r>
      <w:r w:rsidRPr="008B7AB6">
        <w:rPr>
          <w:i/>
          <w:iCs/>
        </w:rPr>
        <w:t>на</w:t>
      </w:r>
      <w:r w:rsidRPr="00A56397">
        <w:rPr>
          <w:i/>
          <w:iCs/>
          <w:lang w:val="nl-BE"/>
        </w:rPr>
        <w:t xml:space="preserve"> </w:t>
      </w:r>
      <w:r w:rsidRPr="008B7AB6">
        <w:rPr>
          <w:i/>
          <w:iCs/>
        </w:rPr>
        <w:t>потребителите</w:t>
      </w:r>
      <w:r w:rsidRPr="00A56397">
        <w:rPr>
          <w:lang w:val="nl-BE"/>
        </w:rPr>
        <w:t xml:space="preserve"> (Patērētāju aizsardzības komisija)</w:t>
      </w:r>
    </w:p>
    <w:p w14:paraId="34178E85" w14:textId="77777777" w:rsidR="00D83C92" w:rsidRPr="00A56397" w:rsidRDefault="00D83C92" w:rsidP="00D83C92">
      <w:pPr>
        <w:ind w:left="567"/>
        <w:rPr>
          <w:rFonts w:eastAsia="Calibri"/>
          <w:lang w:val="nl-BE"/>
        </w:rPr>
      </w:pPr>
    </w:p>
    <w:p w14:paraId="06C359AA" w14:textId="77777777" w:rsidR="00D83C92" w:rsidRPr="00A56397" w:rsidRDefault="00D83C92" w:rsidP="00D83C92">
      <w:pPr>
        <w:ind w:left="567"/>
        <w:rPr>
          <w:rFonts w:eastAsia="Calibri"/>
          <w:lang w:val="nl-BE"/>
        </w:rPr>
      </w:pPr>
      <w:r w:rsidRPr="00A56397">
        <w:rPr>
          <w:lang w:val="nl-BE"/>
        </w:rPr>
        <w:br w:type="page"/>
      </w:r>
      <w:r w:rsidRPr="008B7AB6">
        <w:rPr>
          <w:i/>
          <w:iCs/>
        </w:rPr>
        <w:lastRenderedPageBreak/>
        <w:t>Контролно</w:t>
      </w:r>
      <w:r w:rsidRPr="00A56397">
        <w:rPr>
          <w:i/>
          <w:iCs/>
          <w:lang w:val="nl-BE"/>
        </w:rPr>
        <w:t>-</w:t>
      </w:r>
      <w:r w:rsidRPr="008B7AB6">
        <w:rPr>
          <w:i/>
          <w:iCs/>
        </w:rPr>
        <w:t>техническата</w:t>
      </w:r>
      <w:r w:rsidRPr="00A56397">
        <w:rPr>
          <w:i/>
          <w:iCs/>
          <w:lang w:val="nl-BE"/>
        </w:rPr>
        <w:t xml:space="preserve"> </w:t>
      </w:r>
      <w:r w:rsidRPr="008B7AB6">
        <w:rPr>
          <w:i/>
          <w:iCs/>
        </w:rPr>
        <w:t>инспекция</w:t>
      </w:r>
      <w:r w:rsidRPr="00A56397">
        <w:rPr>
          <w:lang w:val="nl-BE"/>
        </w:rPr>
        <w:t xml:space="preserve"> (Tehniskās kontroles inspekcija)</w:t>
      </w:r>
    </w:p>
    <w:p w14:paraId="0F537DF7" w14:textId="77777777" w:rsidR="00D83C92" w:rsidRPr="00A56397" w:rsidRDefault="00D83C92" w:rsidP="00D83C92">
      <w:pPr>
        <w:ind w:left="567"/>
        <w:rPr>
          <w:rFonts w:eastAsia="Calibri"/>
          <w:lang w:val="nl-BE"/>
        </w:rPr>
      </w:pPr>
    </w:p>
    <w:p w14:paraId="111430D8" w14:textId="77777777" w:rsidR="00D83C92" w:rsidRPr="00A56397" w:rsidRDefault="00D83C92" w:rsidP="00D83C92">
      <w:pPr>
        <w:ind w:left="567"/>
        <w:rPr>
          <w:rFonts w:eastAsia="Calibri"/>
          <w:lang w:val="nl-BE"/>
        </w:rPr>
      </w:pPr>
      <w:r w:rsidRPr="008B7AB6">
        <w:rPr>
          <w:i/>
          <w:iCs/>
        </w:rPr>
        <w:t>Национална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приходите</w:t>
      </w:r>
      <w:r w:rsidRPr="00A56397">
        <w:rPr>
          <w:lang w:val="nl-BE"/>
        </w:rPr>
        <w:t xml:space="preserve"> (Valsts ieņēmumu aģentūra)</w:t>
      </w:r>
    </w:p>
    <w:p w14:paraId="4EA28637" w14:textId="77777777" w:rsidR="00D83C92" w:rsidRPr="00A56397" w:rsidRDefault="00D83C92" w:rsidP="00D83C92">
      <w:pPr>
        <w:ind w:left="567"/>
        <w:rPr>
          <w:rFonts w:eastAsia="Calibri"/>
          <w:lang w:val="nl-BE"/>
        </w:rPr>
      </w:pPr>
    </w:p>
    <w:p w14:paraId="4C03CB37" w14:textId="77777777" w:rsidR="00D83C92" w:rsidRPr="00A56397" w:rsidRDefault="00D83C92" w:rsidP="00D83C92">
      <w:pPr>
        <w:ind w:left="567"/>
        <w:rPr>
          <w:rFonts w:eastAsia="Calibri"/>
          <w:lang w:val="nl-BE"/>
        </w:rPr>
      </w:pPr>
      <w:r w:rsidRPr="008B7AB6">
        <w:rPr>
          <w:i/>
          <w:iCs/>
        </w:rPr>
        <w:t>Национална</w:t>
      </w:r>
      <w:r w:rsidRPr="00A56397">
        <w:rPr>
          <w:i/>
          <w:iCs/>
          <w:lang w:val="nl-BE"/>
        </w:rPr>
        <w:t xml:space="preserve"> </w:t>
      </w:r>
      <w:r w:rsidRPr="008B7AB6">
        <w:rPr>
          <w:i/>
          <w:iCs/>
        </w:rPr>
        <w:t>ветеринарномедицинска</w:t>
      </w:r>
      <w:r w:rsidRPr="00A56397">
        <w:rPr>
          <w:i/>
          <w:iCs/>
          <w:lang w:val="nl-BE"/>
        </w:rPr>
        <w:t xml:space="preserve"> </w:t>
      </w:r>
      <w:r w:rsidRPr="008B7AB6">
        <w:rPr>
          <w:i/>
          <w:iCs/>
        </w:rPr>
        <w:t>служба</w:t>
      </w:r>
      <w:r w:rsidRPr="00A56397">
        <w:rPr>
          <w:lang w:val="nl-BE"/>
        </w:rPr>
        <w:t xml:space="preserve"> (Valsts veterinārais dienests)</w:t>
      </w:r>
    </w:p>
    <w:p w14:paraId="4897D1A6" w14:textId="77777777" w:rsidR="00D83C92" w:rsidRPr="00A56397" w:rsidRDefault="00D83C92" w:rsidP="00D83C92">
      <w:pPr>
        <w:ind w:left="567"/>
        <w:rPr>
          <w:rFonts w:eastAsia="Calibri"/>
          <w:lang w:val="nl-BE"/>
        </w:rPr>
      </w:pPr>
    </w:p>
    <w:p w14:paraId="0352B0E3" w14:textId="77777777" w:rsidR="00D83C92" w:rsidRPr="00A56397" w:rsidRDefault="00D83C92" w:rsidP="00D83C92">
      <w:pPr>
        <w:ind w:left="567"/>
        <w:rPr>
          <w:rFonts w:eastAsia="Calibri"/>
          <w:lang w:val="nl-BE"/>
        </w:rPr>
      </w:pPr>
      <w:r w:rsidRPr="008B7AB6">
        <w:rPr>
          <w:i/>
          <w:iCs/>
        </w:rPr>
        <w:t>Национална</w:t>
      </w:r>
      <w:r w:rsidRPr="00A56397">
        <w:rPr>
          <w:i/>
          <w:iCs/>
          <w:lang w:val="nl-BE"/>
        </w:rPr>
        <w:t xml:space="preserve"> </w:t>
      </w:r>
      <w:r w:rsidRPr="008B7AB6">
        <w:rPr>
          <w:i/>
          <w:iCs/>
        </w:rPr>
        <w:t>служба</w:t>
      </w:r>
      <w:r w:rsidRPr="00A56397">
        <w:rPr>
          <w:i/>
          <w:iCs/>
          <w:lang w:val="nl-BE"/>
        </w:rPr>
        <w:t xml:space="preserve"> </w:t>
      </w:r>
      <w:r w:rsidRPr="008B7AB6">
        <w:rPr>
          <w:i/>
          <w:iCs/>
        </w:rPr>
        <w:t>за</w:t>
      </w:r>
      <w:r w:rsidRPr="00A56397">
        <w:rPr>
          <w:i/>
          <w:iCs/>
          <w:lang w:val="nl-BE"/>
        </w:rPr>
        <w:t xml:space="preserve"> </w:t>
      </w:r>
      <w:r w:rsidRPr="008B7AB6">
        <w:rPr>
          <w:i/>
          <w:iCs/>
        </w:rPr>
        <w:t>растителна</w:t>
      </w:r>
      <w:r w:rsidRPr="00A56397">
        <w:rPr>
          <w:i/>
          <w:iCs/>
          <w:lang w:val="nl-BE"/>
        </w:rPr>
        <w:t xml:space="preserve"> </w:t>
      </w:r>
      <w:r w:rsidRPr="008B7AB6">
        <w:rPr>
          <w:i/>
          <w:iCs/>
        </w:rPr>
        <w:t>защита</w:t>
      </w:r>
      <w:r w:rsidRPr="00A56397">
        <w:rPr>
          <w:lang w:val="nl-BE"/>
        </w:rPr>
        <w:t xml:space="preserve"> (Valsts augu aizsardzības dienests)</w:t>
      </w:r>
    </w:p>
    <w:p w14:paraId="1658B74E" w14:textId="77777777" w:rsidR="00D83C92" w:rsidRPr="00A56397" w:rsidRDefault="00D83C92" w:rsidP="00D83C92">
      <w:pPr>
        <w:ind w:left="567"/>
        <w:rPr>
          <w:rFonts w:eastAsia="Calibri"/>
          <w:lang w:val="nl-BE"/>
        </w:rPr>
      </w:pPr>
    </w:p>
    <w:p w14:paraId="647CDFB6" w14:textId="77777777" w:rsidR="00D83C92" w:rsidRPr="00A56397" w:rsidRDefault="00D83C92" w:rsidP="00D83C92">
      <w:pPr>
        <w:ind w:left="567"/>
        <w:rPr>
          <w:rFonts w:eastAsia="Calibri"/>
          <w:lang w:val="nl-BE"/>
        </w:rPr>
      </w:pPr>
      <w:r w:rsidRPr="008B7AB6">
        <w:rPr>
          <w:i/>
          <w:iCs/>
        </w:rPr>
        <w:t>Национална</w:t>
      </w:r>
      <w:r w:rsidRPr="00A56397">
        <w:rPr>
          <w:i/>
          <w:iCs/>
          <w:lang w:val="nl-BE"/>
        </w:rPr>
        <w:t xml:space="preserve"> </w:t>
      </w:r>
      <w:r w:rsidRPr="008B7AB6">
        <w:rPr>
          <w:i/>
          <w:iCs/>
        </w:rPr>
        <w:t>служба</w:t>
      </w:r>
      <w:r w:rsidRPr="00A56397">
        <w:rPr>
          <w:i/>
          <w:iCs/>
          <w:lang w:val="nl-BE"/>
        </w:rPr>
        <w:t xml:space="preserve"> </w:t>
      </w:r>
      <w:r w:rsidRPr="008B7AB6">
        <w:rPr>
          <w:i/>
          <w:iCs/>
        </w:rPr>
        <w:t>по</w:t>
      </w:r>
      <w:r w:rsidRPr="00A56397">
        <w:rPr>
          <w:i/>
          <w:iCs/>
          <w:lang w:val="nl-BE"/>
        </w:rPr>
        <w:t xml:space="preserve"> </w:t>
      </w:r>
      <w:r w:rsidRPr="008B7AB6">
        <w:rPr>
          <w:i/>
          <w:iCs/>
        </w:rPr>
        <w:t>зърното</w:t>
      </w:r>
      <w:r w:rsidRPr="00A56397">
        <w:rPr>
          <w:i/>
          <w:iCs/>
          <w:lang w:val="nl-BE"/>
        </w:rPr>
        <w:t xml:space="preserve"> </w:t>
      </w:r>
      <w:r w:rsidRPr="008B7AB6">
        <w:rPr>
          <w:i/>
          <w:iCs/>
        </w:rPr>
        <w:t>и</w:t>
      </w:r>
      <w:r w:rsidRPr="00A56397">
        <w:rPr>
          <w:i/>
          <w:iCs/>
          <w:lang w:val="nl-BE"/>
        </w:rPr>
        <w:t xml:space="preserve"> </w:t>
      </w:r>
      <w:r w:rsidRPr="008B7AB6">
        <w:rPr>
          <w:i/>
          <w:iCs/>
        </w:rPr>
        <w:t>фуражите</w:t>
      </w:r>
      <w:r w:rsidRPr="00A56397">
        <w:rPr>
          <w:lang w:val="nl-BE"/>
        </w:rPr>
        <w:t xml:space="preserve"> (Valsts graudu un lopbarības dienests)</w:t>
      </w:r>
    </w:p>
    <w:p w14:paraId="259F38B0" w14:textId="77777777" w:rsidR="00D83C92" w:rsidRPr="00A56397" w:rsidRDefault="00D83C92" w:rsidP="00D83C92">
      <w:pPr>
        <w:ind w:left="567"/>
        <w:rPr>
          <w:rFonts w:eastAsia="Calibri"/>
          <w:lang w:val="nl-BE"/>
        </w:rPr>
      </w:pPr>
    </w:p>
    <w:p w14:paraId="684E7D2B" w14:textId="77777777" w:rsidR="00D83C92" w:rsidRPr="00A56397" w:rsidRDefault="00D83C92" w:rsidP="00D83C92">
      <w:pPr>
        <w:ind w:left="567"/>
        <w:rPr>
          <w:rFonts w:eastAsia="Calibri"/>
          <w:lang w:val="nl-BE"/>
        </w:rPr>
      </w:pPr>
      <w:r w:rsidRPr="008B7AB6">
        <w:rPr>
          <w:i/>
          <w:iCs/>
        </w:rPr>
        <w:t>Държавна</w:t>
      </w:r>
      <w:r w:rsidRPr="00A56397">
        <w:rPr>
          <w:i/>
          <w:iCs/>
          <w:lang w:val="nl-BE"/>
        </w:rPr>
        <w:t xml:space="preserve"> </w:t>
      </w:r>
      <w:r w:rsidRPr="008B7AB6">
        <w:rPr>
          <w:i/>
          <w:iCs/>
        </w:rPr>
        <w:t>агенция</w:t>
      </w:r>
      <w:r w:rsidRPr="00A56397">
        <w:rPr>
          <w:i/>
          <w:iCs/>
          <w:lang w:val="nl-BE"/>
        </w:rPr>
        <w:t xml:space="preserve"> </w:t>
      </w:r>
      <w:r w:rsidRPr="008B7AB6">
        <w:rPr>
          <w:i/>
          <w:iCs/>
        </w:rPr>
        <w:t>по</w:t>
      </w:r>
      <w:r w:rsidRPr="00A56397">
        <w:rPr>
          <w:i/>
          <w:iCs/>
          <w:lang w:val="nl-BE"/>
        </w:rPr>
        <w:t xml:space="preserve"> </w:t>
      </w:r>
      <w:r w:rsidRPr="008B7AB6">
        <w:rPr>
          <w:i/>
          <w:iCs/>
        </w:rPr>
        <w:t>горите</w:t>
      </w:r>
      <w:r w:rsidRPr="00A56397">
        <w:rPr>
          <w:lang w:val="nl-BE"/>
        </w:rPr>
        <w:t xml:space="preserve"> (Valsts mežsaimniecības aģentūra)</w:t>
      </w:r>
    </w:p>
    <w:p w14:paraId="2624D488" w14:textId="77777777" w:rsidR="00D83C92" w:rsidRPr="00A56397" w:rsidRDefault="00D83C92" w:rsidP="00D83C92">
      <w:pPr>
        <w:ind w:left="567"/>
        <w:rPr>
          <w:rFonts w:eastAsia="Calibri"/>
          <w:lang w:val="nl-BE"/>
        </w:rPr>
      </w:pPr>
    </w:p>
    <w:p w14:paraId="6DFA2D2F" w14:textId="77777777" w:rsidR="00D83C92" w:rsidRPr="00A56397" w:rsidRDefault="00D83C92" w:rsidP="00D83C92">
      <w:pPr>
        <w:ind w:left="567"/>
        <w:rPr>
          <w:rFonts w:eastAsia="Calibri"/>
          <w:lang w:val="nl-BE"/>
        </w:rPr>
      </w:pPr>
      <w:r w:rsidRPr="008B7AB6">
        <w:rPr>
          <w:i/>
          <w:iCs/>
        </w:rPr>
        <w:t>Висшата</w:t>
      </w:r>
      <w:r w:rsidRPr="00A56397">
        <w:rPr>
          <w:i/>
          <w:iCs/>
          <w:lang w:val="nl-BE"/>
        </w:rPr>
        <w:t xml:space="preserve"> </w:t>
      </w:r>
      <w:r w:rsidRPr="008B7AB6">
        <w:rPr>
          <w:i/>
          <w:iCs/>
        </w:rPr>
        <w:t>атестационна</w:t>
      </w:r>
      <w:r w:rsidRPr="00A56397">
        <w:rPr>
          <w:i/>
          <w:iCs/>
          <w:lang w:val="nl-BE"/>
        </w:rPr>
        <w:t xml:space="preserve"> </w:t>
      </w:r>
      <w:r w:rsidRPr="008B7AB6">
        <w:rPr>
          <w:i/>
          <w:iCs/>
        </w:rPr>
        <w:t>комисия</w:t>
      </w:r>
      <w:r w:rsidRPr="00A56397">
        <w:rPr>
          <w:lang w:val="nl-BE"/>
        </w:rPr>
        <w:t xml:space="preserve"> (Augstākās atestācijas komisija)</w:t>
      </w:r>
    </w:p>
    <w:p w14:paraId="31A464BA" w14:textId="77777777" w:rsidR="00D83C92" w:rsidRPr="00A56397" w:rsidRDefault="00D83C92" w:rsidP="00D83C92">
      <w:pPr>
        <w:ind w:left="567"/>
        <w:rPr>
          <w:rFonts w:eastAsia="Calibri"/>
          <w:lang w:val="nl-BE"/>
        </w:rPr>
      </w:pPr>
    </w:p>
    <w:p w14:paraId="0AB908C4" w14:textId="77777777" w:rsidR="00D83C92" w:rsidRPr="00A56397" w:rsidRDefault="00D83C92" w:rsidP="00D83C92">
      <w:pPr>
        <w:ind w:left="567"/>
        <w:rPr>
          <w:rFonts w:eastAsia="Calibri"/>
          <w:lang w:val="nl-BE"/>
        </w:rPr>
      </w:pPr>
      <w:r w:rsidRPr="008B7AB6">
        <w:rPr>
          <w:i/>
          <w:iCs/>
        </w:rPr>
        <w:t>Национална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оценяване</w:t>
      </w:r>
      <w:r w:rsidRPr="00A56397">
        <w:rPr>
          <w:i/>
          <w:iCs/>
          <w:lang w:val="nl-BE"/>
        </w:rPr>
        <w:t xml:space="preserve"> </w:t>
      </w:r>
      <w:r w:rsidRPr="008B7AB6">
        <w:rPr>
          <w:i/>
          <w:iCs/>
        </w:rPr>
        <w:t>и</w:t>
      </w:r>
      <w:r w:rsidRPr="00A56397">
        <w:rPr>
          <w:i/>
          <w:iCs/>
          <w:lang w:val="nl-BE"/>
        </w:rPr>
        <w:t xml:space="preserve"> </w:t>
      </w:r>
      <w:r w:rsidRPr="008B7AB6">
        <w:rPr>
          <w:i/>
          <w:iCs/>
        </w:rPr>
        <w:t>акредитация</w:t>
      </w:r>
      <w:r w:rsidRPr="00A56397">
        <w:rPr>
          <w:lang w:val="nl-BE"/>
        </w:rPr>
        <w:t xml:space="preserve"> (Valsts novērtēšanas un akreditācijas aģentūra)</w:t>
      </w:r>
    </w:p>
    <w:p w14:paraId="77920ED5" w14:textId="77777777" w:rsidR="00D83C92" w:rsidRPr="00A56397" w:rsidRDefault="00D83C92" w:rsidP="00D83C92">
      <w:pPr>
        <w:ind w:left="567"/>
        <w:rPr>
          <w:rFonts w:eastAsia="Calibri"/>
          <w:lang w:val="nl-BE"/>
        </w:rPr>
      </w:pPr>
    </w:p>
    <w:p w14:paraId="394FF418" w14:textId="77777777" w:rsidR="00D83C92" w:rsidRPr="00A56397" w:rsidRDefault="00D83C92" w:rsidP="00D83C92">
      <w:pPr>
        <w:ind w:left="567"/>
        <w:rPr>
          <w:rFonts w:eastAsia="Calibri"/>
          <w:lang w:val="nl-BE"/>
        </w:rPr>
      </w:pPr>
      <w:r w:rsidRPr="008B7AB6">
        <w:rPr>
          <w:i/>
          <w:iCs/>
        </w:rPr>
        <w:t>Националната</w:t>
      </w:r>
      <w:r w:rsidRPr="00A56397">
        <w:rPr>
          <w:i/>
          <w:iCs/>
          <w:lang w:val="nl-BE"/>
        </w:rPr>
        <w:t xml:space="preserve"> </w:t>
      </w:r>
      <w:r w:rsidRPr="008B7AB6">
        <w:rPr>
          <w:i/>
          <w:iCs/>
        </w:rPr>
        <w:t>агенция</w:t>
      </w:r>
      <w:r w:rsidRPr="00A56397">
        <w:rPr>
          <w:i/>
          <w:iCs/>
          <w:lang w:val="nl-BE"/>
        </w:rPr>
        <w:t xml:space="preserve"> </w:t>
      </w:r>
      <w:r w:rsidRPr="008B7AB6">
        <w:rPr>
          <w:i/>
          <w:iCs/>
        </w:rPr>
        <w:t>за</w:t>
      </w:r>
      <w:r w:rsidRPr="00A56397">
        <w:rPr>
          <w:i/>
          <w:iCs/>
          <w:lang w:val="nl-BE"/>
        </w:rPr>
        <w:t xml:space="preserve"> </w:t>
      </w:r>
      <w:r w:rsidRPr="008B7AB6">
        <w:rPr>
          <w:i/>
          <w:iCs/>
        </w:rPr>
        <w:t>професионално</w:t>
      </w:r>
      <w:r w:rsidRPr="00A56397">
        <w:rPr>
          <w:i/>
          <w:iCs/>
          <w:lang w:val="nl-BE"/>
        </w:rPr>
        <w:t xml:space="preserve"> </w:t>
      </w:r>
      <w:r w:rsidRPr="008B7AB6">
        <w:rPr>
          <w:i/>
          <w:iCs/>
        </w:rPr>
        <w:t>образование</w:t>
      </w:r>
      <w:r w:rsidRPr="00A56397">
        <w:rPr>
          <w:i/>
          <w:iCs/>
          <w:lang w:val="nl-BE"/>
        </w:rPr>
        <w:t xml:space="preserve"> </w:t>
      </w:r>
      <w:r w:rsidRPr="008B7AB6">
        <w:rPr>
          <w:i/>
          <w:iCs/>
        </w:rPr>
        <w:t>и</w:t>
      </w:r>
      <w:r w:rsidRPr="00A56397">
        <w:rPr>
          <w:i/>
          <w:iCs/>
          <w:lang w:val="nl-BE"/>
        </w:rPr>
        <w:t xml:space="preserve"> </w:t>
      </w:r>
      <w:r w:rsidRPr="008B7AB6">
        <w:rPr>
          <w:i/>
          <w:iCs/>
        </w:rPr>
        <w:t>обучение</w:t>
      </w:r>
      <w:r w:rsidRPr="00A56397">
        <w:rPr>
          <w:lang w:val="nl-BE"/>
        </w:rPr>
        <w:t xml:space="preserve"> (Valsts profesionālās izglītības un apmācības aģentūra)</w:t>
      </w:r>
    </w:p>
    <w:p w14:paraId="4B541A27" w14:textId="77777777" w:rsidR="00D83C92" w:rsidRPr="00A56397" w:rsidRDefault="00D83C92" w:rsidP="00D83C92">
      <w:pPr>
        <w:ind w:left="567"/>
        <w:rPr>
          <w:rFonts w:eastAsia="Calibri"/>
          <w:lang w:val="nl-BE"/>
        </w:rPr>
      </w:pPr>
    </w:p>
    <w:p w14:paraId="747C3769" w14:textId="77777777" w:rsidR="00D83C92" w:rsidRPr="00A56397" w:rsidRDefault="00D83C92" w:rsidP="00D83C92">
      <w:pPr>
        <w:ind w:left="567"/>
        <w:rPr>
          <w:rFonts w:eastAsia="Calibri"/>
          <w:lang w:val="nl-BE"/>
        </w:rPr>
      </w:pPr>
      <w:r w:rsidRPr="008B7AB6">
        <w:rPr>
          <w:i/>
          <w:iCs/>
        </w:rPr>
        <w:t>Национална</w:t>
      </w:r>
      <w:r w:rsidRPr="00A56397">
        <w:rPr>
          <w:i/>
          <w:iCs/>
          <w:lang w:val="nl-BE"/>
        </w:rPr>
        <w:t xml:space="preserve"> </w:t>
      </w:r>
      <w:r w:rsidRPr="008B7AB6">
        <w:rPr>
          <w:i/>
          <w:iCs/>
        </w:rPr>
        <w:t>комисия</w:t>
      </w:r>
      <w:r w:rsidRPr="00A56397">
        <w:rPr>
          <w:i/>
          <w:iCs/>
          <w:lang w:val="nl-BE"/>
        </w:rPr>
        <w:t xml:space="preserve"> </w:t>
      </w:r>
      <w:r w:rsidRPr="008B7AB6">
        <w:rPr>
          <w:i/>
          <w:iCs/>
        </w:rPr>
        <w:t>за</w:t>
      </w:r>
      <w:r w:rsidRPr="00A56397">
        <w:rPr>
          <w:i/>
          <w:iCs/>
          <w:lang w:val="nl-BE"/>
        </w:rPr>
        <w:t xml:space="preserve"> </w:t>
      </w:r>
      <w:r w:rsidRPr="008B7AB6">
        <w:rPr>
          <w:i/>
          <w:iCs/>
        </w:rPr>
        <w:t>борба</w:t>
      </w:r>
      <w:r w:rsidRPr="00A56397">
        <w:rPr>
          <w:i/>
          <w:iCs/>
          <w:lang w:val="nl-BE"/>
        </w:rPr>
        <w:t xml:space="preserve"> </w:t>
      </w:r>
      <w:r w:rsidRPr="008B7AB6">
        <w:rPr>
          <w:i/>
          <w:iCs/>
        </w:rPr>
        <w:t>с</w:t>
      </w:r>
      <w:r w:rsidRPr="00A56397">
        <w:rPr>
          <w:i/>
          <w:iCs/>
          <w:lang w:val="nl-BE"/>
        </w:rPr>
        <w:t xml:space="preserve"> </w:t>
      </w:r>
      <w:r w:rsidRPr="008B7AB6">
        <w:rPr>
          <w:i/>
          <w:iCs/>
        </w:rPr>
        <w:t>трафика</w:t>
      </w:r>
      <w:r w:rsidRPr="00A56397">
        <w:rPr>
          <w:i/>
          <w:iCs/>
          <w:lang w:val="nl-BE"/>
        </w:rPr>
        <w:t xml:space="preserve"> </w:t>
      </w:r>
      <w:r w:rsidRPr="008B7AB6">
        <w:rPr>
          <w:i/>
          <w:iCs/>
        </w:rPr>
        <w:t>на</w:t>
      </w:r>
      <w:r w:rsidRPr="00A56397">
        <w:rPr>
          <w:i/>
          <w:iCs/>
          <w:lang w:val="nl-BE"/>
        </w:rPr>
        <w:t xml:space="preserve"> </w:t>
      </w:r>
      <w:r w:rsidRPr="008B7AB6">
        <w:rPr>
          <w:i/>
          <w:iCs/>
        </w:rPr>
        <w:t>хора</w:t>
      </w:r>
      <w:r w:rsidRPr="00A56397">
        <w:rPr>
          <w:lang w:val="nl-BE"/>
        </w:rPr>
        <w:t xml:space="preserve"> (Cilvēku tirdzniecības apkarošanas valsts komisija)</w:t>
      </w:r>
    </w:p>
    <w:p w14:paraId="5C66B0E7" w14:textId="77777777" w:rsidR="00D83C92" w:rsidRPr="00A56397" w:rsidRDefault="00D83C92" w:rsidP="00D83C92">
      <w:pPr>
        <w:ind w:left="567"/>
        <w:rPr>
          <w:rFonts w:eastAsia="Calibri"/>
          <w:lang w:val="nl-BE"/>
        </w:rPr>
      </w:pPr>
    </w:p>
    <w:p w14:paraId="6A9D6E33" w14:textId="77777777" w:rsidR="00D83C92" w:rsidRPr="00A56397" w:rsidRDefault="00D83C92" w:rsidP="00D83C92">
      <w:pPr>
        <w:ind w:left="567"/>
        <w:rPr>
          <w:rFonts w:eastAsia="Calibri"/>
          <w:lang w:val="nl-BE"/>
        </w:rPr>
      </w:pPr>
      <w:r w:rsidRPr="00A56397">
        <w:rPr>
          <w:lang w:val="nl-BE"/>
        </w:rPr>
        <w:br w:type="page"/>
      </w:r>
      <w:r w:rsidRPr="008B7AB6">
        <w:rPr>
          <w:i/>
          <w:iCs/>
        </w:rPr>
        <w:lastRenderedPageBreak/>
        <w:t>Дирекция</w:t>
      </w:r>
      <w:r w:rsidRPr="00A56397">
        <w:rPr>
          <w:i/>
          <w:iCs/>
          <w:lang w:val="nl-BE"/>
        </w:rPr>
        <w:t xml:space="preserve"> “</w:t>
      </w:r>
      <w:r w:rsidRPr="008B7AB6">
        <w:rPr>
          <w:i/>
          <w:iCs/>
        </w:rPr>
        <w:t>Материално</w:t>
      </w:r>
      <w:r w:rsidRPr="00A56397">
        <w:rPr>
          <w:i/>
          <w:iCs/>
          <w:lang w:val="nl-BE"/>
        </w:rPr>
        <w:t>-</w:t>
      </w:r>
      <w:r w:rsidRPr="008B7AB6">
        <w:rPr>
          <w:i/>
          <w:iCs/>
        </w:rPr>
        <w:t>техническо</w:t>
      </w:r>
      <w:r w:rsidRPr="00A56397">
        <w:rPr>
          <w:i/>
          <w:iCs/>
          <w:lang w:val="nl-BE"/>
        </w:rPr>
        <w:t xml:space="preserve"> </w:t>
      </w:r>
      <w:r w:rsidRPr="008B7AB6">
        <w:rPr>
          <w:i/>
          <w:iCs/>
        </w:rPr>
        <w:t>осигуряване</w:t>
      </w:r>
      <w:r w:rsidRPr="00A56397">
        <w:rPr>
          <w:i/>
          <w:iCs/>
          <w:lang w:val="nl-BE"/>
        </w:rPr>
        <w:t xml:space="preserve"> </w:t>
      </w:r>
      <w:r w:rsidRPr="008B7AB6">
        <w:rPr>
          <w:i/>
          <w:iCs/>
        </w:rPr>
        <w:t>и</w:t>
      </w:r>
      <w:r w:rsidRPr="00A56397">
        <w:rPr>
          <w:i/>
          <w:iCs/>
          <w:lang w:val="nl-BE"/>
        </w:rPr>
        <w:t xml:space="preserve"> </w:t>
      </w:r>
      <w:r w:rsidRPr="008B7AB6">
        <w:rPr>
          <w:i/>
          <w:iCs/>
        </w:rPr>
        <w:t>социално</w:t>
      </w:r>
      <w:r w:rsidRPr="00A56397">
        <w:rPr>
          <w:i/>
          <w:iCs/>
          <w:lang w:val="nl-BE"/>
        </w:rPr>
        <w:t xml:space="preserve"> </w:t>
      </w:r>
      <w:r w:rsidRPr="008B7AB6">
        <w:rPr>
          <w:i/>
          <w:iCs/>
        </w:rPr>
        <w:t>обслужване</w:t>
      </w:r>
      <w:r w:rsidRPr="00A56397">
        <w:rPr>
          <w:i/>
          <w:iCs/>
          <w:lang w:val="nl-BE"/>
        </w:rPr>
        <w:t xml:space="preserve">” </w:t>
      </w:r>
      <w:r w:rsidRPr="008B7AB6">
        <w:rPr>
          <w:i/>
          <w:iCs/>
        </w:rPr>
        <w:t>на</w:t>
      </w:r>
      <w:r w:rsidRPr="00A56397">
        <w:rPr>
          <w:i/>
          <w:iCs/>
          <w:lang w:val="nl-BE"/>
        </w:rPr>
        <w:t xml:space="preserve"> </w:t>
      </w: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вътрешните</w:t>
      </w:r>
      <w:r w:rsidRPr="00A56397">
        <w:rPr>
          <w:i/>
          <w:iCs/>
          <w:lang w:val="nl-BE"/>
        </w:rPr>
        <w:t xml:space="preserve"> </w:t>
      </w:r>
      <w:r w:rsidRPr="008B7AB6">
        <w:rPr>
          <w:i/>
          <w:iCs/>
        </w:rPr>
        <w:t>работи</w:t>
      </w:r>
      <w:r w:rsidRPr="00A56397">
        <w:rPr>
          <w:lang w:val="nl-BE"/>
        </w:rPr>
        <w:t xml:space="preserve"> (Direktorāts “Materiāli tehniskā apgāde un sociālie pakalpojumi” Iekšlietu ministrijā)</w:t>
      </w:r>
    </w:p>
    <w:p w14:paraId="34998407" w14:textId="77777777" w:rsidR="00D83C92" w:rsidRPr="00A56397" w:rsidRDefault="00D83C92" w:rsidP="00D83C92">
      <w:pPr>
        <w:ind w:left="567"/>
        <w:rPr>
          <w:rFonts w:eastAsia="Calibri"/>
          <w:lang w:val="nl-BE"/>
        </w:rPr>
      </w:pPr>
    </w:p>
    <w:p w14:paraId="006AD0CC" w14:textId="77777777" w:rsidR="00D83C92" w:rsidRPr="00A56397" w:rsidRDefault="00D83C92" w:rsidP="00D83C92">
      <w:pPr>
        <w:ind w:left="567"/>
        <w:rPr>
          <w:rFonts w:eastAsia="Calibri"/>
          <w:lang w:val="nl-BE"/>
        </w:rPr>
      </w:pPr>
      <w:r w:rsidRPr="008B7AB6">
        <w:rPr>
          <w:i/>
          <w:iCs/>
        </w:rPr>
        <w:t>Дирекция</w:t>
      </w:r>
      <w:r w:rsidRPr="00A56397">
        <w:rPr>
          <w:i/>
          <w:iCs/>
          <w:lang w:val="nl-BE"/>
        </w:rPr>
        <w:t xml:space="preserve"> “</w:t>
      </w:r>
      <w:r w:rsidRPr="008B7AB6">
        <w:rPr>
          <w:i/>
          <w:iCs/>
        </w:rPr>
        <w:t>Оперативно</w:t>
      </w:r>
      <w:r w:rsidRPr="00A56397">
        <w:rPr>
          <w:i/>
          <w:iCs/>
          <w:lang w:val="nl-BE"/>
        </w:rPr>
        <w:t xml:space="preserve"> </w:t>
      </w:r>
      <w:r w:rsidRPr="008B7AB6">
        <w:rPr>
          <w:i/>
          <w:iCs/>
        </w:rPr>
        <w:t>издирване</w:t>
      </w:r>
      <w:r w:rsidRPr="00A56397">
        <w:rPr>
          <w:i/>
          <w:iCs/>
          <w:lang w:val="nl-BE"/>
        </w:rPr>
        <w:t xml:space="preserve">” </w:t>
      </w:r>
      <w:r w:rsidRPr="008B7AB6">
        <w:rPr>
          <w:i/>
          <w:iCs/>
        </w:rPr>
        <w:t>на</w:t>
      </w:r>
      <w:r w:rsidRPr="00A56397">
        <w:rPr>
          <w:i/>
          <w:iCs/>
          <w:lang w:val="nl-BE"/>
        </w:rPr>
        <w:t xml:space="preserve"> </w:t>
      </w: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вътрешните</w:t>
      </w:r>
      <w:r w:rsidRPr="00A56397">
        <w:rPr>
          <w:i/>
          <w:iCs/>
          <w:lang w:val="nl-BE"/>
        </w:rPr>
        <w:t xml:space="preserve"> </w:t>
      </w:r>
      <w:r w:rsidRPr="008B7AB6">
        <w:rPr>
          <w:i/>
          <w:iCs/>
        </w:rPr>
        <w:t>работи</w:t>
      </w:r>
      <w:r w:rsidRPr="00A56397">
        <w:rPr>
          <w:lang w:val="nl-BE"/>
        </w:rPr>
        <w:t xml:space="preserve"> (Direktorāts “Operatīvā izmeklēšana” Iekšlietu ministrijā)</w:t>
      </w:r>
    </w:p>
    <w:p w14:paraId="1CD8C3D4" w14:textId="77777777" w:rsidR="00D83C92" w:rsidRPr="00A56397" w:rsidRDefault="00D83C92" w:rsidP="00D83C92">
      <w:pPr>
        <w:ind w:left="567"/>
        <w:rPr>
          <w:rFonts w:eastAsia="Calibri"/>
          <w:lang w:val="nl-BE"/>
        </w:rPr>
      </w:pPr>
    </w:p>
    <w:p w14:paraId="42DD6BD1" w14:textId="77777777" w:rsidR="00D83C92" w:rsidRPr="00A56397" w:rsidRDefault="00D83C92" w:rsidP="00D83C92">
      <w:pPr>
        <w:ind w:left="567"/>
        <w:rPr>
          <w:rFonts w:eastAsia="Calibri"/>
          <w:lang w:val="nl-BE"/>
        </w:rPr>
      </w:pPr>
      <w:r w:rsidRPr="008B7AB6">
        <w:rPr>
          <w:i/>
          <w:iCs/>
        </w:rPr>
        <w:t>Дирекция</w:t>
      </w:r>
      <w:r w:rsidRPr="00A56397">
        <w:rPr>
          <w:i/>
          <w:iCs/>
          <w:lang w:val="nl-BE"/>
        </w:rPr>
        <w:t xml:space="preserve"> “</w:t>
      </w:r>
      <w:r w:rsidRPr="008B7AB6">
        <w:rPr>
          <w:i/>
          <w:iCs/>
        </w:rPr>
        <w:t>Финансово</w:t>
      </w:r>
      <w:r w:rsidRPr="00A56397">
        <w:rPr>
          <w:i/>
          <w:iCs/>
          <w:lang w:val="nl-BE"/>
        </w:rPr>
        <w:t>-</w:t>
      </w:r>
      <w:r w:rsidRPr="008B7AB6">
        <w:rPr>
          <w:i/>
          <w:iCs/>
        </w:rPr>
        <w:t>ресурсно</w:t>
      </w:r>
      <w:r w:rsidRPr="00A56397">
        <w:rPr>
          <w:i/>
          <w:iCs/>
          <w:lang w:val="nl-BE"/>
        </w:rPr>
        <w:t xml:space="preserve"> </w:t>
      </w:r>
      <w:r w:rsidRPr="008B7AB6">
        <w:rPr>
          <w:i/>
          <w:iCs/>
        </w:rPr>
        <w:t>осигуряване</w:t>
      </w:r>
      <w:r w:rsidRPr="00A56397">
        <w:rPr>
          <w:i/>
          <w:iCs/>
          <w:lang w:val="nl-BE"/>
        </w:rPr>
        <w:t xml:space="preserve">” </w:t>
      </w:r>
      <w:r w:rsidRPr="008B7AB6">
        <w:rPr>
          <w:i/>
          <w:iCs/>
        </w:rPr>
        <w:t>на</w:t>
      </w:r>
      <w:r w:rsidRPr="00A56397">
        <w:rPr>
          <w:i/>
          <w:iCs/>
          <w:lang w:val="nl-BE"/>
        </w:rPr>
        <w:t xml:space="preserve"> </w:t>
      </w:r>
      <w:r w:rsidRPr="008B7AB6">
        <w:rPr>
          <w:i/>
          <w:iCs/>
        </w:rPr>
        <w:t>Министерство</w:t>
      </w:r>
      <w:r w:rsidRPr="00A56397">
        <w:rPr>
          <w:i/>
          <w:iCs/>
          <w:lang w:val="nl-BE"/>
        </w:rPr>
        <w:t xml:space="preserve"> </w:t>
      </w:r>
      <w:r w:rsidRPr="008B7AB6">
        <w:rPr>
          <w:i/>
          <w:iCs/>
        </w:rPr>
        <w:t>на</w:t>
      </w:r>
      <w:r w:rsidRPr="00A56397">
        <w:rPr>
          <w:i/>
          <w:iCs/>
          <w:lang w:val="nl-BE"/>
        </w:rPr>
        <w:t xml:space="preserve"> </w:t>
      </w:r>
      <w:r w:rsidRPr="008B7AB6">
        <w:rPr>
          <w:i/>
          <w:iCs/>
        </w:rPr>
        <w:t>вътрешните</w:t>
      </w:r>
      <w:r w:rsidRPr="00A56397">
        <w:rPr>
          <w:i/>
          <w:iCs/>
          <w:lang w:val="nl-BE"/>
        </w:rPr>
        <w:t xml:space="preserve"> </w:t>
      </w:r>
      <w:r w:rsidRPr="008B7AB6">
        <w:rPr>
          <w:i/>
          <w:iCs/>
        </w:rPr>
        <w:t>работи</w:t>
      </w:r>
      <w:r w:rsidRPr="00A56397">
        <w:rPr>
          <w:lang w:val="nl-BE"/>
        </w:rPr>
        <w:t xml:space="preserve"> (Direktorāts “Finanšu un resursu nodrošināšana” Iekšlietu ministrijā)</w:t>
      </w:r>
    </w:p>
    <w:p w14:paraId="437E0110" w14:textId="77777777" w:rsidR="00D83C92" w:rsidRPr="00A56397" w:rsidRDefault="00D83C92" w:rsidP="00D83C92">
      <w:pPr>
        <w:ind w:left="567"/>
        <w:rPr>
          <w:rFonts w:eastAsia="Calibri"/>
          <w:lang w:val="nl-BE"/>
        </w:rPr>
      </w:pPr>
    </w:p>
    <w:p w14:paraId="53FB9396"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Военни</w:t>
      </w:r>
      <w:r w:rsidRPr="00A56397">
        <w:rPr>
          <w:i/>
          <w:iCs/>
          <w:lang w:val="nl-BE"/>
        </w:rPr>
        <w:t xml:space="preserve"> </w:t>
      </w:r>
      <w:r w:rsidRPr="008B7AB6">
        <w:rPr>
          <w:i/>
          <w:iCs/>
        </w:rPr>
        <w:t>клубове</w:t>
      </w:r>
      <w:r w:rsidRPr="00A56397">
        <w:rPr>
          <w:i/>
          <w:iCs/>
          <w:lang w:val="nl-BE"/>
        </w:rPr>
        <w:t xml:space="preserve"> </w:t>
      </w:r>
      <w:r w:rsidRPr="008B7AB6">
        <w:rPr>
          <w:i/>
          <w:iCs/>
        </w:rPr>
        <w:t>и</w:t>
      </w:r>
      <w:r w:rsidRPr="00A56397">
        <w:rPr>
          <w:i/>
          <w:iCs/>
          <w:lang w:val="nl-BE"/>
        </w:rPr>
        <w:t xml:space="preserve"> </w:t>
      </w:r>
      <w:r w:rsidRPr="008B7AB6">
        <w:rPr>
          <w:i/>
          <w:iCs/>
        </w:rPr>
        <w:t>информация</w:t>
      </w:r>
      <w:r w:rsidRPr="00A56397">
        <w:rPr>
          <w:i/>
          <w:iCs/>
          <w:lang w:val="nl-BE"/>
        </w:rPr>
        <w:t>”</w:t>
      </w:r>
      <w:r w:rsidRPr="00A56397">
        <w:rPr>
          <w:lang w:val="nl-BE"/>
        </w:rPr>
        <w:t xml:space="preserve"> (Izpildaģentūra “Militārie klubi un informācija”)</w:t>
      </w:r>
    </w:p>
    <w:p w14:paraId="7559B3FC" w14:textId="77777777" w:rsidR="00D83C92" w:rsidRPr="00A56397" w:rsidRDefault="00D83C92" w:rsidP="00D83C92">
      <w:pPr>
        <w:ind w:left="567"/>
        <w:rPr>
          <w:rFonts w:eastAsia="Calibri"/>
          <w:lang w:val="nl-BE"/>
        </w:rPr>
      </w:pPr>
    </w:p>
    <w:p w14:paraId="0D5ACA3A"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Държавна</w:t>
      </w:r>
      <w:r w:rsidRPr="00A56397">
        <w:rPr>
          <w:i/>
          <w:iCs/>
          <w:lang w:val="nl-BE"/>
        </w:rPr>
        <w:t xml:space="preserve"> </w:t>
      </w:r>
      <w:r w:rsidRPr="008B7AB6">
        <w:rPr>
          <w:i/>
          <w:iCs/>
        </w:rPr>
        <w:t>собственост</w:t>
      </w:r>
      <w:r w:rsidRPr="00A56397">
        <w:rPr>
          <w:i/>
          <w:iCs/>
          <w:lang w:val="nl-BE"/>
        </w:rPr>
        <w:t xml:space="preserve"> </w:t>
      </w:r>
      <w:r w:rsidRPr="008B7AB6">
        <w:rPr>
          <w:i/>
          <w:iCs/>
        </w:rPr>
        <w:t>на</w:t>
      </w:r>
      <w:r w:rsidRPr="00A56397">
        <w:rPr>
          <w:i/>
          <w:iCs/>
          <w:lang w:val="nl-BE"/>
        </w:rPr>
        <w:t xml:space="preserve"> </w:t>
      </w:r>
      <w:r w:rsidRPr="008B7AB6">
        <w:rPr>
          <w:i/>
          <w:iCs/>
        </w:rPr>
        <w:t>Министерството</w:t>
      </w:r>
      <w:r w:rsidRPr="00A56397">
        <w:rPr>
          <w:i/>
          <w:iCs/>
          <w:lang w:val="nl-BE"/>
        </w:rPr>
        <w:t xml:space="preserve"> </w:t>
      </w:r>
      <w:r w:rsidRPr="008B7AB6">
        <w:rPr>
          <w:i/>
          <w:iCs/>
        </w:rPr>
        <w:t>на</w:t>
      </w:r>
      <w:r w:rsidRPr="00A56397">
        <w:rPr>
          <w:i/>
          <w:iCs/>
          <w:lang w:val="nl-BE"/>
        </w:rPr>
        <w:t xml:space="preserve"> </w:t>
      </w:r>
      <w:r w:rsidRPr="008B7AB6">
        <w:rPr>
          <w:i/>
          <w:iCs/>
        </w:rPr>
        <w:t>отбраната</w:t>
      </w:r>
      <w:r w:rsidRPr="00A56397">
        <w:rPr>
          <w:i/>
          <w:iCs/>
          <w:lang w:val="nl-BE"/>
        </w:rPr>
        <w:t>”</w:t>
      </w:r>
      <w:r w:rsidRPr="00A56397">
        <w:rPr>
          <w:lang w:val="nl-BE"/>
        </w:rPr>
        <w:t xml:space="preserve"> (Izpildaģentūra “Valsts īpašums Aizsardzības ministrijā”)</w:t>
      </w:r>
    </w:p>
    <w:p w14:paraId="6F0CDA53" w14:textId="77777777" w:rsidR="00D83C92" w:rsidRPr="00A56397" w:rsidRDefault="00D83C92" w:rsidP="00D83C92">
      <w:pPr>
        <w:ind w:left="567"/>
        <w:rPr>
          <w:rFonts w:eastAsia="Calibri"/>
          <w:lang w:val="nl-BE"/>
        </w:rPr>
      </w:pPr>
    </w:p>
    <w:p w14:paraId="5B209863"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Изпитвания</w:t>
      </w:r>
      <w:r w:rsidRPr="00A56397">
        <w:rPr>
          <w:i/>
          <w:iCs/>
          <w:lang w:val="nl-BE"/>
        </w:rPr>
        <w:t xml:space="preserve"> </w:t>
      </w:r>
      <w:r w:rsidRPr="008B7AB6">
        <w:rPr>
          <w:i/>
          <w:iCs/>
        </w:rPr>
        <w:t>и</w:t>
      </w:r>
      <w:r w:rsidRPr="00A56397">
        <w:rPr>
          <w:i/>
          <w:iCs/>
          <w:lang w:val="nl-BE"/>
        </w:rPr>
        <w:t xml:space="preserve"> </w:t>
      </w:r>
      <w:r w:rsidRPr="008B7AB6">
        <w:rPr>
          <w:i/>
          <w:iCs/>
        </w:rPr>
        <w:t>контролни</w:t>
      </w:r>
      <w:r w:rsidRPr="00A56397">
        <w:rPr>
          <w:i/>
          <w:iCs/>
          <w:lang w:val="nl-BE"/>
        </w:rPr>
        <w:t xml:space="preserve"> </w:t>
      </w:r>
      <w:r w:rsidRPr="008B7AB6">
        <w:rPr>
          <w:i/>
          <w:iCs/>
        </w:rPr>
        <w:t>измервания</w:t>
      </w:r>
      <w:r w:rsidRPr="00A56397">
        <w:rPr>
          <w:i/>
          <w:iCs/>
          <w:lang w:val="nl-BE"/>
        </w:rPr>
        <w:t xml:space="preserve"> </w:t>
      </w:r>
      <w:r w:rsidRPr="008B7AB6">
        <w:rPr>
          <w:i/>
          <w:iCs/>
        </w:rPr>
        <w:t>на</w:t>
      </w:r>
      <w:r w:rsidRPr="00A56397">
        <w:rPr>
          <w:i/>
          <w:iCs/>
          <w:lang w:val="nl-BE"/>
        </w:rPr>
        <w:t xml:space="preserve"> </w:t>
      </w:r>
      <w:r w:rsidRPr="008B7AB6">
        <w:rPr>
          <w:i/>
          <w:iCs/>
        </w:rPr>
        <w:t>въоръжение</w:t>
      </w:r>
      <w:r w:rsidRPr="00A56397">
        <w:rPr>
          <w:i/>
          <w:iCs/>
          <w:lang w:val="nl-BE"/>
        </w:rPr>
        <w:t xml:space="preserve">, </w:t>
      </w:r>
      <w:r w:rsidRPr="008B7AB6">
        <w:rPr>
          <w:i/>
          <w:iCs/>
        </w:rPr>
        <w:t>техника</w:t>
      </w:r>
      <w:r w:rsidRPr="00A56397">
        <w:rPr>
          <w:i/>
          <w:iCs/>
          <w:lang w:val="nl-BE"/>
        </w:rPr>
        <w:t xml:space="preserve"> </w:t>
      </w:r>
      <w:r w:rsidRPr="008B7AB6">
        <w:rPr>
          <w:i/>
          <w:iCs/>
        </w:rPr>
        <w:t>и</w:t>
      </w:r>
      <w:r w:rsidRPr="00A56397">
        <w:rPr>
          <w:i/>
          <w:iCs/>
          <w:lang w:val="nl-BE"/>
        </w:rPr>
        <w:t xml:space="preserve"> </w:t>
      </w:r>
      <w:r w:rsidRPr="008B7AB6">
        <w:rPr>
          <w:i/>
          <w:iCs/>
        </w:rPr>
        <w:t>имущества</w:t>
      </w:r>
      <w:r w:rsidRPr="00A56397">
        <w:rPr>
          <w:i/>
          <w:iCs/>
          <w:lang w:val="nl-BE"/>
        </w:rPr>
        <w:t>”</w:t>
      </w:r>
      <w:r w:rsidRPr="00A56397">
        <w:rPr>
          <w:lang w:val="nl-BE"/>
        </w:rPr>
        <w:t xml:space="preserve"> (Izpildaģentūra “Ieroču, aprīkojuma un īpašuma testēšana un kontroles mērījumi”)</w:t>
      </w:r>
    </w:p>
    <w:p w14:paraId="0C830016" w14:textId="77777777" w:rsidR="00D83C92" w:rsidRPr="00A56397" w:rsidRDefault="00D83C92" w:rsidP="00D83C92">
      <w:pPr>
        <w:ind w:left="567"/>
        <w:rPr>
          <w:rFonts w:eastAsia="Calibri"/>
          <w:lang w:val="nl-BE"/>
        </w:rPr>
      </w:pPr>
    </w:p>
    <w:p w14:paraId="18A6F19C" w14:textId="77777777" w:rsidR="00D83C92" w:rsidRPr="00A56397" w:rsidRDefault="00D83C92" w:rsidP="00D83C92">
      <w:pPr>
        <w:ind w:left="567"/>
        <w:rPr>
          <w:rFonts w:eastAsia="Calibri"/>
          <w:lang w:val="nl-BE"/>
        </w:rPr>
      </w:pPr>
      <w:r w:rsidRPr="008B7AB6">
        <w:rPr>
          <w:i/>
          <w:iCs/>
        </w:rPr>
        <w:t>Изпълнителна</w:t>
      </w:r>
      <w:r w:rsidRPr="00A56397">
        <w:rPr>
          <w:i/>
          <w:iCs/>
          <w:lang w:val="nl-BE"/>
        </w:rPr>
        <w:t xml:space="preserve"> </w:t>
      </w:r>
      <w:r w:rsidRPr="008B7AB6">
        <w:rPr>
          <w:i/>
          <w:iCs/>
        </w:rPr>
        <w:t>агенция</w:t>
      </w:r>
      <w:r w:rsidRPr="00A56397">
        <w:rPr>
          <w:i/>
          <w:iCs/>
          <w:lang w:val="nl-BE"/>
        </w:rPr>
        <w:t xml:space="preserve"> “</w:t>
      </w:r>
      <w:r w:rsidRPr="008B7AB6">
        <w:rPr>
          <w:i/>
          <w:iCs/>
        </w:rPr>
        <w:t>Социални</w:t>
      </w:r>
      <w:r w:rsidRPr="00A56397">
        <w:rPr>
          <w:i/>
          <w:iCs/>
          <w:lang w:val="nl-BE"/>
        </w:rPr>
        <w:t xml:space="preserve"> </w:t>
      </w:r>
      <w:r w:rsidRPr="008B7AB6">
        <w:rPr>
          <w:i/>
          <w:iCs/>
        </w:rPr>
        <w:t>дейности</w:t>
      </w:r>
      <w:r w:rsidRPr="00A56397">
        <w:rPr>
          <w:i/>
          <w:iCs/>
          <w:lang w:val="nl-BE"/>
        </w:rPr>
        <w:t xml:space="preserve"> </w:t>
      </w:r>
      <w:r w:rsidRPr="008B7AB6">
        <w:rPr>
          <w:i/>
          <w:iCs/>
        </w:rPr>
        <w:t>на</w:t>
      </w:r>
      <w:r w:rsidRPr="00A56397">
        <w:rPr>
          <w:i/>
          <w:iCs/>
          <w:lang w:val="nl-BE"/>
        </w:rPr>
        <w:t xml:space="preserve"> </w:t>
      </w:r>
      <w:r w:rsidRPr="008B7AB6">
        <w:rPr>
          <w:i/>
          <w:iCs/>
        </w:rPr>
        <w:t>Министерството</w:t>
      </w:r>
      <w:r w:rsidRPr="00A56397">
        <w:rPr>
          <w:i/>
          <w:iCs/>
          <w:lang w:val="nl-BE"/>
        </w:rPr>
        <w:t xml:space="preserve"> </w:t>
      </w:r>
      <w:r w:rsidRPr="008B7AB6">
        <w:rPr>
          <w:i/>
          <w:iCs/>
        </w:rPr>
        <w:t>на</w:t>
      </w:r>
      <w:r w:rsidRPr="00A56397">
        <w:rPr>
          <w:i/>
          <w:iCs/>
          <w:lang w:val="nl-BE"/>
        </w:rPr>
        <w:t xml:space="preserve"> </w:t>
      </w:r>
      <w:r w:rsidRPr="008B7AB6">
        <w:rPr>
          <w:i/>
          <w:iCs/>
        </w:rPr>
        <w:t>отбраната</w:t>
      </w:r>
      <w:r w:rsidRPr="00A56397">
        <w:rPr>
          <w:i/>
          <w:iCs/>
          <w:lang w:val="nl-BE"/>
        </w:rPr>
        <w:t>”</w:t>
      </w:r>
      <w:r w:rsidRPr="00A56397">
        <w:rPr>
          <w:lang w:val="nl-BE"/>
        </w:rPr>
        <w:t xml:space="preserve"> (Izpildaģentūra “Sociālie pasākumi Aizsardzības ministrijā”)</w:t>
      </w:r>
    </w:p>
    <w:p w14:paraId="578FA831" w14:textId="77777777" w:rsidR="00D83C92" w:rsidRPr="00A56397" w:rsidRDefault="00D83C92" w:rsidP="00D83C92">
      <w:pPr>
        <w:ind w:left="567"/>
        <w:rPr>
          <w:rFonts w:eastAsia="Calibri"/>
          <w:lang w:val="nl-BE"/>
        </w:rPr>
      </w:pPr>
    </w:p>
    <w:p w14:paraId="3D343452" w14:textId="77777777" w:rsidR="00D83C92" w:rsidRPr="00A56397" w:rsidRDefault="00D83C92" w:rsidP="00D83C92">
      <w:pPr>
        <w:ind w:left="567"/>
        <w:rPr>
          <w:rFonts w:eastAsia="Calibri"/>
          <w:lang w:val="nl-BE"/>
        </w:rPr>
      </w:pPr>
      <w:r w:rsidRPr="00A56397">
        <w:rPr>
          <w:lang w:val="nl-BE"/>
        </w:rPr>
        <w:br w:type="page"/>
      </w:r>
      <w:r w:rsidRPr="008B7AB6">
        <w:rPr>
          <w:i/>
          <w:iCs/>
        </w:rPr>
        <w:lastRenderedPageBreak/>
        <w:t>Национален</w:t>
      </w:r>
      <w:r w:rsidRPr="00A56397">
        <w:rPr>
          <w:i/>
          <w:iCs/>
          <w:lang w:val="nl-BE"/>
        </w:rPr>
        <w:t xml:space="preserve"> </w:t>
      </w:r>
      <w:r w:rsidRPr="008B7AB6">
        <w:rPr>
          <w:i/>
          <w:iCs/>
        </w:rPr>
        <w:t>център</w:t>
      </w:r>
      <w:r w:rsidRPr="00A56397">
        <w:rPr>
          <w:i/>
          <w:iCs/>
          <w:lang w:val="nl-BE"/>
        </w:rPr>
        <w:t xml:space="preserve"> </w:t>
      </w:r>
      <w:r w:rsidRPr="008B7AB6">
        <w:rPr>
          <w:i/>
          <w:iCs/>
        </w:rPr>
        <w:t>за</w:t>
      </w:r>
      <w:r w:rsidRPr="00A56397">
        <w:rPr>
          <w:i/>
          <w:iCs/>
          <w:lang w:val="nl-BE"/>
        </w:rPr>
        <w:t xml:space="preserve"> </w:t>
      </w:r>
      <w:r w:rsidRPr="008B7AB6">
        <w:rPr>
          <w:i/>
          <w:iCs/>
        </w:rPr>
        <w:t>информация</w:t>
      </w:r>
      <w:r w:rsidRPr="00A56397">
        <w:rPr>
          <w:i/>
          <w:iCs/>
          <w:lang w:val="nl-BE"/>
        </w:rPr>
        <w:t xml:space="preserve"> </w:t>
      </w:r>
      <w:r w:rsidRPr="008B7AB6">
        <w:rPr>
          <w:i/>
          <w:iCs/>
        </w:rPr>
        <w:t>и</w:t>
      </w:r>
      <w:r w:rsidRPr="00A56397">
        <w:rPr>
          <w:i/>
          <w:iCs/>
          <w:lang w:val="nl-BE"/>
        </w:rPr>
        <w:t xml:space="preserve"> </w:t>
      </w:r>
      <w:r w:rsidRPr="008B7AB6">
        <w:rPr>
          <w:i/>
          <w:iCs/>
        </w:rPr>
        <w:t>документация</w:t>
      </w:r>
      <w:r w:rsidRPr="00A56397">
        <w:rPr>
          <w:lang w:val="nl-BE"/>
        </w:rPr>
        <w:t xml:space="preserve"> (Nacionālais informācijas un dokumentācijas centrs)</w:t>
      </w:r>
    </w:p>
    <w:p w14:paraId="16C8036F" w14:textId="77777777" w:rsidR="00D83C92" w:rsidRPr="00A56397" w:rsidRDefault="00D83C92" w:rsidP="00D83C92">
      <w:pPr>
        <w:ind w:left="567"/>
        <w:rPr>
          <w:rFonts w:eastAsia="Calibri"/>
          <w:lang w:val="nl-BE"/>
        </w:rPr>
      </w:pPr>
    </w:p>
    <w:p w14:paraId="12388468" w14:textId="77777777" w:rsidR="00D83C92" w:rsidRPr="00A56397" w:rsidRDefault="00D83C92" w:rsidP="00D83C92">
      <w:pPr>
        <w:ind w:left="567"/>
        <w:rPr>
          <w:rFonts w:eastAsia="Calibri"/>
          <w:lang w:val="nl-BE"/>
        </w:rPr>
      </w:pPr>
      <w:r w:rsidRPr="008B7AB6">
        <w:rPr>
          <w:i/>
          <w:iCs/>
        </w:rPr>
        <w:t>Национален</w:t>
      </w:r>
      <w:r w:rsidRPr="00A56397">
        <w:rPr>
          <w:i/>
          <w:iCs/>
          <w:lang w:val="nl-BE"/>
        </w:rPr>
        <w:t xml:space="preserve"> </w:t>
      </w:r>
      <w:r w:rsidRPr="008B7AB6">
        <w:rPr>
          <w:i/>
          <w:iCs/>
        </w:rPr>
        <w:t>център</w:t>
      </w:r>
      <w:r w:rsidRPr="00A56397">
        <w:rPr>
          <w:i/>
          <w:iCs/>
          <w:lang w:val="nl-BE"/>
        </w:rPr>
        <w:t xml:space="preserve"> </w:t>
      </w:r>
      <w:r w:rsidRPr="008B7AB6">
        <w:rPr>
          <w:i/>
          <w:iCs/>
        </w:rPr>
        <w:t>по</w:t>
      </w:r>
      <w:r w:rsidRPr="00A56397">
        <w:rPr>
          <w:i/>
          <w:iCs/>
          <w:lang w:val="nl-BE"/>
        </w:rPr>
        <w:t xml:space="preserve"> </w:t>
      </w:r>
      <w:r w:rsidRPr="008B7AB6">
        <w:rPr>
          <w:i/>
          <w:iCs/>
        </w:rPr>
        <w:t>радиобиология</w:t>
      </w:r>
      <w:r w:rsidRPr="00A56397">
        <w:rPr>
          <w:i/>
          <w:iCs/>
          <w:lang w:val="nl-BE"/>
        </w:rPr>
        <w:t xml:space="preserve"> </w:t>
      </w:r>
      <w:r w:rsidRPr="008B7AB6">
        <w:rPr>
          <w:i/>
          <w:iCs/>
        </w:rPr>
        <w:t>и</w:t>
      </w:r>
      <w:r w:rsidRPr="00A56397">
        <w:rPr>
          <w:i/>
          <w:iCs/>
          <w:lang w:val="nl-BE"/>
        </w:rPr>
        <w:t xml:space="preserve"> </w:t>
      </w:r>
      <w:r w:rsidRPr="008B7AB6">
        <w:rPr>
          <w:i/>
          <w:iCs/>
        </w:rPr>
        <w:t>радиационна</w:t>
      </w:r>
      <w:r w:rsidRPr="00A56397">
        <w:rPr>
          <w:i/>
          <w:iCs/>
          <w:lang w:val="nl-BE"/>
        </w:rPr>
        <w:t xml:space="preserve"> </w:t>
      </w:r>
      <w:r w:rsidRPr="008B7AB6">
        <w:rPr>
          <w:i/>
          <w:iCs/>
        </w:rPr>
        <w:t>защита</w:t>
      </w:r>
      <w:r w:rsidRPr="00A56397">
        <w:rPr>
          <w:lang w:val="nl-BE"/>
        </w:rPr>
        <w:t xml:space="preserve"> (Nacionālais radiobioloģijas un radiācijas aizsardzības centrs)</w:t>
      </w:r>
    </w:p>
    <w:p w14:paraId="1D3C3D69" w14:textId="77777777" w:rsidR="00D83C92" w:rsidRPr="00A56397" w:rsidRDefault="00D83C92" w:rsidP="00D83C92">
      <w:pPr>
        <w:ind w:left="567"/>
        <w:rPr>
          <w:rFonts w:eastAsia="Calibri"/>
          <w:lang w:val="nl-BE"/>
        </w:rPr>
      </w:pPr>
    </w:p>
    <w:p w14:paraId="2B0C9E64" w14:textId="77777777" w:rsidR="00D83C92" w:rsidRPr="00A56397" w:rsidRDefault="00D83C92" w:rsidP="00D83C92">
      <w:pPr>
        <w:ind w:left="567"/>
        <w:rPr>
          <w:rFonts w:eastAsia="Calibri"/>
          <w:lang w:val="nl-BE"/>
        </w:rPr>
      </w:pPr>
      <w:r w:rsidRPr="008B7AB6">
        <w:rPr>
          <w:i/>
          <w:iCs/>
        </w:rPr>
        <w:t>Национална</w:t>
      </w:r>
      <w:r w:rsidRPr="00A56397">
        <w:rPr>
          <w:i/>
          <w:iCs/>
          <w:lang w:val="nl-BE"/>
        </w:rPr>
        <w:t xml:space="preserve"> </w:t>
      </w:r>
      <w:r w:rsidRPr="008B7AB6">
        <w:rPr>
          <w:i/>
          <w:iCs/>
        </w:rPr>
        <w:t>служба</w:t>
      </w:r>
      <w:r w:rsidRPr="00A56397">
        <w:rPr>
          <w:i/>
          <w:iCs/>
          <w:lang w:val="nl-BE"/>
        </w:rPr>
        <w:t xml:space="preserve"> “</w:t>
      </w:r>
      <w:r w:rsidRPr="008B7AB6">
        <w:rPr>
          <w:i/>
          <w:iCs/>
        </w:rPr>
        <w:t>Полиция</w:t>
      </w:r>
      <w:r w:rsidRPr="00A56397">
        <w:rPr>
          <w:i/>
          <w:iCs/>
          <w:lang w:val="nl-BE"/>
        </w:rPr>
        <w:t>”</w:t>
      </w:r>
      <w:r w:rsidRPr="00A56397">
        <w:rPr>
          <w:lang w:val="nl-BE"/>
        </w:rPr>
        <w:t xml:space="preserve"> (Valsts dienests “Policija”)</w:t>
      </w:r>
    </w:p>
    <w:p w14:paraId="1E25337A" w14:textId="77777777" w:rsidR="00D83C92" w:rsidRPr="00A56397" w:rsidRDefault="00D83C92" w:rsidP="00D83C92">
      <w:pPr>
        <w:ind w:left="567"/>
        <w:rPr>
          <w:rFonts w:eastAsia="Calibri"/>
          <w:lang w:val="nl-BE"/>
        </w:rPr>
      </w:pPr>
    </w:p>
    <w:p w14:paraId="14349E4C" w14:textId="77777777" w:rsidR="00D83C92" w:rsidRPr="00A56397" w:rsidRDefault="00D83C92" w:rsidP="00D83C92">
      <w:pPr>
        <w:ind w:left="567"/>
        <w:rPr>
          <w:rFonts w:eastAsia="Calibri"/>
          <w:lang w:val="nl-BE"/>
        </w:rPr>
      </w:pPr>
      <w:r w:rsidRPr="008B7AB6">
        <w:rPr>
          <w:i/>
          <w:iCs/>
        </w:rPr>
        <w:t>Национална</w:t>
      </w:r>
      <w:r w:rsidRPr="00A56397">
        <w:rPr>
          <w:i/>
          <w:iCs/>
          <w:lang w:val="nl-BE"/>
        </w:rPr>
        <w:t xml:space="preserve"> </w:t>
      </w:r>
      <w:r w:rsidRPr="008B7AB6">
        <w:rPr>
          <w:i/>
          <w:iCs/>
        </w:rPr>
        <w:t>служба</w:t>
      </w:r>
      <w:r w:rsidRPr="00A56397">
        <w:rPr>
          <w:i/>
          <w:iCs/>
          <w:lang w:val="nl-BE"/>
        </w:rPr>
        <w:t xml:space="preserve"> “</w:t>
      </w:r>
      <w:r w:rsidRPr="008B7AB6">
        <w:rPr>
          <w:i/>
          <w:iCs/>
        </w:rPr>
        <w:t>Пожарна</w:t>
      </w:r>
      <w:r w:rsidRPr="00A56397">
        <w:rPr>
          <w:i/>
          <w:iCs/>
          <w:lang w:val="nl-BE"/>
        </w:rPr>
        <w:t xml:space="preserve"> </w:t>
      </w:r>
      <w:r w:rsidRPr="008B7AB6">
        <w:rPr>
          <w:i/>
          <w:iCs/>
        </w:rPr>
        <w:t>безопасност</w:t>
      </w:r>
      <w:r w:rsidRPr="00A56397">
        <w:rPr>
          <w:i/>
          <w:iCs/>
          <w:lang w:val="nl-BE"/>
        </w:rPr>
        <w:t xml:space="preserve"> </w:t>
      </w:r>
      <w:r w:rsidRPr="008B7AB6">
        <w:rPr>
          <w:i/>
          <w:iCs/>
        </w:rPr>
        <w:t>и</w:t>
      </w:r>
      <w:r w:rsidRPr="00A56397">
        <w:rPr>
          <w:i/>
          <w:iCs/>
          <w:lang w:val="nl-BE"/>
        </w:rPr>
        <w:t xml:space="preserve"> </w:t>
      </w:r>
      <w:r w:rsidRPr="008B7AB6">
        <w:rPr>
          <w:i/>
          <w:iCs/>
        </w:rPr>
        <w:t>защита</w:t>
      </w:r>
      <w:r w:rsidRPr="00A56397">
        <w:rPr>
          <w:i/>
          <w:iCs/>
          <w:lang w:val="nl-BE"/>
        </w:rPr>
        <w:t xml:space="preserve"> </w:t>
      </w:r>
      <w:r w:rsidRPr="008B7AB6">
        <w:rPr>
          <w:i/>
          <w:iCs/>
        </w:rPr>
        <w:t>на</w:t>
      </w:r>
      <w:r w:rsidRPr="00A56397">
        <w:rPr>
          <w:i/>
          <w:iCs/>
          <w:lang w:val="nl-BE"/>
        </w:rPr>
        <w:t xml:space="preserve"> </w:t>
      </w:r>
      <w:r w:rsidRPr="008B7AB6">
        <w:rPr>
          <w:i/>
          <w:iCs/>
        </w:rPr>
        <w:t>населението</w:t>
      </w:r>
      <w:r w:rsidRPr="00A56397">
        <w:rPr>
          <w:i/>
          <w:iCs/>
          <w:lang w:val="nl-BE"/>
        </w:rPr>
        <w:t>”</w:t>
      </w:r>
      <w:r w:rsidRPr="00A56397">
        <w:rPr>
          <w:lang w:val="nl-BE"/>
        </w:rPr>
        <w:t xml:space="preserve"> (Valsts dienests “Ugunsdrošība un iedzīvotāju aizsardzība”)</w:t>
      </w:r>
    </w:p>
    <w:p w14:paraId="41A98E52" w14:textId="77777777" w:rsidR="00D83C92" w:rsidRPr="00A56397" w:rsidRDefault="00D83C92" w:rsidP="00D83C92">
      <w:pPr>
        <w:ind w:left="567"/>
        <w:rPr>
          <w:rFonts w:eastAsia="Calibri"/>
          <w:lang w:val="nl-BE"/>
        </w:rPr>
      </w:pPr>
    </w:p>
    <w:p w14:paraId="20C5A8EC" w14:textId="77777777" w:rsidR="00D83C92" w:rsidRPr="00A56397" w:rsidRDefault="00D83C92" w:rsidP="00D83C92">
      <w:pPr>
        <w:ind w:left="567"/>
        <w:rPr>
          <w:rFonts w:eastAsia="Calibri"/>
          <w:lang w:val="nl-BE"/>
        </w:rPr>
      </w:pPr>
      <w:r w:rsidRPr="008B7AB6">
        <w:rPr>
          <w:i/>
          <w:iCs/>
        </w:rPr>
        <w:t>Национална</w:t>
      </w:r>
      <w:r w:rsidRPr="00A56397">
        <w:rPr>
          <w:i/>
          <w:iCs/>
          <w:lang w:val="nl-BE"/>
        </w:rPr>
        <w:t xml:space="preserve"> </w:t>
      </w:r>
      <w:r w:rsidRPr="008B7AB6">
        <w:rPr>
          <w:i/>
          <w:iCs/>
        </w:rPr>
        <w:t>служба</w:t>
      </w:r>
      <w:r w:rsidRPr="00A56397">
        <w:rPr>
          <w:i/>
          <w:iCs/>
          <w:lang w:val="nl-BE"/>
        </w:rPr>
        <w:t xml:space="preserve"> </w:t>
      </w:r>
      <w:r w:rsidRPr="008B7AB6">
        <w:rPr>
          <w:i/>
          <w:iCs/>
        </w:rPr>
        <w:t>за</w:t>
      </w:r>
      <w:r w:rsidRPr="00A56397">
        <w:rPr>
          <w:i/>
          <w:iCs/>
          <w:lang w:val="nl-BE"/>
        </w:rPr>
        <w:t xml:space="preserve"> </w:t>
      </w:r>
      <w:r w:rsidRPr="008B7AB6">
        <w:rPr>
          <w:i/>
          <w:iCs/>
        </w:rPr>
        <w:t>съвети</w:t>
      </w:r>
      <w:r w:rsidRPr="00A56397">
        <w:rPr>
          <w:i/>
          <w:iCs/>
          <w:lang w:val="nl-BE"/>
        </w:rPr>
        <w:t xml:space="preserve"> </w:t>
      </w:r>
      <w:r w:rsidRPr="008B7AB6">
        <w:rPr>
          <w:i/>
          <w:iCs/>
        </w:rPr>
        <w:t>в</w:t>
      </w:r>
      <w:r w:rsidRPr="00A56397">
        <w:rPr>
          <w:i/>
          <w:iCs/>
          <w:lang w:val="nl-BE"/>
        </w:rPr>
        <w:t xml:space="preserve"> </w:t>
      </w:r>
      <w:r w:rsidRPr="008B7AB6">
        <w:rPr>
          <w:i/>
          <w:iCs/>
        </w:rPr>
        <w:t>земеделието</w:t>
      </w:r>
      <w:r w:rsidRPr="00A56397">
        <w:rPr>
          <w:lang w:val="nl-BE"/>
        </w:rPr>
        <w:t xml:space="preserve"> (Valsts lauksaimniecības padomdevēju dienests)</w:t>
      </w:r>
    </w:p>
    <w:p w14:paraId="59EE2400" w14:textId="77777777" w:rsidR="00D83C92" w:rsidRPr="00A56397" w:rsidRDefault="00D83C92" w:rsidP="00D83C92">
      <w:pPr>
        <w:ind w:left="567"/>
        <w:rPr>
          <w:rFonts w:eastAsia="Calibri"/>
          <w:lang w:val="nl-BE"/>
        </w:rPr>
      </w:pPr>
    </w:p>
    <w:p w14:paraId="1FE7EBAB" w14:textId="77777777" w:rsidR="00D83C92" w:rsidRPr="00A56397" w:rsidRDefault="00D83C92" w:rsidP="00D83C92">
      <w:pPr>
        <w:ind w:left="567"/>
        <w:rPr>
          <w:rFonts w:eastAsia="Calibri"/>
          <w:lang w:val="nl-BE"/>
        </w:rPr>
      </w:pPr>
      <w:r w:rsidRPr="008B7AB6">
        <w:rPr>
          <w:i/>
          <w:iCs/>
        </w:rPr>
        <w:t>Служба</w:t>
      </w:r>
      <w:r w:rsidRPr="00A56397">
        <w:rPr>
          <w:i/>
          <w:iCs/>
          <w:lang w:val="nl-BE"/>
        </w:rPr>
        <w:t xml:space="preserve"> “</w:t>
      </w:r>
      <w:r w:rsidRPr="008B7AB6">
        <w:rPr>
          <w:i/>
          <w:iCs/>
        </w:rPr>
        <w:t>Военна</w:t>
      </w:r>
      <w:r w:rsidRPr="00A56397">
        <w:rPr>
          <w:i/>
          <w:iCs/>
          <w:lang w:val="nl-BE"/>
        </w:rPr>
        <w:t xml:space="preserve"> </w:t>
      </w:r>
      <w:r w:rsidRPr="008B7AB6">
        <w:rPr>
          <w:i/>
          <w:iCs/>
        </w:rPr>
        <w:t>информация</w:t>
      </w:r>
      <w:r w:rsidRPr="00A56397">
        <w:rPr>
          <w:i/>
          <w:iCs/>
          <w:lang w:val="nl-BE"/>
        </w:rPr>
        <w:t>”</w:t>
      </w:r>
      <w:r w:rsidRPr="00A56397">
        <w:rPr>
          <w:lang w:val="nl-BE"/>
        </w:rPr>
        <w:t xml:space="preserve"> (Militārās informācijas dienests)</w:t>
      </w:r>
    </w:p>
    <w:p w14:paraId="1F48C688" w14:textId="77777777" w:rsidR="00D83C92" w:rsidRPr="00A56397" w:rsidRDefault="00D83C92" w:rsidP="00D83C92">
      <w:pPr>
        <w:ind w:left="567"/>
        <w:rPr>
          <w:rFonts w:eastAsia="Calibri"/>
          <w:lang w:val="nl-BE"/>
        </w:rPr>
      </w:pPr>
    </w:p>
    <w:p w14:paraId="45F506DA" w14:textId="77777777" w:rsidR="00D83C92" w:rsidRPr="00A56397" w:rsidRDefault="00D83C92" w:rsidP="00D83C92">
      <w:pPr>
        <w:ind w:left="567"/>
        <w:rPr>
          <w:rFonts w:eastAsia="Calibri"/>
          <w:lang w:val="nl-BE"/>
        </w:rPr>
      </w:pPr>
      <w:r w:rsidRPr="008B7AB6">
        <w:rPr>
          <w:i/>
          <w:iCs/>
        </w:rPr>
        <w:t>Служба</w:t>
      </w:r>
      <w:r w:rsidRPr="00A56397">
        <w:rPr>
          <w:i/>
          <w:iCs/>
          <w:lang w:val="nl-BE"/>
        </w:rPr>
        <w:t xml:space="preserve"> “</w:t>
      </w:r>
      <w:r w:rsidRPr="008B7AB6">
        <w:rPr>
          <w:i/>
          <w:iCs/>
        </w:rPr>
        <w:t>Военна</w:t>
      </w:r>
      <w:r w:rsidRPr="00A56397">
        <w:rPr>
          <w:i/>
          <w:iCs/>
          <w:lang w:val="nl-BE"/>
        </w:rPr>
        <w:t xml:space="preserve"> </w:t>
      </w:r>
      <w:r w:rsidRPr="008B7AB6">
        <w:rPr>
          <w:i/>
          <w:iCs/>
        </w:rPr>
        <w:t>полиция</w:t>
      </w:r>
      <w:r w:rsidRPr="00A56397">
        <w:rPr>
          <w:i/>
          <w:iCs/>
          <w:lang w:val="nl-BE"/>
        </w:rPr>
        <w:t>”</w:t>
      </w:r>
      <w:r w:rsidRPr="00A56397">
        <w:rPr>
          <w:lang w:val="nl-BE"/>
        </w:rPr>
        <w:t xml:space="preserve"> (Militārā policija)</w:t>
      </w:r>
    </w:p>
    <w:p w14:paraId="6414C2EB" w14:textId="77777777" w:rsidR="00D83C92" w:rsidRPr="00A56397" w:rsidRDefault="00D83C92" w:rsidP="00D83C92">
      <w:pPr>
        <w:ind w:left="567"/>
        <w:rPr>
          <w:rFonts w:eastAsia="Calibri"/>
          <w:lang w:val="nl-BE"/>
        </w:rPr>
      </w:pPr>
    </w:p>
    <w:p w14:paraId="0B869687" w14:textId="77777777" w:rsidR="00D83C92" w:rsidRPr="00A56397" w:rsidRDefault="00D83C92" w:rsidP="00D83C92">
      <w:pPr>
        <w:ind w:left="567"/>
        <w:rPr>
          <w:rFonts w:eastAsia="Calibri"/>
          <w:lang w:val="nl-BE"/>
        </w:rPr>
      </w:pPr>
      <w:r w:rsidRPr="008B7AB6">
        <w:rPr>
          <w:i/>
          <w:iCs/>
        </w:rPr>
        <w:t>Авиоотряд</w:t>
      </w:r>
      <w:r w:rsidRPr="00A56397">
        <w:rPr>
          <w:i/>
          <w:iCs/>
          <w:lang w:val="nl-BE"/>
        </w:rPr>
        <w:t> 28</w:t>
      </w:r>
      <w:r w:rsidRPr="00A56397">
        <w:rPr>
          <w:lang w:val="nl-BE"/>
        </w:rPr>
        <w:t xml:space="preserve"> (Gaisa vienība 28)</w:t>
      </w:r>
    </w:p>
    <w:p w14:paraId="454974C3" w14:textId="77777777" w:rsidR="00D83C92" w:rsidRPr="00A56397" w:rsidRDefault="00D83C92" w:rsidP="00D83C92">
      <w:pPr>
        <w:ind w:left="567"/>
        <w:rPr>
          <w:lang w:val="nl-BE"/>
        </w:rPr>
      </w:pPr>
    </w:p>
    <w:p w14:paraId="2E112DC4" w14:textId="77777777" w:rsidR="00D83C92" w:rsidRPr="00A56397" w:rsidRDefault="00D83C92" w:rsidP="00D83C92">
      <w:pPr>
        <w:ind w:left="567"/>
        <w:rPr>
          <w:lang w:val="nl-BE"/>
        </w:rPr>
      </w:pPr>
      <w:r w:rsidRPr="00A56397">
        <w:rPr>
          <w:lang w:val="nl-BE"/>
        </w:rPr>
        <w:t>ČEHIJA</w:t>
      </w:r>
    </w:p>
    <w:p w14:paraId="64157245" w14:textId="77777777" w:rsidR="00D83C92" w:rsidRPr="00A56397" w:rsidRDefault="00D83C92" w:rsidP="00D83C92">
      <w:pPr>
        <w:ind w:left="567"/>
        <w:rPr>
          <w:rFonts w:eastAsia="Calibri"/>
          <w:lang w:val="nl-BE"/>
        </w:rPr>
      </w:pPr>
    </w:p>
    <w:p w14:paraId="25CDB881" w14:textId="77777777" w:rsidR="00D83C92" w:rsidRPr="00A56397" w:rsidRDefault="00D83C92" w:rsidP="00D83C92">
      <w:pPr>
        <w:ind w:left="567"/>
        <w:rPr>
          <w:rFonts w:eastAsia="Calibri"/>
          <w:lang w:val="nl-BE"/>
        </w:rPr>
      </w:pPr>
      <w:r w:rsidRPr="00A56397">
        <w:rPr>
          <w:i/>
          <w:iCs/>
          <w:lang w:val="nl-BE"/>
        </w:rPr>
        <w:t>Ministerstvo dopravy</w:t>
      </w:r>
      <w:r w:rsidRPr="00A56397">
        <w:rPr>
          <w:lang w:val="nl-BE"/>
        </w:rPr>
        <w:t xml:space="preserve"> (Satiksmes ministrija)</w:t>
      </w:r>
    </w:p>
    <w:p w14:paraId="602BF4DE" w14:textId="77777777" w:rsidR="00D83C92" w:rsidRPr="00A56397" w:rsidRDefault="00D83C92" w:rsidP="00D83C92">
      <w:pPr>
        <w:ind w:left="567"/>
        <w:rPr>
          <w:rFonts w:eastAsia="Calibri"/>
          <w:lang w:val="nl-BE"/>
        </w:rPr>
      </w:pPr>
    </w:p>
    <w:p w14:paraId="115DD7D8" w14:textId="77777777" w:rsidR="00D83C92" w:rsidRPr="00A56397" w:rsidRDefault="00D83C92" w:rsidP="00D83C92">
      <w:pPr>
        <w:ind w:left="567"/>
        <w:rPr>
          <w:rFonts w:eastAsia="Calibri"/>
          <w:lang w:val="nl-BE"/>
        </w:rPr>
      </w:pPr>
      <w:r w:rsidRPr="00A56397">
        <w:rPr>
          <w:i/>
          <w:iCs/>
          <w:lang w:val="nl-BE"/>
        </w:rPr>
        <w:t>Ministerstvo financí</w:t>
      </w:r>
      <w:r w:rsidRPr="00A56397">
        <w:rPr>
          <w:lang w:val="nl-BE"/>
        </w:rPr>
        <w:t xml:space="preserve"> (Finanšu ministrija)</w:t>
      </w:r>
    </w:p>
    <w:p w14:paraId="582E4239" w14:textId="77777777" w:rsidR="00D83C92" w:rsidRPr="00A56397" w:rsidRDefault="00D83C92" w:rsidP="00D83C92">
      <w:pPr>
        <w:ind w:left="567"/>
        <w:rPr>
          <w:rFonts w:eastAsia="Calibri"/>
          <w:lang w:val="nl-BE"/>
        </w:rPr>
      </w:pPr>
    </w:p>
    <w:p w14:paraId="01AF6CDD" w14:textId="77777777" w:rsidR="00D83C92" w:rsidRPr="00A56397" w:rsidRDefault="00D83C92" w:rsidP="00D83C92">
      <w:pPr>
        <w:ind w:left="567"/>
        <w:rPr>
          <w:rFonts w:eastAsia="Calibri"/>
          <w:lang w:val="nl-BE"/>
        </w:rPr>
      </w:pPr>
      <w:r w:rsidRPr="00A56397">
        <w:rPr>
          <w:lang w:val="nl-BE"/>
        </w:rPr>
        <w:br w:type="page"/>
      </w:r>
      <w:r w:rsidRPr="00A56397">
        <w:rPr>
          <w:i/>
          <w:iCs/>
          <w:lang w:val="nl-BE"/>
        </w:rPr>
        <w:lastRenderedPageBreak/>
        <w:t>Ministerstvo kultury</w:t>
      </w:r>
      <w:r w:rsidRPr="00A56397">
        <w:rPr>
          <w:lang w:val="nl-BE"/>
        </w:rPr>
        <w:t xml:space="preserve"> (Kultūras ministrija)</w:t>
      </w:r>
    </w:p>
    <w:p w14:paraId="41EFF9D5" w14:textId="77777777" w:rsidR="00D83C92" w:rsidRPr="00A56397" w:rsidRDefault="00D83C92" w:rsidP="00D83C92">
      <w:pPr>
        <w:ind w:left="567"/>
        <w:rPr>
          <w:rFonts w:eastAsia="Calibri"/>
          <w:lang w:val="nl-BE"/>
        </w:rPr>
      </w:pPr>
    </w:p>
    <w:p w14:paraId="2E5025EB" w14:textId="77777777" w:rsidR="00D83C92" w:rsidRPr="00A56397" w:rsidRDefault="00D83C92" w:rsidP="00D83C92">
      <w:pPr>
        <w:ind w:left="567"/>
        <w:rPr>
          <w:rFonts w:eastAsia="Calibri"/>
          <w:lang w:val="nl-BE"/>
        </w:rPr>
      </w:pPr>
      <w:r w:rsidRPr="00A56397">
        <w:rPr>
          <w:i/>
          <w:iCs/>
          <w:lang w:val="nl-BE"/>
        </w:rPr>
        <w:t>Ministerstvo pro místní rozvoj</w:t>
      </w:r>
      <w:r w:rsidRPr="00A56397">
        <w:rPr>
          <w:lang w:val="nl-BE"/>
        </w:rPr>
        <w:t xml:space="preserve"> (Reģionālās attīstības ministrija)</w:t>
      </w:r>
    </w:p>
    <w:p w14:paraId="53CB6211" w14:textId="77777777" w:rsidR="00D83C92" w:rsidRPr="00A56397" w:rsidRDefault="00D83C92" w:rsidP="00D83C92">
      <w:pPr>
        <w:ind w:left="567"/>
        <w:rPr>
          <w:rFonts w:eastAsia="Calibri"/>
          <w:lang w:val="nl-BE"/>
        </w:rPr>
      </w:pPr>
    </w:p>
    <w:p w14:paraId="3C7DFAC5" w14:textId="77777777" w:rsidR="00D83C92" w:rsidRPr="00A56397" w:rsidRDefault="00D83C92" w:rsidP="00D83C92">
      <w:pPr>
        <w:ind w:left="567"/>
        <w:rPr>
          <w:rFonts w:eastAsia="Calibri"/>
          <w:lang w:val="nl-BE"/>
        </w:rPr>
      </w:pPr>
      <w:r w:rsidRPr="00A56397">
        <w:rPr>
          <w:i/>
          <w:iCs/>
          <w:lang w:val="nl-BE"/>
        </w:rPr>
        <w:t>Ministerstvo práce a sociálních věcí</w:t>
      </w:r>
      <w:r w:rsidRPr="00A56397">
        <w:rPr>
          <w:lang w:val="nl-BE"/>
        </w:rPr>
        <w:t xml:space="preserve"> (Darba un sociālo lietu ministrija)</w:t>
      </w:r>
    </w:p>
    <w:p w14:paraId="480A342D" w14:textId="77777777" w:rsidR="00D83C92" w:rsidRPr="00A56397" w:rsidRDefault="00D83C92" w:rsidP="00D83C92">
      <w:pPr>
        <w:ind w:left="567"/>
        <w:rPr>
          <w:rFonts w:eastAsia="Calibri"/>
          <w:lang w:val="nl-BE"/>
        </w:rPr>
      </w:pPr>
    </w:p>
    <w:p w14:paraId="4A808FAB" w14:textId="77777777" w:rsidR="00D83C92" w:rsidRPr="00A56397" w:rsidRDefault="00D83C92" w:rsidP="00D83C92">
      <w:pPr>
        <w:ind w:left="567"/>
        <w:rPr>
          <w:rFonts w:eastAsia="Calibri"/>
          <w:lang w:val="nl-BE"/>
        </w:rPr>
      </w:pPr>
      <w:r w:rsidRPr="00A56397">
        <w:rPr>
          <w:i/>
          <w:iCs/>
          <w:lang w:val="nl-BE"/>
        </w:rPr>
        <w:t>Ministerstvo průmyslu a obchodu</w:t>
      </w:r>
      <w:r w:rsidRPr="00A56397">
        <w:rPr>
          <w:lang w:val="nl-BE"/>
        </w:rPr>
        <w:t xml:space="preserve"> (Rūpniecības un tirdzniecības ministrija)</w:t>
      </w:r>
    </w:p>
    <w:p w14:paraId="41146D7C" w14:textId="77777777" w:rsidR="00D83C92" w:rsidRPr="00A56397" w:rsidRDefault="00D83C92" w:rsidP="00D83C92">
      <w:pPr>
        <w:ind w:left="567"/>
        <w:rPr>
          <w:rFonts w:eastAsia="Calibri"/>
          <w:lang w:val="nl-BE"/>
        </w:rPr>
      </w:pPr>
    </w:p>
    <w:p w14:paraId="47B90A22" w14:textId="77777777" w:rsidR="00D83C92" w:rsidRPr="00A56397" w:rsidRDefault="00D83C92" w:rsidP="00D83C92">
      <w:pPr>
        <w:ind w:left="567"/>
        <w:rPr>
          <w:rFonts w:eastAsia="Calibri"/>
          <w:lang w:val="nl-BE"/>
        </w:rPr>
      </w:pPr>
      <w:r w:rsidRPr="00A56397">
        <w:rPr>
          <w:i/>
          <w:iCs/>
          <w:lang w:val="nl-BE"/>
        </w:rPr>
        <w:t>Ministerstvo spravedlnosti</w:t>
      </w:r>
      <w:r w:rsidRPr="00A56397">
        <w:rPr>
          <w:lang w:val="nl-BE"/>
        </w:rPr>
        <w:t xml:space="preserve"> (Tieslietu ministrija)</w:t>
      </w:r>
    </w:p>
    <w:p w14:paraId="20C69D42" w14:textId="77777777" w:rsidR="00D83C92" w:rsidRPr="00A56397" w:rsidRDefault="00D83C92" w:rsidP="00D83C92">
      <w:pPr>
        <w:ind w:left="567"/>
        <w:rPr>
          <w:rFonts w:eastAsia="Calibri"/>
          <w:lang w:val="nl-BE"/>
        </w:rPr>
      </w:pPr>
    </w:p>
    <w:p w14:paraId="7E8BBDD2" w14:textId="77777777" w:rsidR="00D83C92" w:rsidRPr="00A56397" w:rsidRDefault="00D83C92" w:rsidP="00D83C92">
      <w:pPr>
        <w:ind w:left="567"/>
        <w:rPr>
          <w:rFonts w:eastAsia="Calibri"/>
          <w:lang w:val="nl-BE"/>
        </w:rPr>
      </w:pPr>
      <w:r w:rsidRPr="00A56397">
        <w:rPr>
          <w:i/>
          <w:iCs/>
          <w:lang w:val="nl-BE"/>
        </w:rPr>
        <w:t>Ministerstvo školství, mládeže a tělovýchovy</w:t>
      </w:r>
      <w:r w:rsidRPr="00A56397">
        <w:rPr>
          <w:lang w:val="nl-BE"/>
        </w:rPr>
        <w:t xml:space="preserve"> (Izglītības, jaunatnes un sporta lietu ministrija)</w:t>
      </w:r>
    </w:p>
    <w:p w14:paraId="51FE211E" w14:textId="77777777" w:rsidR="00D83C92" w:rsidRPr="00A56397" w:rsidRDefault="00D83C92" w:rsidP="00D83C92">
      <w:pPr>
        <w:ind w:left="567"/>
        <w:rPr>
          <w:rFonts w:eastAsia="Calibri"/>
          <w:lang w:val="nl-BE"/>
        </w:rPr>
      </w:pPr>
    </w:p>
    <w:p w14:paraId="1D49513F" w14:textId="77777777" w:rsidR="00D83C92" w:rsidRPr="00A56397" w:rsidRDefault="00D83C92" w:rsidP="00D83C92">
      <w:pPr>
        <w:ind w:left="567"/>
        <w:rPr>
          <w:rFonts w:eastAsia="Calibri"/>
          <w:lang w:val="nl-BE"/>
        </w:rPr>
      </w:pPr>
      <w:r w:rsidRPr="00A56397">
        <w:rPr>
          <w:i/>
          <w:iCs/>
          <w:lang w:val="nl-BE"/>
        </w:rPr>
        <w:t>Ministerstvo zahraničních věcí</w:t>
      </w:r>
      <w:r w:rsidRPr="00A56397">
        <w:rPr>
          <w:lang w:val="nl-BE"/>
        </w:rPr>
        <w:t xml:space="preserve"> (Ārlietu ministrija)</w:t>
      </w:r>
    </w:p>
    <w:p w14:paraId="20BE8D18" w14:textId="77777777" w:rsidR="00D83C92" w:rsidRPr="00A56397" w:rsidRDefault="00D83C92" w:rsidP="00D83C92">
      <w:pPr>
        <w:ind w:left="567"/>
        <w:rPr>
          <w:rFonts w:eastAsia="Calibri"/>
          <w:lang w:val="nl-BE"/>
        </w:rPr>
      </w:pPr>
    </w:p>
    <w:p w14:paraId="493795D4" w14:textId="77777777" w:rsidR="00D83C92" w:rsidRPr="00A56397" w:rsidRDefault="00D83C92" w:rsidP="00D83C92">
      <w:pPr>
        <w:ind w:left="567"/>
        <w:rPr>
          <w:rFonts w:eastAsia="Calibri"/>
          <w:lang w:val="nl-BE"/>
        </w:rPr>
      </w:pPr>
      <w:r w:rsidRPr="00A56397">
        <w:rPr>
          <w:i/>
          <w:iCs/>
          <w:lang w:val="nl-BE"/>
        </w:rPr>
        <w:t>Ministerstvo zdravotnictví</w:t>
      </w:r>
      <w:r w:rsidRPr="00A56397">
        <w:rPr>
          <w:lang w:val="nl-BE"/>
        </w:rPr>
        <w:t xml:space="preserve"> (Veselības aizsardzības ministrija)</w:t>
      </w:r>
    </w:p>
    <w:p w14:paraId="747BC41F" w14:textId="77777777" w:rsidR="00D83C92" w:rsidRPr="00A56397" w:rsidRDefault="00D83C92" w:rsidP="00D83C92">
      <w:pPr>
        <w:ind w:left="567"/>
        <w:rPr>
          <w:rFonts w:eastAsia="Calibri"/>
          <w:lang w:val="nl-BE"/>
        </w:rPr>
      </w:pPr>
    </w:p>
    <w:p w14:paraId="4B1FDEDC" w14:textId="77777777" w:rsidR="00D83C92" w:rsidRPr="00A56397" w:rsidRDefault="00D83C92" w:rsidP="00D83C92">
      <w:pPr>
        <w:ind w:left="567"/>
        <w:rPr>
          <w:rFonts w:eastAsia="Calibri"/>
          <w:lang w:val="nl-BE"/>
        </w:rPr>
      </w:pPr>
      <w:r w:rsidRPr="00A56397">
        <w:rPr>
          <w:i/>
          <w:iCs/>
          <w:lang w:val="nl-BE"/>
        </w:rPr>
        <w:t>Ministerstvo zemědělství</w:t>
      </w:r>
      <w:r w:rsidRPr="00A56397">
        <w:rPr>
          <w:lang w:val="nl-BE"/>
        </w:rPr>
        <w:t xml:space="preserve"> (Lauksaimniecības ministrija)</w:t>
      </w:r>
    </w:p>
    <w:p w14:paraId="20B572AB" w14:textId="77777777" w:rsidR="00D83C92" w:rsidRPr="00A56397" w:rsidRDefault="00D83C92" w:rsidP="00D83C92">
      <w:pPr>
        <w:ind w:left="567"/>
        <w:rPr>
          <w:rFonts w:eastAsia="Calibri"/>
          <w:lang w:val="nl-BE"/>
        </w:rPr>
      </w:pPr>
    </w:p>
    <w:p w14:paraId="6BFCCE4E" w14:textId="77777777" w:rsidR="00D83C92" w:rsidRPr="00A56397" w:rsidRDefault="00D83C92" w:rsidP="00D83C92">
      <w:pPr>
        <w:ind w:left="567"/>
        <w:rPr>
          <w:rFonts w:eastAsia="Calibri"/>
          <w:lang w:val="nl-BE"/>
        </w:rPr>
      </w:pPr>
      <w:r w:rsidRPr="00A56397">
        <w:rPr>
          <w:i/>
          <w:iCs/>
          <w:lang w:val="nl-BE"/>
        </w:rPr>
        <w:t>Ministerstvo životního prostředí</w:t>
      </w:r>
      <w:r w:rsidRPr="00A56397">
        <w:rPr>
          <w:lang w:val="nl-BE"/>
        </w:rPr>
        <w:t xml:space="preserve"> (Vides aizsardzības ministrija)</w:t>
      </w:r>
    </w:p>
    <w:p w14:paraId="5C836B6A" w14:textId="77777777" w:rsidR="00D83C92" w:rsidRPr="00A56397" w:rsidRDefault="00D83C92" w:rsidP="00D83C92">
      <w:pPr>
        <w:ind w:left="567"/>
        <w:rPr>
          <w:rFonts w:eastAsia="Calibri"/>
          <w:lang w:val="nl-BE"/>
        </w:rPr>
      </w:pPr>
    </w:p>
    <w:p w14:paraId="38BC9CB2" w14:textId="77777777" w:rsidR="00D83C92" w:rsidRPr="00A56397" w:rsidRDefault="00D83C92" w:rsidP="00D83C92">
      <w:pPr>
        <w:ind w:left="567"/>
        <w:rPr>
          <w:rFonts w:eastAsia="Calibri"/>
          <w:lang w:val="nl-BE"/>
        </w:rPr>
      </w:pPr>
      <w:r w:rsidRPr="00A56397">
        <w:rPr>
          <w:i/>
          <w:iCs/>
          <w:lang w:val="nl-BE"/>
        </w:rPr>
        <w:t>Poslanecká sněmovna PČR</w:t>
      </w:r>
      <w:r w:rsidRPr="00A56397">
        <w:rPr>
          <w:lang w:val="nl-BE"/>
        </w:rPr>
        <w:t xml:space="preserve"> (Čehijas Republikas Parlamenta pārstāvju palāta)</w:t>
      </w:r>
    </w:p>
    <w:p w14:paraId="36D434AD" w14:textId="77777777" w:rsidR="00D83C92" w:rsidRPr="00A56397" w:rsidRDefault="00D83C92" w:rsidP="00D83C92">
      <w:pPr>
        <w:ind w:left="567"/>
        <w:rPr>
          <w:rFonts w:eastAsia="Calibri"/>
          <w:lang w:val="nl-BE"/>
        </w:rPr>
      </w:pPr>
    </w:p>
    <w:p w14:paraId="05F5ACCA" w14:textId="77777777" w:rsidR="00D83C92" w:rsidRPr="00A56397" w:rsidRDefault="00D83C92" w:rsidP="00D83C92">
      <w:pPr>
        <w:ind w:left="567"/>
        <w:rPr>
          <w:rFonts w:eastAsia="Calibri"/>
          <w:lang w:val="pt-PT"/>
        </w:rPr>
      </w:pPr>
      <w:r w:rsidRPr="00A56397">
        <w:rPr>
          <w:lang w:val="pt-PT"/>
        </w:rPr>
        <w:br w:type="page"/>
      </w:r>
      <w:r w:rsidRPr="00A56397">
        <w:rPr>
          <w:i/>
          <w:iCs/>
          <w:lang w:val="pt-PT"/>
        </w:rPr>
        <w:lastRenderedPageBreak/>
        <w:t>Senát PČR</w:t>
      </w:r>
      <w:r w:rsidRPr="00A56397">
        <w:rPr>
          <w:lang w:val="pt-PT"/>
        </w:rPr>
        <w:t xml:space="preserve"> (Čehijas Republikas Parlamenta Senāts)</w:t>
      </w:r>
    </w:p>
    <w:p w14:paraId="3CF26FFD" w14:textId="77777777" w:rsidR="00D83C92" w:rsidRPr="00A56397" w:rsidRDefault="00D83C92" w:rsidP="00D83C92">
      <w:pPr>
        <w:ind w:left="567"/>
        <w:rPr>
          <w:rFonts w:eastAsia="Calibri"/>
          <w:lang w:val="pt-PT"/>
        </w:rPr>
      </w:pPr>
    </w:p>
    <w:p w14:paraId="3BBF1600" w14:textId="77777777" w:rsidR="00D83C92" w:rsidRPr="00A56397" w:rsidRDefault="00D83C92" w:rsidP="00D83C92">
      <w:pPr>
        <w:ind w:left="567"/>
        <w:rPr>
          <w:rFonts w:eastAsia="Calibri"/>
          <w:lang w:val="pt-PT"/>
        </w:rPr>
      </w:pPr>
      <w:r w:rsidRPr="00A56397">
        <w:rPr>
          <w:i/>
          <w:iCs/>
          <w:lang w:val="pt-PT"/>
        </w:rPr>
        <w:t>Kancelář prezidenta</w:t>
      </w:r>
      <w:r w:rsidRPr="00A56397">
        <w:rPr>
          <w:lang w:val="pt-PT"/>
        </w:rPr>
        <w:t xml:space="preserve"> (Prezidenta Kanceleja)</w:t>
      </w:r>
    </w:p>
    <w:p w14:paraId="2CBBD6B7" w14:textId="77777777" w:rsidR="00D83C92" w:rsidRPr="00A56397" w:rsidRDefault="00D83C92" w:rsidP="00D83C92">
      <w:pPr>
        <w:ind w:left="567"/>
        <w:rPr>
          <w:rFonts w:eastAsia="Calibri"/>
          <w:lang w:val="pt-PT"/>
        </w:rPr>
      </w:pPr>
    </w:p>
    <w:p w14:paraId="3D2906B8" w14:textId="77777777" w:rsidR="00D83C92" w:rsidRPr="00A56397" w:rsidRDefault="00D83C92" w:rsidP="00D83C92">
      <w:pPr>
        <w:ind w:left="567"/>
        <w:rPr>
          <w:rFonts w:eastAsia="Calibri"/>
          <w:lang w:val="pt-PT"/>
        </w:rPr>
      </w:pPr>
      <w:r w:rsidRPr="00A56397">
        <w:rPr>
          <w:i/>
          <w:iCs/>
          <w:lang w:val="pt-PT"/>
        </w:rPr>
        <w:t>Český statistický úřad</w:t>
      </w:r>
      <w:r w:rsidRPr="00A56397">
        <w:rPr>
          <w:lang w:val="pt-PT"/>
        </w:rPr>
        <w:t xml:space="preserve"> (Čehijas Statistikas pārvalde)</w:t>
      </w:r>
    </w:p>
    <w:p w14:paraId="69F38B52" w14:textId="77777777" w:rsidR="00D83C92" w:rsidRPr="00A56397" w:rsidRDefault="00D83C92" w:rsidP="00D83C92">
      <w:pPr>
        <w:ind w:left="567"/>
        <w:rPr>
          <w:rFonts w:eastAsia="Calibri"/>
          <w:lang w:val="pt-PT"/>
        </w:rPr>
      </w:pPr>
    </w:p>
    <w:p w14:paraId="3F34B7C2" w14:textId="77777777" w:rsidR="00D83C92" w:rsidRPr="00A56397" w:rsidRDefault="00D83C92" w:rsidP="00D83C92">
      <w:pPr>
        <w:ind w:left="567"/>
        <w:rPr>
          <w:rFonts w:eastAsia="Calibri"/>
          <w:lang w:val="pt-PT"/>
        </w:rPr>
      </w:pPr>
      <w:r w:rsidRPr="00A56397">
        <w:rPr>
          <w:i/>
          <w:iCs/>
          <w:lang w:val="pt-PT"/>
        </w:rPr>
        <w:t>Český úřad zeměměřičský a katastrální</w:t>
      </w:r>
      <w:r w:rsidRPr="00A56397">
        <w:rPr>
          <w:lang w:val="pt-PT"/>
        </w:rPr>
        <w:t xml:space="preserve"> (Čehijas Kartogrāfijas un kadastra uzraudzības pārvalde)</w:t>
      </w:r>
    </w:p>
    <w:p w14:paraId="647A67B0" w14:textId="77777777" w:rsidR="00D83C92" w:rsidRPr="00A56397" w:rsidRDefault="00D83C92" w:rsidP="00D83C92">
      <w:pPr>
        <w:ind w:left="567"/>
        <w:rPr>
          <w:rFonts w:eastAsia="Calibri"/>
          <w:lang w:val="pt-PT"/>
        </w:rPr>
      </w:pPr>
    </w:p>
    <w:p w14:paraId="46E8BF73" w14:textId="77777777" w:rsidR="00D83C92" w:rsidRPr="00A56397" w:rsidRDefault="00D83C92" w:rsidP="00D83C92">
      <w:pPr>
        <w:ind w:left="567"/>
        <w:rPr>
          <w:rFonts w:eastAsia="Calibri"/>
          <w:lang w:val="pt-PT"/>
        </w:rPr>
      </w:pPr>
      <w:r w:rsidRPr="00A56397">
        <w:rPr>
          <w:i/>
          <w:iCs/>
          <w:lang w:val="pt-PT"/>
        </w:rPr>
        <w:t>Úřad průmyslového vlastnictví</w:t>
      </w:r>
      <w:r w:rsidRPr="00A56397">
        <w:rPr>
          <w:lang w:val="pt-PT"/>
        </w:rPr>
        <w:t xml:space="preserve"> (Rūpnieciskā īpašuma pārvalde)</w:t>
      </w:r>
    </w:p>
    <w:p w14:paraId="6A0589EC" w14:textId="77777777" w:rsidR="00D83C92" w:rsidRPr="00A56397" w:rsidRDefault="00D83C92" w:rsidP="00D83C92">
      <w:pPr>
        <w:ind w:left="567"/>
        <w:rPr>
          <w:rFonts w:eastAsia="Calibri"/>
          <w:lang w:val="pt-PT"/>
        </w:rPr>
      </w:pPr>
    </w:p>
    <w:p w14:paraId="71891931" w14:textId="77777777" w:rsidR="00D83C92" w:rsidRPr="00A56397" w:rsidRDefault="00D83C92" w:rsidP="00D83C92">
      <w:pPr>
        <w:ind w:left="567"/>
        <w:rPr>
          <w:rFonts w:eastAsia="Calibri"/>
          <w:lang w:val="pt-PT"/>
        </w:rPr>
      </w:pPr>
      <w:r w:rsidRPr="00A56397">
        <w:rPr>
          <w:i/>
          <w:iCs/>
          <w:lang w:val="pt-PT"/>
        </w:rPr>
        <w:t>Úřad pro ochranu osobních údajů</w:t>
      </w:r>
      <w:r w:rsidRPr="00A56397">
        <w:rPr>
          <w:lang w:val="pt-PT"/>
        </w:rPr>
        <w:t xml:space="preserve"> (Persondatu aizsardzības pārvalde)</w:t>
      </w:r>
    </w:p>
    <w:p w14:paraId="339873AC" w14:textId="77777777" w:rsidR="00D83C92" w:rsidRPr="00A56397" w:rsidRDefault="00D83C92" w:rsidP="00D83C92">
      <w:pPr>
        <w:ind w:left="567"/>
        <w:rPr>
          <w:rFonts w:eastAsia="Calibri"/>
          <w:lang w:val="pt-PT"/>
        </w:rPr>
      </w:pPr>
    </w:p>
    <w:p w14:paraId="7A9A6586" w14:textId="77777777" w:rsidR="00D83C92" w:rsidRPr="00A56397" w:rsidRDefault="00D83C92" w:rsidP="00D83C92">
      <w:pPr>
        <w:ind w:left="567"/>
        <w:rPr>
          <w:rFonts w:eastAsia="Calibri"/>
          <w:lang w:val="pt-PT"/>
        </w:rPr>
      </w:pPr>
      <w:r w:rsidRPr="00A56397">
        <w:rPr>
          <w:i/>
          <w:iCs/>
          <w:lang w:val="pt-PT"/>
        </w:rPr>
        <w:t>Česká akademie věd</w:t>
      </w:r>
      <w:r w:rsidRPr="00A56397">
        <w:rPr>
          <w:lang w:val="pt-PT"/>
        </w:rPr>
        <w:t xml:space="preserve"> (Čehijas Republikas Zinātņu akadēmija)</w:t>
      </w:r>
    </w:p>
    <w:p w14:paraId="1035AFEE" w14:textId="77777777" w:rsidR="00D83C92" w:rsidRPr="00A56397" w:rsidRDefault="00D83C92" w:rsidP="00D83C92">
      <w:pPr>
        <w:ind w:left="567"/>
        <w:rPr>
          <w:rFonts w:eastAsia="Calibri"/>
          <w:lang w:val="pt-PT"/>
        </w:rPr>
      </w:pPr>
    </w:p>
    <w:p w14:paraId="76AB06D0" w14:textId="77777777" w:rsidR="00D83C92" w:rsidRPr="00A56397" w:rsidRDefault="00D83C92" w:rsidP="00D83C92">
      <w:pPr>
        <w:ind w:left="567"/>
        <w:rPr>
          <w:rFonts w:eastAsia="Calibri"/>
          <w:lang w:val="pt-PT"/>
        </w:rPr>
      </w:pPr>
      <w:r w:rsidRPr="00A56397">
        <w:rPr>
          <w:i/>
          <w:iCs/>
          <w:lang w:val="pt-PT"/>
        </w:rPr>
        <w:t>Český báňský úřad</w:t>
      </w:r>
      <w:r w:rsidRPr="00A56397">
        <w:rPr>
          <w:lang w:val="pt-PT"/>
        </w:rPr>
        <w:t xml:space="preserve"> (Čehijas Republikas kalnrūpniecības pārvalde)</w:t>
      </w:r>
    </w:p>
    <w:p w14:paraId="1A315319" w14:textId="77777777" w:rsidR="00D83C92" w:rsidRPr="00A56397" w:rsidRDefault="00D83C92" w:rsidP="00D83C92">
      <w:pPr>
        <w:ind w:left="567"/>
        <w:rPr>
          <w:rFonts w:eastAsia="Calibri"/>
          <w:lang w:val="pt-PT"/>
        </w:rPr>
      </w:pPr>
    </w:p>
    <w:p w14:paraId="714DB188" w14:textId="77777777" w:rsidR="00D83C92" w:rsidRPr="00A56397" w:rsidRDefault="00D83C92" w:rsidP="00D83C92">
      <w:pPr>
        <w:ind w:left="567"/>
        <w:rPr>
          <w:rFonts w:eastAsia="Calibri"/>
          <w:lang w:val="pt-PT"/>
        </w:rPr>
      </w:pPr>
      <w:r w:rsidRPr="00A56397">
        <w:rPr>
          <w:i/>
          <w:iCs/>
          <w:lang w:val="pt-PT"/>
        </w:rPr>
        <w:t>Úřad pro ochranu hospodářské soutěže</w:t>
      </w:r>
      <w:r w:rsidRPr="00A56397">
        <w:rPr>
          <w:lang w:val="pt-PT"/>
        </w:rPr>
        <w:t xml:space="preserve"> (Konkurences aizsardzības birojs)</w:t>
      </w:r>
    </w:p>
    <w:p w14:paraId="4CA0AB3D" w14:textId="77777777" w:rsidR="00D83C92" w:rsidRPr="00A56397" w:rsidRDefault="00D83C92" w:rsidP="00D83C92">
      <w:pPr>
        <w:ind w:left="567"/>
        <w:rPr>
          <w:rFonts w:eastAsia="Calibri"/>
          <w:lang w:val="pt-PT"/>
        </w:rPr>
      </w:pPr>
    </w:p>
    <w:p w14:paraId="4AD60E50" w14:textId="77777777" w:rsidR="00D83C92" w:rsidRPr="00A56397" w:rsidRDefault="00D83C92" w:rsidP="00D83C92">
      <w:pPr>
        <w:ind w:left="567"/>
        <w:rPr>
          <w:rFonts w:eastAsia="Calibri"/>
          <w:lang w:val="pt-PT"/>
        </w:rPr>
      </w:pPr>
      <w:r w:rsidRPr="00A56397">
        <w:rPr>
          <w:i/>
          <w:iCs/>
          <w:lang w:val="pt-PT"/>
        </w:rPr>
        <w:t>Správa státních hmotných rezerv</w:t>
      </w:r>
      <w:r w:rsidRPr="00A56397">
        <w:rPr>
          <w:lang w:val="pt-PT"/>
        </w:rPr>
        <w:t xml:space="preserve"> (Valsts materiālo rezervju pārvalde)</w:t>
      </w:r>
    </w:p>
    <w:p w14:paraId="10EFF406" w14:textId="77777777" w:rsidR="00D83C92" w:rsidRPr="00A56397" w:rsidRDefault="00D83C92" w:rsidP="00D83C92">
      <w:pPr>
        <w:ind w:left="567"/>
        <w:rPr>
          <w:rFonts w:eastAsia="Calibri"/>
          <w:lang w:val="pt-PT"/>
        </w:rPr>
      </w:pPr>
    </w:p>
    <w:p w14:paraId="60713F4D" w14:textId="77777777" w:rsidR="00D83C92" w:rsidRPr="00A56397" w:rsidRDefault="00D83C92" w:rsidP="00D83C92">
      <w:pPr>
        <w:ind w:left="567"/>
        <w:rPr>
          <w:rFonts w:eastAsia="Calibri"/>
          <w:lang w:val="pt-PT"/>
        </w:rPr>
      </w:pPr>
      <w:r w:rsidRPr="00A56397">
        <w:rPr>
          <w:i/>
          <w:iCs/>
          <w:lang w:val="pt-PT"/>
        </w:rPr>
        <w:t>Státní úřad pro jadernou bezpečnost</w:t>
      </w:r>
      <w:r w:rsidRPr="00A56397">
        <w:rPr>
          <w:lang w:val="pt-PT"/>
        </w:rPr>
        <w:t xml:space="preserve"> (Valsts kodoldrošības birojs)</w:t>
      </w:r>
    </w:p>
    <w:p w14:paraId="739664DB" w14:textId="77777777" w:rsidR="00D83C92" w:rsidRPr="00A56397" w:rsidRDefault="00D83C92" w:rsidP="00D83C92">
      <w:pPr>
        <w:ind w:left="567"/>
        <w:rPr>
          <w:rFonts w:eastAsia="Calibri"/>
          <w:lang w:val="pt-PT"/>
        </w:rPr>
      </w:pPr>
    </w:p>
    <w:p w14:paraId="6BA8175F" w14:textId="77777777" w:rsidR="00D83C92" w:rsidRPr="00A56397" w:rsidRDefault="00D83C92" w:rsidP="00D83C92">
      <w:pPr>
        <w:ind w:left="567"/>
        <w:rPr>
          <w:rFonts w:eastAsia="Calibri"/>
          <w:lang w:val="pt-PT"/>
        </w:rPr>
      </w:pPr>
      <w:r w:rsidRPr="00A56397">
        <w:rPr>
          <w:lang w:val="pt-PT"/>
        </w:rPr>
        <w:br w:type="page"/>
      </w:r>
      <w:r w:rsidRPr="00A56397">
        <w:rPr>
          <w:i/>
          <w:iCs/>
          <w:lang w:val="pt-PT"/>
        </w:rPr>
        <w:lastRenderedPageBreak/>
        <w:t>Energetický regulační úřad</w:t>
      </w:r>
      <w:r w:rsidRPr="00A56397">
        <w:rPr>
          <w:lang w:val="pt-PT"/>
        </w:rPr>
        <w:t xml:space="preserve"> (Energoregulatora birojs)</w:t>
      </w:r>
    </w:p>
    <w:p w14:paraId="2A95946B" w14:textId="77777777" w:rsidR="00D83C92" w:rsidRPr="00A56397" w:rsidRDefault="00D83C92" w:rsidP="00D83C92">
      <w:pPr>
        <w:ind w:left="567"/>
        <w:rPr>
          <w:rFonts w:eastAsia="Calibri"/>
          <w:lang w:val="pt-PT"/>
        </w:rPr>
      </w:pPr>
    </w:p>
    <w:p w14:paraId="476B9EEB" w14:textId="77777777" w:rsidR="00D83C92" w:rsidRPr="00A56397" w:rsidRDefault="00D83C92" w:rsidP="00D83C92">
      <w:pPr>
        <w:ind w:left="567"/>
        <w:rPr>
          <w:rFonts w:eastAsia="Calibri"/>
          <w:lang w:val="pt-PT"/>
        </w:rPr>
      </w:pPr>
      <w:r w:rsidRPr="00A56397">
        <w:rPr>
          <w:i/>
          <w:iCs/>
          <w:lang w:val="pt-PT"/>
        </w:rPr>
        <w:t>Úřad vlády České republiky</w:t>
      </w:r>
      <w:r w:rsidRPr="00A56397">
        <w:rPr>
          <w:lang w:val="pt-PT"/>
        </w:rPr>
        <w:t xml:space="preserve"> (Čehijas Republikas valdības birojs)</w:t>
      </w:r>
    </w:p>
    <w:p w14:paraId="06BC733E" w14:textId="77777777" w:rsidR="00D83C92" w:rsidRPr="00A56397" w:rsidRDefault="00D83C92" w:rsidP="00D83C92">
      <w:pPr>
        <w:ind w:left="567"/>
        <w:rPr>
          <w:rFonts w:eastAsia="Calibri"/>
          <w:lang w:val="pt-PT"/>
        </w:rPr>
      </w:pPr>
    </w:p>
    <w:p w14:paraId="069DCB26" w14:textId="77777777" w:rsidR="00D83C92" w:rsidRPr="00A56397" w:rsidRDefault="00D83C92" w:rsidP="00D83C92">
      <w:pPr>
        <w:ind w:left="567"/>
        <w:rPr>
          <w:rFonts w:eastAsia="Calibri"/>
          <w:lang w:val="pt-PT"/>
        </w:rPr>
      </w:pPr>
      <w:r w:rsidRPr="00A56397">
        <w:rPr>
          <w:i/>
          <w:iCs/>
          <w:lang w:val="pt-PT"/>
        </w:rPr>
        <w:t>Ústavní soud</w:t>
      </w:r>
      <w:r w:rsidRPr="00A56397">
        <w:rPr>
          <w:lang w:val="pt-PT"/>
        </w:rPr>
        <w:t xml:space="preserve"> (Konstitucionālā tiesa)</w:t>
      </w:r>
    </w:p>
    <w:p w14:paraId="6E871811" w14:textId="77777777" w:rsidR="00D83C92" w:rsidRPr="00A56397" w:rsidRDefault="00D83C92" w:rsidP="00D83C92">
      <w:pPr>
        <w:ind w:left="567"/>
        <w:rPr>
          <w:rFonts w:eastAsia="Calibri"/>
          <w:lang w:val="pt-PT"/>
        </w:rPr>
      </w:pPr>
    </w:p>
    <w:p w14:paraId="4FB324E8" w14:textId="77777777" w:rsidR="00D83C92" w:rsidRPr="00A56397" w:rsidRDefault="00D83C92" w:rsidP="00D83C92">
      <w:pPr>
        <w:ind w:left="567"/>
        <w:rPr>
          <w:rFonts w:eastAsia="Calibri"/>
          <w:lang w:val="pt-PT"/>
        </w:rPr>
      </w:pPr>
      <w:r w:rsidRPr="00A56397">
        <w:rPr>
          <w:i/>
          <w:iCs/>
          <w:lang w:val="pt-PT"/>
        </w:rPr>
        <w:t>Nejvyšší soud</w:t>
      </w:r>
      <w:r w:rsidRPr="00A56397">
        <w:rPr>
          <w:lang w:val="pt-PT"/>
        </w:rPr>
        <w:t xml:space="preserve"> (Augstākā tiesa)</w:t>
      </w:r>
    </w:p>
    <w:p w14:paraId="269BC54E" w14:textId="77777777" w:rsidR="00D83C92" w:rsidRPr="00A56397" w:rsidRDefault="00D83C92" w:rsidP="00D83C92">
      <w:pPr>
        <w:ind w:left="567"/>
        <w:rPr>
          <w:rFonts w:eastAsia="Calibri"/>
          <w:lang w:val="pt-PT"/>
        </w:rPr>
      </w:pPr>
    </w:p>
    <w:p w14:paraId="40ECFFD4" w14:textId="77777777" w:rsidR="00D83C92" w:rsidRPr="00A56397" w:rsidRDefault="00D83C92" w:rsidP="00D83C92">
      <w:pPr>
        <w:ind w:left="567"/>
        <w:rPr>
          <w:rFonts w:eastAsia="Calibri"/>
          <w:lang w:val="pt-PT"/>
        </w:rPr>
      </w:pPr>
      <w:r w:rsidRPr="00A56397">
        <w:rPr>
          <w:i/>
          <w:iCs/>
          <w:lang w:val="pt-PT"/>
        </w:rPr>
        <w:t>Nejvyšší správní soud</w:t>
      </w:r>
      <w:r w:rsidRPr="00A56397">
        <w:rPr>
          <w:lang w:val="pt-PT"/>
        </w:rPr>
        <w:t xml:space="preserve"> (Augstākā administratīvā tiesa)</w:t>
      </w:r>
    </w:p>
    <w:p w14:paraId="5F1F2E39" w14:textId="77777777" w:rsidR="00D83C92" w:rsidRPr="00A56397" w:rsidRDefault="00D83C92" w:rsidP="00D83C92">
      <w:pPr>
        <w:ind w:left="567"/>
        <w:rPr>
          <w:rFonts w:eastAsia="Calibri"/>
          <w:lang w:val="pt-PT"/>
        </w:rPr>
      </w:pPr>
    </w:p>
    <w:p w14:paraId="4A3D221D" w14:textId="77777777" w:rsidR="00D83C92" w:rsidRPr="00A56397" w:rsidRDefault="00D83C92" w:rsidP="00D83C92">
      <w:pPr>
        <w:ind w:left="567"/>
        <w:rPr>
          <w:rFonts w:eastAsia="Calibri"/>
          <w:lang w:val="pt-PT"/>
        </w:rPr>
      </w:pPr>
      <w:r w:rsidRPr="00A56397">
        <w:rPr>
          <w:i/>
          <w:iCs/>
          <w:lang w:val="pt-PT"/>
        </w:rPr>
        <w:t>Nejvyšší státní zastupitelství</w:t>
      </w:r>
      <w:r w:rsidRPr="00A56397">
        <w:rPr>
          <w:lang w:val="pt-PT"/>
        </w:rPr>
        <w:t xml:space="preserve"> (Augstākā prokuratūra)</w:t>
      </w:r>
    </w:p>
    <w:p w14:paraId="26529179" w14:textId="77777777" w:rsidR="00D83C92" w:rsidRPr="00A56397" w:rsidRDefault="00D83C92" w:rsidP="00D83C92">
      <w:pPr>
        <w:ind w:left="567"/>
        <w:rPr>
          <w:rFonts w:eastAsia="Calibri"/>
          <w:lang w:val="pt-PT"/>
        </w:rPr>
      </w:pPr>
    </w:p>
    <w:p w14:paraId="48A387C1" w14:textId="77777777" w:rsidR="00D83C92" w:rsidRPr="00A56397" w:rsidRDefault="00D83C92" w:rsidP="00D83C92">
      <w:pPr>
        <w:ind w:left="567"/>
        <w:rPr>
          <w:rFonts w:eastAsia="Calibri"/>
          <w:lang w:val="pt-PT"/>
        </w:rPr>
      </w:pPr>
      <w:r w:rsidRPr="00A56397">
        <w:rPr>
          <w:i/>
          <w:iCs/>
          <w:lang w:val="pt-PT"/>
        </w:rPr>
        <w:t>Nejvyšší kontrolní úřad</w:t>
      </w:r>
      <w:r w:rsidRPr="00A56397">
        <w:rPr>
          <w:lang w:val="pt-PT"/>
        </w:rPr>
        <w:t xml:space="preserve"> (Augstākais revīzijas birojs)</w:t>
      </w:r>
    </w:p>
    <w:p w14:paraId="449BC4D0" w14:textId="77777777" w:rsidR="00D83C92" w:rsidRPr="00A56397" w:rsidRDefault="00D83C92" w:rsidP="00D83C92">
      <w:pPr>
        <w:ind w:left="567"/>
        <w:rPr>
          <w:rFonts w:eastAsia="Calibri"/>
          <w:lang w:val="pt-PT"/>
        </w:rPr>
      </w:pPr>
    </w:p>
    <w:p w14:paraId="26DA4744" w14:textId="77777777" w:rsidR="00D83C92" w:rsidRPr="00A56397" w:rsidRDefault="00D83C92" w:rsidP="00D83C92">
      <w:pPr>
        <w:ind w:left="567"/>
        <w:rPr>
          <w:rFonts w:eastAsia="Calibri"/>
          <w:lang w:val="pt-PT"/>
        </w:rPr>
      </w:pPr>
      <w:r w:rsidRPr="00A56397">
        <w:rPr>
          <w:i/>
          <w:iCs/>
          <w:lang w:val="pt-PT"/>
        </w:rPr>
        <w:t>Kancelář Veřejného ochránce práv</w:t>
      </w:r>
      <w:r w:rsidRPr="00A56397">
        <w:rPr>
          <w:lang w:val="pt-PT"/>
        </w:rPr>
        <w:t xml:space="preserve"> (Ombuda birojs)</w:t>
      </w:r>
    </w:p>
    <w:p w14:paraId="1EECBE2B" w14:textId="77777777" w:rsidR="00D83C92" w:rsidRPr="00A56397" w:rsidRDefault="00D83C92" w:rsidP="00D83C92">
      <w:pPr>
        <w:ind w:left="567"/>
        <w:rPr>
          <w:rFonts w:eastAsia="Calibri"/>
          <w:lang w:val="pt-PT"/>
        </w:rPr>
      </w:pPr>
    </w:p>
    <w:p w14:paraId="7B482F84" w14:textId="77777777" w:rsidR="00D83C92" w:rsidRPr="00A56397" w:rsidRDefault="00D83C92" w:rsidP="00D83C92">
      <w:pPr>
        <w:ind w:left="567"/>
        <w:rPr>
          <w:rFonts w:eastAsia="Calibri"/>
          <w:lang w:val="pt-PT"/>
        </w:rPr>
      </w:pPr>
      <w:r w:rsidRPr="00A56397">
        <w:rPr>
          <w:i/>
          <w:iCs/>
          <w:lang w:val="pt-PT"/>
        </w:rPr>
        <w:t>Grantová agentura České republiky</w:t>
      </w:r>
      <w:r w:rsidRPr="00A56397">
        <w:rPr>
          <w:lang w:val="pt-PT"/>
        </w:rPr>
        <w:t xml:space="preserve"> (Čehijas Republikas Zinātnes fonds)</w:t>
      </w:r>
    </w:p>
    <w:p w14:paraId="1B53C820" w14:textId="77777777" w:rsidR="00D83C92" w:rsidRPr="00A56397" w:rsidRDefault="00D83C92" w:rsidP="00D83C92">
      <w:pPr>
        <w:ind w:left="567"/>
        <w:rPr>
          <w:rFonts w:eastAsia="Calibri"/>
          <w:lang w:val="pt-PT"/>
        </w:rPr>
      </w:pPr>
    </w:p>
    <w:p w14:paraId="78314020" w14:textId="77777777" w:rsidR="00D83C92" w:rsidRPr="00A56397" w:rsidRDefault="00D83C92" w:rsidP="00D83C92">
      <w:pPr>
        <w:ind w:left="567"/>
        <w:rPr>
          <w:rFonts w:eastAsia="Calibri"/>
          <w:lang w:val="pt-PT"/>
        </w:rPr>
      </w:pPr>
      <w:r w:rsidRPr="00A56397">
        <w:rPr>
          <w:i/>
          <w:iCs/>
          <w:lang w:val="pt-PT"/>
        </w:rPr>
        <w:t>Státní úřad inspekce práce</w:t>
      </w:r>
      <w:r w:rsidRPr="00A56397">
        <w:rPr>
          <w:lang w:val="pt-PT"/>
        </w:rPr>
        <w:t xml:space="preserve"> (Valsts darba inspekcija)</w:t>
      </w:r>
    </w:p>
    <w:p w14:paraId="1475F6ED" w14:textId="77777777" w:rsidR="00D83C92" w:rsidRPr="00A56397" w:rsidRDefault="00D83C92" w:rsidP="00D83C92">
      <w:pPr>
        <w:ind w:left="567"/>
        <w:rPr>
          <w:rFonts w:eastAsia="Calibri"/>
          <w:lang w:val="pt-PT"/>
        </w:rPr>
      </w:pPr>
    </w:p>
    <w:p w14:paraId="0C8E99C6" w14:textId="77777777" w:rsidR="00D83C92" w:rsidRPr="00A56397" w:rsidRDefault="00D83C92" w:rsidP="00D83C92">
      <w:pPr>
        <w:ind w:left="567"/>
        <w:rPr>
          <w:rFonts w:eastAsia="Calibri"/>
          <w:lang w:val="pt-PT"/>
        </w:rPr>
      </w:pPr>
      <w:r w:rsidRPr="00A56397">
        <w:rPr>
          <w:i/>
          <w:iCs/>
          <w:lang w:val="pt-PT"/>
        </w:rPr>
        <w:t>Český telekomunikační úřad</w:t>
      </w:r>
      <w:r w:rsidRPr="00A56397">
        <w:rPr>
          <w:lang w:val="pt-PT"/>
        </w:rPr>
        <w:t xml:space="preserve"> (Čehijas Republikas Telekomunikāciju birojs)</w:t>
      </w:r>
    </w:p>
    <w:p w14:paraId="55ADF2D5" w14:textId="77777777" w:rsidR="00D83C92" w:rsidRPr="00A56397" w:rsidRDefault="00D83C92" w:rsidP="00D83C92">
      <w:pPr>
        <w:ind w:left="567"/>
        <w:rPr>
          <w:rFonts w:eastAsia="Calibri"/>
          <w:lang w:val="pt-PT"/>
        </w:rPr>
      </w:pPr>
    </w:p>
    <w:p w14:paraId="0D49AE2C" w14:textId="77777777" w:rsidR="00D83C92" w:rsidRPr="00A56397" w:rsidRDefault="00D83C92" w:rsidP="00D83C92">
      <w:pPr>
        <w:ind w:left="567"/>
        <w:rPr>
          <w:rFonts w:eastAsia="Calibri"/>
          <w:lang w:val="pt-PT"/>
        </w:rPr>
      </w:pPr>
      <w:r w:rsidRPr="00A56397">
        <w:rPr>
          <w:i/>
          <w:iCs/>
          <w:lang w:val="pt-PT"/>
        </w:rPr>
        <w:t>Ředitelství silnic a dálnic ČR (ŘSD)</w:t>
      </w:r>
      <w:r w:rsidRPr="00A56397">
        <w:rPr>
          <w:lang w:val="pt-PT"/>
        </w:rPr>
        <w:t xml:space="preserve"> (Čehijas Republikas ceļu un lielceļu direktorāts)</w:t>
      </w:r>
    </w:p>
    <w:p w14:paraId="5EAB8AD3" w14:textId="77777777" w:rsidR="00D83C92" w:rsidRPr="00A56397" w:rsidRDefault="00D83C92" w:rsidP="00D83C92">
      <w:pPr>
        <w:ind w:left="567"/>
        <w:rPr>
          <w:lang w:val="pt-PT"/>
        </w:rPr>
      </w:pPr>
    </w:p>
    <w:p w14:paraId="75F9AD5F" w14:textId="77777777" w:rsidR="00D83C92" w:rsidRPr="00A56397" w:rsidRDefault="00D83C92" w:rsidP="00D83C92">
      <w:pPr>
        <w:ind w:left="567"/>
        <w:rPr>
          <w:lang w:val="pt-PT"/>
        </w:rPr>
      </w:pPr>
      <w:r w:rsidRPr="00A56397">
        <w:rPr>
          <w:lang w:val="pt-PT"/>
        </w:rPr>
        <w:br w:type="page"/>
      </w:r>
      <w:r w:rsidRPr="00A56397">
        <w:rPr>
          <w:lang w:val="pt-PT"/>
        </w:rPr>
        <w:lastRenderedPageBreak/>
        <w:t>DĀNIJA</w:t>
      </w:r>
    </w:p>
    <w:p w14:paraId="067D04DC" w14:textId="77777777" w:rsidR="00D83C92" w:rsidRPr="00A56397" w:rsidRDefault="00D83C92" w:rsidP="00D83C92">
      <w:pPr>
        <w:ind w:left="567"/>
        <w:rPr>
          <w:rFonts w:eastAsia="Calibri"/>
          <w:lang w:val="pt-PT"/>
        </w:rPr>
      </w:pPr>
    </w:p>
    <w:p w14:paraId="05301C68" w14:textId="77777777" w:rsidR="00D83C92" w:rsidRPr="00A56397" w:rsidRDefault="00D83C92" w:rsidP="00D83C92">
      <w:pPr>
        <w:ind w:left="567"/>
        <w:rPr>
          <w:rFonts w:eastAsia="Calibri"/>
          <w:lang w:val="pt-PT"/>
        </w:rPr>
      </w:pPr>
      <w:r w:rsidRPr="00A56397">
        <w:rPr>
          <w:i/>
          <w:iCs/>
          <w:lang w:val="pt-PT"/>
        </w:rPr>
        <w:t>Folketinget</w:t>
      </w:r>
      <w:r w:rsidRPr="00A56397">
        <w:rPr>
          <w:lang w:val="pt-PT"/>
        </w:rPr>
        <w:t xml:space="preserve"> (Dānijas parlaments)</w:t>
      </w:r>
    </w:p>
    <w:p w14:paraId="21BE62E7" w14:textId="77777777" w:rsidR="00D83C92" w:rsidRPr="00A56397" w:rsidRDefault="00D83C92" w:rsidP="00D83C92">
      <w:pPr>
        <w:ind w:left="567"/>
        <w:rPr>
          <w:rFonts w:eastAsia="Calibri"/>
          <w:lang w:val="pt-PT"/>
        </w:rPr>
      </w:pPr>
    </w:p>
    <w:p w14:paraId="1FE4F656" w14:textId="77777777" w:rsidR="00D83C92" w:rsidRPr="00A56397" w:rsidRDefault="00D83C92" w:rsidP="00D83C92">
      <w:pPr>
        <w:ind w:left="567"/>
        <w:rPr>
          <w:rFonts w:eastAsia="Calibri"/>
          <w:lang w:val="pt-PT"/>
        </w:rPr>
      </w:pPr>
      <w:r w:rsidRPr="00A56397">
        <w:rPr>
          <w:i/>
          <w:iCs/>
          <w:lang w:val="pt-PT"/>
        </w:rPr>
        <w:t>Rigsrevisionen</w:t>
      </w:r>
      <w:r w:rsidRPr="00A56397">
        <w:rPr>
          <w:lang w:val="pt-PT"/>
        </w:rPr>
        <w:t xml:space="preserve"> (Valsts revīzijas birojs)</w:t>
      </w:r>
    </w:p>
    <w:p w14:paraId="2DCB007C" w14:textId="77777777" w:rsidR="00D83C92" w:rsidRPr="00A56397" w:rsidRDefault="00D83C92" w:rsidP="00D83C92">
      <w:pPr>
        <w:ind w:left="567"/>
        <w:rPr>
          <w:rFonts w:eastAsia="Calibri"/>
          <w:lang w:val="pt-PT"/>
        </w:rPr>
      </w:pPr>
    </w:p>
    <w:p w14:paraId="5FDE5436" w14:textId="77777777" w:rsidR="00D83C92" w:rsidRPr="00A56397" w:rsidRDefault="00D83C92" w:rsidP="00D83C92">
      <w:pPr>
        <w:ind w:left="567"/>
        <w:rPr>
          <w:rFonts w:eastAsia="Calibri"/>
          <w:lang w:val="pt-PT"/>
        </w:rPr>
      </w:pPr>
      <w:r w:rsidRPr="00A56397">
        <w:rPr>
          <w:i/>
          <w:iCs/>
          <w:lang w:val="pt-PT"/>
        </w:rPr>
        <w:t>Statsministeriet</w:t>
      </w:r>
      <w:r w:rsidRPr="00A56397">
        <w:rPr>
          <w:lang w:val="pt-PT"/>
        </w:rPr>
        <w:t xml:space="preserve"> (Premjerministra birojs)</w:t>
      </w:r>
    </w:p>
    <w:p w14:paraId="6F517A2D" w14:textId="77777777" w:rsidR="00D83C92" w:rsidRPr="00A56397" w:rsidRDefault="00D83C92" w:rsidP="00D83C92">
      <w:pPr>
        <w:ind w:left="567"/>
        <w:rPr>
          <w:rFonts w:eastAsia="Calibri"/>
          <w:lang w:val="pt-PT"/>
        </w:rPr>
      </w:pPr>
    </w:p>
    <w:p w14:paraId="23C8F308" w14:textId="77777777" w:rsidR="00D83C92" w:rsidRPr="00A56397" w:rsidRDefault="00D83C92" w:rsidP="00D83C92">
      <w:pPr>
        <w:ind w:left="567"/>
        <w:rPr>
          <w:rFonts w:eastAsia="Calibri"/>
          <w:lang w:val="pt-PT"/>
        </w:rPr>
      </w:pPr>
      <w:r w:rsidRPr="00A56397">
        <w:rPr>
          <w:i/>
          <w:iCs/>
          <w:lang w:val="pt-PT"/>
        </w:rPr>
        <w:t>Udenrigsministeriet</w:t>
      </w:r>
      <w:r w:rsidRPr="00A56397">
        <w:rPr>
          <w:lang w:val="pt-PT"/>
        </w:rPr>
        <w:t xml:space="preserve"> (Ārlietu ministrija)</w:t>
      </w:r>
    </w:p>
    <w:p w14:paraId="6F2035EC" w14:textId="77777777" w:rsidR="00D83C92" w:rsidRPr="00A56397" w:rsidRDefault="00D83C92" w:rsidP="00D83C92">
      <w:pPr>
        <w:ind w:left="567"/>
        <w:rPr>
          <w:rFonts w:eastAsia="Calibri"/>
          <w:lang w:val="pt-PT"/>
        </w:rPr>
      </w:pPr>
    </w:p>
    <w:p w14:paraId="41C18B88" w14:textId="77777777" w:rsidR="00D83C92" w:rsidRPr="00A56397" w:rsidRDefault="00D83C92" w:rsidP="00D83C92">
      <w:pPr>
        <w:ind w:left="567"/>
        <w:rPr>
          <w:rFonts w:eastAsia="Calibri"/>
          <w:lang w:val="pt-PT"/>
        </w:rPr>
      </w:pPr>
      <w:r w:rsidRPr="00A56397">
        <w:rPr>
          <w:i/>
          <w:iCs/>
          <w:lang w:val="pt-PT"/>
        </w:rPr>
        <w:t>Beskæftigelsesministeriet – 5 styrelser og institutioner</w:t>
      </w:r>
      <w:r w:rsidRPr="00A56397">
        <w:rPr>
          <w:lang w:val="pt-PT"/>
        </w:rPr>
        <w:t xml:space="preserve"> (Nodarbinātības ministrija – 5 aģentūras un iestādes)</w:t>
      </w:r>
    </w:p>
    <w:p w14:paraId="3912B05B" w14:textId="77777777" w:rsidR="00D83C92" w:rsidRPr="00A56397" w:rsidRDefault="00D83C92" w:rsidP="00D83C92">
      <w:pPr>
        <w:ind w:left="567"/>
        <w:rPr>
          <w:rFonts w:eastAsia="Calibri"/>
          <w:lang w:val="pt-PT"/>
        </w:rPr>
      </w:pPr>
    </w:p>
    <w:p w14:paraId="1D0465A2" w14:textId="77777777" w:rsidR="00D83C92" w:rsidRPr="00A56397" w:rsidRDefault="00D83C92" w:rsidP="00D83C92">
      <w:pPr>
        <w:ind w:left="567"/>
        <w:rPr>
          <w:rFonts w:eastAsia="Calibri"/>
          <w:lang w:val="pt-PT"/>
        </w:rPr>
      </w:pPr>
      <w:r w:rsidRPr="00A56397">
        <w:rPr>
          <w:i/>
          <w:iCs/>
          <w:lang w:val="pt-PT"/>
        </w:rPr>
        <w:t>Domstolsstyrelsen</w:t>
      </w:r>
      <w:r w:rsidRPr="00A56397">
        <w:rPr>
          <w:lang w:val="pt-PT"/>
        </w:rPr>
        <w:t xml:space="preserve"> (Tiesas administrācija)</w:t>
      </w:r>
    </w:p>
    <w:p w14:paraId="4CBBB1C5" w14:textId="77777777" w:rsidR="00D83C92" w:rsidRPr="00A56397" w:rsidRDefault="00D83C92" w:rsidP="00D83C92">
      <w:pPr>
        <w:ind w:left="567"/>
        <w:rPr>
          <w:rFonts w:eastAsia="Calibri"/>
          <w:lang w:val="pt-PT"/>
        </w:rPr>
      </w:pPr>
    </w:p>
    <w:p w14:paraId="579FBC10" w14:textId="77777777" w:rsidR="00D83C92" w:rsidRPr="00A56397" w:rsidRDefault="00D83C92" w:rsidP="00D83C92">
      <w:pPr>
        <w:ind w:left="567"/>
        <w:rPr>
          <w:rFonts w:eastAsia="Calibri"/>
          <w:lang w:val="pt-PT"/>
        </w:rPr>
      </w:pPr>
      <w:r w:rsidRPr="00A56397">
        <w:rPr>
          <w:i/>
          <w:iCs/>
          <w:lang w:val="pt-PT"/>
        </w:rPr>
        <w:t>Finansministeriet – 5 styrelser og institutioner</w:t>
      </w:r>
      <w:r w:rsidRPr="00A56397">
        <w:rPr>
          <w:lang w:val="pt-PT"/>
        </w:rPr>
        <w:t xml:space="preserve"> (Finanšu ministrija – 5 aģentūras un iestādes)</w:t>
      </w:r>
    </w:p>
    <w:p w14:paraId="25FEA86D" w14:textId="77777777" w:rsidR="00D83C92" w:rsidRPr="00A56397" w:rsidRDefault="00D83C92" w:rsidP="00D83C92">
      <w:pPr>
        <w:ind w:left="567"/>
        <w:rPr>
          <w:rFonts w:eastAsia="Calibri"/>
          <w:lang w:val="pt-PT"/>
        </w:rPr>
      </w:pPr>
    </w:p>
    <w:p w14:paraId="359025AE" w14:textId="77777777" w:rsidR="00D83C92" w:rsidRPr="00A56397" w:rsidRDefault="00D83C92" w:rsidP="00D83C92">
      <w:pPr>
        <w:ind w:left="567"/>
        <w:rPr>
          <w:rFonts w:eastAsia="Calibri"/>
          <w:lang w:val="pt-PT"/>
        </w:rPr>
      </w:pPr>
      <w:r w:rsidRPr="00A56397">
        <w:rPr>
          <w:i/>
          <w:iCs/>
          <w:lang w:val="pt-PT"/>
        </w:rPr>
        <w:t>Ministeriet for Sundhed og Forebyggelse – Adskillige styrelser og institutioner, herunder Statens Serum Institut</w:t>
      </w:r>
      <w:r w:rsidRPr="00A56397">
        <w:rPr>
          <w:lang w:val="pt-PT"/>
        </w:rPr>
        <w:t xml:space="preserve"> (Iekšlietu un veselības ministrija – vairākas aģentūras un iestādes, tostarp </w:t>
      </w:r>
      <w:r w:rsidRPr="00A56397">
        <w:rPr>
          <w:i/>
          <w:iCs/>
          <w:lang w:val="pt-PT"/>
        </w:rPr>
        <w:t>Statens Serum Institut</w:t>
      </w:r>
      <w:r w:rsidRPr="00A56397">
        <w:rPr>
          <w:lang w:val="pt-PT"/>
        </w:rPr>
        <w:t>)</w:t>
      </w:r>
    </w:p>
    <w:p w14:paraId="76025402" w14:textId="77777777" w:rsidR="00D83C92" w:rsidRPr="00A56397" w:rsidRDefault="00D83C92" w:rsidP="00D83C92">
      <w:pPr>
        <w:ind w:left="567"/>
        <w:rPr>
          <w:rFonts w:eastAsia="Calibri"/>
          <w:lang w:val="pt-PT"/>
        </w:rPr>
      </w:pPr>
    </w:p>
    <w:p w14:paraId="525DBBB9" w14:textId="77777777" w:rsidR="00D83C92" w:rsidRPr="00A56397" w:rsidRDefault="00D83C92" w:rsidP="00D83C92">
      <w:pPr>
        <w:ind w:left="567"/>
        <w:rPr>
          <w:rFonts w:eastAsia="Calibri"/>
          <w:lang w:val="pt-PT"/>
        </w:rPr>
      </w:pPr>
      <w:r w:rsidRPr="00A56397">
        <w:rPr>
          <w:lang w:val="pt-PT"/>
        </w:rPr>
        <w:br w:type="page"/>
      </w:r>
      <w:r w:rsidRPr="00A56397">
        <w:rPr>
          <w:i/>
          <w:iCs/>
          <w:lang w:val="pt-PT"/>
        </w:rPr>
        <w:lastRenderedPageBreak/>
        <w:t>Justitsministeriet – Rigspolitichefen, anklagemyndigheden samt 1 direktorat og et antal styrelser</w:t>
      </w:r>
      <w:r w:rsidRPr="00A56397">
        <w:rPr>
          <w:lang w:val="pt-PT"/>
        </w:rPr>
        <w:t xml:space="preserve"> (Tieslietu ministrija – Policijas komisārs, 1 direktorāts un vairākas aģentūras)</w:t>
      </w:r>
    </w:p>
    <w:p w14:paraId="70F790BB" w14:textId="77777777" w:rsidR="00D83C92" w:rsidRPr="00A56397" w:rsidRDefault="00D83C92" w:rsidP="00D83C92">
      <w:pPr>
        <w:ind w:left="567"/>
        <w:rPr>
          <w:rFonts w:eastAsia="Calibri"/>
          <w:lang w:val="pt-PT"/>
        </w:rPr>
      </w:pPr>
    </w:p>
    <w:p w14:paraId="64783EAE" w14:textId="77777777" w:rsidR="00D83C92" w:rsidRPr="00A56397" w:rsidRDefault="00D83C92" w:rsidP="00D83C92">
      <w:pPr>
        <w:ind w:left="567"/>
        <w:rPr>
          <w:rFonts w:eastAsia="Calibri"/>
          <w:lang w:val="pt-PT"/>
        </w:rPr>
      </w:pPr>
      <w:r w:rsidRPr="00A56397">
        <w:rPr>
          <w:i/>
          <w:iCs/>
          <w:lang w:val="pt-PT"/>
        </w:rPr>
        <w:t>Kirkeministeriet – 10 stiftsøvrigheder</w:t>
      </w:r>
      <w:r w:rsidRPr="00A56397">
        <w:rPr>
          <w:lang w:val="pt-PT"/>
        </w:rPr>
        <w:t xml:space="preserve"> (Baznīcas lietu ministrija – 10 diocēžu iestādes)</w:t>
      </w:r>
    </w:p>
    <w:p w14:paraId="74099703" w14:textId="77777777" w:rsidR="00D83C92" w:rsidRPr="00A56397" w:rsidRDefault="00D83C92" w:rsidP="00D83C92">
      <w:pPr>
        <w:ind w:left="567"/>
        <w:rPr>
          <w:rFonts w:eastAsia="Calibri"/>
          <w:lang w:val="pt-PT"/>
        </w:rPr>
      </w:pPr>
    </w:p>
    <w:p w14:paraId="2EF34D52" w14:textId="77777777" w:rsidR="00D83C92" w:rsidRPr="00A56397" w:rsidRDefault="00D83C92" w:rsidP="00D83C92">
      <w:pPr>
        <w:ind w:left="567"/>
        <w:rPr>
          <w:rFonts w:eastAsia="Calibri"/>
          <w:lang w:val="pt-PT"/>
        </w:rPr>
      </w:pPr>
      <w:r w:rsidRPr="00A56397">
        <w:rPr>
          <w:i/>
          <w:iCs/>
          <w:lang w:val="pt-PT"/>
        </w:rPr>
        <w:t>Kulturministeriet – 4 styrelser samt et antal statsinstitutioner</w:t>
      </w:r>
      <w:r w:rsidRPr="00A56397">
        <w:rPr>
          <w:lang w:val="pt-PT"/>
        </w:rPr>
        <w:t xml:space="preserve"> (Kultūras ministrija – 4 departamenti un vairākas iestādes)</w:t>
      </w:r>
    </w:p>
    <w:p w14:paraId="46EA06C0" w14:textId="77777777" w:rsidR="00D83C92" w:rsidRPr="00A56397" w:rsidRDefault="00D83C92" w:rsidP="00D83C92">
      <w:pPr>
        <w:ind w:left="567"/>
        <w:rPr>
          <w:rFonts w:eastAsia="Calibri"/>
          <w:lang w:val="pt-PT"/>
        </w:rPr>
      </w:pPr>
    </w:p>
    <w:p w14:paraId="1B11C3ED" w14:textId="77777777" w:rsidR="00D83C92" w:rsidRPr="00A56397" w:rsidRDefault="00D83C92" w:rsidP="00D83C92">
      <w:pPr>
        <w:ind w:left="567"/>
        <w:rPr>
          <w:rFonts w:eastAsia="Calibri"/>
          <w:lang w:val="pt-PT"/>
        </w:rPr>
      </w:pPr>
      <w:r w:rsidRPr="00A56397">
        <w:rPr>
          <w:i/>
          <w:iCs/>
          <w:lang w:val="pt-PT"/>
        </w:rPr>
        <w:t>Miljøministeriet – 5 styrelser</w:t>
      </w:r>
      <w:r w:rsidRPr="00A56397">
        <w:rPr>
          <w:lang w:val="pt-PT"/>
        </w:rPr>
        <w:t xml:space="preserve"> (Vides ministrija – 5 aģentūras)</w:t>
      </w:r>
    </w:p>
    <w:p w14:paraId="13961C37" w14:textId="77777777" w:rsidR="00D83C92" w:rsidRPr="00A56397" w:rsidRDefault="00D83C92" w:rsidP="00D83C92">
      <w:pPr>
        <w:ind w:left="567"/>
        <w:rPr>
          <w:rFonts w:eastAsia="Calibri"/>
          <w:lang w:val="pt-PT"/>
        </w:rPr>
      </w:pPr>
    </w:p>
    <w:p w14:paraId="00C5178B" w14:textId="77777777" w:rsidR="00D83C92" w:rsidRPr="00A56397" w:rsidRDefault="00D83C92" w:rsidP="00D83C92">
      <w:pPr>
        <w:ind w:left="567"/>
        <w:rPr>
          <w:rFonts w:eastAsia="Calibri"/>
          <w:lang w:val="pt-PT"/>
        </w:rPr>
      </w:pPr>
      <w:r w:rsidRPr="00A56397">
        <w:rPr>
          <w:i/>
          <w:iCs/>
          <w:lang w:val="pt-PT"/>
        </w:rPr>
        <w:t>Ministeriet for Fødevarer, Landbrug og Fiskeri – 4 direktorater og institutioner</w:t>
      </w:r>
      <w:r w:rsidRPr="00A56397">
        <w:rPr>
          <w:lang w:val="pt-PT"/>
        </w:rPr>
        <w:t xml:space="preserve"> (Pārtikas, lauksaimniecības un zivsaimniecības ministrija – 4 direktorāti un iestādes)</w:t>
      </w:r>
    </w:p>
    <w:p w14:paraId="2424CD65" w14:textId="77777777" w:rsidR="00D83C92" w:rsidRPr="00A56397" w:rsidRDefault="00D83C92" w:rsidP="00D83C92">
      <w:pPr>
        <w:ind w:left="567"/>
        <w:rPr>
          <w:rFonts w:eastAsia="Calibri"/>
          <w:lang w:val="pt-PT"/>
        </w:rPr>
      </w:pPr>
    </w:p>
    <w:p w14:paraId="32E86161" w14:textId="77777777" w:rsidR="00D83C92" w:rsidRPr="00A56397" w:rsidRDefault="00D83C92" w:rsidP="00D83C92">
      <w:pPr>
        <w:ind w:left="567"/>
        <w:rPr>
          <w:rFonts w:eastAsia="Calibri"/>
          <w:lang w:val="pt-PT"/>
        </w:rPr>
      </w:pPr>
      <w:r w:rsidRPr="00A56397">
        <w:rPr>
          <w:i/>
          <w:iCs/>
          <w:lang w:val="pt-PT"/>
        </w:rPr>
        <w:t>Ministeriet for Videnskab, Teknologi og Udvikling – Adskillige styrelser og institutioner, Forskningscenter Risø og Statens uddannelsesbygninger</w:t>
      </w:r>
      <w:r w:rsidRPr="00A56397">
        <w:rPr>
          <w:lang w:val="pt-PT"/>
        </w:rPr>
        <w:t xml:space="preserve"> (Zinātnes, tehnoloģiju un inovācijas ministrija – vairākas aģentūras un iestādes, tostarp </w:t>
      </w:r>
      <w:r w:rsidRPr="00A56397">
        <w:rPr>
          <w:i/>
          <w:iCs/>
          <w:lang w:val="pt-PT"/>
        </w:rPr>
        <w:t>Risoe</w:t>
      </w:r>
      <w:r w:rsidRPr="00A56397">
        <w:rPr>
          <w:lang w:val="pt-PT"/>
        </w:rPr>
        <w:t xml:space="preserve"> Valsts laboratorija un Dānijas Nacionālās pētniecības un izglītības ēkas)</w:t>
      </w:r>
    </w:p>
    <w:p w14:paraId="17EC825F" w14:textId="77777777" w:rsidR="00D83C92" w:rsidRPr="00A56397" w:rsidRDefault="00D83C92" w:rsidP="00D83C92">
      <w:pPr>
        <w:ind w:left="567"/>
        <w:rPr>
          <w:rFonts w:eastAsia="Calibri"/>
          <w:lang w:val="pt-PT"/>
        </w:rPr>
      </w:pPr>
    </w:p>
    <w:p w14:paraId="67523437" w14:textId="77777777" w:rsidR="00D83C92" w:rsidRPr="00A56397" w:rsidRDefault="00D83C92" w:rsidP="00D83C92">
      <w:pPr>
        <w:ind w:left="567"/>
        <w:rPr>
          <w:rFonts w:eastAsia="Calibri"/>
          <w:lang w:val="pt-PT"/>
        </w:rPr>
      </w:pPr>
      <w:r w:rsidRPr="00A56397">
        <w:rPr>
          <w:i/>
          <w:iCs/>
          <w:lang w:val="pt-PT"/>
        </w:rPr>
        <w:t>Skatteministeriet – 1 styrelse og institutioner</w:t>
      </w:r>
      <w:r w:rsidRPr="00A56397">
        <w:rPr>
          <w:lang w:val="pt-PT"/>
        </w:rPr>
        <w:t xml:space="preserve"> (Nodokļu lietu ministrija – 1 aģentūra un vairākas iestādes)</w:t>
      </w:r>
    </w:p>
    <w:p w14:paraId="57A9FEEE" w14:textId="77777777" w:rsidR="00D83C92" w:rsidRPr="00A56397" w:rsidRDefault="00D83C92" w:rsidP="00D83C92">
      <w:pPr>
        <w:ind w:left="567"/>
        <w:rPr>
          <w:rFonts w:eastAsia="Calibri"/>
          <w:lang w:val="pt-PT"/>
        </w:rPr>
      </w:pPr>
    </w:p>
    <w:p w14:paraId="2FA5C3A2" w14:textId="77777777" w:rsidR="00D83C92" w:rsidRPr="00A56397" w:rsidRDefault="00D83C92" w:rsidP="00D83C92">
      <w:pPr>
        <w:ind w:left="567"/>
        <w:rPr>
          <w:rFonts w:eastAsia="Calibri"/>
          <w:lang w:val="pt-PT"/>
        </w:rPr>
      </w:pPr>
      <w:r w:rsidRPr="00A56397">
        <w:rPr>
          <w:lang w:val="pt-PT"/>
        </w:rPr>
        <w:br w:type="page"/>
      </w:r>
      <w:r w:rsidRPr="00A56397">
        <w:rPr>
          <w:i/>
          <w:iCs/>
          <w:lang w:val="pt-PT"/>
        </w:rPr>
        <w:lastRenderedPageBreak/>
        <w:t>Velfærdsministeriet – 3 styrelser og institutioner</w:t>
      </w:r>
      <w:r w:rsidRPr="00A56397">
        <w:rPr>
          <w:lang w:val="pt-PT"/>
        </w:rPr>
        <w:t xml:space="preserve"> (Labklājības ministrija – 3 aģentūras un vairākas iestādes)</w:t>
      </w:r>
    </w:p>
    <w:p w14:paraId="054EE929" w14:textId="77777777" w:rsidR="00D83C92" w:rsidRPr="00A56397" w:rsidRDefault="00D83C92" w:rsidP="00D83C92">
      <w:pPr>
        <w:ind w:left="567"/>
        <w:rPr>
          <w:rFonts w:eastAsia="Calibri"/>
          <w:lang w:val="pt-PT"/>
        </w:rPr>
      </w:pPr>
    </w:p>
    <w:p w14:paraId="3F536C10" w14:textId="77777777" w:rsidR="00D83C92" w:rsidRPr="00A56397" w:rsidRDefault="00D83C92" w:rsidP="00D83C92">
      <w:pPr>
        <w:ind w:left="567"/>
        <w:rPr>
          <w:rFonts w:eastAsia="Calibri"/>
          <w:lang w:val="pt-PT"/>
        </w:rPr>
      </w:pPr>
      <w:r w:rsidRPr="00A56397">
        <w:rPr>
          <w:i/>
          <w:iCs/>
          <w:lang w:val="pt-PT"/>
        </w:rPr>
        <w:t>Transportministeriet – 7 styrelser og institutioner, herunder Øresundsbrokonsortiet</w:t>
      </w:r>
      <w:r w:rsidRPr="00A56397">
        <w:rPr>
          <w:lang w:val="pt-PT"/>
        </w:rPr>
        <w:t xml:space="preserve"> (Transporta ministrija – 7 aģentūras un iestādes, tostarp </w:t>
      </w:r>
      <w:r w:rsidRPr="00A56397">
        <w:rPr>
          <w:i/>
          <w:iCs/>
          <w:lang w:val="pt-PT"/>
        </w:rPr>
        <w:t>Øresundsbrokonsortiet</w:t>
      </w:r>
      <w:r w:rsidRPr="00A56397">
        <w:rPr>
          <w:lang w:val="pt-PT"/>
        </w:rPr>
        <w:t>)</w:t>
      </w:r>
    </w:p>
    <w:p w14:paraId="7E65750E" w14:textId="77777777" w:rsidR="00D83C92" w:rsidRPr="00A56397" w:rsidRDefault="00D83C92" w:rsidP="00D83C92">
      <w:pPr>
        <w:ind w:left="567"/>
        <w:rPr>
          <w:rFonts w:eastAsia="Calibri"/>
          <w:lang w:val="pt-PT"/>
        </w:rPr>
      </w:pPr>
    </w:p>
    <w:p w14:paraId="154892B9" w14:textId="77777777" w:rsidR="00D83C92" w:rsidRPr="00A56397" w:rsidRDefault="00D83C92" w:rsidP="00D83C92">
      <w:pPr>
        <w:ind w:left="567"/>
        <w:rPr>
          <w:rFonts w:eastAsia="Calibri"/>
          <w:lang w:val="pt-PT"/>
        </w:rPr>
      </w:pPr>
      <w:r w:rsidRPr="00A56397">
        <w:rPr>
          <w:i/>
          <w:iCs/>
          <w:lang w:val="pt-PT"/>
        </w:rPr>
        <w:t>Undervisningsministeriet – 3 styrelser, 4 undervisningsinstitutioner og 5 andre institutioner</w:t>
      </w:r>
      <w:r w:rsidRPr="00A56397">
        <w:rPr>
          <w:lang w:val="pt-PT"/>
        </w:rPr>
        <w:t xml:space="preserve"> (Izglītības ministrija – 3 aģentūras, 4 izglītības iestādes, 5 citas institūcijas)</w:t>
      </w:r>
    </w:p>
    <w:p w14:paraId="1C3187C5" w14:textId="77777777" w:rsidR="00D83C92" w:rsidRPr="00A56397" w:rsidRDefault="00D83C92" w:rsidP="00D83C92">
      <w:pPr>
        <w:ind w:left="567"/>
        <w:rPr>
          <w:rFonts w:eastAsia="Calibri"/>
          <w:lang w:val="pt-PT"/>
        </w:rPr>
      </w:pPr>
    </w:p>
    <w:p w14:paraId="33324BC3" w14:textId="77777777" w:rsidR="00D83C92" w:rsidRPr="00A56397" w:rsidRDefault="00D83C92" w:rsidP="00D83C92">
      <w:pPr>
        <w:ind w:left="567"/>
        <w:rPr>
          <w:rFonts w:eastAsia="Calibri"/>
          <w:lang w:val="pt-PT"/>
        </w:rPr>
      </w:pPr>
      <w:r w:rsidRPr="00A56397">
        <w:rPr>
          <w:i/>
          <w:iCs/>
          <w:lang w:val="pt-PT"/>
        </w:rPr>
        <w:t>Økonomi- og Erhvervsministeriet - Adskillige styrelser og institutioner</w:t>
      </w:r>
      <w:r w:rsidRPr="00A56397">
        <w:rPr>
          <w:lang w:val="pt-PT"/>
        </w:rPr>
        <w:t xml:space="preserve"> (Ekonomikas un uzņēmējdarbības ministrija – vairākas aģentūras un iestādes)</w:t>
      </w:r>
    </w:p>
    <w:p w14:paraId="2B913E59" w14:textId="77777777" w:rsidR="00D83C92" w:rsidRPr="00A56397" w:rsidRDefault="00D83C92" w:rsidP="00D83C92">
      <w:pPr>
        <w:ind w:left="567"/>
        <w:rPr>
          <w:rFonts w:eastAsia="Calibri"/>
          <w:lang w:val="pt-PT"/>
        </w:rPr>
      </w:pPr>
    </w:p>
    <w:p w14:paraId="7E11B33F" w14:textId="77777777" w:rsidR="00D83C92" w:rsidRPr="00A56397" w:rsidRDefault="00D83C92" w:rsidP="00D83C92">
      <w:pPr>
        <w:ind w:left="567"/>
        <w:rPr>
          <w:rFonts w:eastAsia="Calibri"/>
          <w:lang w:val="pt-PT"/>
        </w:rPr>
      </w:pPr>
      <w:r w:rsidRPr="00A56397">
        <w:rPr>
          <w:i/>
          <w:iCs/>
          <w:lang w:val="pt-PT"/>
        </w:rPr>
        <w:t>Klima- og Energiministeriet – 3 styrelser og institutioner</w:t>
      </w:r>
      <w:r w:rsidRPr="00A56397">
        <w:rPr>
          <w:lang w:val="pt-PT"/>
        </w:rPr>
        <w:t xml:space="preserve"> (Klimata un enerģētikas ministrija – 3 aģentūras un iestādes)</w:t>
      </w:r>
    </w:p>
    <w:p w14:paraId="08166CB4" w14:textId="77777777" w:rsidR="00D83C92" w:rsidRPr="00A56397" w:rsidRDefault="00D83C92" w:rsidP="00D83C92">
      <w:pPr>
        <w:ind w:left="567"/>
        <w:rPr>
          <w:rFonts w:eastAsia="Calibri"/>
          <w:lang w:val="pt-PT"/>
        </w:rPr>
      </w:pPr>
    </w:p>
    <w:p w14:paraId="5F54EFC2" w14:textId="77777777" w:rsidR="00D83C92" w:rsidRPr="00A56397" w:rsidRDefault="00D83C92" w:rsidP="00D83C92">
      <w:pPr>
        <w:ind w:left="567"/>
        <w:rPr>
          <w:lang w:val="pt-PT"/>
        </w:rPr>
      </w:pPr>
      <w:r w:rsidRPr="00A56397">
        <w:rPr>
          <w:lang w:val="pt-PT"/>
        </w:rPr>
        <w:t>VĀCIJA</w:t>
      </w:r>
    </w:p>
    <w:p w14:paraId="587ED26C" w14:textId="77777777" w:rsidR="00D83C92" w:rsidRPr="00A56397" w:rsidRDefault="00D83C92" w:rsidP="00D83C92">
      <w:pPr>
        <w:ind w:left="567"/>
        <w:rPr>
          <w:rFonts w:eastAsia="Calibri"/>
          <w:lang w:val="pt-PT"/>
        </w:rPr>
      </w:pPr>
    </w:p>
    <w:p w14:paraId="145B571F" w14:textId="77777777" w:rsidR="00D83C92" w:rsidRPr="00A56397" w:rsidRDefault="00D83C92" w:rsidP="00D83C92">
      <w:pPr>
        <w:ind w:left="567"/>
        <w:rPr>
          <w:rFonts w:eastAsia="Calibri"/>
          <w:lang w:val="pt-PT"/>
        </w:rPr>
      </w:pPr>
      <w:r w:rsidRPr="00A56397">
        <w:rPr>
          <w:i/>
          <w:iCs/>
          <w:lang w:val="pt-PT"/>
        </w:rPr>
        <w:t>Auswärtiges Amt</w:t>
      </w:r>
      <w:r w:rsidRPr="00A56397">
        <w:rPr>
          <w:lang w:val="pt-PT"/>
        </w:rPr>
        <w:t xml:space="preserve"> (Federālā Ārlietu ministrija)</w:t>
      </w:r>
    </w:p>
    <w:p w14:paraId="0F2A0A98" w14:textId="77777777" w:rsidR="00D83C92" w:rsidRPr="00A56397" w:rsidRDefault="00D83C92" w:rsidP="00D83C92">
      <w:pPr>
        <w:ind w:left="567"/>
        <w:rPr>
          <w:rFonts w:eastAsia="Calibri"/>
          <w:lang w:val="pt-PT"/>
        </w:rPr>
      </w:pPr>
    </w:p>
    <w:p w14:paraId="5AE523E3" w14:textId="77777777" w:rsidR="00D83C92" w:rsidRPr="00A56397" w:rsidRDefault="00D83C92" w:rsidP="00D83C92">
      <w:pPr>
        <w:ind w:left="567"/>
        <w:rPr>
          <w:rFonts w:eastAsia="Calibri"/>
          <w:lang w:val="pt-PT"/>
        </w:rPr>
      </w:pPr>
      <w:r w:rsidRPr="00A56397">
        <w:rPr>
          <w:i/>
          <w:iCs/>
          <w:lang w:val="pt-PT"/>
        </w:rPr>
        <w:t>Bundeskanzleramt</w:t>
      </w:r>
      <w:r w:rsidRPr="00A56397">
        <w:rPr>
          <w:lang w:val="pt-PT"/>
        </w:rPr>
        <w:t xml:space="preserve"> (Federālā kanceleja)</w:t>
      </w:r>
    </w:p>
    <w:p w14:paraId="239E9DEC" w14:textId="77777777" w:rsidR="00D83C92" w:rsidRPr="00A56397" w:rsidRDefault="00D83C92" w:rsidP="00D83C92">
      <w:pPr>
        <w:ind w:left="567"/>
        <w:rPr>
          <w:rFonts w:eastAsia="Calibri"/>
          <w:lang w:val="pt-PT"/>
        </w:rPr>
      </w:pPr>
    </w:p>
    <w:p w14:paraId="171D3423" w14:textId="77777777" w:rsidR="00D83C92" w:rsidRPr="00A56397" w:rsidRDefault="00D83C92" w:rsidP="00D83C92">
      <w:pPr>
        <w:ind w:left="567"/>
        <w:rPr>
          <w:rFonts w:eastAsia="Calibri"/>
          <w:lang w:val="pt-PT"/>
        </w:rPr>
      </w:pPr>
      <w:r w:rsidRPr="00A56397">
        <w:rPr>
          <w:i/>
          <w:iCs/>
          <w:lang w:val="pt-PT"/>
        </w:rPr>
        <w:t>Bundesministerium für Arbeit und Soziales</w:t>
      </w:r>
      <w:r w:rsidRPr="00A56397">
        <w:rPr>
          <w:lang w:val="pt-PT"/>
        </w:rPr>
        <w:t xml:space="preserve"> (Federālā Nodarbinātības un sociālo lietu ministrija)</w:t>
      </w:r>
    </w:p>
    <w:p w14:paraId="5665EE8B" w14:textId="77777777" w:rsidR="00D83C92" w:rsidRPr="00A56397" w:rsidRDefault="00D83C92" w:rsidP="00D83C92">
      <w:pPr>
        <w:ind w:left="567"/>
        <w:rPr>
          <w:rFonts w:eastAsia="Calibri"/>
          <w:lang w:val="pt-PT"/>
        </w:rPr>
      </w:pPr>
    </w:p>
    <w:p w14:paraId="1F7D1D72" w14:textId="77777777" w:rsidR="00D83C92" w:rsidRPr="00A56397" w:rsidRDefault="00D83C92" w:rsidP="00D83C92">
      <w:pPr>
        <w:ind w:left="567"/>
        <w:rPr>
          <w:rFonts w:eastAsia="Calibri"/>
          <w:lang w:val="de-DE"/>
        </w:rPr>
      </w:pPr>
      <w:r w:rsidRPr="00A56397">
        <w:rPr>
          <w:lang w:val="de-DE"/>
        </w:rPr>
        <w:br w:type="page"/>
      </w:r>
      <w:r w:rsidRPr="00A56397">
        <w:rPr>
          <w:i/>
          <w:iCs/>
          <w:lang w:val="de-DE"/>
        </w:rPr>
        <w:lastRenderedPageBreak/>
        <w:t>Bundesministerium für Bildung und Forschung</w:t>
      </w:r>
      <w:r w:rsidRPr="00A56397">
        <w:rPr>
          <w:lang w:val="de-DE"/>
        </w:rPr>
        <w:t xml:space="preserve"> (Federālā Izglītības un zinātnes ministrija)</w:t>
      </w:r>
    </w:p>
    <w:p w14:paraId="1DDF54D0" w14:textId="77777777" w:rsidR="00D83C92" w:rsidRPr="00A56397" w:rsidRDefault="00D83C92" w:rsidP="00D83C92">
      <w:pPr>
        <w:ind w:left="567"/>
        <w:rPr>
          <w:rFonts w:eastAsia="Calibri"/>
          <w:lang w:val="de-DE"/>
        </w:rPr>
      </w:pPr>
    </w:p>
    <w:p w14:paraId="1BC58475" w14:textId="77777777" w:rsidR="00D83C92" w:rsidRPr="00A56397" w:rsidRDefault="00D83C92" w:rsidP="00D83C92">
      <w:pPr>
        <w:ind w:left="567"/>
        <w:rPr>
          <w:rFonts w:eastAsia="Calibri"/>
          <w:lang w:val="de-DE"/>
        </w:rPr>
      </w:pPr>
      <w:r w:rsidRPr="00A56397">
        <w:rPr>
          <w:i/>
          <w:iCs/>
          <w:lang w:val="de-DE"/>
        </w:rPr>
        <w:t>Bundesministerium für Ernährung, Landwirtschaft und Verbraucherschutz</w:t>
      </w:r>
      <w:r w:rsidRPr="00A56397">
        <w:rPr>
          <w:lang w:val="de-DE"/>
        </w:rPr>
        <w:t xml:space="preserve"> (Federālā Pārtikas, lauksaimniecības un patērētāju aizsardzības ministrija)</w:t>
      </w:r>
    </w:p>
    <w:p w14:paraId="03774EA1" w14:textId="77777777" w:rsidR="00D83C92" w:rsidRPr="00A56397" w:rsidRDefault="00D83C92" w:rsidP="00D83C92">
      <w:pPr>
        <w:ind w:left="567"/>
        <w:rPr>
          <w:rFonts w:eastAsia="Calibri"/>
          <w:lang w:val="de-DE"/>
        </w:rPr>
      </w:pPr>
    </w:p>
    <w:p w14:paraId="13102CF7" w14:textId="77777777" w:rsidR="00D83C92" w:rsidRPr="00A56397" w:rsidRDefault="00D83C92" w:rsidP="00D83C92">
      <w:pPr>
        <w:ind w:left="567"/>
        <w:rPr>
          <w:rFonts w:eastAsia="Calibri"/>
          <w:lang w:val="de-DE"/>
        </w:rPr>
      </w:pPr>
      <w:r w:rsidRPr="00A56397">
        <w:rPr>
          <w:i/>
          <w:iCs/>
          <w:lang w:val="de-DE"/>
        </w:rPr>
        <w:t>Bundesministerium der Finanzen</w:t>
      </w:r>
      <w:r w:rsidRPr="00A56397">
        <w:rPr>
          <w:lang w:val="de-DE"/>
        </w:rPr>
        <w:t xml:space="preserve"> (Federālā Finanšu ministrija)</w:t>
      </w:r>
    </w:p>
    <w:p w14:paraId="6E99B53A" w14:textId="77777777" w:rsidR="00D83C92" w:rsidRPr="00A56397" w:rsidRDefault="00D83C92" w:rsidP="00D83C92">
      <w:pPr>
        <w:ind w:left="567"/>
        <w:rPr>
          <w:rFonts w:eastAsia="Calibri"/>
          <w:lang w:val="de-DE"/>
        </w:rPr>
      </w:pPr>
    </w:p>
    <w:p w14:paraId="19CA6670" w14:textId="77777777" w:rsidR="00D83C92" w:rsidRPr="00A56397" w:rsidRDefault="00D83C92" w:rsidP="00D83C92">
      <w:pPr>
        <w:ind w:left="567"/>
        <w:rPr>
          <w:rFonts w:eastAsia="Calibri"/>
          <w:lang w:val="de-DE"/>
        </w:rPr>
      </w:pPr>
      <w:r w:rsidRPr="00A56397">
        <w:rPr>
          <w:i/>
          <w:iCs/>
          <w:lang w:val="de-DE"/>
        </w:rPr>
        <w:t>Bundesministerium für Gesundheit</w:t>
      </w:r>
      <w:r w:rsidRPr="00A56397">
        <w:rPr>
          <w:lang w:val="de-DE"/>
        </w:rPr>
        <w:t xml:space="preserve"> (Federālā Veselības ministrija)</w:t>
      </w:r>
    </w:p>
    <w:p w14:paraId="04C88D9D" w14:textId="77777777" w:rsidR="00D83C92" w:rsidRPr="00A56397" w:rsidRDefault="00D83C92" w:rsidP="00D83C92">
      <w:pPr>
        <w:ind w:left="567"/>
        <w:rPr>
          <w:rFonts w:eastAsia="Calibri"/>
          <w:lang w:val="de-DE"/>
        </w:rPr>
      </w:pPr>
    </w:p>
    <w:p w14:paraId="1CED78FC" w14:textId="77777777" w:rsidR="00D83C92" w:rsidRPr="00A56397" w:rsidRDefault="00D83C92" w:rsidP="00D83C92">
      <w:pPr>
        <w:ind w:left="567"/>
        <w:rPr>
          <w:rFonts w:eastAsia="Calibri"/>
          <w:lang w:val="de-DE"/>
        </w:rPr>
      </w:pPr>
      <w:r w:rsidRPr="00A56397">
        <w:rPr>
          <w:i/>
          <w:iCs/>
          <w:lang w:val="de-DE"/>
        </w:rPr>
        <w:t>Bundesministerium für Familie, Senioren, Frauen und Jugend</w:t>
      </w:r>
      <w:r w:rsidRPr="00A56397">
        <w:rPr>
          <w:lang w:val="de-DE"/>
        </w:rPr>
        <w:t xml:space="preserve"> (Federālā Ģimenes lietu, pensionāru, sieviešu un jaunatnes lietu ministrija)</w:t>
      </w:r>
    </w:p>
    <w:p w14:paraId="5D4710D2" w14:textId="77777777" w:rsidR="00D83C92" w:rsidRPr="00A56397" w:rsidRDefault="00D83C92" w:rsidP="00D83C92">
      <w:pPr>
        <w:ind w:left="567"/>
        <w:rPr>
          <w:rFonts w:eastAsia="Calibri"/>
          <w:lang w:val="de-DE"/>
        </w:rPr>
      </w:pPr>
    </w:p>
    <w:p w14:paraId="0A5D27C0" w14:textId="77777777" w:rsidR="00D83C92" w:rsidRPr="00A56397" w:rsidRDefault="00D83C92" w:rsidP="00D83C92">
      <w:pPr>
        <w:ind w:left="567"/>
        <w:rPr>
          <w:rFonts w:eastAsia="Calibri"/>
          <w:lang w:val="de-DE"/>
        </w:rPr>
      </w:pPr>
      <w:r w:rsidRPr="00A56397">
        <w:rPr>
          <w:i/>
          <w:iCs/>
          <w:lang w:val="de-DE"/>
        </w:rPr>
        <w:t>Bundesministerium der Justiz</w:t>
      </w:r>
      <w:r w:rsidRPr="00A56397">
        <w:rPr>
          <w:lang w:val="de-DE"/>
        </w:rPr>
        <w:t xml:space="preserve"> (Federālā Tieslietu ministrija)</w:t>
      </w:r>
    </w:p>
    <w:p w14:paraId="32CAB3F6" w14:textId="77777777" w:rsidR="00D83C92" w:rsidRPr="00A56397" w:rsidRDefault="00D83C92" w:rsidP="00D83C92">
      <w:pPr>
        <w:ind w:left="567"/>
        <w:rPr>
          <w:rFonts w:eastAsia="Calibri"/>
          <w:lang w:val="de-DE"/>
        </w:rPr>
      </w:pPr>
    </w:p>
    <w:p w14:paraId="2566BB96" w14:textId="77777777" w:rsidR="00D83C92" w:rsidRPr="00A56397" w:rsidRDefault="00D83C92" w:rsidP="00D83C92">
      <w:pPr>
        <w:ind w:left="567"/>
        <w:rPr>
          <w:rFonts w:eastAsia="Calibri"/>
          <w:lang w:val="de-DE"/>
        </w:rPr>
      </w:pPr>
      <w:r w:rsidRPr="00A56397">
        <w:rPr>
          <w:i/>
          <w:iCs/>
          <w:lang w:val="de-DE"/>
        </w:rPr>
        <w:t>Bundesministerium für Verkehr, Bau und Stadtentwicklung</w:t>
      </w:r>
      <w:r w:rsidRPr="00A56397">
        <w:rPr>
          <w:lang w:val="de-DE"/>
        </w:rPr>
        <w:t xml:space="preserve"> (Federālā Transporta, būvniecības un pilsētu attīstības ministrija)</w:t>
      </w:r>
    </w:p>
    <w:p w14:paraId="71372D73" w14:textId="77777777" w:rsidR="00D83C92" w:rsidRPr="00A56397" w:rsidRDefault="00D83C92" w:rsidP="00D83C92">
      <w:pPr>
        <w:ind w:left="567"/>
        <w:rPr>
          <w:rFonts w:eastAsia="Calibri"/>
          <w:lang w:val="de-DE"/>
        </w:rPr>
      </w:pPr>
    </w:p>
    <w:p w14:paraId="6CD78B50" w14:textId="77777777" w:rsidR="00D83C92" w:rsidRPr="00A56397" w:rsidRDefault="00D83C92" w:rsidP="00D83C92">
      <w:pPr>
        <w:ind w:left="567"/>
        <w:rPr>
          <w:rFonts w:eastAsia="Calibri"/>
          <w:lang w:val="de-DE"/>
        </w:rPr>
      </w:pPr>
      <w:r w:rsidRPr="00A56397">
        <w:rPr>
          <w:i/>
          <w:iCs/>
          <w:lang w:val="de-DE"/>
        </w:rPr>
        <w:t>Bundesministerium für Wirtschaft und Technologie</w:t>
      </w:r>
      <w:r w:rsidRPr="00A56397">
        <w:rPr>
          <w:lang w:val="de-DE"/>
        </w:rPr>
        <w:t xml:space="preserve"> (Federālā Ekonomikas un tehnoloģiju ministrija)</w:t>
      </w:r>
    </w:p>
    <w:p w14:paraId="240863B1" w14:textId="77777777" w:rsidR="00D83C92" w:rsidRPr="00A56397" w:rsidRDefault="00D83C92" w:rsidP="00D83C92">
      <w:pPr>
        <w:ind w:left="567"/>
        <w:rPr>
          <w:rFonts w:eastAsia="Calibri"/>
          <w:lang w:val="de-DE"/>
        </w:rPr>
      </w:pPr>
    </w:p>
    <w:p w14:paraId="70E538DE" w14:textId="77777777" w:rsidR="00D83C92" w:rsidRPr="00A56397" w:rsidRDefault="00D83C92" w:rsidP="00D83C92">
      <w:pPr>
        <w:ind w:left="567"/>
        <w:rPr>
          <w:rFonts w:eastAsia="Calibri"/>
          <w:lang w:val="de-DE"/>
        </w:rPr>
      </w:pPr>
      <w:r w:rsidRPr="00A56397">
        <w:rPr>
          <w:i/>
          <w:iCs/>
          <w:lang w:val="de-DE"/>
        </w:rPr>
        <w:t>Bundesministerium für wirtschaftliche Zusammenarbeit und Entwicklung</w:t>
      </w:r>
      <w:r w:rsidRPr="00A56397">
        <w:rPr>
          <w:lang w:val="de-DE"/>
        </w:rPr>
        <w:t xml:space="preserve"> (Federālā Ekonomiskās sadarbības un attīstības ministrija)</w:t>
      </w:r>
    </w:p>
    <w:p w14:paraId="24C38600" w14:textId="77777777" w:rsidR="00D83C92" w:rsidRPr="00A56397" w:rsidRDefault="00D83C92" w:rsidP="00D83C92">
      <w:pPr>
        <w:ind w:left="567"/>
        <w:rPr>
          <w:rFonts w:eastAsia="Calibri"/>
          <w:lang w:val="de-DE"/>
        </w:rPr>
      </w:pPr>
    </w:p>
    <w:p w14:paraId="7BF87075" w14:textId="77777777" w:rsidR="00D83C92" w:rsidRPr="00A56397" w:rsidRDefault="00D83C92" w:rsidP="00D83C92">
      <w:pPr>
        <w:ind w:left="567"/>
        <w:rPr>
          <w:rFonts w:eastAsia="Calibri"/>
          <w:lang w:val="de-DE"/>
        </w:rPr>
      </w:pPr>
      <w:r w:rsidRPr="00A56397">
        <w:rPr>
          <w:lang w:val="de-DE"/>
        </w:rPr>
        <w:br w:type="page"/>
      </w:r>
      <w:r w:rsidRPr="00A56397">
        <w:rPr>
          <w:i/>
          <w:iCs/>
          <w:lang w:val="de-DE"/>
        </w:rPr>
        <w:lastRenderedPageBreak/>
        <w:t>Bundesministerium der Verteidigung</w:t>
      </w:r>
      <w:r w:rsidRPr="00A56397">
        <w:rPr>
          <w:lang w:val="de-DE"/>
        </w:rPr>
        <w:t xml:space="preserve"> (Federālā Aizsardzības ministrija)</w:t>
      </w:r>
    </w:p>
    <w:p w14:paraId="04FF3D22" w14:textId="77777777" w:rsidR="00D83C92" w:rsidRPr="00A56397" w:rsidRDefault="00D83C92" w:rsidP="00D83C92">
      <w:pPr>
        <w:ind w:left="567"/>
        <w:rPr>
          <w:rFonts w:eastAsia="Calibri"/>
          <w:lang w:val="de-DE"/>
        </w:rPr>
      </w:pPr>
    </w:p>
    <w:p w14:paraId="4ED8E1F2" w14:textId="77777777" w:rsidR="00D83C92" w:rsidRPr="00A56397" w:rsidRDefault="00D83C92" w:rsidP="00D83C92">
      <w:pPr>
        <w:ind w:left="567"/>
        <w:rPr>
          <w:rFonts w:eastAsia="Calibri"/>
          <w:lang w:val="de-DE"/>
        </w:rPr>
      </w:pPr>
      <w:r w:rsidRPr="00A56397">
        <w:rPr>
          <w:i/>
          <w:iCs/>
          <w:lang w:val="de-DE"/>
        </w:rPr>
        <w:t>Bundesministerium für Umwelt, Naturschutz und Reaktorsicherheit</w:t>
      </w:r>
      <w:r w:rsidRPr="00A56397">
        <w:rPr>
          <w:lang w:val="de-DE"/>
        </w:rPr>
        <w:t xml:space="preserve"> (Federālā Vides, dabas aizsardzības un reaktoru drošības ministrija)</w:t>
      </w:r>
    </w:p>
    <w:p w14:paraId="7160DB46" w14:textId="77777777" w:rsidR="00D83C92" w:rsidRPr="00A56397" w:rsidRDefault="00D83C92" w:rsidP="00D83C92">
      <w:pPr>
        <w:ind w:left="567"/>
        <w:rPr>
          <w:rFonts w:eastAsia="Calibri"/>
          <w:lang w:val="de-DE"/>
        </w:rPr>
      </w:pPr>
    </w:p>
    <w:p w14:paraId="2BC90EE2" w14:textId="77777777" w:rsidR="00D83C92" w:rsidRPr="00A56397" w:rsidRDefault="00D83C92" w:rsidP="00D83C92">
      <w:pPr>
        <w:ind w:left="567"/>
        <w:rPr>
          <w:lang w:val="de-DE"/>
        </w:rPr>
      </w:pPr>
      <w:r w:rsidRPr="00A56397">
        <w:rPr>
          <w:lang w:val="de-DE"/>
        </w:rPr>
        <w:t>IGAUNIJA</w:t>
      </w:r>
    </w:p>
    <w:p w14:paraId="5B4CB0B8" w14:textId="77777777" w:rsidR="00D83C92" w:rsidRPr="00A56397" w:rsidRDefault="00D83C92" w:rsidP="00D83C92">
      <w:pPr>
        <w:ind w:left="567"/>
        <w:rPr>
          <w:rFonts w:eastAsia="Calibri"/>
          <w:lang w:val="de-DE"/>
        </w:rPr>
      </w:pPr>
    </w:p>
    <w:p w14:paraId="28245AA9" w14:textId="77777777" w:rsidR="00D83C92" w:rsidRPr="00A56397" w:rsidRDefault="00D83C92" w:rsidP="00D83C92">
      <w:pPr>
        <w:ind w:left="567"/>
        <w:rPr>
          <w:rFonts w:eastAsia="Calibri"/>
          <w:lang w:val="de-DE"/>
        </w:rPr>
      </w:pPr>
      <w:r w:rsidRPr="00A56397">
        <w:rPr>
          <w:i/>
          <w:iCs/>
          <w:lang w:val="de-DE"/>
        </w:rPr>
        <w:t>Vabariigi Presidendi Kantselei</w:t>
      </w:r>
      <w:r w:rsidRPr="00A56397">
        <w:rPr>
          <w:lang w:val="de-DE"/>
        </w:rPr>
        <w:t xml:space="preserve"> (Igaunijas Republikas Prezidenta kanceleja)</w:t>
      </w:r>
    </w:p>
    <w:p w14:paraId="15B6DABE" w14:textId="77777777" w:rsidR="00D83C92" w:rsidRPr="00A56397" w:rsidRDefault="00D83C92" w:rsidP="00D83C92">
      <w:pPr>
        <w:ind w:left="567"/>
        <w:rPr>
          <w:rFonts w:eastAsia="Calibri"/>
          <w:lang w:val="de-DE"/>
        </w:rPr>
      </w:pPr>
    </w:p>
    <w:p w14:paraId="22F25A3B" w14:textId="77777777" w:rsidR="00D83C92" w:rsidRPr="00A56397" w:rsidRDefault="00D83C92" w:rsidP="00D83C92">
      <w:pPr>
        <w:ind w:left="567"/>
        <w:rPr>
          <w:rFonts w:eastAsia="Calibri"/>
          <w:lang w:val="de-DE"/>
        </w:rPr>
      </w:pPr>
      <w:r w:rsidRPr="00A56397">
        <w:rPr>
          <w:i/>
          <w:iCs/>
          <w:lang w:val="de-DE"/>
        </w:rPr>
        <w:t>Eesti Vabariigi Riigikogu</w:t>
      </w:r>
      <w:r w:rsidRPr="00A56397">
        <w:rPr>
          <w:lang w:val="de-DE"/>
        </w:rPr>
        <w:t xml:space="preserve"> (Igaunijas Republikas Parlaments)</w:t>
      </w:r>
    </w:p>
    <w:p w14:paraId="467C4D8B" w14:textId="77777777" w:rsidR="00D83C92" w:rsidRPr="00A56397" w:rsidRDefault="00D83C92" w:rsidP="00D83C92">
      <w:pPr>
        <w:ind w:left="567"/>
        <w:rPr>
          <w:rFonts w:eastAsia="Calibri"/>
          <w:lang w:val="de-DE"/>
        </w:rPr>
      </w:pPr>
    </w:p>
    <w:p w14:paraId="29B7AB9C" w14:textId="77777777" w:rsidR="00D83C92" w:rsidRPr="00A56397" w:rsidRDefault="00D83C92" w:rsidP="00D83C92">
      <w:pPr>
        <w:ind w:left="567"/>
        <w:rPr>
          <w:rFonts w:eastAsia="Calibri"/>
          <w:lang w:val="de-DE"/>
        </w:rPr>
      </w:pPr>
      <w:r w:rsidRPr="00A56397">
        <w:rPr>
          <w:i/>
          <w:iCs/>
          <w:lang w:val="de-DE"/>
        </w:rPr>
        <w:t>Eesti Vabariigi Riigikohus</w:t>
      </w:r>
      <w:r w:rsidRPr="00A56397">
        <w:rPr>
          <w:lang w:val="de-DE"/>
        </w:rPr>
        <w:t xml:space="preserve"> (Igaunijas Republikas Augstākā tiesa)</w:t>
      </w:r>
    </w:p>
    <w:p w14:paraId="063F388C" w14:textId="77777777" w:rsidR="00D83C92" w:rsidRPr="00A56397" w:rsidRDefault="00D83C92" w:rsidP="00D83C92">
      <w:pPr>
        <w:ind w:left="567"/>
        <w:rPr>
          <w:rFonts w:eastAsia="Calibri"/>
          <w:lang w:val="de-DE"/>
        </w:rPr>
      </w:pPr>
    </w:p>
    <w:p w14:paraId="4269012A" w14:textId="77777777" w:rsidR="00D83C92" w:rsidRPr="00A56397" w:rsidRDefault="00D83C92" w:rsidP="00D83C92">
      <w:pPr>
        <w:ind w:left="567"/>
        <w:rPr>
          <w:rFonts w:eastAsia="Calibri"/>
          <w:lang w:val="de-DE"/>
        </w:rPr>
      </w:pPr>
      <w:r w:rsidRPr="00A56397">
        <w:rPr>
          <w:i/>
          <w:iCs/>
          <w:lang w:val="de-DE"/>
        </w:rPr>
        <w:t>Riigikontroll</w:t>
      </w:r>
      <w:r w:rsidRPr="00A56397">
        <w:rPr>
          <w:lang w:val="de-DE"/>
        </w:rPr>
        <w:t xml:space="preserve"> (Igaunijas Republikas Valsts kontroles birojs)</w:t>
      </w:r>
    </w:p>
    <w:p w14:paraId="515E8BD6" w14:textId="77777777" w:rsidR="00D83C92" w:rsidRPr="00A56397" w:rsidRDefault="00D83C92" w:rsidP="00D83C92">
      <w:pPr>
        <w:ind w:left="567"/>
        <w:rPr>
          <w:rFonts w:eastAsia="Calibri"/>
          <w:lang w:val="de-DE"/>
        </w:rPr>
      </w:pPr>
    </w:p>
    <w:p w14:paraId="332779F1" w14:textId="77777777" w:rsidR="00D83C92" w:rsidRPr="00A56397" w:rsidRDefault="00D83C92" w:rsidP="00D83C92">
      <w:pPr>
        <w:ind w:left="567"/>
        <w:rPr>
          <w:rFonts w:eastAsia="Calibri"/>
          <w:lang w:val="de-DE"/>
        </w:rPr>
      </w:pPr>
      <w:r w:rsidRPr="00A56397">
        <w:rPr>
          <w:i/>
          <w:iCs/>
          <w:lang w:val="de-DE"/>
        </w:rPr>
        <w:t>Õiguskantsler</w:t>
      </w:r>
      <w:r w:rsidRPr="00A56397">
        <w:rPr>
          <w:lang w:val="de-DE"/>
        </w:rPr>
        <w:t xml:space="preserve"> (Tieslietu padomnieks)</w:t>
      </w:r>
    </w:p>
    <w:p w14:paraId="0C7DED4B" w14:textId="77777777" w:rsidR="00D83C92" w:rsidRPr="00A56397" w:rsidRDefault="00D83C92" w:rsidP="00D83C92">
      <w:pPr>
        <w:ind w:left="567"/>
        <w:rPr>
          <w:rFonts w:eastAsia="Calibri"/>
          <w:lang w:val="de-DE"/>
        </w:rPr>
      </w:pPr>
    </w:p>
    <w:p w14:paraId="56050872" w14:textId="77777777" w:rsidR="00D83C92" w:rsidRPr="00A56397" w:rsidRDefault="00D83C92" w:rsidP="00D83C92">
      <w:pPr>
        <w:ind w:left="567"/>
        <w:rPr>
          <w:rFonts w:eastAsia="Calibri"/>
          <w:lang w:val="de-DE"/>
        </w:rPr>
      </w:pPr>
      <w:r w:rsidRPr="00A56397">
        <w:rPr>
          <w:i/>
          <w:iCs/>
          <w:lang w:val="de-DE"/>
        </w:rPr>
        <w:t>Riigikantselei</w:t>
      </w:r>
      <w:r w:rsidRPr="00A56397">
        <w:rPr>
          <w:lang w:val="de-DE"/>
        </w:rPr>
        <w:t xml:space="preserve"> (Valsts kanceleja)</w:t>
      </w:r>
    </w:p>
    <w:p w14:paraId="1A21F214" w14:textId="77777777" w:rsidR="00D83C92" w:rsidRPr="00A56397" w:rsidRDefault="00D83C92" w:rsidP="00D83C92">
      <w:pPr>
        <w:ind w:left="567"/>
        <w:rPr>
          <w:rFonts w:eastAsia="Calibri"/>
          <w:lang w:val="de-DE"/>
        </w:rPr>
      </w:pPr>
    </w:p>
    <w:p w14:paraId="2350BBFD" w14:textId="77777777" w:rsidR="00D83C92" w:rsidRPr="00A56397" w:rsidRDefault="00D83C92" w:rsidP="00D83C92">
      <w:pPr>
        <w:ind w:left="567"/>
        <w:rPr>
          <w:rFonts w:eastAsia="Calibri"/>
          <w:lang w:val="de-DE"/>
        </w:rPr>
      </w:pPr>
      <w:r w:rsidRPr="00A56397">
        <w:rPr>
          <w:i/>
          <w:iCs/>
          <w:lang w:val="de-DE"/>
        </w:rPr>
        <w:t>Rahvusarhiiv</w:t>
      </w:r>
      <w:r w:rsidRPr="00A56397">
        <w:rPr>
          <w:lang w:val="de-DE"/>
        </w:rPr>
        <w:t xml:space="preserve"> (Igaunijas Valsts arhīvs)</w:t>
      </w:r>
    </w:p>
    <w:p w14:paraId="6B48A0C4" w14:textId="77777777" w:rsidR="00D83C92" w:rsidRPr="00A56397" w:rsidRDefault="00D83C92" w:rsidP="00D83C92">
      <w:pPr>
        <w:ind w:left="567"/>
        <w:rPr>
          <w:rFonts w:eastAsia="Calibri"/>
          <w:lang w:val="de-DE"/>
        </w:rPr>
      </w:pPr>
    </w:p>
    <w:p w14:paraId="5C4C6075" w14:textId="77777777" w:rsidR="00D83C92" w:rsidRPr="00A56397" w:rsidRDefault="00D83C92" w:rsidP="00D83C92">
      <w:pPr>
        <w:ind w:left="567"/>
        <w:rPr>
          <w:rFonts w:eastAsia="Calibri"/>
          <w:lang w:val="de-DE"/>
        </w:rPr>
      </w:pPr>
      <w:r w:rsidRPr="00A56397">
        <w:rPr>
          <w:i/>
          <w:iCs/>
          <w:lang w:val="de-DE"/>
        </w:rPr>
        <w:t>Haridus- ja Teadusministeerium</w:t>
      </w:r>
      <w:r w:rsidRPr="00A56397">
        <w:rPr>
          <w:lang w:val="de-DE"/>
        </w:rPr>
        <w:t xml:space="preserve"> (Izglītības un pētniecības ministrija)</w:t>
      </w:r>
    </w:p>
    <w:p w14:paraId="791D6003" w14:textId="77777777" w:rsidR="00D83C92" w:rsidRPr="00A56397" w:rsidRDefault="00D83C92" w:rsidP="00D83C92">
      <w:pPr>
        <w:ind w:left="567"/>
        <w:rPr>
          <w:rFonts w:eastAsia="Calibri"/>
          <w:lang w:val="de-DE"/>
        </w:rPr>
      </w:pPr>
    </w:p>
    <w:p w14:paraId="76F9486D" w14:textId="77777777" w:rsidR="00D83C92" w:rsidRPr="00A56397" w:rsidRDefault="00D83C92" w:rsidP="00D83C92">
      <w:pPr>
        <w:ind w:left="567"/>
        <w:rPr>
          <w:rFonts w:eastAsia="Calibri"/>
          <w:lang w:val="de-DE"/>
        </w:rPr>
      </w:pPr>
      <w:r w:rsidRPr="00A56397">
        <w:rPr>
          <w:lang w:val="de-DE"/>
        </w:rPr>
        <w:br w:type="page"/>
      </w:r>
      <w:r w:rsidRPr="00A56397">
        <w:rPr>
          <w:i/>
          <w:iCs/>
          <w:lang w:val="de-DE"/>
        </w:rPr>
        <w:lastRenderedPageBreak/>
        <w:t>Justiitsministeerium</w:t>
      </w:r>
      <w:r w:rsidRPr="00A56397">
        <w:rPr>
          <w:lang w:val="de-DE"/>
        </w:rPr>
        <w:t xml:space="preserve"> (Tieslietu ministrija)</w:t>
      </w:r>
    </w:p>
    <w:p w14:paraId="545C68D2" w14:textId="77777777" w:rsidR="00D83C92" w:rsidRPr="00A56397" w:rsidRDefault="00D83C92" w:rsidP="00D83C92">
      <w:pPr>
        <w:ind w:left="567"/>
        <w:rPr>
          <w:rFonts w:eastAsia="Calibri"/>
          <w:lang w:val="de-DE"/>
        </w:rPr>
      </w:pPr>
    </w:p>
    <w:p w14:paraId="782E176D" w14:textId="77777777" w:rsidR="00D83C92" w:rsidRPr="00A56397" w:rsidRDefault="00D83C92" w:rsidP="00D83C92">
      <w:pPr>
        <w:ind w:left="567"/>
        <w:rPr>
          <w:rFonts w:eastAsia="Calibri"/>
          <w:lang w:val="de-DE"/>
        </w:rPr>
      </w:pPr>
      <w:r w:rsidRPr="00A56397">
        <w:rPr>
          <w:i/>
          <w:iCs/>
          <w:lang w:val="de-DE"/>
        </w:rPr>
        <w:t>Keskkonnaministeerium</w:t>
      </w:r>
      <w:r w:rsidRPr="00A56397">
        <w:rPr>
          <w:lang w:val="de-DE"/>
        </w:rPr>
        <w:t xml:space="preserve"> (Vides ministrija)</w:t>
      </w:r>
    </w:p>
    <w:p w14:paraId="1B45BA52" w14:textId="77777777" w:rsidR="00D83C92" w:rsidRPr="00A56397" w:rsidRDefault="00D83C92" w:rsidP="00D83C92">
      <w:pPr>
        <w:ind w:left="567"/>
        <w:rPr>
          <w:rFonts w:eastAsia="Calibri"/>
          <w:lang w:val="de-DE"/>
        </w:rPr>
      </w:pPr>
    </w:p>
    <w:p w14:paraId="5D0989DE" w14:textId="77777777" w:rsidR="00D83C92" w:rsidRPr="00A56397" w:rsidRDefault="00D83C92" w:rsidP="00D83C92">
      <w:pPr>
        <w:ind w:left="567"/>
        <w:rPr>
          <w:rFonts w:eastAsia="Calibri"/>
          <w:lang w:val="de-DE"/>
        </w:rPr>
      </w:pPr>
      <w:r w:rsidRPr="00A56397">
        <w:rPr>
          <w:i/>
          <w:iCs/>
          <w:lang w:val="de-DE"/>
        </w:rPr>
        <w:t>Kultuuriministeerium</w:t>
      </w:r>
      <w:r w:rsidRPr="00A56397">
        <w:rPr>
          <w:lang w:val="de-DE"/>
        </w:rPr>
        <w:t xml:space="preserve"> (Kultūras ministrija)</w:t>
      </w:r>
    </w:p>
    <w:p w14:paraId="51FAFEB0" w14:textId="77777777" w:rsidR="00D83C92" w:rsidRPr="00A56397" w:rsidRDefault="00D83C92" w:rsidP="00D83C92">
      <w:pPr>
        <w:ind w:left="567"/>
        <w:rPr>
          <w:rFonts w:eastAsia="Calibri"/>
          <w:lang w:val="de-DE"/>
        </w:rPr>
      </w:pPr>
    </w:p>
    <w:p w14:paraId="25097524" w14:textId="77777777" w:rsidR="00D83C92" w:rsidRPr="00A56397" w:rsidRDefault="00D83C92" w:rsidP="00D83C92">
      <w:pPr>
        <w:ind w:left="567"/>
        <w:rPr>
          <w:rFonts w:eastAsia="Calibri"/>
          <w:lang w:val="de-DE"/>
        </w:rPr>
      </w:pPr>
      <w:r w:rsidRPr="00A56397">
        <w:rPr>
          <w:i/>
          <w:iCs/>
          <w:lang w:val="de-DE"/>
        </w:rPr>
        <w:t>Majandus- ja Kommunikatsiooniministeerium</w:t>
      </w:r>
      <w:r w:rsidRPr="00A56397">
        <w:rPr>
          <w:lang w:val="de-DE"/>
        </w:rPr>
        <w:t xml:space="preserve"> (Ekonomikas un komunikāciju ministrija)</w:t>
      </w:r>
    </w:p>
    <w:p w14:paraId="76DF9953" w14:textId="77777777" w:rsidR="00D83C92" w:rsidRPr="00A56397" w:rsidRDefault="00D83C92" w:rsidP="00D83C92">
      <w:pPr>
        <w:ind w:left="567"/>
        <w:rPr>
          <w:rFonts w:eastAsia="Calibri"/>
          <w:lang w:val="de-DE"/>
        </w:rPr>
      </w:pPr>
    </w:p>
    <w:p w14:paraId="7B0A0EA4" w14:textId="77777777" w:rsidR="00D83C92" w:rsidRPr="00A56397" w:rsidRDefault="00D83C92" w:rsidP="00D83C92">
      <w:pPr>
        <w:ind w:left="567"/>
        <w:rPr>
          <w:rFonts w:eastAsia="Calibri"/>
          <w:lang w:val="de-DE"/>
        </w:rPr>
      </w:pPr>
      <w:r w:rsidRPr="00A56397">
        <w:rPr>
          <w:i/>
          <w:iCs/>
          <w:lang w:val="de-DE"/>
        </w:rPr>
        <w:t>Põllumajandusministeerium</w:t>
      </w:r>
      <w:r w:rsidRPr="00A56397">
        <w:rPr>
          <w:lang w:val="de-DE"/>
        </w:rPr>
        <w:t xml:space="preserve"> (Lauksaimniecības ministrija)</w:t>
      </w:r>
    </w:p>
    <w:p w14:paraId="4BE0B5C5" w14:textId="77777777" w:rsidR="00D83C92" w:rsidRPr="00A56397" w:rsidRDefault="00D83C92" w:rsidP="00D83C92">
      <w:pPr>
        <w:ind w:left="567"/>
        <w:rPr>
          <w:rFonts w:eastAsia="Calibri"/>
          <w:lang w:val="de-DE"/>
        </w:rPr>
      </w:pPr>
    </w:p>
    <w:p w14:paraId="06AA1AB7" w14:textId="77777777" w:rsidR="00D83C92" w:rsidRPr="00A56397" w:rsidRDefault="00D83C92" w:rsidP="00D83C92">
      <w:pPr>
        <w:ind w:left="567"/>
        <w:rPr>
          <w:rFonts w:eastAsia="Calibri"/>
          <w:lang w:val="de-DE"/>
        </w:rPr>
      </w:pPr>
      <w:r w:rsidRPr="00A56397">
        <w:rPr>
          <w:i/>
          <w:iCs/>
          <w:lang w:val="de-DE"/>
        </w:rPr>
        <w:t>Rahandusministeerium</w:t>
      </w:r>
      <w:r w:rsidRPr="00A56397">
        <w:rPr>
          <w:lang w:val="de-DE"/>
        </w:rPr>
        <w:t xml:space="preserve"> (Finanšu ministrija)</w:t>
      </w:r>
    </w:p>
    <w:p w14:paraId="46CF9148" w14:textId="77777777" w:rsidR="00D83C92" w:rsidRPr="00A56397" w:rsidRDefault="00D83C92" w:rsidP="00D83C92">
      <w:pPr>
        <w:ind w:left="567"/>
        <w:rPr>
          <w:rFonts w:eastAsia="Calibri"/>
          <w:lang w:val="de-DE"/>
        </w:rPr>
      </w:pPr>
    </w:p>
    <w:p w14:paraId="240556D7" w14:textId="77777777" w:rsidR="00D83C92" w:rsidRPr="00A56397" w:rsidRDefault="00D83C92" w:rsidP="00D83C92">
      <w:pPr>
        <w:ind w:left="567"/>
        <w:rPr>
          <w:rFonts w:eastAsia="Calibri"/>
          <w:lang w:val="de-DE"/>
        </w:rPr>
      </w:pPr>
      <w:r w:rsidRPr="00A56397">
        <w:rPr>
          <w:i/>
          <w:iCs/>
          <w:lang w:val="de-DE"/>
        </w:rPr>
        <w:t>Sotsiaalministeerium</w:t>
      </w:r>
      <w:r w:rsidRPr="00A56397">
        <w:rPr>
          <w:lang w:val="de-DE"/>
        </w:rPr>
        <w:t xml:space="preserve"> (Sociālo lietu ministrija)</w:t>
      </w:r>
    </w:p>
    <w:p w14:paraId="7BE14E38" w14:textId="77777777" w:rsidR="00D83C92" w:rsidRPr="00A56397" w:rsidRDefault="00D83C92" w:rsidP="00D83C92">
      <w:pPr>
        <w:ind w:left="567"/>
        <w:rPr>
          <w:rFonts w:eastAsia="Calibri"/>
          <w:lang w:val="de-DE"/>
        </w:rPr>
      </w:pPr>
    </w:p>
    <w:p w14:paraId="0D82AB90" w14:textId="77777777" w:rsidR="00D83C92" w:rsidRPr="00A56397" w:rsidRDefault="00D83C92" w:rsidP="00D83C92">
      <w:pPr>
        <w:ind w:left="567"/>
        <w:rPr>
          <w:rFonts w:eastAsia="Calibri"/>
          <w:lang w:val="de-DE"/>
        </w:rPr>
      </w:pPr>
      <w:r w:rsidRPr="00A56397">
        <w:rPr>
          <w:i/>
          <w:iCs/>
          <w:lang w:val="de-DE"/>
        </w:rPr>
        <w:t>Välisministeerium</w:t>
      </w:r>
      <w:r w:rsidRPr="00A56397">
        <w:rPr>
          <w:lang w:val="de-DE"/>
        </w:rPr>
        <w:t xml:space="preserve"> (Ārlietu ministrija)</w:t>
      </w:r>
    </w:p>
    <w:p w14:paraId="68FC7878" w14:textId="77777777" w:rsidR="00D83C92" w:rsidRPr="00A56397" w:rsidRDefault="00D83C92" w:rsidP="00D83C92">
      <w:pPr>
        <w:ind w:left="567"/>
        <w:rPr>
          <w:rFonts w:eastAsia="Calibri"/>
          <w:lang w:val="de-DE"/>
        </w:rPr>
      </w:pPr>
    </w:p>
    <w:p w14:paraId="38A68689" w14:textId="77777777" w:rsidR="00D83C92" w:rsidRPr="00A56397" w:rsidRDefault="00D83C92" w:rsidP="00D83C92">
      <w:pPr>
        <w:ind w:left="567"/>
        <w:rPr>
          <w:rFonts w:eastAsia="Calibri"/>
          <w:lang w:val="de-DE"/>
        </w:rPr>
      </w:pPr>
      <w:r w:rsidRPr="00A56397">
        <w:rPr>
          <w:i/>
          <w:iCs/>
          <w:lang w:val="de-DE"/>
        </w:rPr>
        <w:t>Keeleinspektsioon</w:t>
      </w:r>
      <w:r w:rsidRPr="00A56397">
        <w:rPr>
          <w:lang w:val="de-DE"/>
        </w:rPr>
        <w:t xml:space="preserve"> (Valodas inspekcija)</w:t>
      </w:r>
    </w:p>
    <w:p w14:paraId="678401AB" w14:textId="77777777" w:rsidR="00D83C92" w:rsidRPr="00A56397" w:rsidRDefault="00D83C92" w:rsidP="00D83C92">
      <w:pPr>
        <w:ind w:left="567"/>
        <w:rPr>
          <w:rFonts w:eastAsia="Calibri"/>
          <w:lang w:val="de-DE"/>
        </w:rPr>
      </w:pPr>
    </w:p>
    <w:p w14:paraId="4E40FD66" w14:textId="77777777" w:rsidR="00D83C92" w:rsidRPr="00A56397" w:rsidRDefault="00D83C92" w:rsidP="00D83C92">
      <w:pPr>
        <w:ind w:left="567"/>
        <w:rPr>
          <w:rFonts w:eastAsia="Calibri"/>
          <w:lang w:val="de-DE"/>
        </w:rPr>
      </w:pPr>
      <w:r w:rsidRPr="00A56397">
        <w:rPr>
          <w:i/>
          <w:iCs/>
          <w:lang w:val="de-DE"/>
        </w:rPr>
        <w:t>Riigiprokuratuur</w:t>
      </w:r>
      <w:r w:rsidRPr="00A56397">
        <w:rPr>
          <w:lang w:val="de-DE"/>
        </w:rPr>
        <w:t xml:space="preserve"> (Prokuratūra)</w:t>
      </w:r>
    </w:p>
    <w:p w14:paraId="2E460AB2" w14:textId="77777777" w:rsidR="00D83C92" w:rsidRPr="00A56397" w:rsidRDefault="00D83C92" w:rsidP="00D83C92">
      <w:pPr>
        <w:ind w:left="567"/>
        <w:rPr>
          <w:rFonts w:eastAsia="Calibri"/>
          <w:lang w:val="de-DE"/>
        </w:rPr>
      </w:pPr>
    </w:p>
    <w:p w14:paraId="501523EF" w14:textId="77777777" w:rsidR="00D83C92" w:rsidRPr="00A56397" w:rsidRDefault="00D83C92" w:rsidP="00D83C92">
      <w:pPr>
        <w:ind w:left="567"/>
        <w:rPr>
          <w:rFonts w:eastAsia="Calibri"/>
          <w:lang w:val="de-DE"/>
        </w:rPr>
      </w:pPr>
      <w:r w:rsidRPr="00A56397">
        <w:rPr>
          <w:i/>
          <w:iCs/>
          <w:lang w:val="de-DE"/>
        </w:rPr>
        <w:t>Teabeamet</w:t>
      </w:r>
      <w:r w:rsidRPr="00A56397">
        <w:rPr>
          <w:lang w:val="de-DE"/>
        </w:rPr>
        <w:t xml:space="preserve"> (Informācijas pārvalde)</w:t>
      </w:r>
    </w:p>
    <w:p w14:paraId="5610566C" w14:textId="77777777" w:rsidR="00D83C92" w:rsidRPr="00A56397" w:rsidRDefault="00D83C92" w:rsidP="00D83C92">
      <w:pPr>
        <w:ind w:left="567"/>
        <w:rPr>
          <w:rFonts w:eastAsia="Calibri"/>
          <w:lang w:val="de-DE"/>
        </w:rPr>
      </w:pPr>
    </w:p>
    <w:p w14:paraId="4BD05BD4" w14:textId="77777777" w:rsidR="00D83C92" w:rsidRPr="00A56397" w:rsidRDefault="00D83C92" w:rsidP="00D83C92">
      <w:pPr>
        <w:ind w:left="567"/>
        <w:rPr>
          <w:rFonts w:eastAsia="Calibri"/>
          <w:lang w:val="de-DE"/>
        </w:rPr>
      </w:pPr>
      <w:r w:rsidRPr="00A56397">
        <w:rPr>
          <w:lang w:val="de-DE"/>
        </w:rPr>
        <w:br w:type="page"/>
      </w:r>
      <w:r w:rsidRPr="00A56397">
        <w:rPr>
          <w:i/>
          <w:iCs/>
          <w:lang w:val="de-DE"/>
        </w:rPr>
        <w:lastRenderedPageBreak/>
        <w:t>Maa-amet</w:t>
      </w:r>
      <w:r w:rsidRPr="00A56397">
        <w:rPr>
          <w:lang w:val="de-DE"/>
        </w:rPr>
        <w:t xml:space="preserve"> (Igaunijas Zemes dienests)</w:t>
      </w:r>
    </w:p>
    <w:p w14:paraId="135FB1C1" w14:textId="77777777" w:rsidR="00D83C92" w:rsidRPr="00A56397" w:rsidRDefault="00D83C92" w:rsidP="00D83C92">
      <w:pPr>
        <w:ind w:left="567"/>
        <w:rPr>
          <w:rFonts w:eastAsia="Calibri"/>
          <w:lang w:val="de-DE"/>
        </w:rPr>
      </w:pPr>
    </w:p>
    <w:p w14:paraId="5932F581" w14:textId="77777777" w:rsidR="00D83C92" w:rsidRPr="00A56397" w:rsidRDefault="00D83C92" w:rsidP="00D83C92">
      <w:pPr>
        <w:ind w:left="567"/>
        <w:rPr>
          <w:rFonts w:eastAsia="Calibri"/>
          <w:lang w:val="de-DE"/>
        </w:rPr>
      </w:pPr>
      <w:r w:rsidRPr="00A56397">
        <w:rPr>
          <w:i/>
          <w:iCs/>
          <w:lang w:val="de-DE"/>
        </w:rPr>
        <w:t>Keskkonnainspektsioon</w:t>
      </w:r>
      <w:r w:rsidRPr="00A56397">
        <w:rPr>
          <w:lang w:val="de-DE"/>
        </w:rPr>
        <w:t xml:space="preserve"> (Vides inspekcija)</w:t>
      </w:r>
    </w:p>
    <w:p w14:paraId="13013F24" w14:textId="77777777" w:rsidR="00D83C92" w:rsidRPr="00A56397" w:rsidRDefault="00D83C92" w:rsidP="00D83C92">
      <w:pPr>
        <w:ind w:left="567"/>
        <w:rPr>
          <w:rFonts w:eastAsia="Calibri"/>
          <w:lang w:val="de-DE"/>
        </w:rPr>
      </w:pPr>
    </w:p>
    <w:p w14:paraId="31E0036C" w14:textId="77777777" w:rsidR="00D83C92" w:rsidRPr="00A56397" w:rsidRDefault="00D83C92" w:rsidP="00D83C92">
      <w:pPr>
        <w:ind w:left="567"/>
        <w:rPr>
          <w:rFonts w:eastAsia="Calibri"/>
          <w:lang w:val="de-DE"/>
        </w:rPr>
      </w:pPr>
      <w:r w:rsidRPr="00A56397">
        <w:rPr>
          <w:i/>
          <w:iCs/>
          <w:lang w:val="de-DE"/>
        </w:rPr>
        <w:t>Metsakaitse- ja Metsauuenduskeskus</w:t>
      </w:r>
      <w:r w:rsidRPr="00A56397">
        <w:rPr>
          <w:lang w:val="de-DE"/>
        </w:rPr>
        <w:t xml:space="preserve"> (Mežu aizsardzības un mežkopības centrs)</w:t>
      </w:r>
    </w:p>
    <w:p w14:paraId="79F01AAD" w14:textId="77777777" w:rsidR="00D83C92" w:rsidRPr="00A56397" w:rsidRDefault="00D83C92" w:rsidP="00D83C92">
      <w:pPr>
        <w:ind w:left="567"/>
        <w:rPr>
          <w:rFonts w:eastAsia="Calibri"/>
          <w:lang w:val="de-DE"/>
        </w:rPr>
      </w:pPr>
    </w:p>
    <w:p w14:paraId="0B3C53E4" w14:textId="77777777" w:rsidR="00D83C92" w:rsidRPr="00A56397" w:rsidRDefault="00D83C92" w:rsidP="00D83C92">
      <w:pPr>
        <w:ind w:left="567"/>
        <w:rPr>
          <w:rFonts w:eastAsia="Calibri"/>
          <w:lang w:val="de-DE"/>
        </w:rPr>
      </w:pPr>
      <w:r w:rsidRPr="00A56397">
        <w:rPr>
          <w:i/>
          <w:iCs/>
          <w:lang w:val="de-DE"/>
        </w:rPr>
        <w:t>Muinsuskaitseamet</w:t>
      </w:r>
      <w:r w:rsidRPr="00A56397">
        <w:rPr>
          <w:lang w:val="de-DE"/>
        </w:rPr>
        <w:t xml:space="preserve"> (Pieminekļu aizsardzības pārvalde)</w:t>
      </w:r>
    </w:p>
    <w:p w14:paraId="246AFAD1" w14:textId="77777777" w:rsidR="00D83C92" w:rsidRPr="00A56397" w:rsidRDefault="00D83C92" w:rsidP="00D83C92">
      <w:pPr>
        <w:ind w:left="567"/>
        <w:rPr>
          <w:rFonts w:eastAsia="Calibri"/>
          <w:lang w:val="de-DE"/>
        </w:rPr>
      </w:pPr>
    </w:p>
    <w:p w14:paraId="3724E51D" w14:textId="77777777" w:rsidR="00D83C92" w:rsidRPr="00A56397" w:rsidRDefault="00D83C92" w:rsidP="00D83C92">
      <w:pPr>
        <w:ind w:left="567"/>
        <w:rPr>
          <w:rFonts w:eastAsia="Calibri"/>
          <w:lang w:val="de-DE"/>
        </w:rPr>
      </w:pPr>
      <w:r w:rsidRPr="00A56397">
        <w:rPr>
          <w:i/>
          <w:iCs/>
          <w:lang w:val="de-DE"/>
        </w:rPr>
        <w:t>Patendiamet</w:t>
      </w:r>
      <w:r w:rsidRPr="00A56397">
        <w:rPr>
          <w:lang w:val="de-DE"/>
        </w:rPr>
        <w:t xml:space="preserve"> (Patentu valde)</w:t>
      </w:r>
    </w:p>
    <w:p w14:paraId="1D76646D" w14:textId="77777777" w:rsidR="00D83C92" w:rsidRPr="00A56397" w:rsidRDefault="00D83C92" w:rsidP="00D83C92">
      <w:pPr>
        <w:ind w:left="567"/>
        <w:rPr>
          <w:rFonts w:eastAsia="Calibri"/>
          <w:lang w:val="de-DE"/>
        </w:rPr>
      </w:pPr>
    </w:p>
    <w:p w14:paraId="61F769BC" w14:textId="77777777" w:rsidR="00D83C92" w:rsidRPr="00A56397" w:rsidRDefault="00D83C92" w:rsidP="00D83C92">
      <w:pPr>
        <w:ind w:left="567"/>
        <w:rPr>
          <w:rFonts w:eastAsia="Calibri"/>
          <w:lang w:val="de-DE"/>
        </w:rPr>
      </w:pPr>
      <w:r w:rsidRPr="00A56397">
        <w:rPr>
          <w:i/>
          <w:iCs/>
          <w:lang w:val="de-DE"/>
        </w:rPr>
        <w:t>Tehnilise Järelevalve Amet</w:t>
      </w:r>
      <w:r w:rsidRPr="00A56397">
        <w:rPr>
          <w:lang w:val="de-DE"/>
        </w:rPr>
        <w:t xml:space="preserve"> (Igaunijas Tehniskās uzraudzības birojs)</w:t>
      </w:r>
    </w:p>
    <w:p w14:paraId="6BA03DB7" w14:textId="77777777" w:rsidR="00D83C92" w:rsidRPr="00A56397" w:rsidRDefault="00D83C92" w:rsidP="00D83C92">
      <w:pPr>
        <w:ind w:left="567"/>
        <w:rPr>
          <w:rFonts w:eastAsia="Calibri"/>
          <w:lang w:val="de-DE"/>
        </w:rPr>
      </w:pPr>
    </w:p>
    <w:p w14:paraId="7D6C8F4F" w14:textId="77777777" w:rsidR="00D83C92" w:rsidRPr="00A56397" w:rsidRDefault="00D83C92" w:rsidP="00D83C92">
      <w:pPr>
        <w:ind w:left="567"/>
        <w:rPr>
          <w:rFonts w:eastAsia="Calibri"/>
          <w:lang w:val="de-DE"/>
        </w:rPr>
      </w:pPr>
      <w:r w:rsidRPr="00A56397">
        <w:rPr>
          <w:i/>
          <w:iCs/>
          <w:lang w:val="de-DE"/>
        </w:rPr>
        <w:t>Tarbijakaitseamet</w:t>
      </w:r>
      <w:r w:rsidRPr="00A56397">
        <w:rPr>
          <w:lang w:val="de-DE"/>
        </w:rPr>
        <w:t xml:space="preserve"> (Patērētāju tiesību aizsardzības pārvalde)</w:t>
      </w:r>
    </w:p>
    <w:p w14:paraId="48C2D763" w14:textId="77777777" w:rsidR="00D83C92" w:rsidRPr="00A56397" w:rsidRDefault="00D83C92" w:rsidP="00D83C92">
      <w:pPr>
        <w:ind w:left="567"/>
        <w:rPr>
          <w:rFonts w:eastAsia="Calibri"/>
          <w:lang w:val="de-DE"/>
        </w:rPr>
      </w:pPr>
    </w:p>
    <w:p w14:paraId="75CDDD62" w14:textId="77777777" w:rsidR="00D83C92" w:rsidRPr="00A56397" w:rsidRDefault="00D83C92" w:rsidP="00D83C92">
      <w:pPr>
        <w:ind w:left="567"/>
        <w:rPr>
          <w:rFonts w:eastAsia="Calibri"/>
          <w:lang w:val="de-DE"/>
        </w:rPr>
      </w:pPr>
      <w:r w:rsidRPr="00A56397">
        <w:rPr>
          <w:i/>
          <w:iCs/>
          <w:lang w:val="de-DE"/>
        </w:rPr>
        <w:t>Riigihangete Amet</w:t>
      </w:r>
      <w:r w:rsidRPr="00A56397">
        <w:rPr>
          <w:lang w:val="de-DE"/>
        </w:rPr>
        <w:t xml:space="preserve"> (Valsts iepirkumu birojs)</w:t>
      </w:r>
    </w:p>
    <w:p w14:paraId="75B2F26F" w14:textId="77777777" w:rsidR="00D83C92" w:rsidRPr="00A56397" w:rsidRDefault="00D83C92" w:rsidP="00D83C92">
      <w:pPr>
        <w:ind w:left="567"/>
        <w:rPr>
          <w:rFonts w:eastAsia="Calibri"/>
          <w:lang w:val="de-DE"/>
        </w:rPr>
      </w:pPr>
    </w:p>
    <w:p w14:paraId="6D0B73A6" w14:textId="77777777" w:rsidR="00D83C92" w:rsidRPr="00A56397" w:rsidRDefault="00D83C92" w:rsidP="00D83C92">
      <w:pPr>
        <w:ind w:left="567"/>
        <w:rPr>
          <w:rFonts w:eastAsia="Calibri"/>
          <w:lang w:val="de-DE"/>
        </w:rPr>
      </w:pPr>
      <w:r w:rsidRPr="00A56397">
        <w:rPr>
          <w:i/>
          <w:iCs/>
          <w:lang w:val="de-DE"/>
        </w:rPr>
        <w:t>Taimetoodangu Inspektsioon</w:t>
      </w:r>
      <w:r w:rsidRPr="00A56397">
        <w:rPr>
          <w:lang w:val="de-DE"/>
        </w:rPr>
        <w:t xml:space="preserve"> (Augkopības inspekcija)</w:t>
      </w:r>
    </w:p>
    <w:p w14:paraId="6B6093B9" w14:textId="77777777" w:rsidR="00D83C92" w:rsidRPr="00A56397" w:rsidRDefault="00D83C92" w:rsidP="00D83C92">
      <w:pPr>
        <w:ind w:left="567"/>
        <w:rPr>
          <w:rFonts w:eastAsia="Calibri"/>
          <w:lang w:val="de-DE"/>
        </w:rPr>
      </w:pPr>
    </w:p>
    <w:p w14:paraId="73101A1D" w14:textId="77777777" w:rsidR="00D83C92" w:rsidRPr="00A56397" w:rsidRDefault="00D83C92" w:rsidP="00D83C92">
      <w:pPr>
        <w:ind w:left="567"/>
        <w:rPr>
          <w:rFonts w:eastAsia="Calibri"/>
          <w:lang w:val="de-DE"/>
        </w:rPr>
      </w:pPr>
      <w:r w:rsidRPr="00A56397">
        <w:rPr>
          <w:i/>
          <w:iCs/>
          <w:lang w:val="de-DE"/>
        </w:rPr>
        <w:t>Põllumajanduse Registrite ja Informatsiooni Amet</w:t>
      </w:r>
      <w:r w:rsidRPr="00A56397">
        <w:rPr>
          <w:lang w:val="de-DE"/>
        </w:rPr>
        <w:t xml:space="preserve"> (Lauksaimniecības reģistru un informācijas pārvalde)</w:t>
      </w:r>
    </w:p>
    <w:p w14:paraId="4BC6B8C1" w14:textId="77777777" w:rsidR="00D83C92" w:rsidRPr="00A56397" w:rsidRDefault="00D83C92" w:rsidP="00D83C92">
      <w:pPr>
        <w:ind w:left="567"/>
        <w:rPr>
          <w:rFonts w:eastAsia="Calibri"/>
          <w:lang w:val="de-DE"/>
        </w:rPr>
      </w:pPr>
    </w:p>
    <w:p w14:paraId="21AAA573" w14:textId="77777777" w:rsidR="00D83C92" w:rsidRPr="00A56397" w:rsidRDefault="00D83C92" w:rsidP="00D83C92">
      <w:pPr>
        <w:ind w:left="567"/>
        <w:rPr>
          <w:rFonts w:eastAsia="Calibri"/>
          <w:lang w:val="de-DE"/>
        </w:rPr>
      </w:pPr>
      <w:r w:rsidRPr="00A56397">
        <w:rPr>
          <w:i/>
          <w:iCs/>
          <w:lang w:val="de-DE"/>
        </w:rPr>
        <w:t>Veterinaar- ja Toiduamet</w:t>
      </w:r>
      <w:r w:rsidRPr="00A56397">
        <w:rPr>
          <w:lang w:val="de-DE"/>
        </w:rPr>
        <w:t xml:space="preserve"> (Veterinārā un pārtikas pārvalde)</w:t>
      </w:r>
    </w:p>
    <w:p w14:paraId="2A99DE62" w14:textId="77777777" w:rsidR="00D83C92" w:rsidRPr="00A56397" w:rsidRDefault="00D83C92" w:rsidP="00D83C92">
      <w:pPr>
        <w:ind w:left="567"/>
        <w:rPr>
          <w:rFonts w:eastAsia="Calibri"/>
          <w:lang w:val="de-DE"/>
        </w:rPr>
      </w:pPr>
    </w:p>
    <w:p w14:paraId="6BF51284" w14:textId="77777777" w:rsidR="00D83C92" w:rsidRPr="00A56397" w:rsidRDefault="00D83C92" w:rsidP="00D83C92">
      <w:pPr>
        <w:ind w:left="567"/>
        <w:rPr>
          <w:rFonts w:eastAsia="Calibri"/>
          <w:lang w:val="de-DE"/>
        </w:rPr>
      </w:pPr>
      <w:r w:rsidRPr="00A56397">
        <w:rPr>
          <w:lang w:val="de-DE"/>
        </w:rPr>
        <w:br w:type="page"/>
      </w:r>
      <w:r w:rsidRPr="00A56397">
        <w:rPr>
          <w:i/>
          <w:iCs/>
          <w:lang w:val="de-DE"/>
        </w:rPr>
        <w:lastRenderedPageBreak/>
        <w:t>Konkurentsiamet</w:t>
      </w:r>
      <w:r w:rsidRPr="00A56397">
        <w:rPr>
          <w:lang w:val="de-DE"/>
        </w:rPr>
        <w:t xml:space="preserve"> (Igaunijas Konkurences birojs)</w:t>
      </w:r>
    </w:p>
    <w:p w14:paraId="33D445A5" w14:textId="77777777" w:rsidR="00D83C92" w:rsidRPr="00A56397" w:rsidRDefault="00D83C92" w:rsidP="00D83C92">
      <w:pPr>
        <w:ind w:left="567"/>
        <w:rPr>
          <w:rFonts w:eastAsia="Calibri"/>
          <w:lang w:val="de-DE"/>
        </w:rPr>
      </w:pPr>
    </w:p>
    <w:p w14:paraId="71808FCC" w14:textId="77777777" w:rsidR="00D83C92" w:rsidRPr="00A56397" w:rsidRDefault="00D83C92" w:rsidP="00D83C92">
      <w:pPr>
        <w:ind w:left="567"/>
        <w:rPr>
          <w:rFonts w:eastAsia="Calibri"/>
          <w:lang w:val="de-DE"/>
        </w:rPr>
      </w:pPr>
      <w:r w:rsidRPr="00A56397">
        <w:rPr>
          <w:i/>
          <w:iCs/>
          <w:lang w:val="de-DE"/>
        </w:rPr>
        <w:t>Maksu- ja Tolliamet</w:t>
      </w:r>
      <w:r w:rsidRPr="00A56397">
        <w:rPr>
          <w:lang w:val="de-DE"/>
        </w:rPr>
        <w:t xml:space="preserve"> (Nodokļu un muitas pārvalde)</w:t>
      </w:r>
    </w:p>
    <w:p w14:paraId="6C198289" w14:textId="77777777" w:rsidR="00D83C92" w:rsidRPr="00A56397" w:rsidRDefault="00D83C92" w:rsidP="00D83C92">
      <w:pPr>
        <w:ind w:left="567"/>
        <w:rPr>
          <w:rFonts w:eastAsia="Calibri"/>
          <w:lang w:val="de-DE"/>
        </w:rPr>
      </w:pPr>
    </w:p>
    <w:p w14:paraId="29B1C4AC" w14:textId="77777777" w:rsidR="00D83C92" w:rsidRPr="00A56397" w:rsidRDefault="00D83C92" w:rsidP="00D83C92">
      <w:pPr>
        <w:ind w:left="567"/>
        <w:rPr>
          <w:rFonts w:eastAsia="Calibri"/>
          <w:lang w:val="sv-SE"/>
        </w:rPr>
      </w:pPr>
      <w:r w:rsidRPr="00A56397">
        <w:rPr>
          <w:i/>
          <w:iCs/>
          <w:lang w:val="sv-SE"/>
        </w:rPr>
        <w:t>Statistikaamet</w:t>
      </w:r>
      <w:r w:rsidRPr="00A56397">
        <w:rPr>
          <w:lang w:val="sv-SE"/>
        </w:rPr>
        <w:t xml:space="preserve"> (Igaunijas Statistikas birojs)</w:t>
      </w:r>
    </w:p>
    <w:p w14:paraId="23D2BA8D" w14:textId="77777777" w:rsidR="00D83C92" w:rsidRPr="00A56397" w:rsidRDefault="00D83C92" w:rsidP="00D83C92">
      <w:pPr>
        <w:ind w:left="567"/>
        <w:rPr>
          <w:rFonts w:eastAsia="Calibri"/>
          <w:lang w:val="sv-SE"/>
        </w:rPr>
      </w:pPr>
    </w:p>
    <w:p w14:paraId="664B724F" w14:textId="77777777" w:rsidR="00D83C92" w:rsidRPr="00A56397" w:rsidRDefault="00D83C92" w:rsidP="00D83C92">
      <w:pPr>
        <w:ind w:left="567"/>
        <w:rPr>
          <w:rFonts w:eastAsia="Calibri"/>
          <w:lang w:val="sv-SE"/>
        </w:rPr>
      </w:pPr>
      <w:r w:rsidRPr="00A56397">
        <w:rPr>
          <w:i/>
          <w:iCs/>
          <w:lang w:val="sv-SE"/>
        </w:rPr>
        <w:t>Kodakondsus- ja Migratsiooniamet</w:t>
      </w:r>
      <w:r w:rsidRPr="00A56397">
        <w:rPr>
          <w:lang w:val="sv-SE"/>
        </w:rPr>
        <w:t xml:space="preserve"> (Pilsonības un migrācijas pārvalde)</w:t>
      </w:r>
    </w:p>
    <w:p w14:paraId="776D3EA7" w14:textId="77777777" w:rsidR="00D83C92" w:rsidRPr="00A56397" w:rsidRDefault="00D83C92" w:rsidP="00D83C92">
      <w:pPr>
        <w:ind w:left="567"/>
        <w:rPr>
          <w:rFonts w:eastAsia="Calibri"/>
          <w:lang w:val="sv-SE"/>
        </w:rPr>
      </w:pPr>
    </w:p>
    <w:p w14:paraId="35097378" w14:textId="77777777" w:rsidR="00D83C92" w:rsidRPr="00A56397" w:rsidRDefault="00D83C92" w:rsidP="00D83C92">
      <w:pPr>
        <w:ind w:left="567"/>
        <w:rPr>
          <w:rFonts w:eastAsia="Calibri"/>
          <w:lang w:val="sv-SE"/>
        </w:rPr>
      </w:pPr>
      <w:r w:rsidRPr="00A56397">
        <w:rPr>
          <w:i/>
          <w:iCs/>
          <w:lang w:val="sv-SE"/>
        </w:rPr>
        <w:t>Piirivalveamet</w:t>
      </w:r>
      <w:r w:rsidRPr="00A56397">
        <w:rPr>
          <w:lang w:val="sv-SE"/>
        </w:rPr>
        <w:t xml:space="preserve"> (Valsts robežsardze)</w:t>
      </w:r>
    </w:p>
    <w:p w14:paraId="469FA486" w14:textId="77777777" w:rsidR="00D83C92" w:rsidRPr="00A56397" w:rsidRDefault="00D83C92" w:rsidP="00D83C92">
      <w:pPr>
        <w:ind w:left="567"/>
        <w:rPr>
          <w:rFonts w:eastAsia="Calibri"/>
          <w:lang w:val="sv-SE"/>
        </w:rPr>
      </w:pPr>
    </w:p>
    <w:p w14:paraId="75779207" w14:textId="77777777" w:rsidR="00D83C92" w:rsidRPr="00A56397" w:rsidRDefault="00D83C92" w:rsidP="00D83C92">
      <w:pPr>
        <w:ind w:left="567"/>
        <w:rPr>
          <w:rFonts w:eastAsia="Calibri"/>
          <w:lang w:val="sv-SE"/>
        </w:rPr>
      </w:pPr>
      <w:r w:rsidRPr="00A56397">
        <w:rPr>
          <w:i/>
          <w:iCs/>
          <w:lang w:val="sv-SE"/>
        </w:rPr>
        <w:t>Politseiamet</w:t>
      </w:r>
      <w:r w:rsidRPr="00A56397">
        <w:rPr>
          <w:lang w:val="sv-SE"/>
        </w:rPr>
        <w:t xml:space="preserve"> (Valsts policija)</w:t>
      </w:r>
    </w:p>
    <w:p w14:paraId="0729FF39" w14:textId="77777777" w:rsidR="00D83C92" w:rsidRPr="00A56397" w:rsidRDefault="00D83C92" w:rsidP="00D83C92">
      <w:pPr>
        <w:ind w:left="567"/>
        <w:rPr>
          <w:rFonts w:eastAsia="Calibri"/>
          <w:lang w:val="sv-SE"/>
        </w:rPr>
      </w:pPr>
    </w:p>
    <w:p w14:paraId="7130D7BD" w14:textId="77777777" w:rsidR="00D83C92" w:rsidRPr="00A56397" w:rsidRDefault="00D83C92" w:rsidP="00D83C92">
      <w:pPr>
        <w:ind w:left="567"/>
        <w:rPr>
          <w:rFonts w:eastAsia="Calibri"/>
          <w:lang w:val="fi-FI"/>
        </w:rPr>
      </w:pPr>
      <w:r w:rsidRPr="00A56397">
        <w:rPr>
          <w:i/>
          <w:iCs/>
          <w:lang w:val="fi-FI"/>
        </w:rPr>
        <w:t>Eesti Kohtuekspertiisi ja Instituut</w:t>
      </w:r>
      <w:r w:rsidRPr="00A56397">
        <w:rPr>
          <w:lang w:val="fi-FI"/>
        </w:rPr>
        <w:t xml:space="preserve"> (Tiesu medicīnas centrs)</w:t>
      </w:r>
    </w:p>
    <w:p w14:paraId="79D16A0A" w14:textId="77777777" w:rsidR="00D83C92" w:rsidRPr="00A56397" w:rsidRDefault="00D83C92" w:rsidP="00D83C92">
      <w:pPr>
        <w:ind w:left="567"/>
        <w:rPr>
          <w:rFonts w:eastAsia="Calibri"/>
          <w:lang w:val="fi-FI"/>
        </w:rPr>
      </w:pPr>
    </w:p>
    <w:p w14:paraId="71DDEF8D" w14:textId="77777777" w:rsidR="00D83C92" w:rsidRPr="00A56397" w:rsidRDefault="00D83C92" w:rsidP="00D83C92">
      <w:pPr>
        <w:ind w:left="567"/>
        <w:rPr>
          <w:rFonts w:eastAsia="Calibri"/>
          <w:lang w:val="fi-FI"/>
        </w:rPr>
      </w:pPr>
      <w:r w:rsidRPr="00A56397">
        <w:rPr>
          <w:i/>
          <w:iCs/>
          <w:lang w:val="fi-FI"/>
        </w:rPr>
        <w:t>Keskkriminaalpolitsei</w:t>
      </w:r>
      <w:r w:rsidRPr="00A56397">
        <w:rPr>
          <w:lang w:val="fi-FI"/>
        </w:rPr>
        <w:t xml:space="preserve"> (Galvenā kriminālpolicijas pārvalde)</w:t>
      </w:r>
    </w:p>
    <w:p w14:paraId="6A3BE00B" w14:textId="77777777" w:rsidR="00D83C92" w:rsidRPr="00A56397" w:rsidRDefault="00D83C92" w:rsidP="00D83C92">
      <w:pPr>
        <w:ind w:left="567"/>
        <w:rPr>
          <w:rFonts w:eastAsia="Calibri"/>
          <w:lang w:val="fi-FI"/>
        </w:rPr>
      </w:pPr>
    </w:p>
    <w:p w14:paraId="160EEE86" w14:textId="77777777" w:rsidR="00D83C92" w:rsidRPr="00A56397" w:rsidRDefault="00D83C92" w:rsidP="00D83C92">
      <w:pPr>
        <w:ind w:left="567"/>
        <w:rPr>
          <w:rFonts w:eastAsia="Calibri"/>
          <w:lang w:val="fi-FI"/>
        </w:rPr>
      </w:pPr>
      <w:r w:rsidRPr="00A56397">
        <w:rPr>
          <w:i/>
          <w:iCs/>
          <w:lang w:val="fi-FI"/>
        </w:rPr>
        <w:t>Päästeamet</w:t>
      </w:r>
      <w:r w:rsidRPr="00A56397">
        <w:rPr>
          <w:lang w:val="fi-FI"/>
        </w:rPr>
        <w:t xml:space="preserve"> (Glābšanas dienests)</w:t>
      </w:r>
    </w:p>
    <w:p w14:paraId="55E14D11" w14:textId="77777777" w:rsidR="00D83C92" w:rsidRPr="00A56397" w:rsidRDefault="00D83C92" w:rsidP="00D83C92">
      <w:pPr>
        <w:ind w:left="567"/>
        <w:rPr>
          <w:rFonts w:eastAsia="Calibri"/>
          <w:lang w:val="fi-FI"/>
        </w:rPr>
      </w:pPr>
    </w:p>
    <w:p w14:paraId="3F565C78" w14:textId="77777777" w:rsidR="00D83C92" w:rsidRPr="00A56397" w:rsidRDefault="00D83C92" w:rsidP="00D83C92">
      <w:pPr>
        <w:ind w:left="567"/>
        <w:rPr>
          <w:rFonts w:eastAsia="Calibri"/>
          <w:lang w:val="fi-FI"/>
        </w:rPr>
      </w:pPr>
      <w:r w:rsidRPr="00A56397">
        <w:rPr>
          <w:i/>
          <w:iCs/>
          <w:lang w:val="fi-FI"/>
        </w:rPr>
        <w:t>Andmekaitse Inspektsioon</w:t>
      </w:r>
      <w:r w:rsidRPr="00A56397">
        <w:rPr>
          <w:lang w:val="fi-FI"/>
        </w:rPr>
        <w:t xml:space="preserve"> (Igaunijas Datu aizsardzības inspekcija)</w:t>
      </w:r>
    </w:p>
    <w:p w14:paraId="6F263285" w14:textId="77777777" w:rsidR="00D83C92" w:rsidRPr="00A56397" w:rsidRDefault="00D83C92" w:rsidP="00D83C92">
      <w:pPr>
        <w:ind w:left="567"/>
        <w:rPr>
          <w:rFonts w:eastAsia="Calibri"/>
          <w:lang w:val="fi-FI"/>
        </w:rPr>
      </w:pPr>
    </w:p>
    <w:p w14:paraId="276D0ABC" w14:textId="77777777" w:rsidR="00D83C92" w:rsidRPr="00A56397" w:rsidRDefault="00D83C92" w:rsidP="00D83C92">
      <w:pPr>
        <w:ind w:left="567"/>
        <w:rPr>
          <w:rFonts w:eastAsia="Calibri"/>
          <w:lang w:val="fi-FI"/>
        </w:rPr>
      </w:pPr>
      <w:r w:rsidRPr="00A56397">
        <w:rPr>
          <w:i/>
          <w:iCs/>
          <w:lang w:val="fi-FI"/>
        </w:rPr>
        <w:t>Ravimiamet</w:t>
      </w:r>
      <w:r w:rsidRPr="00A56397">
        <w:rPr>
          <w:lang w:val="fi-FI"/>
        </w:rPr>
        <w:t xml:space="preserve"> (Valsts zāļu aģentūra)</w:t>
      </w:r>
    </w:p>
    <w:p w14:paraId="1D418FDD" w14:textId="77777777" w:rsidR="00D83C92" w:rsidRPr="00A56397" w:rsidRDefault="00D83C92" w:rsidP="00D83C92">
      <w:pPr>
        <w:ind w:left="567"/>
        <w:rPr>
          <w:rFonts w:eastAsia="Calibri"/>
          <w:lang w:val="fi-FI"/>
        </w:rPr>
      </w:pPr>
    </w:p>
    <w:p w14:paraId="7738C249" w14:textId="77777777" w:rsidR="00D83C92" w:rsidRPr="00A56397" w:rsidRDefault="00D83C92" w:rsidP="00D83C92">
      <w:pPr>
        <w:ind w:left="567"/>
        <w:rPr>
          <w:rFonts w:eastAsia="Calibri"/>
          <w:lang w:val="fi-FI"/>
        </w:rPr>
      </w:pPr>
      <w:r w:rsidRPr="00A56397">
        <w:rPr>
          <w:lang w:val="fi-FI"/>
        </w:rPr>
        <w:br w:type="page"/>
      </w:r>
      <w:r w:rsidRPr="00A56397">
        <w:rPr>
          <w:i/>
          <w:iCs/>
          <w:lang w:val="fi-FI"/>
        </w:rPr>
        <w:lastRenderedPageBreak/>
        <w:t>Sotsiaalkindlustusamet</w:t>
      </w:r>
      <w:r w:rsidRPr="00A56397">
        <w:rPr>
          <w:lang w:val="fi-FI"/>
        </w:rPr>
        <w:t xml:space="preserve"> (Sociālās apdrošināšanas pārvalde)</w:t>
      </w:r>
    </w:p>
    <w:p w14:paraId="578262C7" w14:textId="77777777" w:rsidR="00D83C92" w:rsidRPr="00A56397" w:rsidRDefault="00D83C92" w:rsidP="00D83C92">
      <w:pPr>
        <w:ind w:left="567"/>
        <w:rPr>
          <w:rFonts w:eastAsia="Calibri"/>
          <w:lang w:val="fi-FI"/>
        </w:rPr>
      </w:pPr>
    </w:p>
    <w:p w14:paraId="40145AAA" w14:textId="77777777" w:rsidR="00D83C92" w:rsidRPr="00A56397" w:rsidRDefault="00D83C92" w:rsidP="00D83C92">
      <w:pPr>
        <w:ind w:left="567"/>
        <w:rPr>
          <w:rFonts w:eastAsia="Calibri"/>
          <w:lang w:val="fi-FI"/>
        </w:rPr>
      </w:pPr>
      <w:r w:rsidRPr="00A56397">
        <w:rPr>
          <w:i/>
          <w:iCs/>
          <w:lang w:val="fi-FI"/>
        </w:rPr>
        <w:t>Tööturuamet</w:t>
      </w:r>
      <w:r w:rsidRPr="00A56397">
        <w:rPr>
          <w:lang w:val="fi-FI"/>
        </w:rPr>
        <w:t xml:space="preserve"> (Darba tirgus pārvalde)</w:t>
      </w:r>
    </w:p>
    <w:p w14:paraId="67E6F496" w14:textId="77777777" w:rsidR="00D83C92" w:rsidRPr="00A56397" w:rsidRDefault="00D83C92" w:rsidP="00D83C92">
      <w:pPr>
        <w:ind w:left="567"/>
        <w:rPr>
          <w:rFonts w:eastAsia="Calibri"/>
          <w:lang w:val="fi-FI"/>
        </w:rPr>
      </w:pPr>
    </w:p>
    <w:p w14:paraId="22420D9D" w14:textId="77777777" w:rsidR="00D83C92" w:rsidRPr="00A56397" w:rsidRDefault="00D83C92" w:rsidP="00D83C92">
      <w:pPr>
        <w:ind w:left="567"/>
        <w:rPr>
          <w:rFonts w:eastAsia="Calibri"/>
          <w:lang w:val="fi-FI"/>
        </w:rPr>
      </w:pPr>
      <w:r w:rsidRPr="00A56397">
        <w:rPr>
          <w:i/>
          <w:iCs/>
          <w:lang w:val="fi-FI"/>
        </w:rPr>
        <w:t>Tervishoiuamet</w:t>
      </w:r>
      <w:r w:rsidRPr="00A56397">
        <w:rPr>
          <w:lang w:val="fi-FI"/>
        </w:rPr>
        <w:t xml:space="preserve"> (Veselības aprūpes pārvalde)</w:t>
      </w:r>
    </w:p>
    <w:p w14:paraId="5B1101D2" w14:textId="77777777" w:rsidR="00D83C92" w:rsidRPr="00A56397" w:rsidRDefault="00D83C92" w:rsidP="00D83C92">
      <w:pPr>
        <w:ind w:left="567"/>
        <w:rPr>
          <w:rFonts w:eastAsia="Calibri"/>
          <w:lang w:val="fi-FI"/>
        </w:rPr>
      </w:pPr>
    </w:p>
    <w:p w14:paraId="367FC190" w14:textId="77777777" w:rsidR="00D83C92" w:rsidRPr="00A56397" w:rsidRDefault="00D83C92" w:rsidP="00D83C92">
      <w:pPr>
        <w:ind w:left="567"/>
        <w:rPr>
          <w:rFonts w:eastAsia="Calibri"/>
          <w:lang w:val="fi-FI"/>
        </w:rPr>
      </w:pPr>
      <w:r w:rsidRPr="00A56397">
        <w:rPr>
          <w:i/>
          <w:iCs/>
          <w:lang w:val="fi-FI"/>
        </w:rPr>
        <w:t>Tervisekaitseinspektsioon</w:t>
      </w:r>
      <w:r w:rsidRPr="00A56397">
        <w:rPr>
          <w:lang w:val="fi-FI"/>
        </w:rPr>
        <w:t xml:space="preserve"> (Veselības aizsardzības inspekcija)</w:t>
      </w:r>
    </w:p>
    <w:p w14:paraId="5E3176D8" w14:textId="77777777" w:rsidR="00D83C92" w:rsidRPr="00A56397" w:rsidRDefault="00D83C92" w:rsidP="00D83C92">
      <w:pPr>
        <w:ind w:left="567"/>
        <w:rPr>
          <w:rFonts w:eastAsia="Calibri"/>
          <w:lang w:val="fi-FI"/>
        </w:rPr>
      </w:pPr>
    </w:p>
    <w:p w14:paraId="2AA92BE4" w14:textId="77777777" w:rsidR="00D83C92" w:rsidRPr="00A56397" w:rsidRDefault="00D83C92" w:rsidP="00D83C92">
      <w:pPr>
        <w:ind w:left="567"/>
        <w:rPr>
          <w:rFonts w:eastAsia="Calibri"/>
          <w:lang w:val="fi-FI"/>
        </w:rPr>
      </w:pPr>
      <w:r w:rsidRPr="00A56397">
        <w:rPr>
          <w:i/>
          <w:iCs/>
          <w:lang w:val="fi-FI"/>
        </w:rPr>
        <w:t>Tööinspektsioon</w:t>
      </w:r>
      <w:r w:rsidRPr="00A56397">
        <w:rPr>
          <w:lang w:val="fi-FI"/>
        </w:rPr>
        <w:t xml:space="preserve"> (Darba inspekcija)</w:t>
      </w:r>
    </w:p>
    <w:p w14:paraId="37058120" w14:textId="77777777" w:rsidR="00D83C92" w:rsidRPr="00A56397" w:rsidRDefault="00D83C92" w:rsidP="00D83C92">
      <w:pPr>
        <w:ind w:left="567"/>
        <w:rPr>
          <w:rFonts w:eastAsia="Calibri"/>
          <w:lang w:val="fi-FI"/>
        </w:rPr>
      </w:pPr>
    </w:p>
    <w:p w14:paraId="69378469" w14:textId="77777777" w:rsidR="00D83C92" w:rsidRPr="00A56397" w:rsidRDefault="00D83C92" w:rsidP="00D83C92">
      <w:pPr>
        <w:ind w:left="567"/>
        <w:rPr>
          <w:rFonts w:eastAsia="Calibri"/>
          <w:lang w:val="fi-FI"/>
        </w:rPr>
      </w:pPr>
      <w:r w:rsidRPr="00A56397">
        <w:rPr>
          <w:i/>
          <w:iCs/>
          <w:lang w:val="fi-FI"/>
        </w:rPr>
        <w:t>Lennuamet</w:t>
      </w:r>
      <w:r w:rsidRPr="00A56397">
        <w:rPr>
          <w:lang w:val="fi-FI"/>
        </w:rPr>
        <w:t xml:space="preserve"> (Igaunijas Civilās aviācijas pārvalde)</w:t>
      </w:r>
    </w:p>
    <w:p w14:paraId="11DF9D8B" w14:textId="77777777" w:rsidR="00D83C92" w:rsidRPr="00A56397" w:rsidRDefault="00D83C92" w:rsidP="00D83C92">
      <w:pPr>
        <w:ind w:left="567"/>
        <w:rPr>
          <w:rFonts w:eastAsia="Calibri"/>
          <w:lang w:val="fi-FI"/>
        </w:rPr>
      </w:pPr>
    </w:p>
    <w:p w14:paraId="4AAB9877" w14:textId="77777777" w:rsidR="00D83C92" w:rsidRPr="00A56397" w:rsidRDefault="00D83C92" w:rsidP="00D83C92">
      <w:pPr>
        <w:ind w:left="567"/>
        <w:rPr>
          <w:rFonts w:eastAsia="Calibri"/>
          <w:lang w:val="fi-FI"/>
        </w:rPr>
      </w:pPr>
      <w:r w:rsidRPr="00A56397">
        <w:rPr>
          <w:i/>
          <w:iCs/>
          <w:lang w:val="fi-FI"/>
        </w:rPr>
        <w:t>Maanteeamet</w:t>
      </w:r>
      <w:r w:rsidRPr="00A56397">
        <w:rPr>
          <w:lang w:val="fi-FI"/>
        </w:rPr>
        <w:t xml:space="preserve"> (Igaunijas Ceļu pārvalde)</w:t>
      </w:r>
    </w:p>
    <w:p w14:paraId="3404E533" w14:textId="77777777" w:rsidR="00D83C92" w:rsidRPr="00A56397" w:rsidRDefault="00D83C92" w:rsidP="00D83C92">
      <w:pPr>
        <w:ind w:left="567"/>
        <w:rPr>
          <w:rFonts w:eastAsia="Calibri"/>
          <w:lang w:val="fi-FI"/>
        </w:rPr>
      </w:pPr>
    </w:p>
    <w:p w14:paraId="3AD99272" w14:textId="77777777" w:rsidR="00D83C92" w:rsidRPr="00A56397" w:rsidRDefault="00D83C92" w:rsidP="00D83C92">
      <w:pPr>
        <w:ind w:left="567"/>
        <w:rPr>
          <w:rFonts w:eastAsia="Calibri"/>
          <w:lang w:val="fi-FI"/>
        </w:rPr>
      </w:pPr>
      <w:r w:rsidRPr="00A56397">
        <w:rPr>
          <w:i/>
          <w:iCs/>
          <w:lang w:val="fi-FI"/>
        </w:rPr>
        <w:t>Veeteede Amet</w:t>
      </w:r>
      <w:r w:rsidRPr="00A56397">
        <w:rPr>
          <w:lang w:val="fi-FI"/>
        </w:rPr>
        <w:t xml:space="preserve"> (Jūras pārvalde)</w:t>
      </w:r>
    </w:p>
    <w:p w14:paraId="47D3ECBD" w14:textId="77777777" w:rsidR="00D83C92" w:rsidRPr="00A56397" w:rsidRDefault="00D83C92" w:rsidP="00D83C92">
      <w:pPr>
        <w:ind w:left="567"/>
        <w:rPr>
          <w:rFonts w:eastAsia="Calibri"/>
          <w:lang w:val="fi-FI"/>
        </w:rPr>
      </w:pPr>
    </w:p>
    <w:p w14:paraId="282DF9E2" w14:textId="77777777" w:rsidR="00D83C92" w:rsidRPr="00A56397" w:rsidRDefault="00D83C92" w:rsidP="00D83C92">
      <w:pPr>
        <w:ind w:left="567"/>
        <w:rPr>
          <w:rFonts w:eastAsia="Calibri"/>
          <w:lang w:val="fi-FI"/>
        </w:rPr>
      </w:pPr>
      <w:r w:rsidRPr="00A56397">
        <w:rPr>
          <w:i/>
          <w:iCs/>
          <w:lang w:val="fi-FI"/>
        </w:rPr>
        <w:t>Julgestuspolitsei</w:t>
      </w:r>
      <w:r w:rsidRPr="00A56397">
        <w:rPr>
          <w:lang w:val="fi-FI"/>
        </w:rPr>
        <w:t xml:space="preserve"> (Apsardzes policija)</w:t>
      </w:r>
    </w:p>
    <w:p w14:paraId="06D82A2C" w14:textId="77777777" w:rsidR="00D83C92" w:rsidRPr="00A56397" w:rsidRDefault="00D83C92" w:rsidP="00D83C92">
      <w:pPr>
        <w:ind w:left="567"/>
        <w:rPr>
          <w:rFonts w:eastAsia="Calibri"/>
          <w:lang w:val="fi-FI"/>
        </w:rPr>
      </w:pPr>
    </w:p>
    <w:p w14:paraId="2DD69002" w14:textId="77777777" w:rsidR="00D83C92" w:rsidRPr="00A56397" w:rsidRDefault="00D83C92" w:rsidP="00D83C92">
      <w:pPr>
        <w:ind w:left="567"/>
        <w:rPr>
          <w:lang w:val="fi-FI"/>
        </w:rPr>
      </w:pPr>
      <w:r w:rsidRPr="00A56397">
        <w:rPr>
          <w:lang w:val="fi-FI"/>
        </w:rPr>
        <w:t>ĪRIJA</w:t>
      </w:r>
    </w:p>
    <w:p w14:paraId="1B5F7525" w14:textId="77777777" w:rsidR="00D83C92" w:rsidRPr="00A56397" w:rsidRDefault="00D83C92" w:rsidP="00D83C92">
      <w:pPr>
        <w:ind w:left="567"/>
        <w:rPr>
          <w:rFonts w:eastAsia="Calibri"/>
          <w:lang w:val="fi-FI"/>
        </w:rPr>
      </w:pPr>
    </w:p>
    <w:p w14:paraId="381DCCCE" w14:textId="77777777" w:rsidR="00D83C92" w:rsidRPr="00A56397" w:rsidRDefault="00D83C92" w:rsidP="00D83C92">
      <w:pPr>
        <w:ind w:left="567"/>
        <w:rPr>
          <w:rFonts w:eastAsia="Calibri"/>
          <w:lang w:val="fi-FI"/>
        </w:rPr>
      </w:pPr>
      <w:r w:rsidRPr="00A56397">
        <w:rPr>
          <w:i/>
          <w:iCs/>
          <w:lang w:val="fi-FI"/>
        </w:rPr>
        <w:t>President's Establishment</w:t>
      </w:r>
      <w:r w:rsidRPr="00A56397">
        <w:rPr>
          <w:lang w:val="fi-FI"/>
        </w:rPr>
        <w:t xml:space="preserve"> (Prezidenta dienests)</w:t>
      </w:r>
    </w:p>
    <w:p w14:paraId="6A46D5CC" w14:textId="77777777" w:rsidR="00D83C92" w:rsidRPr="00A56397" w:rsidRDefault="00D83C92" w:rsidP="00D83C92">
      <w:pPr>
        <w:ind w:left="567"/>
        <w:rPr>
          <w:rFonts w:eastAsia="Calibri"/>
          <w:lang w:val="fi-FI"/>
        </w:rPr>
      </w:pPr>
    </w:p>
    <w:p w14:paraId="3A84E095" w14:textId="77777777" w:rsidR="00D83C92" w:rsidRPr="00A56397" w:rsidRDefault="00D83C92" w:rsidP="00D83C92">
      <w:pPr>
        <w:ind w:left="567"/>
        <w:rPr>
          <w:rFonts w:eastAsia="Calibri"/>
          <w:lang w:val="fi-FI"/>
        </w:rPr>
      </w:pPr>
      <w:r w:rsidRPr="00A56397">
        <w:rPr>
          <w:lang w:val="fi-FI"/>
        </w:rPr>
        <w:br w:type="page"/>
      </w:r>
      <w:r w:rsidRPr="00A56397">
        <w:rPr>
          <w:i/>
          <w:iCs/>
          <w:lang w:val="fi-FI"/>
        </w:rPr>
        <w:lastRenderedPageBreak/>
        <w:t>Houses of the Oireachtas (Parliament)</w:t>
      </w:r>
      <w:r w:rsidRPr="00A56397">
        <w:rPr>
          <w:lang w:val="fi-FI"/>
        </w:rPr>
        <w:t xml:space="preserve"> (Parlaments)</w:t>
      </w:r>
    </w:p>
    <w:p w14:paraId="16A87612" w14:textId="77777777" w:rsidR="00D83C92" w:rsidRPr="00A56397" w:rsidRDefault="00D83C92" w:rsidP="00D83C92">
      <w:pPr>
        <w:ind w:left="567"/>
        <w:rPr>
          <w:rFonts w:eastAsia="Calibri"/>
          <w:lang w:val="fi-FI"/>
        </w:rPr>
      </w:pPr>
    </w:p>
    <w:p w14:paraId="57C63E05" w14:textId="77777777" w:rsidR="00D83C92" w:rsidRPr="008B7AB6" w:rsidRDefault="00D83C92" w:rsidP="00D83C92">
      <w:pPr>
        <w:ind w:left="567"/>
        <w:rPr>
          <w:rFonts w:eastAsia="Calibri"/>
        </w:rPr>
      </w:pPr>
      <w:r w:rsidRPr="008B7AB6">
        <w:rPr>
          <w:i/>
          <w:iCs/>
        </w:rPr>
        <w:t>Department of the Taoiseach (Prime Minister)</w:t>
      </w:r>
      <w:r w:rsidRPr="008B7AB6">
        <w:t xml:space="preserve"> (Ministru prezidents)</w:t>
      </w:r>
    </w:p>
    <w:p w14:paraId="6B462978" w14:textId="77777777" w:rsidR="00D83C92" w:rsidRPr="008B7AB6" w:rsidRDefault="00D83C92" w:rsidP="00D83C92">
      <w:pPr>
        <w:ind w:left="567"/>
        <w:rPr>
          <w:rFonts w:eastAsia="Calibri"/>
        </w:rPr>
      </w:pPr>
    </w:p>
    <w:p w14:paraId="7DB1D0C2" w14:textId="77777777" w:rsidR="00D83C92" w:rsidRPr="008B7AB6" w:rsidRDefault="00D83C92" w:rsidP="00D83C92">
      <w:pPr>
        <w:ind w:left="567"/>
        <w:rPr>
          <w:rFonts w:eastAsia="Calibri"/>
        </w:rPr>
      </w:pPr>
      <w:r w:rsidRPr="008B7AB6">
        <w:rPr>
          <w:i/>
          <w:iCs/>
        </w:rPr>
        <w:t>Central Statistics Office</w:t>
      </w:r>
      <w:r w:rsidRPr="008B7AB6">
        <w:t xml:space="preserve"> (Centrālais statistikas birojs)</w:t>
      </w:r>
    </w:p>
    <w:p w14:paraId="29A29F89" w14:textId="77777777" w:rsidR="00D83C92" w:rsidRPr="008B7AB6" w:rsidRDefault="00D83C92" w:rsidP="00D83C92">
      <w:pPr>
        <w:ind w:left="567"/>
        <w:rPr>
          <w:rFonts w:eastAsia="Calibri"/>
        </w:rPr>
      </w:pPr>
    </w:p>
    <w:p w14:paraId="5ECF0463" w14:textId="77777777" w:rsidR="00D83C92" w:rsidRPr="008B7AB6" w:rsidRDefault="00D83C92" w:rsidP="00D83C92">
      <w:pPr>
        <w:ind w:left="567"/>
        <w:rPr>
          <w:rFonts w:eastAsia="Calibri"/>
        </w:rPr>
      </w:pPr>
      <w:r w:rsidRPr="008B7AB6">
        <w:rPr>
          <w:i/>
          <w:iCs/>
        </w:rPr>
        <w:t>Department of Finance</w:t>
      </w:r>
      <w:r w:rsidRPr="008B7AB6">
        <w:t xml:space="preserve"> (Finanšu ministrija)</w:t>
      </w:r>
    </w:p>
    <w:p w14:paraId="46E83DF4" w14:textId="77777777" w:rsidR="00D83C92" w:rsidRPr="008B7AB6" w:rsidRDefault="00D83C92" w:rsidP="00D83C92">
      <w:pPr>
        <w:ind w:left="567"/>
        <w:rPr>
          <w:rFonts w:eastAsia="Calibri"/>
        </w:rPr>
      </w:pPr>
    </w:p>
    <w:p w14:paraId="569D9A5F" w14:textId="77777777" w:rsidR="00D83C92" w:rsidRPr="008B7AB6" w:rsidRDefault="00D83C92" w:rsidP="00D83C92">
      <w:pPr>
        <w:ind w:left="567"/>
        <w:rPr>
          <w:rFonts w:eastAsia="Calibri"/>
        </w:rPr>
      </w:pPr>
      <w:r w:rsidRPr="008B7AB6">
        <w:rPr>
          <w:i/>
          <w:iCs/>
        </w:rPr>
        <w:t>Office of the Comptroller and Auditor General</w:t>
      </w:r>
      <w:r w:rsidRPr="008B7AB6">
        <w:t xml:space="preserve"> (Valsts kontroliera un revidenta birojs)</w:t>
      </w:r>
    </w:p>
    <w:p w14:paraId="77381B74" w14:textId="77777777" w:rsidR="00D83C92" w:rsidRPr="008B7AB6" w:rsidRDefault="00D83C92" w:rsidP="00D83C92">
      <w:pPr>
        <w:ind w:left="567"/>
        <w:rPr>
          <w:rFonts w:eastAsia="Calibri"/>
        </w:rPr>
      </w:pPr>
    </w:p>
    <w:p w14:paraId="3E823564" w14:textId="77777777" w:rsidR="00D83C92" w:rsidRPr="008B7AB6" w:rsidRDefault="00D83C92" w:rsidP="00D83C92">
      <w:pPr>
        <w:ind w:left="567"/>
        <w:rPr>
          <w:rFonts w:eastAsia="Calibri"/>
        </w:rPr>
      </w:pPr>
      <w:r w:rsidRPr="008B7AB6">
        <w:rPr>
          <w:i/>
          <w:iCs/>
        </w:rPr>
        <w:t>Office of the Revenue Commissioners</w:t>
      </w:r>
      <w:r w:rsidRPr="008B7AB6">
        <w:t xml:space="preserve"> (Ieņēmumu komisāru birojs)</w:t>
      </w:r>
    </w:p>
    <w:p w14:paraId="244707BC" w14:textId="77777777" w:rsidR="00D83C92" w:rsidRPr="008B7AB6" w:rsidRDefault="00D83C92" w:rsidP="00D83C92">
      <w:pPr>
        <w:ind w:left="567"/>
        <w:rPr>
          <w:rFonts w:eastAsia="Calibri"/>
        </w:rPr>
      </w:pPr>
    </w:p>
    <w:p w14:paraId="540078EF" w14:textId="77777777" w:rsidR="00D83C92" w:rsidRPr="008B7AB6" w:rsidRDefault="00D83C92" w:rsidP="00D83C92">
      <w:pPr>
        <w:ind w:left="567"/>
        <w:rPr>
          <w:rFonts w:eastAsia="Calibri"/>
        </w:rPr>
      </w:pPr>
      <w:r w:rsidRPr="008B7AB6">
        <w:rPr>
          <w:i/>
          <w:iCs/>
        </w:rPr>
        <w:t>Office of Public Works</w:t>
      </w:r>
      <w:r w:rsidRPr="008B7AB6">
        <w:t xml:space="preserve"> (Publisko būvdarbu birojs)</w:t>
      </w:r>
    </w:p>
    <w:p w14:paraId="312C4729" w14:textId="77777777" w:rsidR="00D83C92" w:rsidRPr="008B7AB6" w:rsidRDefault="00D83C92" w:rsidP="00D83C92">
      <w:pPr>
        <w:ind w:left="567"/>
        <w:rPr>
          <w:rFonts w:eastAsia="Calibri"/>
        </w:rPr>
      </w:pPr>
    </w:p>
    <w:p w14:paraId="0AB2BDAC" w14:textId="77777777" w:rsidR="00D83C92" w:rsidRPr="008B7AB6" w:rsidRDefault="00D83C92" w:rsidP="00D83C92">
      <w:pPr>
        <w:ind w:left="567"/>
        <w:rPr>
          <w:rFonts w:eastAsia="Calibri"/>
        </w:rPr>
      </w:pPr>
      <w:r w:rsidRPr="008B7AB6">
        <w:rPr>
          <w:i/>
          <w:iCs/>
        </w:rPr>
        <w:t>State Laboratory</w:t>
      </w:r>
      <w:r w:rsidRPr="008B7AB6">
        <w:t xml:space="preserve"> (Valsts laboratorija)</w:t>
      </w:r>
    </w:p>
    <w:p w14:paraId="062337CB" w14:textId="77777777" w:rsidR="00D83C92" w:rsidRPr="008B7AB6" w:rsidRDefault="00D83C92" w:rsidP="00D83C92">
      <w:pPr>
        <w:ind w:left="567"/>
        <w:rPr>
          <w:rFonts w:eastAsia="Calibri"/>
        </w:rPr>
      </w:pPr>
    </w:p>
    <w:p w14:paraId="10202517" w14:textId="77777777" w:rsidR="00D83C92" w:rsidRPr="008B7AB6" w:rsidRDefault="00D83C92" w:rsidP="00D83C92">
      <w:pPr>
        <w:ind w:left="567"/>
        <w:rPr>
          <w:rFonts w:eastAsia="Calibri"/>
        </w:rPr>
      </w:pPr>
      <w:r w:rsidRPr="008B7AB6">
        <w:rPr>
          <w:i/>
          <w:iCs/>
        </w:rPr>
        <w:t>Office of the Attorney General</w:t>
      </w:r>
      <w:r w:rsidRPr="008B7AB6">
        <w:t xml:space="preserve"> (Ģenerālprokurora birojs)</w:t>
      </w:r>
    </w:p>
    <w:p w14:paraId="3C3B9BA1" w14:textId="77777777" w:rsidR="00D83C92" w:rsidRPr="008B7AB6" w:rsidRDefault="00D83C92" w:rsidP="00D83C92">
      <w:pPr>
        <w:ind w:left="567"/>
        <w:rPr>
          <w:rFonts w:eastAsia="Calibri"/>
        </w:rPr>
      </w:pPr>
    </w:p>
    <w:p w14:paraId="55CE32C6" w14:textId="77777777" w:rsidR="00D83C92" w:rsidRPr="008B7AB6" w:rsidRDefault="00D83C92" w:rsidP="00D83C92">
      <w:pPr>
        <w:ind w:left="567"/>
        <w:rPr>
          <w:rFonts w:eastAsia="Calibri"/>
        </w:rPr>
      </w:pPr>
      <w:r w:rsidRPr="008B7AB6">
        <w:rPr>
          <w:i/>
          <w:iCs/>
        </w:rPr>
        <w:t>Office of the Director of Public Prosecutions</w:t>
      </w:r>
      <w:r w:rsidRPr="008B7AB6">
        <w:t xml:space="preserve"> (Valsts prokuratūras direktora birojs)</w:t>
      </w:r>
    </w:p>
    <w:p w14:paraId="627EB41D" w14:textId="77777777" w:rsidR="00D83C92" w:rsidRPr="008B7AB6" w:rsidRDefault="00D83C92" w:rsidP="00D83C92">
      <w:pPr>
        <w:ind w:left="567"/>
        <w:rPr>
          <w:rFonts w:eastAsia="Calibri"/>
        </w:rPr>
      </w:pPr>
    </w:p>
    <w:p w14:paraId="31D0A2BD" w14:textId="77777777" w:rsidR="00D83C92" w:rsidRPr="008B7AB6" w:rsidRDefault="00D83C92" w:rsidP="00D83C92">
      <w:pPr>
        <w:ind w:left="567"/>
        <w:rPr>
          <w:rFonts w:eastAsia="Calibri"/>
        </w:rPr>
      </w:pPr>
      <w:r w:rsidRPr="008B7AB6">
        <w:rPr>
          <w:i/>
          <w:iCs/>
        </w:rPr>
        <w:t>Valuation Office</w:t>
      </w:r>
      <w:r w:rsidRPr="008B7AB6">
        <w:t xml:space="preserve"> (Vērtēšanas birojs)</w:t>
      </w:r>
    </w:p>
    <w:p w14:paraId="2BFFFD36" w14:textId="77777777" w:rsidR="00D83C92" w:rsidRPr="008B7AB6" w:rsidRDefault="00D83C92" w:rsidP="00D83C92">
      <w:pPr>
        <w:ind w:left="567"/>
        <w:rPr>
          <w:rFonts w:eastAsia="Calibri"/>
        </w:rPr>
      </w:pPr>
    </w:p>
    <w:p w14:paraId="16A1BE36" w14:textId="77777777" w:rsidR="00D83C92" w:rsidRPr="008B7AB6" w:rsidRDefault="00D83C92" w:rsidP="00D83C92">
      <w:pPr>
        <w:ind w:left="567"/>
        <w:rPr>
          <w:rFonts w:eastAsia="Calibri"/>
        </w:rPr>
      </w:pPr>
      <w:r w:rsidRPr="008B7AB6">
        <w:br w:type="page"/>
      </w:r>
      <w:r w:rsidRPr="008B7AB6">
        <w:rPr>
          <w:i/>
          <w:iCs/>
        </w:rPr>
        <w:lastRenderedPageBreak/>
        <w:t>Commission for Public Service Appointments</w:t>
      </w:r>
      <w:r w:rsidRPr="008B7AB6">
        <w:t xml:space="preserve"> (Valsts civildienesta ierēdņu iecelšanas komisija)</w:t>
      </w:r>
    </w:p>
    <w:p w14:paraId="560ADCEE" w14:textId="77777777" w:rsidR="00D83C92" w:rsidRPr="008B7AB6" w:rsidRDefault="00D83C92" w:rsidP="00D83C92">
      <w:pPr>
        <w:ind w:left="567"/>
        <w:rPr>
          <w:rFonts w:eastAsia="Calibri"/>
        </w:rPr>
      </w:pPr>
    </w:p>
    <w:p w14:paraId="79CA82F4" w14:textId="77777777" w:rsidR="00D83C92" w:rsidRPr="008B7AB6" w:rsidRDefault="00D83C92" w:rsidP="00D83C92">
      <w:pPr>
        <w:ind w:left="567"/>
        <w:rPr>
          <w:rFonts w:eastAsia="Calibri"/>
        </w:rPr>
      </w:pPr>
      <w:r w:rsidRPr="008B7AB6">
        <w:rPr>
          <w:i/>
          <w:iCs/>
        </w:rPr>
        <w:t>Office of the Ombudsman</w:t>
      </w:r>
      <w:r w:rsidRPr="008B7AB6">
        <w:t xml:space="preserve"> (Ombuda birojs)</w:t>
      </w:r>
    </w:p>
    <w:p w14:paraId="690ECB71" w14:textId="77777777" w:rsidR="00D83C92" w:rsidRPr="008B7AB6" w:rsidRDefault="00D83C92" w:rsidP="00D83C92">
      <w:pPr>
        <w:ind w:left="567"/>
        <w:rPr>
          <w:rFonts w:eastAsia="Calibri"/>
        </w:rPr>
      </w:pPr>
    </w:p>
    <w:p w14:paraId="779F912E" w14:textId="77777777" w:rsidR="00D83C92" w:rsidRPr="008B7AB6" w:rsidRDefault="00D83C92" w:rsidP="00D83C92">
      <w:pPr>
        <w:ind w:left="567"/>
        <w:rPr>
          <w:rFonts w:eastAsia="Calibri"/>
        </w:rPr>
      </w:pPr>
      <w:r w:rsidRPr="008B7AB6">
        <w:rPr>
          <w:i/>
          <w:iCs/>
        </w:rPr>
        <w:t>Chief State Solicitor's Office</w:t>
      </w:r>
      <w:r w:rsidRPr="008B7AB6">
        <w:t xml:space="preserve"> (Valsts galvenā advokāta birojs)</w:t>
      </w:r>
    </w:p>
    <w:p w14:paraId="3F917777" w14:textId="77777777" w:rsidR="00D83C92" w:rsidRPr="008B7AB6" w:rsidRDefault="00D83C92" w:rsidP="00D83C92">
      <w:pPr>
        <w:ind w:left="567"/>
        <w:rPr>
          <w:rFonts w:eastAsia="Calibri"/>
        </w:rPr>
      </w:pPr>
    </w:p>
    <w:p w14:paraId="4AA0DD7B" w14:textId="77777777" w:rsidR="00D83C92" w:rsidRPr="008B7AB6" w:rsidRDefault="00D83C92" w:rsidP="00D83C92">
      <w:pPr>
        <w:ind w:left="567"/>
        <w:rPr>
          <w:rFonts w:eastAsia="Calibri"/>
        </w:rPr>
      </w:pPr>
      <w:r w:rsidRPr="008B7AB6">
        <w:rPr>
          <w:i/>
          <w:iCs/>
        </w:rPr>
        <w:t>Department of Justice, Equality and Law Reform</w:t>
      </w:r>
      <w:r w:rsidRPr="008B7AB6">
        <w:t xml:space="preserve"> (Tieslietu, līdztiesības un tiesu reformas ministrija)</w:t>
      </w:r>
    </w:p>
    <w:p w14:paraId="185D9BF1" w14:textId="77777777" w:rsidR="00D83C92" w:rsidRPr="008B7AB6" w:rsidRDefault="00D83C92" w:rsidP="00D83C92">
      <w:pPr>
        <w:ind w:left="567"/>
        <w:rPr>
          <w:rFonts w:eastAsia="Calibri"/>
        </w:rPr>
      </w:pPr>
    </w:p>
    <w:p w14:paraId="5A342160" w14:textId="77777777" w:rsidR="00D83C92" w:rsidRPr="008B7AB6" w:rsidRDefault="00D83C92" w:rsidP="00D83C92">
      <w:pPr>
        <w:ind w:left="567"/>
        <w:rPr>
          <w:rFonts w:eastAsia="Calibri"/>
        </w:rPr>
      </w:pPr>
      <w:r w:rsidRPr="008B7AB6">
        <w:rPr>
          <w:i/>
          <w:iCs/>
        </w:rPr>
        <w:t>Courts Service</w:t>
      </w:r>
      <w:r w:rsidRPr="008B7AB6">
        <w:t xml:space="preserve"> (Tiesu dienests)</w:t>
      </w:r>
    </w:p>
    <w:p w14:paraId="1CF13BE4" w14:textId="77777777" w:rsidR="00D83C92" w:rsidRPr="008B7AB6" w:rsidRDefault="00D83C92" w:rsidP="00D83C92">
      <w:pPr>
        <w:ind w:left="567"/>
        <w:rPr>
          <w:rFonts w:eastAsia="Calibri"/>
        </w:rPr>
      </w:pPr>
    </w:p>
    <w:p w14:paraId="6D934F66" w14:textId="77777777" w:rsidR="00D83C92" w:rsidRPr="008B7AB6" w:rsidRDefault="00D83C92" w:rsidP="00D83C92">
      <w:pPr>
        <w:ind w:left="567"/>
        <w:rPr>
          <w:rFonts w:eastAsia="Calibri"/>
        </w:rPr>
      </w:pPr>
      <w:r w:rsidRPr="008B7AB6">
        <w:rPr>
          <w:i/>
          <w:iCs/>
        </w:rPr>
        <w:t>Office of the Commissioners of Charitable Donations and Bequests</w:t>
      </w:r>
      <w:r w:rsidRPr="008B7AB6">
        <w:t xml:space="preserve"> (Labdarīgu dāvinājumu un novēlējumu dienests)</w:t>
      </w:r>
    </w:p>
    <w:p w14:paraId="4759F763" w14:textId="77777777" w:rsidR="00D83C92" w:rsidRPr="008B7AB6" w:rsidRDefault="00D83C92" w:rsidP="00D83C92">
      <w:pPr>
        <w:ind w:left="567"/>
        <w:rPr>
          <w:rFonts w:eastAsia="Calibri"/>
        </w:rPr>
      </w:pPr>
    </w:p>
    <w:p w14:paraId="61746A34" w14:textId="77777777" w:rsidR="00D83C92" w:rsidRPr="008B7AB6" w:rsidRDefault="00D83C92" w:rsidP="00D83C92">
      <w:pPr>
        <w:ind w:left="567"/>
        <w:rPr>
          <w:rFonts w:eastAsia="Calibri"/>
        </w:rPr>
      </w:pPr>
      <w:r w:rsidRPr="008B7AB6">
        <w:rPr>
          <w:i/>
          <w:iCs/>
        </w:rPr>
        <w:t>Department of the Environment, Heritage and Local Government</w:t>
      </w:r>
      <w:r w:rsidRPr="008B7AB6">
        <w:t xml:space="preserve"> (Vides, kultūras mantojuma un pašvaldību lietu ministrija)</w:t>
      </w:r>
    </w:p>
    <w:p w14:paraId="4A1B338B" w14:textId="77777777" w:rsidR="00D83C92" w:rsidRPr="008B7AB6" w:rsidRDefault="00D83C92" w:rsidP="00D83C92">
      <w:pPr>
        <w:ind w:left="567"/>
        <w:rPr>
          <w:rFonts w:eastAsia="Calibri"/>
        </w:rPr>
      </w:pPr>
    </w:p>
    <w:p w14:paraId="10952F7E" w14:textId="77777777" w:rsidR="00D83C92" w:rsidRPr="008B7AB6" w:rsidRDefault="00D83C92" w:rsidP="00D83C92">
      <w:pPr>
        <w:ind w:left="567"/>
        <w:rPr>
          <w:rFonts w:eastAsia="Calibri"/>
        </w:rPr>
      </w:pPr>
      <w:r w:rsidRPr="008B7AB6">
        <w:rPr>
          <w:i/>
          <w:iCs/>
        </w:rPr>
        <w:t>Department of Education and Science</w:t>
      </w:r>
      <w:r w:rsidRPr="008B7AB6">
        <w:t xml:space="preserve"> (Izglītības un zinātnes ministrija)</w:t>
      </w:r>
    </w:p>
    <w:p w14:paraId="464BC000" w14:textId="77777777" w:rsidR="00D83C92" w:rsidRPr="008B7AB6" w:rsidRDefault="00D83C92" w:rsidP="00D83C92">
      <w:pPr>
        <w:ind w:left="567"/>
        <w:rPr>
          <w:rFonts w:eastAsia="Calibri"/>
        </w:rPr>
      </w:pPr>
    </w:p>
    <w:p w14:paraId="6311A7EC" w14:textId="77777777" w:rsidR="00D83C92" w:rsidRPr="008B7AB6" w:rsidRDefault="00D83C92" w:rsidP="00D83C92">
      <w:pPr>
        <w:ind w:left="567"/>
        <w:rPr>
          <w:rFonts w:eastAsia="Calibri"/>
        </w:rPr>
      </w:pPr>
      <w:r w:rsidRPr="008B7AB6">
        <w:t>Department of Communications, Energy and Natural Resources (Komunikāciju, enerģētikas un dabas resursu ministrija)</w:t>
      </w:r>
    </w:p>
    <w:p w14:paraId="37640677" w14:textId="77777777" w:rsidR="00D83C92" w:rsidRPr="008B7AB6" w:rsidRDefault="00D83C92" w:rsidP="00D83C92">
      <w:pPr>
        <w:ind w:left="567"/>
        <w:rPr>
          <w:rFonts w:eastAsia="Calibri"/>
        </w:rPr>
      </w:pPr>
    </w:p>
    <w:p w14:paraId="1358D521" w14:textId="77777777" w:rsidR="00D83C92" w:rsidRPr="008B7AB6" w:rsidRDefault="00D83C92" w:rsidP="00D83C92">
      <w:pPr>
        <w:ind w:left="567"/>
        <w:rPr>
          <w:rFonts w:eastAsia="Calibri"/>
        </w:rPr>
      </w:pPr>
      <w:r w:rsidRPr="008B7AB6">
        <w:rPr>
          <w:i/>
          <w:iCs/>
        </w:rPr>
        <w:t>Department of Agriculture, Fisheries and Food</w:t>
      </w:r>
      <w:r w:rsidRPr="008B7AB6">
        <w:t xml:space="preserve"> (Lauksaimniecības, zivsaimniecības un pārtikas ministrija)</w:t>
      </w:r>
    </w:p>
    <w:p w14:paraId="51F51AEB" w14:textId="77777777" w:rsidR="00D83C92" w:rsidRPr="008B7AB6" w:rsidRDefault="00D83C92" w:rsidP="00D83C92">
      <w:pPr>
        <w:ind w:left="567"/>
        <w:rPr>
          <w:rFonts w:eastAsia="Calibri"/>
        </w:rPr>
      </w:pPr>
    </w:p>
    <w:p w14:paraId="43169199" w14:textId="77777777" w:rsidR="00D83C92" w:rsidRPr="008B7AB6" w:rsidRDefault="00D83C92" w:rsidP="00D83C92">
      <w:pPr>
        <w:ind w:left="567"/>
        <w:rPr>
          <w:rFonts w:eastAsia="Calibri"/>
        </w:rPr>
      </w:pPr>
      <w:r w:rsidRPr="008B7AB6">
        <w:rPr>
          <w:i/>
          <w:iCs/>
        </w:rPr>
        <w:t>Department of Transport</w:t>
      </w:r>
      <w:r w:rsidRPr="008B7AB6">
        <w:t xml:space="preserve"> (Satiksmes ministrija)</w:t>
      </w:r>
    </w:p>
    <w:p w14:paraId="53DC6775" w14:textId="77777777" w:rsidR="00D83C92" w:rsidRPr="008B7AB6" w:rsidRDefault="00D83C92" w:rsidP="00D83C92">
      <w:pPr>
        <w:ind w:left="567"/>
        <w:rPr>
          <w:rFonts w:eastAsia="Calibri"/>
        </w:rPr>
      </w:pPr>
    </w:p>
    <w:p w14:paraId="4979DB48" w14:textId="77777777" w:rsidR="00D83C92" w:rsidRPr="008B7AB6" w:rsidRDefault="00D83C92" w:rsidP="00D83C92">
      <w:pPr>
        <w:ind w:left="567"/>
        <w:rPr>
          <w:rFonts w:eastAsia="Calibri"/>
        </w:rPr>
      </w:pPr>
      <w:r w:rsidRPr="008B7AB6">
        <w:br w:type="page"/>
      </w:r>
      <w:r w:rsidRPr="008B7AB6">
        <w:rPr>
          <w:i/>
          <w:iCs/>
        </w:rPr>
        <w:lastRenderedPageBreak/>
        <w:t>Department of Health and Children</w:t>
      </w:r>
      <w:r w:rsidRPr="008B7AB6">
        <w:t xml:space="preserve"> (Veselības aizsardzības un bērnu lietu ministrija)</w:t>
      </w:r>
    </w:p>
    <w:p w14:paraId="62DE2296" w14:textId="77777777" w:rsidR="00D83C92" w:rsidRPr="008B7AB6" w:rsidRDefault="00D83C92" w:rsidP="00D83C92">
      <w:pPr>
        <w:ind w:left="567"/>
        <w:rPr>
          <w:rFonts w:eastAsia="Calibri"/>
        </w:rPr>
      </w:pPr>
    </w:p>
    <w:p w14:paraId="7EE1AEA1" w14:textId="77777777" w:rsidR="00D83C92" w:rsidRPr="008B7AB6" w:rsidRDefault="00D83C92" w:rsidP="00D83C92">
      <w:pPr>
        <w:ind w:left="567"/>
        <w:rPr>
          <w:rFonts w:eastAsia="Calibri"/>
        </w:rPr>
      </w:pPr>
      <w:r w:rsidRPr="008B7AB6">
        <w:rPr>
          <w:i/>
          <w:iCs/>
        </w:rPr>
        <w:t>Department of Enterprise, Trade and Employment</w:t>
      </w:r>
      <w:r w:rsidRPr="008B7AB6">
        <w:t xml:space="preserve"> (Uzņēmējdarbības, tirdzniecības un nodarbinātības lietu ministrija)</w:t>
      </w:r>
    </w:p>
    <w:p w14:paraId="32F54409" w14:textId="77777777" w:rsidR="00D83C92" w:rsidRPr="008B7AB6" w:rsidRDefault="00D83C92" w:rsidP="00D83C92">
      <w:pPr>
        <w:ind w:left="567"/>
        <w:rPr>
          <w:rFonts w:eastAsia="Calibri"/>
        </w:rPr>
      </w:pPr>
    </w:p>
    <w:p w14:paraId="063FD654" w14:textId="77777777" w:rsidR="00D83C92" w:rsidRPr="008B7AB6" w:rsidRDefault="00D83C92" w:rsidP="00D83C92">
      <w:pPr>
        <w:ind w:left="567"/>
        <w:rPr>
          <w:rFonts w:eastAsia="Calibri"/>
        </w:rPr>
      </w:pPr>
      <w:r w:rsidRPr="008B7AB6">
        <w:rPr>
          <w:i/>
          <w:iCs/>
        </w:rPr>
        <w:t>Department of Arts, Sports and Tourism</w:t>
      </w:r>
      <w:r w:rsidRPr="008B7AB6">
        <w:t xml:space="preserve"> (Mākslas, sporta un tūrisma ministrija)</w:t>
      </w:r>
    </w:p>
    <w:p w14:paraId="5A0E0BD0" w14:textId="77777777" w:rsidR="00D83C92" w:rsidRPr="008B7AB6" w:rsidRDefault="00D83C92" w:rsidP="00D83C92">
      <w:pPr>
        <w:ind w:left="567"/>
        <w:rPr>
          <w:rFonts w:eastAsia="Calibri"/>
        </w:rPr>
      </w:pPr>
    </w:p>
    <w:p w14:paraId="67E80659" w14:textId="77777777" w:rsidR="00D83C92" w:rsidRPr="008B7AB6" w:rsidRDefault="00D83C92" w:rsidP="00D83C92">
      <w:pPr>
        <w:ind w:left="567"/>
        <w:rPr>
          <w:rFonts w:eastAsia="Calibri"/>
        </w:rPr>
      </w:pPr>
      <w:r w:rsidRPr="008B7AB6">
        <w:rPr>
          <w:i/>
          <w:iCs/>
        </w:rPr>
        <w:t>Department of Foreign Affairs</w:t>
      </w:r>
      <w:r w:rsidRPr="008B7AB6">
        <w:t xml:space="preserve"> (Ārlietu ministrija)</w:t>
      </w:r>
    </w:p>
    <w:p w14:paraId="4B4871BA" w14:textId="77777777" w:rsidR="00D83C92" w:rsidRPr="008B7AB6" w:rsidRDefault="00D83C92" w:rsidP="00D83C92">
      <w:pPr>
        <w:ind w:left="567"/>
        <w:rPr>
          <w:rFonts w:eastAsia="Calibri"/>
        </w:rPr>
      </w:pPr>
    </w:p>
    <w:p w14:paraId="353FCDE7" w14:textId="77777777" w:rsidR="00D83C92" w:rsidRPr="008B7AB6" w:rsidRDefault="00D83C92" w:rsidP="00D83C92">
      <w:pPr>
        <w:ind w:left="567"/>
        <w:rPr>
          <w:rFonts w:eastAsia="Calibri"/>
        </w:rPr>
      </w:pPr>
      <w:r w:rsidRPr="008B7AB6">
        <w:rPr>
          <w:i/>
          <w:iCs/>
        </w:rPr>
        <w:t>Department of Social and Family Affairs</w:t>
      </w:r>
      <w:r w:rsidRPr="008B7AB6">
        <w:t xml:space="preserve"> (Sociālo un ģimenes lietu ministrija)</w:t>
      </w:r>
    </w:p>
    <w:p w14:paraId="6BCAEEE2" w14:textId="77777777" w:rsidR="00D83C92" w:rsidRPr="008B7AB6" w:rsidRDefault="00D83C92" w:rsidP="00D83C92">
      <w:pPr>
        <w:ind w:left="567"/>
        <w:rPr>
          <w:rFonts w:eastAsia="Calibri"/>
        </w:rPr>
      </w:pPr>
    </w:p>
    <w:p w14:paraId="633B3761" w14:textId="77777777" w:rsidR="00D83C92" w:rsidRPr="008B7AB6" w:rsidRDefault="00D83C92" w:rsidP="00D83C92">
      <w:pPr>
        <w:ind w:left="567"/>
        <w:rPr>
          <w:rFonts w:eastAsia="Calibri"/>
        </w:rPr>
      </w:pPr>
      <w:r w:rsidRPr="008B7AB6">
        <w:rPr>
          <w:i/>
          <w:iCs/>
        </w:rPr>
        <w:t>Department of Community, Rural and Gaeltacht (Gaelic-speaking regions) Affairs</w:t>
      </w:r>
      <w:r w:rsidRPr="008B7AB6">
        <w:t xml:space="preserve"> (Kopienu, lauku attīstības un reģionu, kuros runā gēlu valodā, lietu ministrija)</w:t>
      </w:r>
    </w:p>
    <w:p w14:paraId="71C87800" w14:textId="77777777" w:rsidR="00D83C92" w:rsidRPr="008B7AB6" w:rsidRDefault="00D83C92" w:rsidP="00D83C92">
      <w:pPr>
        <w:ind w:left="567"/>
        <w:rPr>
          <w:rFonts w:eastAsia="Calibri"/>
        </w:rPr>
      </w:pPr>
    </w:p>
    <w:p w14:paraId="32B08A31" w14:textId="77777777" w:rsidR="00D83C92" w:rsidRPr="008B7AB6" w:rsidRDefault="00D83C92" w:rsidP="00D83C92">
      <w:pPr>
        <w:ind w:left="567"/>
        <w:rPr>
          <w:rFonts w:eastAsia="Calibri"/>
        </w:rPr>
      </w:pPr>
      <w:r w:rsidRPr="008B7AB6">
        <w:rPr>
          <w:i/>
          <w:iCs/>
        </w:rPr>
        <w:t>Arts Council</w:t>
      </w:r>
      <w:r w:rsidRPr="008B7AB6">
        <w:t xml:space="preserve"> (Mākslas padome)</w:t>
      </w:r>
    </w:p>
    <w:p w14:paraId="39B24CBF" w14:textId="77777777" w:rsidR="00D83C92" w:rsidRPr="008B7AB6" w:rsidRDefault="00D83C92" w:rsidP="00D83C92">
      <w:pPr>
        <w:ind w:left="567"/>
        <w:rPr>
          <w:rFonts w:eastAsia="Calibri"/>
        </w:rPr>
      </w:pPr>
    </w:p>
    <w:p w14:paraId="08371827" w14:textId="77777777" w:rsidR="00D83C92" w:rsidRPr="008B7AB6" w:rsidRDefault="00D83C92" w:rsidP="00D83C92">
      <w:pPr>
        <w:ind w:left="567"/>
        <w:rPr>
          <w:rFonts w:eastAsia="Calibri"/>
        </w:rPr>
      </w:pPr>
      <w:r w:rsidRPr="008B7AB6">
        <w:rPr>
          <w:i/>
          <w:iCs/>
        </w:rPr>
        <w:t>National Gallery</w:t>
      </w:r>
      <w:r w:rsidRPr="008B7AB6">
        <w:t xml:space="preserve"> (Nacionālā galerija)</w:t>
      </w:r>
    </w:p>
    <w:p w14:paraId="44A63EB3" w14:textId="77777777" w:rsidR="00D83C92" w:rsidRPr="008B7AB6" w:rsidRDefault="00D83C92" w:rsidP="00D83C92">
      <w:pPr>
        <w:ind w:left="567"/>
        <w:rPr>
          <w:rFonts w:eastAsia="Calibri"/>
        </w:rPr>
      </w:pPr>
    </w:p>
    <w:p w14:paraId="38C02B26" w14:textId="77777777" w:rsidR="00D83C92" w:rsidRPr="00A56397" w:rsidRDefault="00D83C92" w:rsidP="00D83C92">
      <w:pPr>
        <w:ind w:left="567"/>
        <w:rPr>
          <w:lang w:val="el-GR"/>
        </w:rPr>
      </w:pPr>
      <w:r w:rsidRPr="008B7AB6">
        <w:t>GRIE</w:t>
      </w:r>
      <w:r w:rsidRPr="00A56397">
        <w:rPr>
          <w:lang w:val="el-GR"/>
        </w:rPr>
        <w:t>Ķ</w:t>
      </w:r>
      <w:r w:rsidRPr="008B7AB6">
        <w:t>IJA</w:t>
      </w:r>
    </w:p>
    <w:p w14:paraId="3F442DA4" w14:textId="77777777" w:rsidR="00D83C92" w:rsidRPr="00A56397" w:rsidRDefault="00D83C92" w:rsidP="00D83C92">
      <w:pPr>
        <w:ind w:left="567"/>
        <w:rPr>
          <w:rFonts w:eastAsia="Calibri"/>
          <w:lang w:val="el-GR"/>
        </w:rPr>
      </w:pPr>
    </w:p>
    <w:p w14:paraId="3597C871" w14:textId="77777777" w:rsidR="00D83C92" w:rsidRPr="00A56397" w:rsidRDefault="00D83C92" w:rsidP="00D83C92">
      <w:pPr>
        <w:ind w:left="567"/>
        <w:rPr>
          <w:rFonts w:eastAsia="Calibri"/>
          <w:lang w:val="el-GR"/>
        </w:rPr>
      </w:pPr>
      <w:r w:rsidRPr="00A56397">
        <w:rPr>
          <w:i/>
          <w:iCs/>
          <w:lang w:val="el-GR"/>
        </w:rPr>
        <w:t>Υπουργείο Εξωτερικών</w:t>
      </w:r>
      <w:r w:rsidRPr="00A56397">
        <w:rPr>
          <w:lang w:val="el-GR"/>
        </w:rPr>
        <w:t xml:space="preserve"> (Ā</w:t>
      </w:r>
      <w:r w:rsidRPr="008B7AB6">
        <w:t>rlietu</w:t>
      </w:r>
      <w:r w:rsidRPr="00A56397">
        <w:rPr>
          <w:lang w:val="el-GR"/>
        </w:rPr>
        <w:t xml:space="preserve"> </w:t>
      </w:r>
      <w:r w:rsidRPr="008B7AB6">
        <w:t>ministrija</w:t>
      </w:r>
      <w:r w:rsidRPr="00A56397">
        <w:rPr>
          <w:lang w:val="el-GR"/>
        </w:rPr>
        <w:t>)</w:t>
      </w:r>
    </w:p>
    <w:p w14:paraId="1AF1650E" w14:textId="77777777" w:rsidR="00D83C92" w:rsidRPr="00A56397" w:rsidRDefault="00D83C92" w:rsidP="00D83C92">
      <w:pPr>
        <w:ind w:left="567"/>
        <w:rPr>
          <w:rFonts w:eastAsia="Calibri"/>
          <w:lang w:val="el-GR"/>
        </w:rPr>
      </w:pPr>
    </w:p>
    <w:p w14:paraId="39BE80EF" w14:textId="77777777" w:rsidR="00D83C92" w:rsidRPr="00A56397" w:rsidRDefault="00D83C92" w:rsidP="00D83C92">
      <w:pPr>
        <w:ind w:left="567"/>
        <w:rPr>
          <w:rFonts w:eastAsia="Calibri"/>
          <w:lang w:val="el-GR"/>
        </w:rPr>
      </w:pPr>
      <w:r w:rsidRPr="00A56397">
        <w:rPr>
          <w:i/>
          <w:iCs/>
          <w:lang w:val="el-GR"/>
        </w:rPr>
        <w:t>Υπουργείο Οικονομίας και Οικονομικών</w:t>
      </w:r>
      <w:r w:rsidRPr="00A56397">
        <w:rPr>
          <w:lang w:val="el-GR"/>
        </w:rPr>
        <w:t xml:space="preserve"> (</w:t>
      </w:r>
      <w:r w:rsidRPr="008B7AB6">
        <w:t>Ekonomikas</w:t>
      </w:r>
      <w:r w:rsidRPr="00A56397">
        <w:rPr>
          <w:lang w:val="el-GR"/>
        </w:rPr>
        <w:t xml:space="preserve"> </w:t>
      </w:r>
      <w:r w:rsidRPr="008B7AB6">
        <w:t>un</w:t>
      </w:r>
      <w:r w:rsidRPr="00A56397">
        <w:rPr>
          <w:lang w:val="el-GR"/>
        </w:rPr>
        <w:t xml:space="preserve"> </w:t>
      </w:r>
      <w:r w:rsidRPr="008B7AB6">
        <w:t>finan</w:t>
      </w:r>
      <w:r w:rsidRPr="00A56397">
        <w:rPr>
          <w:lang w:val="el-GR"/>
        </w:rPr>
        <w:t>š</w:t>
      </w:r>
      <w:r w:rsidRPr="008B7AB6">
        <w:t>u</w:t>
      </w:r>
      <w:r w:rsidRPr="00A56397">
        <w:rPr>
          <w:lang w:val="el-GR"/>
        </w:rPr>
        <w:t xml:space="preserve"> </w:t>
      </w:r>
      <w:r w:rsidRPr="008B7AB6">
        <w:t>ministrija</w:t>
      </w:r>
      <w:r w:rsidRPr="00A56397">
        <w:rPr>
          <w:lang w:val="el-GR"/>
        </w:rPr>
        <w:t>)</w:t>
      </w:r>
    </w:p>
    <w:p w14:paraId="5C65292A" w14:textId="77777777" w:rsidR="00D83C92" w:rsidRPr="00A56397" w:rsidRDefault="00D83C92" w:rsidP="00D83C92">
      <w:pPr>
        <w:ind w:left="567"/>
        <w:rPr>
          <w:rFonts w:eastAsia="Calibri"/>
          <w:lang w:val="el-GR"/>
        </w:rPr>
      </w:pPr>
    </w:p>
    <w:p w14:paraId="2FE91004" w14:textId="77777777" w:rsidR="00D83C92" w:rsidRPr="00A56397" w:rsidRDefault="00D83C92" w:rsidP="00D83C92">
      <w:pPr>
        <w:ind w:left="567"/>
        <w:rPr>
          <w:rFonts w:eastAsia="Calibri"/>
          <w:lang w:val="el-GR"/>
        </w:rPr>
      </w:pPr>
      <w:r w:rsidRPr="00A56397">
        <w:rPr>
          <w:lang w:val="el-GR"/>
        </w:rPr>
        <w:br w:type="page"/>
      </w:r>
      <w:r w:rsidRPr="00A56397">
        <w:rPr>
          <w:i/>
          <w:iCs/>
          <w:lang w:val="el-GR"/>
        </w:rPr>
        <w:lastRenderedPageBreak/>
        <w:t>Υπουργείο Ανάπτυξης</w:t>
      </w:r>
      <w:r w:rsidRPr="00A56397">
        <w:rPr>
          <w:lang w:val="el-GR"/>
        </w:rPr>
        <w:t xml:space="preserve"> (</w:t>
      </w:r>
      <w:r w:rsidRPr="008B7AB6">
        <w:t>Att</w:t>
      </w:r>
      <w:r w:rsidRPr="00A56397">
        <w:rPr>
          <w:lang w:val="el-GR"/>
        </w:rPr>
        <w:t>ī</w:t>
      </w:r>
      <w:r w:rsidRPr="008B7AB6">
        <w:t>st</w:t>
      </w:r>
      <w:r w:rsidRPr="00A56397">
        <w:rPr>
          <w:lang w:val="el-GR"/>
        </w:rPr>
        <w:t>ī</w:t>
      </w:r>
      <w:r w:rsidRPr="008B7AB6">
        <w:t>bas</w:t>
      </w:r>
      <w:r w:rsidRPr="00A56397">
        <w:rPr>
          <w:lang w:val="el-GR"/>
        </w:rPr>
        <w:t xml:space="preserve"> </w:t>
      </w:r>
      <w:r w:rsidRPr="008B7AB6">
        <w:t>ministrija</w:t>
      </w:r>
      <w:r w:rsidRPr="00A56397">
        <w:rPr>
          <w:lang w:val="el-GR"/>
        </w:rPr>
        <w:t>)</w:t>
      </w:r>
    </w:p>
    <w:p w14:paraId="1B18488A" w14:textId="77777777" w:rsidR="00D83C92" w:rsidRPr="00A56397" w:rsidRDefault="00D83C92" w:rsidP="00D83C92">
      <w:pPr>
        <w:ind w:left="567"/>
        <w:rPr>
          <w:rFonts w:eastAsia="Calibri"/>
          <w:lang w:val="el-GR"/>
        </w:rPr>
      </w:pPr>
    </w:p>
    <w:p w14:paraId="0DA39CDE" w14:textId="77777777" w:rsidR="00D83C92" w:rsidRPr="00A56397" w:rsidRDefault="00D83C92" w:rsidP="00D83C92">
      <w:pPr>
        <w:ind w:left="567"/>
        <w:rPr>
          <w:rFonts w:eastAsia="Calibri"/>
          <w:lang w:val="el-GR"/>
        </w:rPr>
      </w:pPr>
      <w:r w:rsidRPr="00A56397">
        <w:rPr>
          <w:i/>
          <w:iCs/>
          <w:lang w:val="el-GR"/>
        </w:rPr>
        <w:t>Υπουργείο Δικαιοσύνης</w:t>
      </w:r>
      <w:r w:rsidRPr="00A56397">
        <w:rPr>
          <w:lang w:val="el-GR"/>
        </w:rPr>
        <w:t xml:space="preserve"> (</w:t>
      </w:r>
      <w:r w:rsidRPr="008B7AB6">
        <w:t>Tieslietu</w:t>
      </w:r>
      <w:r w:rsidRPr="00A56397">
        <w:rPr>
          <w:lang w:val="el-GR"/>
        </w:rPr>
        <w:t xml:space="preserve"> </w:t>
      </w:r>
      <w:r w:rsidRPr="008B7AB6">
        <w:t>ministrija</w:t>
      </w:r>
      <w:r w:rsidRPr="00A56397">
        <w:rPr>
          <w:lang w:val="el-GR"/>
        </w:rPr>
        <w:t>)</w:t>
      </w:r>
    </w:p>
    <w:p w14:paraId="58C5B61B" w14:textId="77777777" w:rsidR="00D83C92" w:rsidRPr="00A56397" w:rsidRDefault="00D83C92" w:rsidP="00D83C92">
      <w:pPr>
        <w:ind w:left="567"/>
        <w:rPr>
          <w:rFonts w:eastAsia="Calibri"/>
          <w:lang w:val="el-GR"/>
        </w:rPr>
      </w:pPr>
    </w:p>
    <w:p w14:paraId="33E81242" w14:textId="77777777" w:rsidR="00D83C92" w:rsidRPr="00A56397" w:rsidRDefault="00D83C92" w:rsidP="00D83C92">
      <w:pPr>
        <w:ind w:left="567"/>
        <w:rPr>
          <w:rFonts w:eastAsia="Calibri"/>
          <w:lang w:val="el-GR"/>
        </w:rPr>
      </w:pPr>
      <w:r w:rsidRPr="00A56397">
        <w:rPr>
          <w:i/>
          <w:iCs/>
          <w:lang w:val="el-GR"/>
        </w:rPr>
        <w:t>Υπουργείο Εθνικής Παιδείας και Θρησκευμάτων</w:t>
      </w:r>
      <w:r w:rsidRPr="00A56397">
        <w:rPr>
          <w:lang w:val="el-GR"/>
        </w:rPr>
        <w:t xml:space="preserve"> (</w:t>
      </w:r>
      <w:r w:rsidRPr="008B7AB6">
        <w:t>Izgl</w:t>
      </w:r>
      <w:r w:rsidRPr="00A56397">
        <w:rPr>
          <w:lang w:val="el-GR"/>
        </w:rPr>
        <w:t>ī</w:t>
      </w:r>
      <w:r w:rsidRPr="008B7AB6">
        <w:t>t</w:t>
      </w:r>
      <w:r w:rsidRPr="00A56397">
        <w:rPr>
          <w:lang w:val="el-GR"/>
        </w:rPr>
        <w:t>ī</w:t>
      </w:r>
      <w:r w:rsidRPr="008B7AB6">
        <w:t>bas</w:t>
      </w:r>
      <w:r w:rsidRPr="00A56397">
        <w:rPr>
          <w:lang w:val="el-GR"/>
        </w:rPr>
        <w:t xml:space="preserve"> </w:t>
      </w:r>
      <w:r w:rsidRPr="008B7AB6">
        <w:t>un</w:t>
      </w:r>
      <w:r w:rsidRPr="00A56397">
        <w:rPr>
          <w:lang w:val="el-GR"/>
        </w:rPr>
        <w:t xml:space="preserve"> </w:t>
      </w:r>
      <w:r w:rsidRPr="008B7AB6">
        <w:t>reli</w:t>
      </w:r>
      <w:r w:rsidRPr="00A56397">
        <w:rPr>
          <w:lang w:val="el-GR"/>
        </w:rPr>
        <w:t>ģ</w:t>
      </w:r>
      <w:r w:rsidRPr="008B7AB6">
        <w:t>ijas</w:t>
      </w:r>
      <w:r w:rsidRPr="00A56397">
        <w:rPr>
          <w:lang w:val="el-GR"/>
        </w:rPr>
        <w:t xml:space="preserve"> </w:t>
      </w:r>
      <w:r w:rsidRPr="008B7AB6">
        <w:t>lietu</w:t>
      </w:r>
      <w:r w:rsidRPr="00A56397">
        <w:rPr>
          <w:lang w:val="el-GR"/>
        </w:rPr>
        <w:t xml:space="preserve"> </w:t>
      </w:r>
      <w:r w:rsidRPr="008B7AB6">
        <w:t>ministrija</w:t>
      </w:r>
      <w:r w:rsidRPr="00A56397">
        <w:rPr>
          <w:lang w:val="el-GR"/>
        </w:rPr>
        <w:t>)</w:t>
      </w:r>
    </w:p>
    <w:p w14:paraId="69114FC1" w14:textId="77777777" w:rsidR="00D83C92" w:rsidRPr="00A56397" w:rsidRDefault="00D83C92" w:rsidP="00D83C92">
      <w:pPr>
        <w:ind w:left="567"/>
        <w:rPr>
          <w:rFonts w:eastAsia="Calibri"/>
          <w:lang w:val="el-GR"/>
        </w:rPr>
      </w:pPr>
    </w:p>
    <w:p w14:paraId="582DA0E3" w14:textId="77777777" w:rsidR="00D83C92" w:rsidRPr="00A56397" w:rsidRDefault="00D83C92" w:rsidP="00D83C92">
      <w:pPr>
        <w:ind w:left="567"/>
        <w:rPr>
          <w:rFonts w:eastAsia="Calibri"/>
          <w:lang w:val="el-GR"/>
        </w:rPr>
      </w:pPr>
      <w:r w:rsidRPr="00A56397">
        <w:rPr>
          <w:i/>
          <w:iCs/>
          <w:lang w:val="el-GR"/>
        </w:rPr>
        <w:t>Υπουργείο Πολιτισμού</w:t>
      </w:r>
      <w:r w:rsidRPr="00A56397">
        <w:rPr>
          <w:lang w:val="el-GR"/>
        </w:rPr>
        <w:t xml:space="preserve"> (</w:t>
      </w:r>
      <w:r w:rsidRPr="008B7AB6">
        <w:t>Kult</w:t>
      </w:r>
      <w:r w:rsidRPr="00A56397">
        <w:rPr>
          <w:lang w:val="el-GR"/>
        </w:rPr>
        <w:t>ū</w:t>
      </w:r>
      <w:r w:rsidRPr="008B7AB6">
        <w:t>ras</w:t>
      </w:r>
      <w:r w:rsidRPr="00A56397">
        <w:rPr>
          <w:lang w:val="el-GR"/>
        </w:rPr>
        <w:t xml:space="preserve"> </w:t>
      </w:r>
      <w:r w:rsidRPr="008B7AB6">
        <w:t>ministrija</w:t>
      </w:r>
      <w:r w:rsidRPr="00A56397">
        <w:rPr>
          <w:lang w:val="el-GR"/>
        </w:rPr>
        <w:t>)</w:t>
      </w:r>
    </w:p>
    <w:p w14:paraId="69821561" w14:textId="77777777" w:rsidR="00D83C92" w:rsidRPr="00A56397" w:rsidRDefault="00D83C92" w:rsidP="00D83C92">
      <w:pPr>
        <w:ind w:left="567"/>
        <w:rPr>
          <w:rFonts w:eastAsia="Calibri"/>
          <w:lang w:val="el-GR"/>
        </w:rPr>
      </w:pPr>
    </w:p>
    <w:p w14:paraId="3E7B202D" w14:textId="77777777" w:rsidR="00D83C92" w:rsidRPr="00A56397" w:rsidRDefault="00D83C92" w:rsidP="00D83C92">
      <w:pPr>
        <w:ind w:left="567"/>
        <w:rPr>
          <w:rFonts w:eastAsia="Calibri"/>
          <w:lang w:val="el-GR"/>
        </w:rPr>
      </w:pPr>
      <w:r w:rsidRPr="00A56397">
        <w:rPr>
          <w:i/>
          <w:iCs/>
          <w:lang w:val="el-GR"/>
        </w:rPr>
        <w:t>Υπουργείο Υγείας και Κοινωνικής Αλληλεγγύης</w:t>
      </w:r>
      <w:r w:rsidRPr="00A56397">
        <w:rPr>
          <w:lang w:val="el-GR"/>
        </w:rPr>
        <w:t xml:space="preserve"> (</w:t>
      </w:r>
      <w:r w:rsidRPr="008B7AB6">
        <w:t>Vesel</w:t>
      </w:r>
      <w:r w:rsidRPr="00A56397">
        <w:rPr>
          <w:lang w:val="el-GR"/>
        </w:rPr>
        <w:t>ī</w:t>
      </w:r>
      <w:r w:rsidRPr="008B7AB6">
        <w:t>bas</w:t>
      </w:r>
      <w:r w:rsidRPr="00A56397">
        <w:rPr>
          <w:lang w:val="el-GR"/>
        </w:rPr>
        <w:t xml:space="preserve"> </w:t>
      </w:r>
      <w:r w:rsidRPr="008B7AB6">
        <w:t>un</w:t>
      </w:r>
      <w:r w:rsidRPr="00A56397">
        <w:rPr>
          <w:lang w:val="el-GR"/>
        </w:rPr>
        <w:t xml:space="preserve"> </w:t>
      </w:r>
      <w:r w:rsidRPr="008B7AB6">
        <w:t>soci</w:t>
      </w:r>
      <w:r w:rsidRPr="00A56397">
        <w:rPr>
          <w:lang w:val="el-GR"/>
        </w:rPr>
        <w:t>ā</w:t>
      </w:r>
      <w:r w:rsidRPr="008B7AB6">
        <w:t>l</w:t>
      </w:r>
      <w:r w:rsidRPr="00A56397">
        <w:rPr>
          <w:lang w:val="el-GR"/>
        </w:rPr>
        <w:t>ā</w:t>
      </w:r>
      <w:r w:rsidRPr="008B7AB6">
        <w:t>s</w:t>
      </w:r>
      <w:r w:rsidRPr="00A56397">
        <w:rPr>
          <w:lang w:val="el-GR"/>
        </w:rPr>
        <w:t xml:space="preserve"> </w:t>
      </w:r>
      <w:r w:rsidRPr="008B7AB6">
        <w:t>solidarit</w:t>
      </w:r>
      <w:r w:rsidRPr="00A56397">
        <w:rPr>
          <w:lang w:val="el-GR"/>
        </w:rPr>
        <w:t>ā</w:t>
      </w:r>
      <w:r w:rsidRPr="008B7AB6">
        <w:t>tes</w:t>
      </w:r>
      <w:r w:rsidRPr="00A56397">
        <w:rPr>
          <w:lang w:val="el-GR"/>
        </w:rPr>
        <w:t xml:space="preserve"> </w:t>
      </w:r>
      <w:r w:rsidRPr="008B7AB6">
        <w:t>ministrija</w:t>
      </w:r>
      <w:r w:rsidRPr="00A56397">
        <w:rPr>
          <w:lang w:val="el-GR"/>
        </w:rPr>
        <w:t>)</w:t>
      </w:r>
    </w:p>
    <w:p w14:paraId="148E3471" w14:textId="77777777" w:rsidR="00D83C92" w:rsidRPr="00A56397" w:rsidRDefault="00D83C92" w:rsidP="00D83C92">
      <w:pPr>
        <w:ind w:left="567"/>
        <w:rPr>
          <w:rFonts w:eastAsia="Calibri"/>
          <w:lang w:val="el-GR"/>
        </w:rPr>
      </w:pPr>
    </w:p>
    <w:p w14:paraId="2E7EA194" w14:textId="77777777" w:rsidR="00D83C92" w:rsidRPr="00A56397" w:rsidRDefault="00D83C92" w:rsidP="00D83C92">
      <w:pPr>
        <w:ind w:left="567"/>
        <w:rPr>
          <w:rFonts w:eastAsia="Calibri"/>
          <w:lang w:val="el-GR"/>
        </w:rPr>
      </w:pPr>
      <w:r w:rsidRPr="00A56397">
        <w:rPr>
          <w:i/>
          <w:iCs/>
          <w:lang w:val="el-GR"/>
        </w:rPr>
        <w:t>Υπουργείο Περιβάλλοντος, Χωροταξίας και Δημοσίων Έργων</w:t>
      </w:r>
      <w:r w:rsidRPr="00A56397">
        <w:rPr>
          <w:lang w:val="el-GR"/>
        </w:rPr>
        <w:t xml:space="preserve"> (</w:t>
      </w:r>
      <w:r w:rsidRPr="008B7AB6">
        <w:t>Vides</w:t>
      </w:r>
      <w:r w:rsidRPr="00A56397">
        <w:rPr>
          <w:lang w:val="el-GR"/>
        </w:rPr>
        <w:t xml:space="preserve">, </w:t>
      </w:r>
      <w:r w:rsidRPr="008B7AB6">
        <w:t>teritori</w:t>
      </w:r>
      <w:r w:rsidRPr="00A56397">
        <w:rPr>
          <w:lang w:val="el-GR"/>
        </w:rPr>
        <w:t>ā</w:t>
      </w:r>
      <w:r w:rsidRPr="008B7AB6">
        <w:t>l</w:t>
      </w:r>
      <w:r w:rsidRPr="00A56397">
        <w:rPr>
          <w:lang w:val="el-GR"/>
        </w:rPr>
        <w:t>ā</w:t>
      </w:r>
      <w:r w:rsidRPr="008B7AB6">
        <w:t>s</w:t>
      </w:r>
      <w:r w:rsidRPr="00A56397">
        <w:rPr>
          <w:lang w:val="el-GR"/>
        </w:rPr>
        <w:t xml:space="preserve"> </w:t>
      </w:r>
      <w:r w:rsidRPr="008B7AB6">
        <w:t>pl</w:t>
      </w:r>
      <w:r w:rsidRPr="00A56397">
        <w:rPr>
          <w:lang w:val="el-GR"/>
        </w:rPr>
        <w:t>ā</w:t>
      </w:r>
      <w:r w:rsidRPr="008B7AB6">
        <w:t>no</w:t>
      </w:r>
      <w:r w:rsidRPr="00A56397">
        <w:rPr>
          <w:lang w:val="el-GR"/>
        </w:rPr>
        <w:t>š</w:t>
      </w:r>
      <w:r w:rsidRPr="008B7AB6">
        <w:t>anas</w:t>
      </w:r>
      <w:r w:rsidRPr="00A56397">
        <w:rPr>
          <w:lang w:val="el-GR"/>
        </w:rPr>
        <w:t xml:space="preserve"> </w:t>
      </w:r>
      <w:r w:rsidRPr="008B7AB6">
        <w:t>un</w:t>
      </w:r>
      <w:r w:rsidRPr="00A56397">
        <w:rPr>
          <w:lang w:val="el-GR"/>
        </w:rPr>
        <w:t xml:space="preserve"> </w:t>
      </w:r>
      <w:r w:rsidRPr="008B7AB6">
        <w:t>valsts</w:t>
      </w:r>
      <w:r w:rsidRPr="00A56397">
        <w:rPr>
          <w:lang w:val="el-GR"/>
        </w:rPr>
        <w:t xml:space="preserve"> </w:t>
      </w:r>
      <w:r w:rsidRPr="008B7AB6">
        <w:t>b</w:t>
      </w:r>
      <w:r w:rsidRPr="00A56397">
        <w:rPr>
          <w:lang w:val="el-GR"/>
        </w:rPr>
        <w:t>ū</w:t>
      </w:r>
      <w:r w:rsidRPr="008B7AB6">
        <w:t>vdarbu</w:t>
      </w:r>
      <w:r w:rsidRPr="00A56397">
        <w:rPr>
          <w:lang w:val="el-GR"/>
        </w:rPr>
        <w:t xml:space="preserve"> </w:t>
      </w:r>
      <w:r w:rsidRPr="008B7AB6">
        <w:t>ministrija</w:t>
      </w:r>
      <w:r w:rsidRPr="00A56397">
        <w:rPr>
          <w:lang w:val="el-GR"/>
        </w:rPr>
        <w:t>)</w:t>
      </w:r>
    </w:p>
    <w:p w14:paraId="4B096C07" w14:textId="77777777" w:rsidR="00D83C92" w:rsidRPr="00A56397" w:rsidRDefault="00D83C92" w:rsidP="00D83C92">
      <w:pPr>
        <w:ind w:left="567"/>
        <w:rPr>
          <w:rFonts w:eastAsia="Calibri"/>
          <w:lang w:val="el-GR"/>
        </w:rPr>
      </w:pPr>
    </w:p>
    <w:p w14:paraId="43822A66" w14:textId="77777777" w:rsidR="00D83C92" w:rsidRPr="00A56397" w:rsidRDefault="00D83C92" w:rsidP="00D83C92">
      <w:pPr>
        <w:ind w:left="567"/>
        <w:rPr>
          <w:rFonts w:eastAsia="Calibri"/>
          <w:lang w:val="el-GR"/>
        </w:rPr>
      </w:pPr>
      <w:r w:rsidRPr="00A56397">
        <w:rPr>
          <w:i/>
          <w:iCs/>
          <w:lang w:val="el-GR"/>
        </w:rPr>
        <w:t>Υπουργείο Απασχόλησης και Κοινωνικής Προστασίας</w:t>
      </w:r>
      <w:r w:rsidRPr="00A56397">
        <w:rPr>
          <w:lang w:val="el-GR"/>
        </w:rPr>
        <w:t xml:space="preserve"> (</w:t>
      </w:r>
      <w:r w:rsidRPr="008B7AB6">
        <w:t>Nodarbin</w:t>
      </w:r>
      <w:r w:rsidRPr="00A56397">
        <w:rPr>
          <w:lang w:val="el-GR"/>
        </w:rPr>
        <w:t>ā</w:t>
      </w:r>
      <w:r w:rsidRPr="008B7AB6">
        <w:t>t</w:t>
      </w:r>
      <w:r w:rsidRPr="00A56397">
        <w:rPr>
          <w:lang w:val="el-GR"/>
        </w:rPr>
        <w:t>ī</w:t>
      </w:r>
      <w:r w:rsidRPr="008B7AB6">
        <w:t>bas</w:t>
      </w:r>
      <w:r w:rsidRPr="00A56397">
        <w:rPr>
          <w:lang w:val="el-GR"/>
        </w:rPr>
        <w:t xml:space="preserve"> </w:t>
      </w:r>
      <w:r w:rsidRPr="008B7AB6">
        <w:t>un</w:t>
      </w:r>
      <w:r w:rsidRPr="00A56397">
        <w:rPr>
          <w:lang w:val="el-GR"/>
        </w:rPr>
        <w:t xml:space="preserve"> </w:t>
      </w:r>
      <w:r w:rsidRPr="008B7AB6">
        <w:t>soci</w:t>
      </w:r>
      <w:r w:rsidRPr="00A56397">
        <w:rPr>
          <w:lang w:val="el-GR"/>
        </w:rPr>
        <w:t>ā</w:t>
      </w:r>
      <w:r w:rsidRPr="008B7AB6">
        <w:t>l</w:t>
      </w:r>
      <w:r w:rsidRPr="00A56397">
        <w:rPr>
          <w:lang w:val="el-GR"/>
        </w:rPr>
        <w:t>ā</w:t>
      </w:r>
      <w:r w:rsidRPr="008B7AB6">
        <w:t>s</w:t>
      </w:r>
      <w:r w:rsidRPr="00A56397">
        <w:rPr>
          <w:lang w:val="el-GR"/>
        </w:rPr>
        <w:t xml:space="preserve"> </w:t>
      </w:r>
      <w:r w:rsidRPr="008B7AB6">
        <w:t>aizsardz</w:t>
      </w:r>
      <w:r w:rsidRPr="00A56397">
        <w:rPr>
          <w:lang w:val="el-GR"/>
        </w:rPr>
        <w:t>ī</w:t>
      </w:r>
      <w:r w:rsidRPr="008B7AB6">
        <w:t>bas</w:t>
      </w:r>
      <w:r w:rsidRPr="00A56397">
        <w:rPr>
          <w:lang w:val="el-GR"/>
        </w:rPr>
        <w:t xml:space="preserve"> </w:t>
      </w:r>
      <w:r w:rsidRPr="008B7AB6">
        <w:t>ministrija</w:t>
      </w:r>
      <w:r w:rsidRPr="00A56397">
        <w:rPr>
          <w:lang w:val="el-GR"/>
        </w:rPr>
        <w:t>)</w:t>
      </w:r>
    </w:p>
    <w:p w14:paraId="73A16D6F" w14:textId="77777777" w:rsidR="00D83C92" w:rsidRPr="00A56397" w:rsidRDefault="00D83C92" w:rsidP="00D83C92">
      <w:pPr>
        <w:ind w:left="567"/>
        <w:rPr>
          <w:rFonts w:eastAsia="Calibri"/>
          <w:lang w:val="el-GR"/>
        </w:rPr>
      </w:pPr>
    </w:p>
    <w:p w14:paraId="12F02820" w14:textId="77777777" w:rsidR="00D83C92" w:rsidRPr="00A56397" w:rsidRDefault="00D83C92" w:rsidP="00D83C92">
      <w:pPr>
        <w:ind w:left="567"/>
        <w:rPr>
          <w:rFonts w:eastAsia="Calibri"/>
          <w:lang w:val="el-GR"/>
        </w:rPr>
      </w:pPr>
      <w:r w:rsidRPr="00A56397">
        <w:rPr>
          <w:i/>
          <w:iCs/>
          <w:lang w:val="el-GR"/>
        </w:rPr>
        <w:t>Υπουργείο Μεταφορών και Επικοινωνιών</w:t>
      </w:r>
      <w:r w:rsidRPr="00A56397">
        <w:rPr>
          <w:lang w:val="el-GR"/>
        </w:rPr>
        <w:t xml:space="preserve"> (</w:t>
      </w:r>
      <w:r w:rsidRPr="008B7AB6">
        <w:t>Transporta</w:t>
      </w:r>
      <w:r w:rsidRPr="00A56397">
        <w:rPr>
          <w:lang w:val="el-GR"/>
        </w:rPr>
        <w:t xml:space="preserve"> </w:t>
      </w:r>
      <w:r w:rsidRPr="008B7AB6">
        <w:t>un</w:t>
      </w:r>
      <w:r w:rsidRPr="00A56397">
        <w:rPr>
          <w:lang w:val="el-GR"/>
        </w:rPr>
        <w:t xml:space="preserve"> </w:t>
      </w:r>
      <w:r w:rsidRPr="008B7AB6">
        <w:t>komunik</w:t>
      </w:r>
      <w:r w:rsidRPr="00A56397">
        <w:rPr>
          <w:lang w:val="el-GR"/>
        </w:rPr>
        <w:t>ā</w:t>
      </w:r>
      <w:r w:rsidRPr="008B7AB6">
        <w:t>ciju</w:t>
      </w:r>
      <w:r w:rsidRPr="00A56397">
        <w:rPr>
          <w:lang w:val="el-GR"/>
        </w:rPr>
        <w:t xml:space="preserve"> </w:t>
      </w:r>
      <w:r w:rsidRPr="008B7AB6">
        <w:t>ministrija</w:t>
      </w:r>
      <w:r w:rsidRPr="00A56397">
        <w:rPr>
          <w:lang w:val="el-GR"/>
        </w:rPr>
        <w:t>)</w:t>
      </w:r>
    </w:p>
    <w:p w14:paraId="223FFD36" w14:textId="77777777" w:rsidR="00D83C92" w:rsidRPr="00A56397" w:rsidRDefault="00D83C92" w:rsidP="00D83C92">
      <w:pPr>
        <w:ind w:left="567"/>
        <w:rPr>
          <w:rFonts w:eastAsia="Calibri"/>
          <w:lang w:val="el-GR"/>
        </w:rPr>
      </w:pPr>
    </w:p>
    <w:p w14:paraId="0BE1D331" w14:textId="77777777" w:rsidR="00D83C92" w:rsidRPr="00A56397" w:rsidRDefault="00D83C92" w:rsidP="00D83C92">
      <w:pPr>
        <w:ind w:left="567"/>
        <w:rPr>
          <w:rFonts w:eastAsia="Calibri"/>
          <w:lang w:val="el-GR"/>
        </w:rPr>
      </w:pPr>
      <w:r w:rsidRPr="00A56397">
        <w:rPr>
          <w:i/>
          <w:iCs/>
          <w:lang w:val="el-GR"/>
        </w:rPr>
        <w:t>Υπουργείο Αγροτικής Ανάπτυξης και Τροφίμων</w:t>
      </w:r>
      <w:r w:rsidRPr="00A56397">
        <w:rPr>
          <w:lang w:val="el-GR"/>
        </w:rPr>
        <w:t xml:space="preserve"> (</w:t>
      </w:r>
      <w:r w:rsidRPr="008B7AB6">
        <w:t>Lauku</w:t>
      </w:r>
      <w:r w:rsidRPr="00A56397">
        <w:rPr>
          <w:lang w:val="el-GR"/>
        </w:rPr>
        <w:t xml:space="preserve"> </w:t>
      </w:r>
      <w:r w:rsidRPr="008B7AB6">
        <w:t>att</w:t>
      </w:r>
      <w:r w:rsidRPr="00A56397">
        <w:rPr>
          <w:lang w:val="el-GR"/>
        </w:rPr>
        <w:t>ī</w:t>
      </w:r>
      <w:r w:rsidRPr="008B7AB6">
        <w:t>st</w:t>
      </w:r>
      <w:r w:rsidRPr="00A56397">
        <w:rPr>
          <w:lang w:val="el-GR"/>
        </w:rPr>
        <w:t>ī</w:t>
      </w:r>
      <w:r w:rsidRPr="008B7AB6">
        <w:t>bas</w:t>
      </w:r>
      <w:r w:rsidRPr="00A56397">
        <w:rPr>
          <w:lang w:val="el-GR"/>
        </w:rPr>
        <w:t xml:space="preserve"> </w:t>
      </w:r>
      <w:r w:rsidRPr="008B7AB6">
        <w:t>un</w:t>
      </w:r>
      <w:r w:rsidRPr="00A56397">
        <w:rPr>
          <w:lang w:val="el-GR"/>
        </w:rPr>
        <w:t xml:space="preserve"> </w:t>
      </w:r>
      <w:r w:rsidRPr="008B7AB6">
        <w:t>p</w:t>
      </w:r>
      <w:r w:rsidRPr="00A56397">
        <w:rPr>
          <w:lang w:val="el-GR"/>
        </w:rPr>
        <w:t>ā</w:t>
      </w:r>
      <w:r w:rsidRPr="008B7AB6">
        <w:t>rtikas</w:t>
      </w:r>
      <w:r w:rsidRPr="00A56397">
        <w:rPr>
          <w:lang w:val="el-GR"/>
        </w:rPr>
        <w:t xml:space="preserve"> </w:t>
      </w:r>
      <w:r w:rsidRPr="008B7AB6">
        <w:t>ministrija</w:t>
      </w:r>
      <w:r w:rsidRPr="00A56397">
        <w:rPr>
          <w:lang w:val="el-GR"/>
        </w:rPr>
        <w:t>)</w:t>
      </w:r>
    </w:p>
    <w:p w14:paraId="716FB8B8" w14:textId="77777777" w:rsidR="00D83C92" w:rsidRPr="00A56397" w:rsidRDefault="00D83C92" w:rsidP="00D83C92">
      <w:pPr>
        <w:ind w:left="567"/>
        <w:rPr>
          <w:rFonts w:eastAsia="Calibri"/>
          <w:lang w:val="el-GR"/>
        </w:rPr>
      </w:pPr>
    </w:p>
    <w:p w14:paraId="660E5457" w14:textId="77777777" w:rsidR="00D83C92" w:rsidRPr="00A56397" w:rsidRDefault="00D83C92" w:rsidP="00D83C92">
      <w:pPr>
        <w:ind w:left="567"/>
        <w:rPr>
          <w:rFonts w:eastAsia="Calibri"/>
          <w:lang w:val="el-GR"/>
        </w:rPr>
      </w:pPr>
      <w:r w:rsidRPr="00A56397">
        <w:rPr>
          <w:i/>
          <w:iCs/>
          <w:lang w:val="el-GR"/>
        </w:rPr>
        <w:t>Υπουργείο Εμπορικής Ναυτιλίας, Αιγαίου και Νησιωτικής Πολιτικής</w:t>
      </w:r>
      <w:r w:rsidRPr="00A56397">
        <w:rPr>
          <w:lang w:val="el-GR"/>
        </w:rPr>
        <w:t xml:space="preserve"> (</w:t>
      </w:r>
      <w:r w:rsidRPr="008B7AB6">
        <w:t>Tirdzniec</w:t>
      </w:r>
      <w:r w:rsidRPr="00A56397">
        <w:rPr>
          <w:lang w:val="el-GR"/>
        </w:rPr>
        <w:t>ī</w:t>
      </w:r>
      <w:r w:rsidRPr="008B7AB6">
        <w:t>bas</w:t>
      </w:r>
      <w:r w:rsidRPr="00A56397">
        <w:rPr>
          <w:lang w:val="el-GR"/>
        </w:rPr>
        <w:t xml:space="preserve"> </w:t>
      </w:r>
      <w:r w:rsidRPr="008B7AB6">
        <w:t>flotes</w:t>
      </w:r>
      <w:r w:rsidRPr="00A56397">
        <w:rPr>
          <w:lang w:val="el-GR"/>
        </w:rPr>
        <w:t xml:space="preserve">, </w:t>
      </w:r>
      <w:r w:rsidRPr="008B7AB6">
        <w:t>Egejas</w:t>
      </w:r>
      <w:r w:rsidRPr="00A56397">
        <w:rPr>
          <w:lang w:val="el-GR"/>
        </w:rPr>
        <w:t xml:space="preserve"> </w:t>
      </w:r>
      <w:r w:rsidRPr="008B7AB6">
        <w:t>j</w:t>
      </w:r>
      <w:r w:rsidRPr="00A56397">
        <w:rPr>
          <w:lang w:val="el-GR"/>
        </w:rPr>
        <w:t>ū</w:t>
      </w:r>
      <w:r w:rsidRPr="008B7AB6">
        <w:t>ras</w:t>
      </w:r>
      <w:r w:rsidRPr="00A56397">
        <w:rPr>
          <w:lang w:val="el-GR"/>
        </w:rPr>
        <w:t xml:space="preserve"> </w:t>
      </w:r>
      <w:r w:rsidRPr="008B7AB6">
        <w:t>un</w:t>
      </w:r>
      <w:r w:rsidRPr="00A56397">
        <w:rPr>
          <w:lang w:val="el-GR"/>
        </w:rPr>
        <w:t xml:space="preserve"> </w:t>
      </w:r>
      <w:r w:rsidRPr="008B7AB6">
        <w:t>salu</w:t>
      </w:r>
      <w:r w:rsidRPr="00A56397">
        <w:rPr>
          <w:lang w:val="el-GR"/>
        </w:rPr>
        <w:t xml:space="preserve"> </w:t>
      </w:r>
      <w:r w:rsidRPr="008B7AB6">
        <w:t>politikas</w:t>
      </w:r>
      <w:r w:rsidRPr="00A56397">
        <w:rPr>
          <w:lang w:val="el-GR"/>
        </w:rPr>
        <w:t xml:space="preserve"> </w:t>
      </w:r>
      <w:r w:rsidRPr="008B7AB6">
        <w:t>ministrija</w:t>
      </w:r>
      <w:r w:rsidRPr="00A56397">
        <w:rPr>
          <w:lang w:val="el-GR"/>
        </w:rPr>
        <w:t>)</w:t>
      </w:r>
    </w:p>
    <w:p w14:paraId="4EC68437" w14:textId="77777777" w:rsidR="00D83C92" w:rsidRPr="00A56397" w:rsidRDefault="00D83C92" w:rsidP="00D83C92">
      <w:pPr>
        <w:ind w:left="567"/>
        <w:rPr>
          <w:rFonts w:eastAsia="Calibri"/>
          <w:lang w:val="el-GR"/>
        </w:rPr>
      </w:pPr>
    </w:p>
    <w:p w14:paraId="30CB206D" w14:textId="77777777" w:rsidR="00D83C92" w:rsidRPr="00A56397" w:rsidRDefault="00D83C92" w:rsidP="00D83C92">
      <w:pPr>
        <w:ind w:left="567"/>
        <w:rPr>
          <w:rFonts w:eastAsia="Calibri"/>
          <w:lang w:val="el-GR"/>
        </w:rPr>
      </w:pPr>
      <w:r w:rsidRPr="00A56397">
        <w:rPr>
          <w:lang w:val="el-GR"/>
        </w:rPr>
        <w:br w:type="page"/>
      </w:r>
      <w:r w:rsidRPr="00A56397">
        <w:rPr>
          <w:i/>
          <w:iCs/>
          <w:lang w:val="el-GR"/>
        </w:rPr>
        <w:lastRenderedPageBreak/>
        <w:t>Υπουργείο Μακεδονίας- Θράκης</w:t>
      </w:r>
      <w:r w:rsidRPr="00A56397">
        <w:rPr>
          <w:lang w:val="el-GR"/>
        </w:rPr>
        <w:t xml:space="preserve"> (</w:t>
      </w:r>
      <w:r w:rsidRPr="008B7AB6">
        <w:t>Ma</w:t>
      </w:r>
      <w:r w:rsidRPr="00A56397">
        <w:rPr>
          <w:lang w:val="el-GR"/>
        </w:rPr>
        <w:t>ķ</w:t>
      </w:r>
      <w:r w:rsidRPr="008B7AB6">
        <w:t>edonijas</w:t>
      </w:r>
      <w:r w:rsidRPr="00A56397">
        <w:rPr>
          <w:lang w:val="el-GR"/>
        </w:rPr>
        <w:t xml:space="preserve"> </w:t>
      </w:r>
      <w:r w:rsidRPr="008B7AB6">
        <w:t>un</w:t>
      </w:r>
      <w:r w:rsidRPr="00A56397">
        <w:rPr>
          <w:lang w:val="el-GR"/>
        </w:rPr>
        <w:t xml:space="preserve"> </w:t>
      </w:r>
      <w:r w:rsidRPr="008B7AB6">
        <w:t>Tr</w:t>
      </w:r>
      <w:r w:rsidRPr="00A56397">
        <w:rPr>
          <w:lang w:val="el-GR"/>
        </w:rPr>
        <w:t>āķ</w:t>
      </w:r>
      <w:r w:rsidRPr="008B7AB6">
        <w:t>ijas</w:t>
      </w:r>
      <w:r w:rsidRPr="00A56397">
        <w:rPr>
          <w:lang w:val="el-GR"/>
        </w:rPr>
        <w:t xml:space="preserve"> </w:t>
      </w:r>
      <w:r w:rsidRPr="008B7AB6">
        <w:t>lietu</w:t>
      </w:r>
      <w:r w:rsidRPr="00A56397">
        <w:rPr>
          <w:lang w:val="el-GR"/>
        </w:rPr>
        <w:t xml:space="preserve"> </w:t>
      </w:r>
      <w:r w:rsidRPr="008B7AB6">
        <w:t>ministrija</w:t>
      </w:r>
      <w:r w:rsidRPr="00A56397">
        <w:rPr>
          <w:lang w:val="el-GR"/>
        </w:rPr>
        <w:t>)</w:t>
      </w:r>
    </w:p>
    <w:p w14:paraId="7BA7C565" w14:textId="77777777" w:rsidR="00D83C92" w:rsidRPr="00A56397" w:rsidRDefault="00D83C92" w:rsidP="00D83C92">
      <w:pPr>
        <w:ind w:left="567"/>
        <w:rPr>
          <w:rFonts w:eastAsia="Calibri"/>
          <w:lang w:val="el-GR"/>
        </w:rPr>
      </w:pPr>
    </w:p>
    <w:p w14:paraId="6E4C9EB0" w14:textId="77777777" w:rsidR="00D83C92" w:rsidRPr="00A56397" w:rsidRDefault="00D83C92" w:rsidP="00D83C92">
      <w:pPr>
        <w:ind w:left="567"/>
        <w:rPr>
          <w:rFonts w:eastAsia="Calibri"/>
          <w:lang w:val="el-GR"/>
        </w:rPr>
      </w:pPr>
      <w:r w:rsidRPr="00A56397">
        <w:rPr>
          <w:i/>
          <w:iCs/>
          <w:lang w:val="el-GR"/>
        </w:rPr>
        <w:t>Γενική Γραμματεία Επικοινωνίας</w:t>
      </w:r>
      <w:r w:rsidRPr="00A56397">
        <w:rPr>
          <w:lang w:val="el-GR"/>
        </w:rPr>
        <w:t xml:space="preserve"> (</w:t>
      </w:r>
      <w:r w:rsidRPr="008B7AB6">
        <w:t>Komunik</w:t>
      </w:r>
      <w:r w:rsidRPr="00A56397">
        <w:rPr>
          <w:lang w:val="el-GR"/>
        </w:rPr>
        <w:t>ā</w:t>
      </w:r>
      <w:r w:rsidRPr="008B7AB6">
        <w:t>ciju</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w:t>
      </w:r>
    </w:p>
    <w:p w14:paraId="0C70AE77" w14:textId="77777777" w:rsidR="00D83C92" w:rsidRPr="00A56397" w:rsidRDefault="00D83C92" w:rsidP="00D83C92">
      <w:pPr>
        <w:ind w:left="567"/>
        <w:rPr>
          <w:rFonts w:eastAsia="Calibri"/>
          <w:lang w:val="el-GR"/>
        </w:rPr>
      </w:pPr>
    </w:p>
    <w:p w14:paraId="59E1CDB1" w14:textId="77777777" w:rsidR="00D83C92" w:rsidRPr="00A56397" w:rsidRDefault="00D83C92" w:rsidP="00D83C92">
      <w:pPr>
        <w:ind w:left="567"/>
        <w:rPr>
          <w:rFonts w:eastAsia="Calibri"/>
          <w:lang w:val="el-GR"/>
        </w:rPr>
      </w:pPr>
      <w:r w:rsidRPr="00A56397">
        <w:rPr>
          <w:i/>
          <w:iCs/>
          <w:lang w:val="el-GR"/>
        </w:rPr>
        <w:t>Γενική Γραμματεία Ενημέρωσης</w:t>
      </w:r>
      <w:r w:rsidRPr="00A56397">
        <w:rPr>
          <w:lang w:val="el-GR"/>
        </w:rPr>
        <w:t xml:space="preserve"> (</w:t>
      </w:r>
      <w:r w:rsidRPr="008B7AB6">
        <w:t>Inform</w:t>
      </w:r>
      <w:r w:rsidRPr="00A56397">
        <w:rPr>
          <w:lang w:val="el-GR"/>
        </w:rPr>
        <w:t>ā</w:t>
      </w:r>
      <w:r w:rsidRPr="008B7AB6">
        <w:t>cijas</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w:t>
      </w:r>
    </w:p>
    <w:p w14:paraId="469CDD8F" w14:textId="77777777" w:rsidR="00D83C92" w:rsidRPr="00A56397" w:rsidRDefault="00D83C92" w:rsidP="00D83C92">
      <w:pPr>
        <w:ind w:left="567"/>
        <w:rPr>
          <w:rFonts w:eastAsia="Calibri"/>
          <w:lang w:val="el-GR"/>
        </w:rPr>
      </w:pPr>
    </w:p>
    <w:p w14:paraId="0AECA420" w14:textId="77777777" w:rsidR="00D83C92" w:rsidRPr="00A56397" w:rsidRDefault="00D83C92" w:rsidP="00D83C92">
      <w:pPr>
        <w:ind w:left="567"/>
        <w:rPr>
          <w:rFonts w:eastAsia="Calibri"/>
          <w:lang w:val="el-GR"/>
        </w:rPr>
      </w:pPr>
      <w:r w:rsidRPr="00A56397">
        <w:rPr>
          <w:i/>
          <w:iCs/>
          <w:lang w:val="el-GR"/>
        </w:rPr>
        <w:t>Γενική Γραμματεία Νέας Γενιάς</w:t>
      </w:r>
      <w:r w:rsidRPr="00A56397">
        <w:rPr>
          <w:lang w:val="el-GR"/>
        </w:rPr>
        <w:t xml:space="preserve"> (</w:t>
      </w:r>
      <w:r w:rsidRPr="008B7AB6">
        <w:t>Jaunatnes</w:t>
      </w:r>
      <w:r w:rsidRPr="00A56397">
        <w:rPr>
          <w:lang w:val="el-GR"/>
        </w:rPr>
        <w:t xml:space="preserve"> </w:t>
      </w:r>
      <w:r w:rsidRPr="008B7AB6">
        <w:t>lietu</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w:t>
      </w:r>
    </w:p>
    <w:p w14:paraId="336105B1" w14:textId="77777777" w:rsidR="00D83C92" w:rsidRPr="00A56397" w:rsidRDefault="00D83C92" w:rsidP="00D83C92">
      <w:pPr>
        <w:ind w:left="567"/>
        <w:rPr>
          <w:rFonts w:eastAsia="Calibri"/>
          <w:lang w:val="el-GR"/>
        </w:rPr>
      </w:pPr>
    </w:p>
    <w:p w14:paraId="2C241545" w14:textId="77777777" w:rsidR="00D83C92" w:rsidRPr="00A56397" w:rsidRDefault="00D83C92" w:rsidP="00D83C92">
      <w:pPr>
        <w:ind w:left="567"/>
        <w:rPr>
          <w:rFonts w:eastAsia="Calibri"/>
          <w:lang w:val="el-GR"/>
        </w:rPr>
      </w:pPr>
      <w:r w:rsidRPr="00A56397">
        <w:rPr>
          <w:i/>
          <w:iCs/>
          <w:lang w:val="el-GR"/>
        </w:rPr>
        <w:t>Γενική Γραμματεία Ισότητας</w:t>
      </w:r>
      <w:r w:rsidRPr="00A56397">
        <w:rPr>
          <w:lang w:val="el-GR"/>
        </w:rPr>
        <w:t xml:space="preserve"> (</w:t>
      </w:r>
      <w:r w:rsidRPr="008B7AB6">
        <w:t>Vienl</w:t>
      </w:r>
      <w:r w:rsidRPr="00A56397">
        <w:rPr>
          <w:lang w:val="el-GR"/>
        </w:rPr>
        <w:t>ī</w:t>
      </w:r>
      <w:r w:rsidRPr="008B7AB6">
        <w:t>dz</w:t>
      </w:r>
      <w:r w:rsidRPr="00A56397">
        <w:rPr>
          <w:lang w:val="el-GR"/>
        </w:rPr>
        <w:t>ī</w:t>
      </w:r>
      <w:r w:rsidRPr="008B7AB6">
        <w:t>bas</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w:t>
      </w:r>
    </w:p>
    <w:p w14:paraId="7F50B3DB" w14:textId="77777777" w:rsidR="00D83C92" w:rsidRPr="00A56397" w:rsidRDefault="00D83C92" w:rsidP="00D83C92">
      <w:pPr>
        <w:ind w:left="567"/>
        <w:rPr>
          <w:rFonts w:eastAsia="Calibri"/>
          <w:lang w:val="el-GR"/>
        </w:rPr>
      </w:pPr>
    </w:p>
    <w:p w14:paraId="5610D6D0" w14:textId="77777777" w:rsidR="00D83C92" w:rsidRPr="00A56397" w:rsidRDefault="00D83C92" w:rsidP="00D83C92">
      <w:pPr>
        <w:ind w:left="567"/>
        <w:rPr>
          <w:rFonts w:eastAsia="Calibri"/>
          <w:lang w:val="el-GR"/>
        </w:rPr>
      </w:pPr>
      <w:r w:rsidRPr="00A56397">
        <w:rPr>
          <w:i/>
          <w:iCs/>
          <w:lang w:val="el-GR"/>
        </w:rPr>
        <w:t>Γενική Γραμματεία Κοινωνικών Ασφαλίσεων</w:t>
      </w:r>
      <w:r w:rsidRPr="00A56397">
        <w:rPr>
          <w:lang w:val="el-GR"/>
        </w:rPr>
        <w:t xml:space="preserve"> (</w:t>
      </w:r>
      <w:r w:rsidRPr="008B7AB6">
        <w:t>Soci</w:t>
      </w:r>
      <w:r w:rsidRPr="00A56397">
        <w:rPr>
          <w:lang w:val="el-GR"/>
        </w:rPr>
        <w:t>ā</w:t>
      </w:r>
      <w:r w:rsidRPr="008B7AB6">
        <w:t>l</w:t>
      </w:r>
      <w:r w:rsidRPr="00A56397">
        <w:rPr>
          <w:lang w:val="el-GR"/>
        </w:rPr>
        <w:t xml:space="preserve">ā </w:t>
      </w:r>
      <w:r w:rsidRPr="008B7AB6">
        <w:t>nodro</w:t>
      </w:r>
      <w:r w:rsidRPr="00A56397">
        <w:rPr>
          <w:lang w:val="el-GR"/>
        </w:rPr>
        <w:t>š</w:t>
      </w:r>
      <w:r w:rsidRPr="008B7AB6">
        <w:t>in</w:t>
      </w:r>
      <w:r w:rsidRPr="00A56397">
        <w:rPr>
          <w:lang w:val="el-GR"/>
        </w:rPr>
        <w:t>ā</w:t>
      </w:r>
      <w:r w:rsidRPr="008B7AB6">
        <w:t>juma</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w:t>
      </w:r>
    </w:p>
    <w:p w14:paraId="5F0DC5F3" w14:textId="77777777" w:rsidR="00D83C92" w:rsidRPr="00A56397" w:rsidRDefault="00D83C92" w:rsidP="00D83C92">
      <w:pPr>
        <w:ind w:left="567"/>
        <w:rPr>
          <w:rFonts w:eastAsia="Calibri"/>
          <w:lang w:val="el-GR"/>
        </w:rPr>
      </w:pPr>
    </w:p>
    <w:p w14:paraId="2E6FD3B2" w14:textId="77777777" w:rsidR="00D83C92" w:rsidRPr="00A56397" w:rsidRDefault="00D83C92" w:rsidP="00D83C92">
      <w:pPr>
        <w:ind w:left="567"/>
        <w:rPr>
          <w:rFonts w:eastAsia="Calibri"/>
          <w:lang w:val="el-GR"/>
        </w:rPr>
      </w:pPr>
      <w:r w:rsidRPr="00A56397">
        <w:rPr>
          <w:i/>
          <w:iCs/>
          <w:lang w:val="el-GR"/>
        </w:rPr>
        <w:t>Γενική Γραμματεία Απόδημου Ελληνισμού</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 xml:space="preserve"> ā</w:t>
      </w:r>
      <w:r w:rsidRPr="008B7AB6">
        <w:t>rzem</w:t>
      </w:r>
      <w:r w:rsidRPr="00A56397">
        <w:rPr>
          <w:lang w:val="el-GR"/>
        </w:rPr>
        <w:t>ē</w:t>
      </w:r>
      <w:r w:rsidRPr="008B7AB6">
        <w:t>s</w:t>
      </w:r>
      <w:r w:rsidRPr="00A56397">
        <w:rPr>
          <w:lang w:val="el-GR"/>
        </w:rPr>
        <w:t xml:space="preserve"> </w:t>
      </w:r>
      <w:r w:rsidRPr="008B7AB6">
        <w:t>dz</w:t>
      </w:r>
      <w:r w:rsidRPr="00A56397">
        <w:rPr>
          <w:lang w:val="el-GR"/>
        </w:rPr>
        <w:t>ī</w:t>
      </w:r>
      <w:r w:rsidRPr="008B7AB6">
        <w:t>vojo</w:t>
      </w:r>
      <w:r w:rsidRPr="00A56397">
        <w:rPr>
          <w:lang w:val="el-GR"/>
        </w:rPr>
        <w:t>š</w:t>
      </w:r>
      <w:r w:rsidRPr="008B7AB6">
        <w:t>o</w:t>
      </w:r>
      <w:r w:rsidRPr="00A56397">
        <w:rPr>
          <w:lang w:val="el-GR"/>
        </w:rPr>
        <w:t xml:space="preserve"> </w:t>
      </w:r>
      <w:r w:rsidRPr="008B7AB6">
        <w:t>grie</w:t>
      </w:r>
      <w:r w:rsidRPr="00A56397">
        <w:rPr>
          <w:lang w:val="el-GR"/>
        </w:rPr>
        <w:t>ķ</w:t>
      </w:r>
      <w:r w:rsidRPr="008B7AB6">
        <w:t>u</w:t>
      </w:r>
      <w:r w:rsidRPr="00A56397">
        <w:rPr>
          <w:lang w:val="el-GR"/>
        </w:rPr>
        <w:t xml:space="preserve"> </w:t>
      </w:r>
      <w:r w:rsidRPr="008B7AB6">
        <w:t>liet</w:t>
      </w:r>
      <w:r w:rsidRPr="00A56397">
        <w:rPr>
          <w:lang w:val="el-GR"/>
        </w:rPr>
        <w:t>ā</w:t>
      </w:r>
      <w:r w:rsidRPr="008B7AB6">
        <w:t>s</w:t>
      </w:r>
      <w:r w:rsidRPr="00A56397">
        <w:rPr>
          <w:lang w:val="el-GR"/>
        </w:rPr>
        <w:t>)</w:t>
      </w:r>
    </w:p>
    <w:p w14:paraId="13191408" w14:textId="77777777" w:rsidR="00D83C92" w:rsidRPr="00A56397" w:rsidRDefault="00D83C92" w:rsidP="00D83C92">
      <w:pPr>
        <w:ind w:left="567"/>
        <w:rPr>
          <w:rFonts w:eastAsia="Calibri"/>
          <w:lang w:val="el-GR"/>
        </w:rPr>
      </w:pPr>
    </w:p>
    <w:p w14:paraId="44222B82" w14:textId="77777777" w:rsidR="00D83C92" w:rsidRPr="00A56397" w:rsidRDefault="00D83C92" w:rsidP="00D83C92">
      <w:pPr>
        <w:ind w:left="567"/>
        <w:rPr>
          <w:rFonts w:eastAsia="Calibri"/>
          <w:lang w:val="el-GR"/>
        </w:rPr>
      </w:pPr>
      <w:r w:rsidRPr="00A56397">
        <w:rPr>
          <w:i/>
          <w:iCs/>
          <w:lang w:val="el-GR"/>
        </w:rPr>
        <w:t>Γενική Γραμματεία Βιομηχανίας</w:t>
      </w:r>
      <w:r w:rsidRPr="00A56397">
        <w:rPr>
          <w:lang w:val="el-GR"/>
        </w:rPr>
        <w:t xml:space="preserve"> (</w:t>
      </w:r>
      <w:r w:rsidRPr="008B7AB6">
        <w:t>R</w:t>
      </w:r>
      <w:r w:rsidRPr="00A56397">
        <w:rPr>
          <w:lang w:val="el-GR"/>
        </w:rPr>
        <w:t>ū</w:t>
      </w:r>
      <w:r w:rsidRPr="008B7AB6">
        <w:t>pniec</w:t>
      </w:r>
      <w:r w:rsidRPr="00A56397">
        <w:rPr>
          <w:lang w:val="el-GR"/>
        </w:rPr>
        <w:t>ī</w:t>
      </w:r>
      <w:r w:rsidRPr="008B7AB6">
        <w:t>bas</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w:t>
      </w:r>
    </w:p>
    <w:p w14:paraId="6DEBE155" w14:textId="77777777" w:rsidR="00D83C92" w:rsidRPr="00A56397" w:rsidRDefault="00D83C92" w:rsidP="00D83C92">
      <w:pPr>
        <w:ind w:left="567"/>
        <w:rPr>
          <w:rFonts w:eastAsia="Calibri"/>
          <w:lang w:val="el-GR"/>
        </w:rPr>
      </w:pPr>
    </w:p>
    <w:p w14:paraId="0D30622F" w14:textId="77777777" w:rsidR="00D83C92" w:rsidRPr="00A56397" w:rsidRDefault="00D83C92" w:rsidP="00D83C92">
      <w:pPr>
        <w:ind w:left="567"/>
        <w:rPr>
          <w:rFonts w:eastAsia="Calibri"/>
          <w:lang w:val="el-GR"/>
        </w:rPr>
      </w:pPr>
      <w:r w:rsidRPr="00A56397">
        <w:rPr>
          <w:i/>
          <w:iCs/>
          <w:lang w:val="el-GR"/>
        </w:rPr>
        <w:t>Γενική Γραμματεία Έρευνας και Τεχνολογίας</w:t>
      </w:r>
      <w:r w:rsidRPr="00A56397">
        <w:rPr>
          <w:lang w:val="el-GR"/>
        </w:rPr>
        <w:t xml:space="preserve"> (</w:t>
      </w:r>
      <w:r w:rsidRPr="008B7AB6">
        <w:t>P</w:t>
      </w:r>
      <w:r w:rsidRPr="00A56397">
        <w:rPr>
          <w:lang w:val="el-GR"/>
        </w:rPr>
        <w:t>ē</w:t>
      </w:r>
      <w:r w:rsidRPr="008B7AB6">
        <w:t>tniec</w:t>
      </w:r>
      <w:r w:rsidRPr="00A56397">
        <w:rPr>
          <w:lang w:val="el-GR"/>
        </w:rPr>
        <w:t>ī</w:t>
      </w:r>
      <w:r w:rsidRPr="008B7AB6">
        <w:t>bas</w:t>
      </w:r>
      <w:r w:rsidRPr="00A56397">
        <w:rPr>
          <w:lang w:val="el-GR"/>
        </w:rPr>
        <w:t xml:space="preserve"> </w:t>
      </w:r>
      <w:r w:rsidRPr="008B7AB6">
        <w:t>un</w:t>
      </w:r>
      <w:r w:rsidRPr="00A56397">
        <w:rPr>
          <w:lang w:val="el-GR"/>
        </w:rPr>
        <w:t xml:space="preserve"> </w:t>
      </w:r>
      <w:r w:rsidRPr="008B7AB6">
        <w:t>tehnolo</w:t>
      </w:r>
      <w:r w:rsidRPr="00A56397">
        <w:rPr>
          <w:lang w:val="el-GR"/>
        </w:rPr>
        <w:t>ģ</w:t>
      </w:r>
      <w:r w:rsidRPr="008B7AB6">
        <w:t>ijas</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w:t>
      </w:r>
    </w:p>
    <w:p w14:paraId="1433528F" w14:textId="77777777" w:rsidR="00D83C92" w:rsidRPr="00A56397" w:rsidRDefault="00D83C92" w:rsidP="00D83C92">
      <w:pPr>
        <w:ind w:left="567"/>
        <w:rPr>
          <w:rFonts w:eastAsia="Calibri"/>
          <w:lang w:val="el-GR"/>
        </w:rPr>
      </w:pPr>
    </w:p>
    <w:p w14:paraId="0FF2F53E" w14:textId="77777777" w:rsidR="00D83C92" w:rsidRPr="00A56397" w:rsidRDefault="00D83C92" w:rsidP="00D83C92">
      <w:pPr>
        <w:ind w:left="567"/>
        <w:rPr>
          <w:rFonts w:eastAsia="Calibri"/>
          <w:lang w:val="el-GR"/>
        </w:rPr>
      </w:pPr>
      <w:r w:rsidRPr="00A56397">
        <w:rPr>
          <w:i/>
          <w:iCs/>
          <w:lang w:val="el-GR"/>
        </w:rPr>
        <w:t>Γενική Γραμματεία Αθλητισμού</w:t>
      </w:r>
      <w:r w:rsidRPr="00A56397">
        <w:rPr>
          <w:lang w:val="el-GR"/>
        </w:rPr>
        <w:t xml:space="preserve"> (</w:t>
      </w:r>
      <w:r w:rsidRPr="008B7AB6">
        <w:t>Sporta</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w:t>
      </w:r>
    </w:p>
    <w:p w14:paraId="76B71553" w14:textId="77777777" w:rsidR="00D83C92" w:rsidRPr="00A56397" w:rsidRDefault="00D83C92" w:rsidP="00D83C92">
      <w:pPr>
        <w:ind w:left="567"/>
        <w:rPr>
          <w:rFonts w:eastAsia="Calibri"/>
          <w:lang w:val="el-GR"/>
        </w:rPr>
      </w:pPr>
    </w:p>
    <w:p w14:paraId="68BA0E21" w14:textId="77777777" w:rsidR="00D83C92" w:rsidRPr="00A56397" w:rsidRDefault="00D83C92" w:rsidP="00D83C92">
      <w:pPr>
        <w:ind w:left="567"/>
        <w:rPr>
          <w:rFonts w:eastAsia="Calibri"/>
          <w:lang w:val="el-GR"/>
        </w:rPr>
      </w:pPr>
      <w:r w:rsidRPr="00A56397">
        <w:rPr>
          <w:i/>
          <w:iCs/>
          <w:lang w:val="el-GR"/>
        </w:rPr>
        <w:t>Γενική Γραμματεία Δημοσίων Έργων</w:t>
      </w:r>
      <w:r w:rsidRPr="00A56397">
        <w:rPr>
          <w:lang w:val="el-GR"/>
        </w:rPr>
        <w:t xml:space="preserve"> (</w:t>
      </w:r>
      <w:r w:rsidRPr="008B7AB6">
        <w:t>Valsts</w:t>
      </w:r>
      <w:r w:rsidRPr="00A56397">
        <w:rPr>
          <w:lang w:val="el-GR"/>
        </w:rPr>
        <w:t xml:space="preserve"> </w:t>
      </w:r>
      <w:r w:rsidRPr="008B7AB6">
        <w:t>b</w:t>
      </w:r>
      <w:r w:rsidRPr="00A56397">
        <w:rPr>
          <w:lang w:val="el-GR"/>
        </w:rPr>
        <w:t>ū</w:t>
      </w:r>
      <w:r w:rsidRPr="008B7AB6">
        <w:t>vdarbu</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w:t>
      </w:r>
    </w:p>
    <w:p w14:paraId="44BD074B" w14:textId="77777777" w:rsidR="00D83C92" w:rsidRPr="00A56397" w:rsidRDefault="00D83C92" w:rsidP="00D83C92">
      <w:pPr>
        <w:ind w:left="567"/>
        <w:rPr>
          <w:rFonts w:eastAsia="Calibri"/>
          <w:lang w:val="el-GR"/>
        </w:rPr>
      </w:pPr>
    </w:p>
    <w:p w14:paraId="22CD9307" w14:textId="77777777" w:rsidR="00D83C92" w:rsidRPr="00A56397" w:rsidRDefault="00D83C92" w:rsidP="00D83C92">
      <w:pPr>
        <w:ind w:left="567"/>
        <w:rPr>
          <w:rFonts w:eastAsia="Calibri"/>
          <w:lang w:val="el-GR"/>
        </w:rPr>
      </w:pPr>
      <w:r w:rsidRPr="00A56397">
        <w:rPr>
          <w:lang w:val="el-GR"/>
        </w:rPr>
        <w:br w:type="page"/>
      </w:r>
      <w:r w:rsidRPr="00A56397">
        <w:rPr>
          <w:i/>
          <w:iCs/>
          <w:lang w:val="el-GR"/>
        </w:rPr>
        <w:lastRenderedPageBreak/>
        <w:t>Γενική Γραμματεία Εθνικής Στατιστικής Υπηρεσίας Ελλάδος</w:t>
      </w:r>
      <w:r w:rsidRPr="00A56397">
        <w:rPr>
          <w:lang w:val="el-GR"/>
        </w:rPr>
        <w:t xml:space="preserve"> (</w:t>
      </w:r>
      <w:r w:rsidRPr="008B7AB6">
        <w:t>Nacion</w:t>
      </w:r>
      <w:r w:rsidRPr="00A56397">
        <w:rPr>
          <w:lang w:val="el-GR"/>
        </w:rPr>
        <w:t>ā</w:t>
      </w:r>
      <w:r w:rsidRPr="008B7AB6">
        <w:t>lais</w:t>
      </w:r>
      <w:r w:rsidRPr="00A56397">
        <w:rPr>
          <w:lang w:val="el-GR"/>
        </w:rPr>
        <w:t xml:space="preserve"> </w:t>
      </w:r>
      <w:r w:rsidRPr="008B7AB6">
        <w:t>statistikas</w:t>
      </w:r>
      <w:r w:rsidRPr="00A56397">
        <w:rPr>
          <w:lang w:val="el-GR"/>
        </w:rPr>
        <w:t xml:space="preserve"> </w:t>
      </w:r>
      <w:r w:rsidRPr="008B7AB6">
        <w:t>dienests</w:t>
      </w:r>
      <w:r w:rsidRPr="00A56397">
        <w:rPr>
          <w:lang w:val="el-GR"/>
        </w:rPr>
        <w:t>)</w:t>
      </w:r>
    </w:p>
    <w:p w14:paraId="438E31A9" w14:textId="77777777" w:rsidR="00D83C92" w:rsidRPr="00A56397" w:rsidRDefault="00D83C92" w:rsidP="00D83C92">
      <w:pPr>
        <w:ind w:left="567"/>
        <w:rPr>
          <w:rFonts w:eastAsia="Calibri"/>
          <w:lang w:val="el-GR"/>
        </w:rPr>
      </w:pPr>
    </w:p>
    <w:p w14:paraId="4113EA20" w14:textId="77777777" w:rsidR="00D83C92" w:rsidRPr="00A56397" w:rsidRDefault="00D83C92" w:rsidP="00D83C92">
      <w:pPr>
        <w:ind w:left="567"/>
        <w:rPr>
          <w:rFonts w:eastAsia="Calibri"/>
          <w:lang w:val="el-GR"/>
        </w:rPr>
      </w:pPr>
      <w:r w:rsidRPr="00A56397">
        <w:rPr>
          <w:i/>
          <w:iCs/>
          <w:lang w:val="el-GR"/>
        </w:rPr>
        <w:t>Εθνικό Συμβούλιο Κοινωνικής Φροντίδας</w:t>
      </w:r>
      <w:r w:rsidRPr="00A56397">
        <w:rPr>
          <w:lang w:val="el-GR"/>
        </w:rPr>
        <w:t xml:space="preserve"> (</w:t>
      </w:r>
      <w:r w:rsidRPr="008B7AB6">
        <w:t>Nacion</w:t>
      </w:r>
      <w:r w:rsidRPr="00A56397">
        <w:rPr>
          <w:lang w:val="el-GR"/>
        </w:rPr>
        <w:t>ā</w:t>
      </w:r>
      <w:r w:rsidRPr="008B7AB6">
        <w:t>l</w:t>
      </w:r>
      <w:r w:rsidRPr="00A56397">
        <w:rPr>
          <w:lang w:val="el-GR"/>
        </w:rPr>
        <w:t xml:space="preserve">ā </w:t>
      </w:r>
      <w:r w:rsidRPr="008B7AB6">
        <w:t>labkl</w:t>
      </w:r>
      <w:r w:rsidRPr="00A56397">
        <w:rPr>
          <w:lang w:val="el-GR"/>
        </w:rPr>
        <w:t>ā</w:t>
      </w:r>
      <w:r w:rsidRPr="008B7AB6">
        <w:t>j</w:t>
      </w:r>
      <w:r w:rsidRPr="00A56397">
        <w:rPr>
          <w:lang w:val="el-GR"/>
        </w:rPr>
        <w:t>ī</w:t>
      </w:r>
      <w:r w:rsidRPr="008B7AB6">
        <w:t>bas</w:t>
      </w:r>
      <w:r w:rsidRPr="00A56397">
        <w:rPr>
          <w:lang w:val="el-GR"/>
        </w:rPr>
        <w:t xml:space="preserve"> </w:t>
      </w:r>
      <w:r w:rsidRPr="008B7AB6">
        <w:t>padome</w:t>
      </w:r>
      <w:r w:rsidRPr="00A56397">
        <w:rPr>
          <w:lang w:val="el-GR"/>
        </w:rPr>
        <w:t>)</w:t>
      </w:r>
    </w:p>
    <w:p w14:paraId="34099D46" w14:textId="77777777" w:rsidR="00D83C92" w:rsidRPr="00A56397" w:rsidRDefault="00D83C92" w:rsidP="00D83C92">
      <w:pPr>
        <w:ind w:left="567"/>
        <w:rPr>
          <w:rFonts w:eastAsia="Calibri"/>
          <w:lang w:val="el-GR"/>
        </w:rPr>
      </w:pPr>
    </w:p>
    <w:p w14:paraId="6FE3637D" w14:textId="77777777" w:rsidR="00D83C92" w:rsidRPr="00A56397" w:rsidRDefault="00D83C92" w:rsidP="00D83C92">
      <w:pPr>
        <w:ind w:left="567"/>
        <w:rPr>
          <w:rFonts w:eastAsia="Calibri"/>
          <w:lang w:val="el-GR"/>
        </w:rPr>
      </w:pPr>
      <w:r w:rsidRPr="00A56397">
        <w:rPr>
          <w:i/>
          <w:iCs/>
          <w:lang w:val="el-GR"/>
        </w:rPr>
        <w:t>Οργανισμός Εργατικής Κατοικίας</w:t>
      </w:r>
      <w:r w:rsidRPr="00A56397">
        <w:rPr>
          <w:lang w:val="el-GR"/>
        </w:rPr>
        <w:t xml:space="preserve"> (</w:t>
      </w:r>
      <w:r w:rsidRPr="008B7AB6">
        <w:t>Darbinieku</w:t>
      </w:r>
      <w:r w:rsidRPr="00A56397">
        <w:rPr>
          <w:lang w:val="el-GR"/>
        </w:rPr>
        <w:t xml:space="preserve"> </w:t>
      </w:r>
      <w:r w:rsidRPr="008B7AB6">
        <w:t>m</w:t>
      </w:r>
      <w:r w:rsidRPr="00A56397">
        <w:rPr>
          <w:lang w:val="el-GR"/>
        </w:rPr>
        <w:t>ā</w:t>
      </w:r>
      <w:r w:rsidRPr="008B7AB6">
        <w:t>jok</w:t>
      </w:r>
      <w:r w:rsidRPr="00A56397">
        <w:rPr>
          <w:lang w:val="el-GR"/>
        </w:rPr>
        <w:t>ļ</w:t>
      </w:r>
      <w:r w:rsidRPr="008B7AB6">
        <w:t>u</w:t>
      </w:r>
      <w:r w:rsidRPr="00A56397">
        <w:rPr>
          <w:lang w:val="el-GR"/>
        </w:rPr>
        <w:t xml:space="preserve"> </w:t>
      </w:r>
      <w:r w:rsidRPr="008B7AB6">
        <w:t>organiz</w:t>
      </w:r>
      <w:r w:rsidRPr="00A56397">
        <w:rPr>
          <w:lang w:val="el-GR"/>
        </w:rPr>
        <w:t>ā</w:t>
      </w:r>
      <w:r w:rsidRPr="008B7AB6">
        <w:t>cija</w:t>
      </w:r>
      <w:r w:rsidRPr="00A56397">
        <w:rPr>
          <w:lang w:val="el-GR"/>
        </w:rPr>
        <w:t>)</w:t>
      </w:r>
    </w:p>
    <w:p w14:paraId="016CA32E" w14:textId="77777777" w:rsidR="00D83C92" w:rsidRPr="00A56397" w:rsidRDefault="00D83C92" w:rsidP="00D83C92">
      <w:pPr>
        <w:ind w:left="567"/>
        <w:rPr>
          <w:rFonts w:eastAsia="Calibri"/>
          <w:lang w:val="el-GR"/>
        </w:rPr>
      </w:pPr>
    </w:p>
    <w:p w14:paraId="3FBCDD6C" w14:textId="77777777" w:rsidR="00D83C92" w:rsidRPr="00A56397" w:rsidRDefault="00D83C92" w:rsidP="00D83C92">
      <w:pPr>
        <w:ind w:left="567"/>
        <w:rPr>
          <w:rFonts w:eastAsia="Calibri"/>
          <w:lang w:val="el-GR"/>
        </w:rPr>
      </w:pPr>
      <w:r w:rsidRPr="00A56397">
        <w:rPr>
          <w:i/>
          <w:iCs/>
          <w:lang w:val="el-GR"/>
        </w:rPr>
        <w:t>Εθνικό Τυπογραφείο</w:t>
      </w:r>
      <w:r w:rsidRPr="00A56397">
        <w:rPr>
          <w:lang w:val="el-GR"/>
        </w:rPr>
        <w:t xml:space="preserve"> (</w:t>
      </w:r>
      <w:r w:rsidRPr="008B7AB6">
        <w:t>Nacion</w:t>
      </w:r>
      <w:r w:rsidRPr="00A56397">
        <w:rPr>
          <w:lang w:val="el-GR"/>
        </w:rPr>
        <w:t>ā</w:t>
      </w:r>
      <w:r w:rsidRPr="008B7AB6">
        <w:t>lais</w:t>
      </w:r>
      <w:r w:rsidRPr="00A56397">
        <w:rPr>
          <w:lang w:val="el-GR"/>
        </w:rPr>
        <w:t xml:space="preserve"> </w:t>
      </w:r>
      <w:r w:rsidRPr="008B7AB6">
        <w:t>publik</w:t>
      </w:r>
      <w:r w:rsidRPr="00A56397">
        <w:rPr>
          <w:lang w:val="el-GR"/>
        </w:rPr>
        <w:t>ā</w:t>
      </w:r>
      <w:r w:rsidRPr="008B7AB6">
        <w:t>ciju</w:t>
      </w:r>
      <w:r w:rsidRPr="00A56397">
        <w:rPr>
          <w:lang w:val="el-GR"/>
        </w:rPr>
        <w:t xml:space="preserve"> </w:t>
      </w:r>
      <w:r w:rsidRPr="008B7AB6">
        <w:t>birojs</w:t>
      </w:r>
      <w:r w:rsidRPr="00A56397">
        <w:rPr>
          <w:lang w:val="el-GR"/>
        </w:rPr>
        <w:t>)</w:t>
      </w:r>
    </w:p>
    <w:p w14:paraId="4B875D8A" w14:textId="77777777" w:rsidR="00D83C92" w:rsidRPr="00A56397" w:rsidRDefault="00D83C92" w:rsidP="00D83C92">
      <w:pPr>
        <w:ind w:left="567"/>
        <w:rPr>
          <w:rFonts w:eastAsia="Calibri"/>
          <w:lang w:val="el-GR"/>
        </w:rPr>
      </w:pPr>
    </w:p>
    <w:p w14:paraId="231C4C41" w14:textId="77777777" w:rsidR="00D83C92" w:rsidRPr="00A56397" w:rsidRDefault="00D83C92" w:rsidP="00D83C92">
      <w:pPr>
        <w:ind w:left="567"/>
        <w:rPr>
          <w:rFonts w:eastAsia="Calibri"/>
          <w:lang w:val="el-GR"/>
        </w:rPr>
      </w:pPr>
      <w:r w:rsidRPr="00A56397">
        <w:rPr>
          <w:i/>
          <w:iCs/>
          <w:lang w:val="el-GR"/>
        </w:rPr>
        <w:t>Γενικό Χημείο του Κράτους</w:t>
      </w:r>
      <w:r w:rsidRPr="00A56397">
        <w:rPr>
          <w:lang w:val="el-GR"/>
        </w:rPr>
        <w:t xml:space="preserve"> (</w:t>
      </w:r>
      <w:r w:rsidRPr="008B7AB6">
        <w:t>Visp</w:t>
      </w:r>
      <w:r w:rsidRPr="00A56397">
        <w:rPr>
          <w:lang w:val="el-GR"/>
        </w:rPr>
        <w:t>ā</w:t>
      </w:r>
      <w:r w:rsidRPr="008B7AB6">
        <w:t>r</w:t>
      </w:r>
      <w:r w:rsidRPr="00A56397">
        <w:rPr>
          <w:lang w:val="el-GR"/>
        </w:rPr>
        <w:t>ē</w:t>
      </w:r>
      <w:r w:rsidRPr="008B7AB6">
        <w:t>j</w:t>
      </w:r>
      <w:r w:rsidRPr="00A56397">
        <w:rPr>
          <w:lang w:val="el-GR"/>
        </w:rPr>
        <w:t xml:space="preserve">ā </w:t>
      </w:r>
      <w:r w:rsidRPr="008B7AB6">
        <w:t>valsts</w:t>
      </w:r>
      <w:r w:rsidRPr="00A56397">
        <w:rPr>
          <w:lang w:val="el-GR"/>
        </w:rPr>
        <w:t xml:space="preserve"> </w:t>
      </w:r>
      <w:r w:rsidRPr="008B7AB6">
        <w:t>laboratorija</w:t>
      </w:r>
      <w:r w:rsidRPr="00A56397">
        <w:rPr>
          <w:lang w:val="el-GR"/>
        </w:rPr>
        <w:t>)</w:t>
      </w:r>
    </w:p>
    <w:p w14:paraId="0FA61A48" w14:textId="77777777" w:rsidR="00D83C92" w:rsidRPr="00A56397" w:rsidRDefault="00D83C92" w:rsidP="00D83C92">
      <w:pPr>
        <w:ind w:left="567"/>
        <w:rPr>
          <w:rFonts w:eastAsia="Calibri"/>
          <w:lang w:val="el-GR"/>
        </w:rPr>
      </w:pPr>
    </w:p>
    <w:p w14:paraId="724AE643" w14:textId="77777777" w:rsidR="00D83C92" w:rsidRPr="00A56397" w:rsidRDefault="00D83C92" w:rsidP="00D83C92">
      <w:pPr>
        <w:ind w:left="567"/>
        <w:rPr>
          <w:rFonts w:eastAsia="Calibri"/>
          <w:lang w:val="el-GR"/>
        </w:rPr>
      </w:pPr>
      <w:r w:rsidRPr="00A56397">
        <w:rPr>
          <w:i/>
          <w:iCs/>
          <w:lang w:val="el-GR"/>
        </w:rPr>
        <w:t>Ταμείο Εθνικής Οδοποιίας</w:t>
      </w:r>
      <w:r w:rsidRPr="00A56397">
        <w:rPr>
          <w:lang w:val="el-GR"/>
        </w:rPr>
        <w:t xml:space="preserve"> (</w:t>
      </w:r>
      <w:r w:rsidRPr="008B7AB6">
        <w:t>Grie</w:t>
      </w:r>
      <w:r w:rsidRPr="00A56397">
        <w:rPr>
          <w:lang w:val="el-GR"/>
        </w:rPr>
        <w:t>ķ</w:t>
      </w:r>
      <w:r w:rsidRPr="008B7AB6">
        <w:t>ijas</w:t>
      </w:r>
      <w:r w:rsidRPr="00A56397">
        <w:rPr>
          <w:lang w:val="el-GR"/>
        </w:rPr>
        <w:t xml:space="preserve"> </w:t>
      </w:r>
      <w:r w:rsidRPr="008B7AB6">
        <w:t>autoce</w:t>
      </w:r>
      <w:r w:rsidRPr="00A56397">
        <w:rPr>
          <w:lang w:val="el-GR"/>
        </w:rPr>
        <w:t>ļ</w:t>
      </w:r>
      <w:r w:rsidRPr="008B7AB6">
        <w:t>u</w:t>
      </w:r>
      <w:r w:rsidRPr="00A56397">
        <w:rPr>
          <w:lang w:val="el-GR"/>
        </w:rPr>
        <w:t xml:space="preserve"> </w:t>
      </w:r>
      <w:r w:rsidRPr="008B7AB6">
        <w:t>fonds</w:t>
      </w:r>
      <w:r w:rsidRPr="00A56397">
        <w:rPr>
          <w:lang w:val="el-GR"/>
        </w:rPr>
        <w:t>)</w:t>
      </w:r>
    </w:p>
    <w:p w14:paraId="3E709BB1" w14:textId="77777777" w:rsidR="00D83C92" w:rsidRPr="00A56397" w:rsidRDefault="00D83C92" w:rsidP="00D83C92">
      <w:pPr>
        <w:ind w:left="567"/>
        <w:rPr>
          <w:rFonts w:eastAsia="Calibri"/>
          <w:lang w:val="el-GR"/>
        </w:rPr>
      </w:pPr>
    </w:p>
    <w:p w14:paraId="011198D1" w14:textId="77777777" w:rsidR="00D83C92" w:rsidRPr="00A56397" w:rsidRDefault="00D83C92" w:rsidP="00D83C92">
      <w:pPr>
        <w:ind w:left="567"/>
        <w:rPr>
          <w:rFonts w:eastAsia="Calibri"/>
          <w:lang w:val="el-GR"/>
        </w:rPr>
      </w:pPr>
      <w:r w:rsidRPr="00A56397">
        <w:rPr>
          <w:i/>
          <w:iCs/>
          <w:lang w:val="el-GR"/>
        </w:rPr>
        <w:t>Εθνικό Καποδιστριακό Πανεπιστήμιο Αθηνών</w:t>
      </w:r>
      <w:r w:rsidRPr="00A56397">
        <w:rPr>
          <w:lang w:val="el-GR"/>
        </w:rPr>
        <w:t xml:space="preserve"> (</w:t>
      </w:r>
      <w:r w:rsidRPr="008B7AB6">
        <w:t>At</w:t>
      </w:r>
      <w:r w:rsidRPr="00A56397">
        <w:rPr>
          <w:lang w:val="el-GR"/>
        </w:rPr>
        <w:t>ē</w:t>
      </w:r>
      <w:r w:rsidRPr="008B7AB6">
        <w:t>nu</w:t>
      </w:r>
      <w:r w:rsidRPr="00A56397">
        <w:rPr>
          <w:lang w:val="el-GR"/>
        </w:rPr>
        <w:t xml:space="preserve"> </w:t>
      </w:r>
      <w:r w:rsidRPr="008B7AB6">
        <w:t>universit</w:t>
      </w:r>
      <w:r w:rsidRPr="00A56397">
        <w:rPr>
          <w:lang w:val="el-GR"/>
        </w:rPr>
        <w:t>ā</w:t>
      </w:r>
      <w:r w:rsidRPr="008B7AB6">
        <w:t>te</w:t>
      </w:r>
      <w:r w:rsidRPr="00A56397">
        <w:rPr>
          <w:lang w:val="el-GR"/>
        </w:rPr>
        <w:t>)</w:t>
      </w:r>
    </w:p>
    <w:p w14:paraId="1B20304B" w14:textId="77777777" w:rsidR="00D83C92" w:rsidRPr="00A56397" w:rsidRDefault="00D83C92" w:rsidP="00D83C92">
      <w:pPr>
        <w:ind w:left="567"/>
        <w:rPr>
          <w:rFonts w:eastAsia="Calibri"/>
          <w:lang w:val="el-GR"/>
        </w:rPr>
      </w:pPr>
    </w:p>
    <w:p w14:paraId="3CE960B9" w14:textId="77777777" w:rsidR="00D83C92" w:rsidRPr="00A56397" w:rsidRDefault="00D83C92" w:rsidP="00D83C92">
      <w:pPr>
        <w:ind w:left="567"/>
        <w:rPr>
          <w:rFonts w:eastAsia="Calibri"/>
          <w:lang w:val="el-GR"/>
        </w:rPr>
      </w:pPr>
      <w:r w:rsidRPr="00A56397">
        <w:rPr>
          <w:i/>
          <w:iCs/>
          <w:lang w:val="el-GR"/>
        </w:rPr>
        <w:t>Αριστοτέλειο Πανεπιστήμιο Θεσσαλονίκης</w:t>
      </w:r>
      <w:r w:rsidRPr="00A56397">
        <w:rPr>
          <w:lang w:val="el-GR"/>
        </w:rPr>
        <w:t xml:space="preserve"> (</w:t>
      </w:r>
      <w:r w:rsidRPr="008B7AB6">
        <w:t>Saloniku</w:t>
      </w:r>
      <w:r w:rsidRPr="00A56397">
        <w:rPr>
          <w:lang w:val="el-GR"/>
        </w:rPr>
        <w:t xml:space="preserve"> </w:t>
      </w:r>
      <w:r w:rsidRPr="008B7AB6">
        <w:t>universit</w:t>
      </w:r>
      <w:r w:rsidRPr="00A56397">
        <w:rPr>
          <w:lang w:val="el-GR"/>
        </w:rPr>
        <w:t>ā</w:t>
      </w:r>
      <w:r w:rsidRPr="008B7AB6">
        <w:t>te</w:t>
      </w:r>
      <w:r w:rsidRPr="00A56397">
        <w:rPr>
          <w:lang w:val="el-GR"/>
        </w:rPr>
        <w:t>)</w:t>
      </w:r>
    </w:p>
    <w:p w14:paraId="60307661" w14:textId="77777777" w:rsidR="00D83C92" w:rsidRPr="00A56397" w:rsidRDefault="00D83C92" w:rsidP="00D83C92">
      <w:pPr>
        <w:ind w:left="567"/>
        <w:rPr>
          <w:rFonts w:eastAsia="Calibri"/>
          <w:lang w:val="el-GR"/>
        </w:rPr>
      </w:pPr>
    </w:p>
    <w:p w14:paraId="3E3A4F3D" w14:textId="77777777" w:rsidR="00D83C92" w:rsidRPr="00A56397" w:rsidRDefault="00D83C92" w:rsidP="00D83C92">
      <w:pPr>
        <w:ind w:left="567"/>
        <w:rPr>
          <w:rFonts w:eastAsia="Calibri"/>
          <w:lang w:val="el-GR"/>
        </w:rPr>
      </w:pPr>
      <w:r w:rsidRPr="00A56397">
        <w:rPr>
          <w:i/>
          <w:iCs/>
          <w:lang w:val="el-GR"/>
        </w:rPr>
        <w:t>Δημοκρίτειο Πανεπιστήμιο Θράκης</w:t>
      </w:r>
      <w:r w:rsidRPr="00A56397">
        <w:rPr>
          <w:lang w:val="el-GR"/>
        </w:rPr>
        <w:t xml:space="preserve"> (</w:t>
      </w:r>
      <w:r w:rsidRPr="008B7AB6">
        <w:t>Tr</w:t>
      </w:r>
      <w:r w:rsidRPr="00A56397">
        <w:rPr>
          <w:lang w:val="el-GR"/>
        </w:rPr>
        <w:t>āķ</w:t>
      </w:r>
      <w:r w:rsidRPr="008B7AB6">
        <w:t>ijas</w:t>
      </w:r>
      <w:r w:rsidRPr="00A56397">
        <w:rPr>
          <w:lang w:val="el-GR"/>
        </w:rPr>
        <w:t xml:space="preserve"> </w:t>
      </w:r>
      <w:r w:rsidRPr="008B7AB6">
        <w:t>universit</w:t>
      </w:r>
      <w:r w:rsidRPr="00A56397">
        <w:rPr>
          <w:lang w:val="el-GR"/>
        </w:rPr>
        <w:t>ā</w:t>
      </w:r>
      <w:r w:rsidRPr="008B7AB6">
        <w:t>te</w:t>
      </w:r>
      <w:r w:rsidRPr="00A56397">
        <w:rPr>
          <w:lang w:val="el-GR"/>
        </w:rPr>
        <w:t>)</w:t>
      </w:r>
    </w:p>
    <w:p w14:paraId="5DFEB57E" w14:textId="77777777" w:rsidR="00D83C92" w:rsidRPr="00A56397" w:rsidRDefault="00D83C92" w:rsidP="00D83C92">
      <w:pPr>
        <w:ind w:left="567"/>
        <w:rPr>
          <w:rFonts w:eastAsia="Calibri"/>
          <w:lang w:val="el-GR"/>
        </w:rPr>
      </w:pPr>
    </w:p>
    <w:p w14:paraId="0F8596EA" w14:textId="77777777" w:rsidR="00D83C92" w:rsidRPr="00A56397" w:rsidRDefault="00D83C92" w:rsidP="00D83C92">
      <w:pPr>
        <w:ind w:left="567"/>
        <w:rPr>
          <w:rFonts w:eastAsia="Calibri"/>
          <w:lang w:val="el-GR"/>
        </w:rPr>
      </w:pPr>
      <w:r w:rsidRPr="00A56397">
        <w:rPr>
          <w:i/>
          <w:iCs/>
          <w:lang w:val="el-GR"/>
        </w:rPr>
        <w:t>Πανεπιστήμιο Αιγαίου</w:t>
      </w:r>
      <w:r w:rsidRPr="00A56397">
        <w:rPr>
          <w:lang w:val="el-GR"/>
        </w:rPr>
        <w:t xml:space="preserve"> (</w:t>
      </w:r>
      <w:r w:rsidRPr="008B7AB6">
        <w:t>Egejas</w:t>
      </w:r>
      <w:r w:rsidRPr="00A56397">
        <w:rPr>
          <w:lang w:val="el-GR"/>
        </w:rPr>
        <w:t xml:space="preserve"> </w:t>
      </w:r>
      <w:r w:rsidRPr="008B7AB6">
        <w:t>universit</w:t>
      </w:r>
      <w:r w:rsidRPr="00A56397">
        <w:rPr>
          <w:lang w:val="el-GR"/>
        </w:rPr>
        <w:t>ā</w:t>
      </w:r>
      <w:r w:rsidRPr="008B7AB6">
        <w:t>te</w:t>
      </w:r>
      <w:r w:rsidRPr="00A56397">
        <w:rPr>
          <w:lang w:val="el-GR"/>
        </w:rPr>
        <w:t>)</w:t>
      </w:r>
    </w:p>
    <w:p w14:paraId="12FB5751" w14:textId="77777777" w:rsidR="00D83C92" w:rsidRPr="00A56397" w:rsidRDefault="00D83C92" w:rsidP="00D83C92">
      <w:pPr>
        <w:ind w:left="567"/>
        <w:rPr>
          <w:rFonts w:eastAsia="Calibri"/>
          <w:lang w:val="el-GR"/>
        </w:rPr>
      </w:pPr>
    </w:p>
    <w:p w14:paraId="4F517CC4" w14:textId="77777777" w:rsidR="00D83C92" w:rsidRPr="00A56397" w:rsidRDefault="00D83C92" w:rsidP="00D83C92">
      <w:pPr>
        <w:ind w:left="567"/>
        <w:rPr>
          <w:rFonts w:eastAsia="Calibri"/>
          <w:lang w:val="el-GR"/>
        </w:rPr>
      </w:pPr>
      <w:r w:rsidRPr="00A56397">
        <w:rPr>
          <w:i/>
          <w:iCs/>
          <w:lang w:val="el-GR"/>
        </w:rPr>
        <w:t>Πανεπιστήμιο Ιωαννίνων</w:t>
      </w:r>
      <w:r w:rsidRPr="00A56397">
        <w:rPr>
          <w:lang w:val="el-GR"/>
        </w:rPr>
        <w:t xml:space="preserve"> (</w:t>
      </w:r>
      <w:r w:rsidRPr="008B7AB6">
        <w:t>Joanninas</w:t>
      </w:r>
      <w:r w:rsidRPr="00A56397">
        <w:rPr>
          <w:lang w:val="el-GR"/>
        </w:rPr>
        <w:t xml:space="preserve"> </w:t>
      </w:r>
      <w:r w:rsidRPr="008B7AB6">
        <w:t>universit</w:t>
      </w:r>
      <w:r w:rsidRPr="00A56397">
        <w:rPr>
          <w:lang w:val="el-GR"/>
        </w:rPr>
        <w:t>ā</w:t>
      </w:r>
      <w:r w:rsidRPr="008B7AB6">
        <w:t>te</w:t>
      </w:r>
      <w:r w:rsidRPr="00A56397">
        <w:rPr>
          <w:lang w:val="el-GR"/>
        </w:rPr>
        <w:t>)</w:t>
      </w:r>
    </w:p>
    <w:p w14:paraId="042C49D7" w14:textId="77777777" w:rsidR="00D83C92" w:rsidRPr="00A56397" w:rsidRDefault="00D83C92" w:rsidP="00D83C92">
      <w:pPr>
        <w:ind w:left="567"/>
        <w:rPr>
          <w:rFonts w:eastAsia="Calibri"/>
          <w:lang w:val="el-GR"/>
        </w:rPr>
      </w:pPr>
    </w:p>
    <w:p w14:paraId="32198064" w14:textId="77777777" w:rsidR="00D83C92" w:rsidRPr="00A56397" w:rsidRDefault="00D83C92" w:rsidP="00D83C92">
      <w:pPr>
        <w:ind w:left="567"/>
        <w:rPr>
          <w:rFonts w:eastAsia="Calibri"/>
          <w:lang w:val="el-GR"/>
        </w:rPr>
      </w:pPr>
      <w:r w:rsidRPr="00A56397">
        <w:rPr>
          <w:lang w:val="el-GR"/>
        </w:rPr>
        <w:br w:type="page"/>
      </w:r>
      <w:r w:rsidRPr="00A56397">
        <w:rPr>
          <w:i/>
          <w:iCs/>
          <w:lang w:val="el-GR"/>
        </w:rPr>
        <w:lastRenderedPageBreak/>
        <w:t>Πανεπιστήμιο Πατρών</w:t>
      </w:r>
      <w:r w:rsidRPr="00A56397">
        <w:rPr>
          <w:lang w:val="el-GR"/>
        </w:rPr>
        <w:t xml:space="preserve"> (</w:t>
      </w:r>
      <w:r w:rsidRPr="008B7AB6">
        <w:t>Patras</w:t>
      </w:r>
      <w:r w:rsidRPr="00A56397">
        <w:rPr>
          <w:lang w:val="el-GR"/>
        </w:rPr>
        <w:t xml:space="preserve"> </w:t>
      </w:r>
      <w:r w:rsidRPr="008B7AB6">
        <w:t>universit</w:t>
      </w:r>
      <w:r w:rsidRPr="00A56397">
        <w:rPr>
          <w:lang w:val="el-GR"/>
        </w:rPr>
        <w:t>ā</w:t>
      </w:r>
      <w:r w:rsidRPr="008B7AB6">
        <w:t>te</w:t>
      </w:r>
      <w:r w:rsidRPr="00A56397">
        <w:rPr>
          <w:lang w:val="el-GR"/>
        </w:rPr>
        <w:t>)</w:t>
      </w:r>
    </w:p>
    <w:p w14:paraId="175F5A84" w14:textId="77777777" w:rsidR="00D83C92" w:rsidRPr="00A56397" w:rsidRDefault="00D83C92" w:rsidP="00D83C92">
      <w:pPr>
        <w:ind w:left="567"/>
        <w:rPr>
          <w:rFonts w:eastAsia="Calibri"/>
          <w:lang w:val="el-GR"/>
        </w:rPr>
      </w:pPr>
    </w:p>
    <w:p w14:paraId="402039CB" w14:textId="77777777" w:rsidR="00D83C92" w:rsidRPr="00A56397" w:rsidRDefault="00D83C92" w:rsidP="00D83C92">
      <w:pPr>
        <w:ind w:left="567"/>
        <w:rPr>
          <w:rFonts w:eastAsia="Calibri"/>
          <w:lang w:val="el-GR"/>
        </w:rPr>
      </w:pPr>
      <w:r w:rsidRPr="00A56397">
        <w:rPr>
          <w:i/>
          <w:iCs/>
          <w:lang w:val="el-GR"/>
        </w:rPr>
        <w:t>Πανεπιστήμιο Μακεδονίας</w:t>
      </w:r>
      <w:r w:rsidRPr="00A56397">
        <w:rPr>
          <w:lang w:val="el-GR"/>
        </w:rPr>
        <w:t xml:space="preserve"> (</w:t>
      </w:r>
      <w:r w:rsidRPr="008B7AB6">
        <w:t>Ma</w:t>
      </w:r>
      <w:r w:rsidRPr="00A56397">
        <w:rPr>
          <w:lang w:val="el-GR"/>
        </w:rPr>
        <w:t>ķ</w:t>
      </w:r>
      <w:r w:rsidRPr="008B7AB6">
        <w:t>edonijas</w:t>
      </w:r>
      <w:r w:rsidRPr="00A56397">
        <w:rPr>
          <w:lang w:val="el-GR"/>
        </w:rPr>
        <w:t xml:space="preserve"> </w:t>
      </w:r>
      <w:r w:rsidRPr="008B7AB6">
        <w:t>universit</w:t>
      </w:r>
      <w:r w:rsidRPr="00A56397">
        <w:rPr>
          <w:lang w:val="el-GR"/>
        </w:rPr>
        <w:t>ā</w:t>
      </w:r>
      <w:r w:rsidRPr="008B7AB6">
        <w:t>te</w:t>
      </w:r>
      <w:r w:rsidRPr="00A56397">
        <w:rPr>
          <w:lang w:val="el-GR"/>
        </w:rPr>
        <w:t>)</w:t>
      </w:r>
    </w:p>
    <w:p w14:paraId="2F55F14C" w14:textId="77777777" w:rsidR="00D83C92" w:rsidRPr="00A56397" w:rsidRDefault="00D83C92" w:rsidP="00D83C92">
      <w:pPr>
        <w:ind w:left="567"/>
        <w:rPr>
          <w:rFonts w:eastAsia="Calibri"/>
          <w:lang w:val="el-GR"/>
        </w:rPr>
      </w:pPr>
    </w:p>
    <w:p w14:paraId="0F16AE34" w14:textId="77777777" w:rsidR="00D83C92" w:rsidRPr="00A56397" w:rsidRDefault="00D83C92" w:rsidP="00D83C92">
      <w:pPr>
        <w:ind w:left="567"/>
        <w:rPr>
          <w:rFonts w:eastAsia="Calibri"/>
          <w:lang w:val="el-GR"/>
        </w:rPr>
      </w:pPr>
      <w:r w:rsidRPr="00A56397">
        <w:rPr>
          <w:i/>
          <w:iCs/>
          <w:lang w:val="el-GR"/>
        </w:rPr>
        <w:t>Πολυτεχνείο Κρήτης</w:t>
      </w:r>
      <w:r w:rsidRPr="00A56397">
        <w:rPr>
          <w:lang w:val="el-GR"/>
        </w:rPr>
        <w:t xml:space="preserve"> (</w:t>
      </w:r>
      <w:r w:rsidRPr="008B7AB6">
        <w:t>Kr</w:t>
      </w:r>
      <w:r w:rsidRPr="00A56397">
        <w:rPr>
          <w:lang w:val="el-GR"/>
        </w:rPr>
        <w:t>ē</w:t>
      </w:r>
      <w:r w:rsidRPr="008B7AB6">
        <w:t>tas</w:t>
      </w:r>
      <w:r w:rsidRPr="00A56397">
        <w:rPr>
          <w:lang w:val="el-GR"/>
        </w:rPr>
        <w:t xml:space="preserve"> </w:t>
      </w:r>
      <w:r w:rsidRPr="008B7AB6">
        <w:t>politehnikums</w:t>
      </w:r>
      <w:r w:rsidRPr="00A56397">
        <w:rPr>
          <w:lang w:val="el-GR"/>
        </w:rPr>
        <w:t>)</w:t>
      </w:r>
    </w:p>
    <w:p w14:paraId="7425C034" w14:textId="77777777" w:rsidR="00D83C92" w:rsidRPr="00A56397" w:rsidRDefault="00D83C92" w:rsidP="00D83C92">
      <w:pPr>
        <w:ind w:left="567"/>
        <w:rPr>
          <w:rFonts w:eastAsia="Calibri"/>
          <w:lang w:val="el-GR"/>
        </w:rPr>
      </w:pPr>
    </w:p>
    <w:p w14:paraId="674B7762" w14:textId="77777777" w:rsidR="00D83C92" w:rsidRPr="00A56397" w:rsidRDefault="00D83C92" w:rsidP="00D83C92">
      <w:pPr>
        <w:ind w:left="567"/>
        <w:rPr>
          <w:rFonts w:eastAsia="Calibri"/>
          <w:lang w:val="el-GR"/>
        </w:rPr>
      </w:pPr>
      <w:r w:rsidRPr="00A56397">
        <w:rPr>
          <w:i/>
          <w:iCs/>
          <w:lang w:val="el-GR"/>
        </w:rPr>
        <w:t>Σιβιτανίδειος Δημόσια Σχολή Τεχνών και Επαγγελμάτων</w:t>
      </w:r>
      <w:r w:rsidRPr="00A56397">
        <w:rPr>
          <w:lang w:val="el-GR"/>
        </w:rPr>
        <w:t xml:space="preserve"> (</w:t>
      </w:r>
      <w:r w:rsidRPr="008B7AB6">
        <w:t>Sivitanida</w:t>
      </w:r>
      <w:r w:rsidRPr="00A56397">
        <w:rPr>
          <w:lang w:val="el-GR"/>
        </w:rPr>
        <w:t xml:space="preserve"> </w:t>
      </w:r>
      <w:r w:rsidRPr="008B7AB6">
        <w:t>tehnisk</w:t>
      </w:r>
      <w:r w:rsidRPr="00A56397">
        <w:rPr>
          <w:lang w:val="el-GR"/>
        </w:rPr>
        <w:t xml:space="preserve">ā </w:t>
      </w:r>
      <w:r w:rsidRPr="008B7AB6">
        <w:t>skola</w:t>
      </w:r>
      <w:r w:rsidRPr="00A56397">
        <w:rPr>
          <w:lang w:val="el-GR"/>
        </w:rPr>
        <w:t>)</w:t>
      </w:r>
    </w:p>
    <w:p w14:paraId="552FEB67" w14:textId="77777777" w:rsidR="00D83C92" w:rsidRPr="00A56397" w:rsidRDefault="00D83C92" w:rsidP="00D83C92">
      <w:pPr>
        <w:ind w:left="567"/>
        <w:rPr>
          <w:rFonts w:eastAsia="Calibri"/>
          <w:lang w:val="el-GR"/>
        </w:rPr>
      </w:pPr>
    </w:p>
    <w:p w14:paraId="2A66B17A" w14:textId="77777777" w:rsidR="00D83C92" w:rsidRPr="00A56397" w:rsidRDefault="00D83C92" w:rsidP="00D83C92">
      <w:pPr>
        <w:ind w:left="567"/>
        <w:rPr>
          <w:rFonts w:eastAsia="Calibri"/>
          <w:lang w:val="el-GR"/>
        </w:rPr>
      </w:pPr>
      <w:r w:rsidRPr="00A56397">
        <w:rPr>
          <w:i/>
          <w:iCs/>
          <w:lang w:val="el-GR"/>
        </w:rPr>
        <w:t>Αιγινήτειο Νοσοκομείο</w:t>
      </w:r>
      <w:r w:rsidRPr="00A56397">
        <w:rPr>
          <w:lang w:val="el-GR"/>
        </w:rPr>
        <w:t xml:space="preserve"> (</w:t>
      </w:r>
      <w:r w:rsidRPr="008B7AB6">
        <w:t>Egin</w:t>
      </w:r>
      <w:r w:rsidRPr="00A56397">
        <w:rPr>
          <w:lang w:val="el-GR"/>
        </w:rPr>
        <w:t>ī</w:t>
      </w:r>
      <w:r w:rsidRPr="008B7AB6">
        <w:t>tiju</w:t>
      </w:r>
      <w:r w:rsidRPr="00A56397">
        <w:rPr>
          <w:lang w:val="el-GR"/>
        </w:rPr>
        <w:t xml:space="preserve"> </w:t>
      </w:r>
      <w:r w:rsidRPr="008B7AB6">
        <w:t>slimn</w:t>
      </w:r>
      <w:r w:rsidRPr="00A56397">
        <w:rPr>
          <w:lang w:val="el-GR"/>
        </w:rPr>
        <w:t>ī</w:t>
      </w:r>
      <w:r w:rsidRPr="008B7AB6">
        <w:t>ca</w:t>
      </w:r>
      <w:r w:rsidRPr="00A56397">
        <w:rPr>
          <w:lang w:val="el-GR"/>
        </w:rPr>
        <w:t>)</w:t>
      </w:r>
    </w:p>
    <w:p w14:paraId="40B34DBE" w14:textId="77777777" w:rsidR="00D83C92" w:rsidRPr="00A56397" w:rsidRDefault="00D83C92" w:rsidP="00D83C92">
      <w:pPr>
        <w:ind w:left="567"/>
        <w:rPr>
          <w:rFonts w:eastAsia="Calibri"/>
          <w:lang w:val="el-GR"/>
        </w:rPr>
      </w:pPr>
    </w:p>
    <w:p w14:paraId="39BA433F" w14:textId="77777777" w:rsidR="00D83C92" w:rsidRPr="00A56397" w:rsidRDefault="00D83C92" w:rsidP="00D83C92">
      <w:pPr>
        <w:ind w:left="567"/>
        <w:rPr>
          <w:rFonts w:eastAsia="Calibri"/>
          <w:lang w:val="el-GR"/>
        </w:rPr>
      </w:pPr>
      <w:r w:rsidRPr="00A56397">
        <w:rPr>
          <w:i/>
          <w:iCs/>
          <w:lang w:val="el-GR"/>
        </w:rPr>
        <w:t>Αρεταίειο Νοσοκομείο</w:t>
      </w:r>
      <w:r w:rsidRPr="00A56397">
        <w:rPr>
          <w:lang w:val="el-GR"/>
        </w:rPr>
        <w:t xml:space="preserve"> (</w:t>
      </w:r>
      <w:r w:rsidRPr="008B7AB6">
        <w:t>Areteio</w:t>
      </w:r>
      <w:r w:rsidRPr="00A56397">
        <w:rPr>
          <w:lang w:val="el-GR"/>
        </w:rPr>
        <w:t xml:space="preserve"> </w:t>
      </w:r>
      <w:r w:rsidRPr="008B7AB6">
        <w:t>slimn</w:t>
      </w:r>
      <w:r w:rsidRPr="00A56397">
        <w:rPr>
          <w:lang w:val="el-GR"/>
        </w:rPr>
        <w:t>ī</w:t>
      </w:r>
      <w:r w:rsidRPr="008B7AB6">
        <w:t>ca</w:t>
      </w:r>
      <w:r w:rsidRPr="00A56397">
        <w:rPr>
          <w:lang w:val="el-GR"/>
        </w:rPr>
        <w:t>)</w:t>
      </w:r>
    </w:p>
    <w:p w14:paraId="39B29DD5" w14:textId="77777777" w:rsidR="00D83C92" w:rsidRPr="00A56397" w:rsidRDefault="00D83C92" w:rsidP="00D83C92">
      <w:pPr>
        <w:ind w:left="567"/>
        <w:rPr>
          <w:rFonts w:eastAsia="Calibri"/>
          <w:lang w:val="el-GR"/>
        </w:rPr>
      </w:pPr>
    </w:p>
    <w:p w14:paraId="145DB4F8" w14:textId="77777777" w:rsidR="00D83C92" w:rsidRPr="00A56397" w:rsidRDefault="00D83C92" w:rsidP="00D83C92">
      <w:pPr>
        <w:ind w:left="567"/>
        <w:rPr>
          <w:rFonts w:eastAsia="Calibri"/>
          <w:lang w:val="el-GR"/>
        </w:rPr>
      </w:pPr>
      <w:r w:rsidRPr="00A56397">
        <w:rPr>
          <w:i/>
          <w:iCs/>
          <w:lang w:val="el-GR"/>
        </w:rPr>
        <w:t>Εθνικό Κέντρο Δημόσιας Διοίκησης</w:t>
      </w:r>
      <w:r w:rsidRPr="00A56397">
        <w:rPr>
          <w:lang w:val="el-GR"/>
        </w:rPr>
        <w:t xml:space="preserve"> (</w:t>
      </w:r>
      <w:r w:rsidRPr="008B7AB6">
        <w:t>Valsts</w:t>
      </w:r>
      <w:r w:rsidRPr="00A56397">
        <w:rPr>
          <w:lang w:val="el-GR"/>
        </w:rPr>
        <w:t xml:space="preserve"> </w:t>
      </w:r>
      <w:r w:rsidRPr="008B7AB6">
        <w:t>publisk</w:t>
      </w:r>
      <w:r w:rsidRPr="00A56397">
        <w:rPr>
          <w:lang w:val="el-GR"/>
        </w:rPr>
        <w:t>ā</w:t>
      </w:r>
      <w:r w:rsidRPr="008B7AB6">
        <w:t>s</w:t>
      </w:r>
      <w:r w:rsidRPr="00A56397">
        <w:rPr>
          <w:lang w:val="el-GR"/>
        </w:rPr>
        <w:t xml:space="preserve"> </w:t>
      </w:r>
      <w:r w:rsidRPr="008B7AB6">
        <w:t>administr</w:t>
      </w:r>
      <w:r w:rsidRPr="00A56397">
        <w:rPr>
          <w:lang w:val="el-GR"/>
        </w:rPr>
        <w:t>ā</w:t>
      </w:r>
      <w:r w:rsidRPr="008B7AB6">
        <w:t>cijas</w:t>
      </w:r>
      <w:r w:rsidRPr="00A56397">
        <w:rPr>
          <w:lang w:val="el-GR"/>
        </w:rPr>
        <w:t xml:space="preserve"> </w:t>
      </w:r>
      <w:r w:rsidRPr="008B7AB6">
        <w:t>centrs</w:t>
      </w:r>
      <w:r w:rsidRPr="00A56397">
        <w:rPr>
          <w:lang w:val="el-GR"/>
        </w:rPr>
        <w:t>)</w:t>
      </w:r>
    </w:p>
    <w:p w14:paraId="69F45799" w14:textId="77777777" w:rsidR="00D83C92" w:rsidRPr="00A56397" w:rsidRDefault="00D83C92" w:rsidP="00D83C92">
      <w:pPr>
        <w:ind w:left="567"/>
        <w:rPr>
          <w:rFonts w:eastAsia="Calibri"/>
          <w:lang w:val="el-GR"/>
        </w:rPr>
      </w:pPr>
    </w:p>
    <w:p w14:paraId="5DD169B0" w14:textId="77777777" w:rsidR="00D83C92" w:rsidRPr="00A56397" w:rsidRDefault="00D83C92" w:rsidP="00D83C92">
      <w:pPr>
        <w:ind w:left="567"/>
        <w:rPr>
          <w:rFonts w:eastAsia="Calibri"/>
          <w:lang w:val="el-GR"/>
        </w:rPr>
      </w:pPr>
      <w:r w:rsidRPr="00A56397">
        <w:rPr>
          <w:i/>
          <w:iCs/>
          <w:lang w:val="el-GR"/>
        </w:rPr>
        <w:t>Οργανισμός Διαχείρισης Δημοσίου Υλικού</w:t>
      </w:r>
      <w:r w:rsidRPr="00A56397">
        <w:rPr>
          <w:lang w:val="el-GR"/>
        </w:rPr>
        <w:t xml:space="preserve"> (</w:t>
      </w:r>
      <w:r w:rsidRPr="008B7AB6">
        <w:t>Publisko</w:t>
      </w:r>
      <w:r w:rsidRPr="00A56397">
        <w:rPr>
          <w:lang w:val="el-GR"/>
        </w:rPr>
        <w:t xml:space="preserve"> </w:t>
      </w:r>
      <w:r w:rsidRPr="008B7AB6">
        <w:t>materi</w:t>
      </w:r>
      <w:r w:rsidRPr="00A56397">
        <w:rPr>
          <w:lang w:val="el-GR"/>
        </w:rPr>
        <w:t>ā</w:t>
      </w:r>
      <w:r w:rsidRPr="008B7AB6">
        <w:t>lu</w:t>
      </w:r>
      <w:r w:rsidRPr="00A56397">
        <w:rPr>
          <w:lang w:val="el-GR"/>
        </w:rPr>
        <w:t xml:space="preserve"> </w:t>
      </w:r>
      <w:r w:rsidRPr="008B7AB6">
        <w:t>p</w:t>
      </w:r>
      <w:r w:rsidRPr="00A56397">
        <w:rPr>
          <w:lang w:val="el-GR"/>
        </w:rPr>
        <w:t>ā</w:t>
      </w:r>
      <w:r w:rsidRPr="008B7AB6">
        <w:t>rvald</w:t>
      </w:r>
      <w:r w:rsidRPr="00A56397">
        <w:rPr>
          <w:lang w:val="el-GR"/>
        </w:rPr>
        <w:t>ī</w:t>
      </w:r>
      <w:r w:rsidRPr="008B7AB6">
        <w:t>bas</w:t>
      </w:r>
      <w:r w:rsidRPr="00A56397">
        <w:rPr>
          <w:lang w:val="el-GR"/>
        </w:rPr>
        <w:t xml:space="preserve"> </w:t>
      </w:r>
      <w:r w:rsidRPr="008B7AB6">
        <w:t>organiz</w:t>
      </w:r>
      <w:r w:rsidRPr="00A56397">
        <w:rPr>
          <w:lang w:val="el-GR"/>
        </w:rPr>
        <w:t>ā</w:t>
      </w:r>
      <w:r w:rsidRPr="008B7AB6">
        <w:t>cija</w:t>
      </w:r>
      <w:r w:rsidRPr="00A56397">
        <w:rPr>
          <w:lang w:val="el-GR"/>
        </w:rPr>
        <w:t>)</w:t>
      </w:r>
    </w:p>
    <w:p w14:paraId="45D06E5D" w14:textId="77777777" w:rsidR="00D83C92" w:rsidRPr="00A56397" w:rsidRDefault="00D83C92" w:rsidP="00D83C92">
      <w:pPr>
        <w:ind w:left="567"/>
        <w:rPr>
          <w:rFonts w:eastAsia="Calibri"/>
          <w:lang w:val="el-GR"/>
        </w:rPr>
      </w:pPr>
    </w:p>
    <w:p w14:paraId="6826AF10" w14:textId="77777777" w:rsidR="00D83C92" w:rsidRPr="00A56397" w:rsidRDefault="00D83C92" w:rsidP="00D83C92">
      <w:pPr>
        <w:ind w:left="567"/>
        <w:rPr>
          <w:rFonts w:eastAsia="Calibri"/>
          <w:lang w:val="el-GR"/>
        </w:rPr>
      </w:pPr>
      <w:r w:rsidRPr="00A56397">
        <w:rPr>
          <w:i/>
          <w:iCs/>
          <w:lang w:val="el-GR"/>
        </w:rPr>
        <w:t>Οργανισμός Γεωργικών Ασφαλίσεων</w:t>
      </w:r>
      <w:r w:rsidRPr="00A56397">
        <w:rPr>
          <w:lang w:val="el-GR"/>
        </w:rPr>
        <w:t xml:space="preserve"> (</w:t>
      </w:r>
      <w:r w:rsidRPr="008B7AB6">
        <w:t>Lauksaimnieku</w:t>
      </w:r>
      <w:r w:rsidRPr="00A56397">
        <w:rPr>
          <w:lang w:val="el-GR"/>
        </w:rPr>
        <w:t xml:space="preserve"> </w:t>
      </w:r>
      <w:r w:rsidRPr="008B7AB6">
        <w:t>apdro</w:t>
      </w:r>
      <w:r w:rsidRPr="00A56397">
        <w:rPr>
          <w:lang w:val="el-GR"/>
        </w:rPr>
        <w:t>š</w:t>
      </w:r>
      <w:r w:rsidRPr="008B7AB6">
        <w:t>in</w:t>
      </w:r>
      <w:r w:rsidRPr="00A56397">
        <w:rPr>
          <w:lang w:val="el-GR"/>
        </w:rPr>
        <w:t>āš</w:t>
      </w:r>
      <w:r w:rsidRPr="008B7AB6">
        <w:t>anas</w:t>
      </w:r>
      <w:r w:rsidRPr="00A56397">
        <w:rPr>
          <w:lang w:val="el-GR"/>
        </w:rPr>
        <w:t xml:space="preserve"> </w:t>
      </w:r>
      <w:r w:rsidRPr="008B7AB6">
        <w:t>organiz</w:t>
      </w:r>
      <w:r w:rsidRPr="00A56397">
        <w:rPr>
          <w:lang w:val="el-GR"/>
        </w:rPr>
        <w:t>ā</w:t>
      </w:r>
      <w:r w:rsidRPr="008B7AB6">
        <w:t>cija</w:t>
      </w:r>
      <w:r w:rsidRPr="00A56397">
        <w:rPr>
          <w:lang w:val="el-GR"/>
        </w:rPr>
        <w:t>)</w:t>
      </w:r>
    </w:p>
    <w:p w14:paraId="2F16EB61" w14:textId="77777777" w:rsidR="00D83C92" w:rsidRPr="00A56397" w:rsidRDefault="00D83C92" w:rsidP="00D83C92">
      <w:pPr>
        <w:ind w:left="567"/>
        <w:rPr>
          <w:rFonts w:eastAsia="Calibri"/>
          <w:lang w:val="el-GR"/>
        </w:rPr>
      </w:pPr>
    </w:p>
    <w:p w14:paraId="1D50B7AA" w14:textId="77777777" w:rsidR="00D83C92" w:rsidRPr="00A56397" w:rsidRDefault="00D83C92" w:rsidP="00D83C92">
      <w:pPr>
        <w:ind w:left="567"/>
        <w:rPr>
          <w:rFonts w:eastAsia="Calibri"/>
          <w:lang w:val="el-GR"/>
        </w:rPr>
      </w:pPr>
      <w:r w:rsidRPr="00A56397">
        <w:rPr>
          <w:i/>
          <w:iCs/>
          <w:lang w:val="el-GR"/>
        </w:rPr>
        <w:t>Οργανισμός Σχολικών Κτιρίων</w:t>
      </w:r>
      <w:r w:rsidRPr="00A56397">
        <w:rPr>
          <w:lang w:val="el-GR"/>
        </w:rPr>
        <w:t xml:space="preserve"> (</w:t>
      </w:r>
      <w:r w:rsidRPr="008B7AB6">
        <w:t>Skolu</w:t>
      </w:r>
      <w:r w:rsidRPr="00A56397">
        <w:rPr>
          <w:lang w:val="el-GR"/>
        </w:rPr>
        <w:t xml:space="preserve"> ē</w:t>
      </w:r>
      <w:r w:rsidRPr="008B7AB6">
        <w:t>ku</w:t>
      </w:r>
      <w:r w:rsidRPr="00A56397">
        <w:rPr>
          <w:lang w:val="el-GR"/>
        </w:rPr>
        <w:t xml:space="preserve"> </w:t>
      </w:r>
      <w:r w:rsidRPr="008B7AB6">
        <w:t>organiz</w:t>
      </w:r>
      <w:r w:rsidRPr="00A56397">
        <w:rPr>
          <w:lang w:val="el-GR"/>
        </w:rPr>
        <w:t>ā</w:t>
      </w:r>
      <w:r w:rsidRPr="008B7AB6">
        <w:t>cija</w:t>
      </w:r>
      <w:r w:rsidRPr="00A56397">
        <w:rPr>
          <w:lang w:val="el-GR"/>
        </w:rPr>
        <w:t>)</w:t>
      </w:r>
    </w:p>
    <w:p w14:paraId="3CA2BCEA" w14:textId="77777777" w:rsidR="00D83C92" w:rsidRPr="00A56397" w:rsidRDefault="00D83C92" w:rsidP="00D83C92">
      <w:pPr>
        <w:ind w:left="567"/>
        <w:rPr>
          <w:rFonts w:eastAsia="Calibri"/>
          <w:lang w:val="el-GR"/>
        </w:rPr>
      </w:pPr>
    </w:p>
    <w:p w14:paraId="4A3633C6" w14:textId="77777777" w:rsidR="00D83C92" w:rsidRPr="00A56397" w:rsidRDefault="00D83C92" w:rsidP="00D83C92">
      <w:pPr>
        <w:ind w:left="567"/>
        <w:rPr>
          <w:rFonts w:eastAsia="Calibri"/>
          <w:lang w:val="el-GR"/>
        </w:rPr>
      </w:pPr>
      <w:r w:rsidRPr="00A56397">
        <w:rPr>
          <w:i/>
          <w:iCs/>
          <w:lang w:val="el-GR"/>
        </w:rPr>
        <w:t>Ελληνική Επιτροπή Ατομικής Ενέργειας</w:t>
      </w:r>
      <w:r w:rsidRPr="00A56397">
        <w:rPr>
          <w:lang w:val="el-GR"/>
        </w:rPr>
        <w:t xml:space="preserve"> (</w:t>
      </w:r>
      <w:r w:rsidRPr="008B7AB6">
        <w:t>Grie</w:t>
      </w:r>
      <w:r w:rsidRPr="00A56397">
        <w:rPr>
          <w:lang w:val="el-GR"/>
        </w:rPr>
        <w:t>ķ</w:t>
      </w:r>
      <w:r w:rsidRPr="008B7AB6">
        <w:t>ijas</w:t>
      </w:r>
      <w:r w:rsidRPr="00A56397">
        <w:rPr>
          <w:lang w:val="el-GR"/>
        </w:rPr>
        <w:t xml:space="preserve"> </w:t>
      </w:r>
      <w:r w:rsidRPr="008B7AB6">
        <w:t>Atomener</w:t>
      </w:r>
      <w:r w:rsidRPr="00A56397">
        <w:rPr>
          <w:lang w:val="el-GR"/>
        </w:rPr>
        <w:t>ģ</w:t>
      </w:r>
      <w:r w:rsidRPr="008B7AB6">
        <w:t>ijas</w:t>
      </w:r>
      <w:r w:rsidRPr="00A56397">
        <w:rPr>
          <w:lang w:val="el-GR"/>
        </w:rPr>
        <w:t xml:space="preserve"> </w:t>
      </w:r>
      <w:r w:rsidRPr="008B7AB6">
        <w:t>komisija</w:t>
      </w:r>
      <w:r w:rsidRPr="00A56397">
        <w:rPr>
          <w:lang w:val="el-GR"/>
        </w:rPr>
        <w:t>)</w:t>
      </w:r>
    </w:p>
    <w:p w14:paraId="1C6D19CF" w14:textId="77777777" w:rsidR="00D83C92" w:rsidRPr="00A56397" w:rsidRDefault="00D83C92" w:rsidP="00D83C92">
      <w:pPr>
        <w:ind w:left="567"/>
        <w:rPr>
          <w:rFonts w:eastAsia="Calibri"/>
          <w:lang w:val="el-GR"/>
        </w:rPr>
      </w:pPr>
    </w:p>
    <w:p w14:paraId="2083DCBD" w14:textId="77777777" w:rsidR="00D83C92" w:rsidRPr="00A56397" w:rsidRDefault="00D83C92" w:rsidP="00D83C92">
      <w:pPr>
        <w:ind w:left="567"/>
        <w:rPr>
          <w:rFonts w:eastAsia="Calibri"/>
          <w:lang w:val="el-GR"/>
        </w:rPr>
      </w:pPr>
      <w:r w:rsidRPr="00A56397">
        <w:rPr>
          <w:lang w:val="el-GR"/>
        </w:rPr>
        <w:br w:type="page"/>
      </w:r>
      <w:r w:rsidRPr="00A56397">
        <w:rPr>
          <w:i/>
          <w:iCs/>
          <w:lang w:val="el-GR"/>
        </w:rPr>
        <w:t>Γενική Γραμματεία Εκπαίδευσης Ενηλίκων</w:t>
      </w:r>
      <w:r w:rsidRPr="00A56397">
        <w:rPr>
          <w:lang w:val="el-GR"/>
        </w:rPr>
        <w:t xml:space="preserve"> (</w:t>
      </w:r>
      <w:r w:rsidRPr="008B7AB6">
        <w:t>T</w:t>
      </w:r>
      <w:r w:rsidRPr="00A56397">
        <w:rPr>
          <w:lang w:val="el-GR"/>
        </w:rPr>
        <w:t>ā</w:t>
      </w:r>
      <w:r w:rsidRPr="008B7AB6">
        <w:t>l</w:t>
      </w:r>
      <w:r w:rsidRPr="00A56397">
        <w:rPr>
          <w:lang w:val="el-GR"/>
        </w:rPr>
        <w:t>ā</w:t>
      </w:r>
      <w:r w:rsidRPr="008B7AB6">
        <w:t>kizgl</w:t>
      </w:r>
      <w:r w:rsidRPr="00A56397">
        <w:rPr>
          <w:lang w:val="el-GR"/>
        </w:rPr>
        <w:t>ī</w:t>
      </w:r>
      <w:r w:rsidRPr="008B7AB6">
        <w:t>t</w:t>
      </w:r>
      <w:r w:rsidRPr="00A56397">
        <w:rPr>
          <w:lang w:val="el-GR"/>
        </w:rPr>
        <w:t>ī</w:t>
      </w:r>
      <w:r w:rsidRPr="008B7AB6">
        <w:t>bas</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w:t>
      </w:r>
    </w:p>
    <w:p w14:paraId="7DB7FD86" w14:textId="77777777" w:rsidR="00D83C92" w:rsidRPr="00A56397" w:rsidRDefault="00D83C92" w:rsidP="00D83C92">
      <w:pPr>
        <w:ind w:left="567"/>
        <w:rPr>
          <w:rFonts w:eastAsia="Calibri"/>
          <w:lang w:val="el-GR"/>
        </w:rPr>
      </w:pPr>
    </w:p>
    <w:p w14:paraId="1685E6BB" w14:textId="77777777" w:rsidR="00D83C92" w:rsidRPr="00A56397" w:rsidRDefault="00D83C92" w:rsidP="00D83C92">
      <w:pPr>
        <w:ind w:left="567"/>
        <w:rPr>
          <w:rFonts w:eastAsia="Calibri"/>
          <w:lang w:val="el-GR"/>
        </w:rPr>
      </w:pPr>
      <w:r w:rsidRPr="00A56397">
        <w:rPr>
          <w:i/>
          <w:iCs/>
          <w:lang w:val="el-GR"/>
        </w:rPr>
        <w:t>Γενική Γραμματεία Εμπορίου</w:t>
      </w:r>
      <w:r w:rsidRPr="00A56397">
        <w:rPr>
          <w:lang w:val="el-GR"/>
        </w:rPr>
        <w:t xml:space="preserve"> (</w:t>
      </w:r>
      <w:r w:rsidRPr="008B7AB6">
        <w:t>Tirdzniec</w:t>
      </w:r>
      <w:r w:rsidRPr="00A56397">
        <w:rPr>
          <w:lang w:val="el-GR"/>
        </w:rPr>
        <w:t>ī</w:t>
      </w:r>
      <w:r w:rsidRPr="008B7AB6">
        <w:t>bas</w:t>
      </w:r>
      <w:r w:rsidRPr="00A56397">
        <w:rPr>
          <w:lang w:val="el-GR"/>
        </w:rPr>
        <w:t xml:space="preserve"> ģ</w:t>
      </w:r>
      <w:r w:rsidRPr="008B7AB6">
        <w:t>ener</w:t>
      </w:r>
      <w:r w:rsidRPr="00A56397">
        <w:rPr>
          <w:lang w:val="el-GR"/>
        </w:rPr>
        <w:t>ā</w:t>
      </w:r>
      <w:r w:rsidRPr="008B7AB6">
        <w:t>lsekretari</w:t>
      </w:r>
      <w:r w:rsidRPr="00A56397">
        <w:rPr>
          <w:lang w:val="el-GR"/>
        </w:rPr>
        <w:t>ā</w:t>
      </w:r>
      <w:r w:rsidRPr="008B7AB6">
        <w:t>ts</w:t>
      </w:r>
      <w:r w:rsidRPr="00A56397">
        <w:rPr>
          <w:lang w:val="el-GR"/>
        </w:rPr>
        <w:t>)</w:t>
      </w:r>
    </w:p>
    <w:p w14:paraId="29F160E3" w14:textId="77777777" w:rsidR="00D83C92" w:rsidRPr="00A56397" w:rsidRDefault="00D83C92" w:rsidP="00D83C92">
      <w:pPr>
        <w:ind w:left="567"/>
        <w:rPr>
          <w:rFonts w:eastAsia="Calibri"/>
          <w:lang w:val="el-GR"/>
        </w:rPr>
      </w:pPr>
    </w:p>
    <w:p w14:paraId="2C1EACD9" w14:textId="77777777" w:rsidR="00D83C92" w:rsidRPr="00A56397" w:rsidRDefault="00D83C92" w:rsidP="00D83C92">
      <w:pPr>
        <w:ind w:left="567"/>
        <w:rPr>
          <w:rFonts w:eastAsia="Calibri"/>
          <w:lang w:val="el-GR"/>
        </w:rPr>
      </w:pPr>
      <w:r w:rsidRPr="00A56397">
        <w:rPr>
          <w:i/>
          <w:iCs/>
          <w:lang w:val="el-GR"/>
        </w:rPr>
        <w:t>Ελληνικά Ταχυδρομεία</w:t>
      </w:r>
      <w:r w:rsidRPr="00A56397">
        <w:rPr>
          <w:lang w:val="el-GR"/>
        </w:rPr>
        <w:t xml:space="preserve"> (</w:t>
      </w:r>
      <w:r w:rsidRPr="008B7AB6">
        <w:t>Grie</w:t>
      </w:r>
      <w:r w:rsidRPr="00A56397">
        <w:rPr>
          <w:lang w:val="el-GR"/>
        </w:rPr>
        <w:t>ķ</w:t>
      </w:r>
      <w:r w:rsidRPr="008B7AB6">
        <w:t>ijas</w:t>
      </w:r>
      <w:r w:rsidRPr="00A56397">
        <w:rPr>
          <w:lang w:val="el-GR"/>
        </w:rPr>
        <w:t xml:space="preserve"> </w:t>
      </w:r>
      <w:r w:rsidRPr="008B7AB6">
        <w:t>pasts</w:t>
      </w:r>
      <w:r w:rsidRPr="00A56397">
        <w:rPr>
          <w:lang w:val="el-GR"/>
        </w:rPr>
        <w:t>)</w:t>
      </w:r>
    </w:p>
    <w:p w14:paraId="2FD9C624" w14:textId="77777777" w:rsidR="00D83C92" w:rsidRPr="00A56397" w:rsidRDefault="00D83C92" w:rsidP="00D83C92">
      <w:pPr>
        <w:ind w:left="567"/>
        <w:rPr>
          <w:rFonts w:eastAsia="Calibri"/>
          <w:lang w:val="el-GR"/>
        </w:rPr>
      </w:pPr>
    </w:p>
    <w:p w14:paraId="50932D97" w14:textId="77777777" w:rsidR="00D83C92" w:rsidRPr="00A56397" w:rsidRDefault="00D83C92" w:rsidP="00D83C92">
      <w:pPr>
        <w:ind w:left="567"/>
        <w:rPr>
          <w:lang w:val="el-GR"/>
        </w:rPr>
      </w:pPr>
      <w:r w:rsidRPr="008B7AB6">
        <w:t>SP</w:t>
      </w:r>
      <w:r w:rsidRPr="00A56397">
        <w:rPr>
          <w:lang w:val="el-GR"/>
        </w:rPr>
        <w:t>Ā</w:t>
      </w:r>
      <w:r w:rsidRPr="008B7AB6">
        <w:t>NIJA</w:t>
      </w:r>
    </w:p>
    <w:p w14:paraId="3948E3E1" w14:textId="77777777" w:rsidR="00D83C92" w:rsidRPr="00A56397" w:rsidRDefault="00D83C92" w:rsidP="00D83C92">
      <w:pPr>
        <w:ind w:left="567"/>
        <w:rPr>
          <w:rFonts w:eastAsia="Calibri"/>
          <w:lang w:val="el-GR"/>
        </w:rPr>
      </w:pPr>
    </w:p>
    <w:p w14:paraId="3C5B0967" w14:textId="77777777" w:rsidR="00D83C92" w:rsidRPr="00A56397" w:rsidRDefault="00D83C92" w:rsidP="00D83C92">
      <w:pPr>
        <w:ind w:left="567"/>
        <w:rPr>
          <w:rFonts w:eastAsia="Calibri"/>
          <w:lang w:val="el-GR"/>
        </w:rPr>
      </w:pPr>
      <w:r w:rsidRPr="008B7AB6">
        <w:rPr>
          <w:i/>
          <w:iCs/>
        </w:rPr>
        <w:t>Presidencia</w:t>
      </w:r>
      <w:r w:rsidRPr="00A56397">
        <w:rPr>
          <w:i/>
          <w:iCs/>
          <w:lang w:val="el-GR"/>
        </w:rPr>
        <w:t xml:space="preserve"> </w:t>
      </w:r>
      <w:r w:rsidRPr="008B7AB6">
        <w:rPr>
          <w:i/>
          <w:iCs/>
        </w:rPr>
        <w:t>de</w:t>
      </w:r>
      <w:r w:rsidRPr="00A56397">
        <w:rPr>
          <w:i/>
          <w:iCs/>
          <w:lang w:val="el-GR"/>
        </w:rPr>
        <w:t xml:space="preserve"> </w:t>
      </w:r>
      <w:r w:rsidRPr="008B7AB6">
        <w:rPr>
          <w:i/>
          <w:iCs/>
        </w:rPr>
        <w:t>Gobierno</w:t>
      </w:r>
      <w:r w:rsidRPr="00A56397">
        <w:rPr>
          <w:lang w:val="el-GR"/>
        </w:rPr>
        <w:t xml:space="preserve"> (</w:t>
      </w:r>
      <w:r w:rsidRPr="008B7AB6">
        <w:t>Premjerministra</w:t>
      </w:r>
      <w:r w:rsidRPr="00A56397">
        <w:rPr>
          <w:lang w:val="el-GR"/>
        </w:rPr>
        <w:t xml:space="preserve"> </w:t>
      </w:r>
      <w:r w:rsidRPr="008B7AB6">
        <w:t>birojs</w:t>
      </w:r>
      <w:r w:rsidRPr="00A56397">
        <w:rPr>
          <w:lang w:val="el-GR"/>
        </w:rPr>
        <w:t>)</w:t>
      </w:r>
    </w:p>
    <w:p w14:paraId="0B848605" w14:textId="77777777" w:rsidR="00D83C92" w:rsidRPr="00A56397" w:rsidRDefault="00D83C92" w:rsidP="00D83C92">
      <w:pPr>
        <w:ind w:left="567"/>
        <w:rPr>
          <w:rFonts w:eastAsia="Calibri"/>
          <w:lang w:val="el-GR"/>
        </w:rPr>
      </w:pPr>
    </w:p>
    <w:p w14:paraId="761619DF" w14:textId="77777777" w:rsidR="00D83C92" w:rsidRPr="00A56397" w:rsidRDefault="00D83C92" w:rsidP="00D83C92">
      <w:pPr>
        <w:ind w:left="567"/>
        <w:rPr>
          <w:rFonts w:eastAsia="Calibri"/>
          <w:lang w:val="es-ES"/>
        </w:rPr>
      </w:pPr>
      <w:r w:rsidRPr="00A56397">
        <w:rPr>
          <w:i/>
          <w:iCs/>
          <w:lang w:val="es-ES"/>
        </w:rPr>
        <w:t>Ministerio de Asuntos Exteriores y de Cooperación</w:t>
      </w:r>
      <w:r w:rsidRPr="00A56397">
        <w:rPr>
          <w:lang w:val="es-ES"/>
        </w:rPr>
        <w:t xml:space="preserve"> (Ārlietu un sadarbības ministrija)</w:t>
      </w:r>
    </w:p>
    <w:p w14:paraId="48EB78B9" w14:textId="77777777" w:rsidR="00D83C92" w:rsidRPr="00A56397" w:rsidRDefault="00D83C92" w:rsidP="00D83C92">
      <w:pPr>
        <w:ind w:left="567"/>
        <w:rPr>
          <w:rFonts w:eastAsia="Calibri"/>
          <w:lang w:val="es-ES"/>
        </w:rPr>
      </w:pPr>
    </w:p>
    <w:p w14:paraId="0C831CAA" w14:textId="77777777" w:rsidR="00D83C92" w:rsidRPr="00A56397" w:rsidRDefault="00D83C92" w:rsidP="00D83C92">
      <w:pPr>
        <w:ind w:left="567"/>
        <w:rPr>
          <w:rFonts w:eastAsia="Calibri"/>
          <w:lang w:val="es-ES"/>
        </w:rPr>
      </w:pPr>
      <w:r w:rsidRPr="00A56397">
        <w:rPr>
          <w:i/>
          <w:iCs/>
          <w:lang w:val="es-ES"/>
        </w:rPr>
        <w:t>Ministerio de Justicia</w:t>
      </w:r>
      <w:r w:rsidRPr="00A56397">
        <w:rPr>
          <w:lang w:val="es-ES"/>
        </w:rPr>
        <w:t xml:space="preserve"> (Tieslietu ministrija)</w:t>
      </w:r>
    </w:p>
    <w:p w14:paraId="1CEF55DD" w14:textId="77777777" w:rsidR="00D83C92" w:rsidRPr="00A56397" w:rsidRDefault="00D83C92" w:rsidP="00D83C92">
      <w:pPr>
        <w:ind w:left="567"/>
        <w:rPr>
          <w:rFonts w:eastAsia="Calibri"/>
          <w:lang w:val="es-ES"/>
        </w:rPr>
      </w:pPr>
    </w:p>
    <w:p w14:paraId="24BDCA4A" w14:textId="77777777" w:rsidR="00D83C92" w:rsidRPr="00A56397" w:rsidRDefault="00D83C92" w:rsidP="00D83C92">
      <w:pPr>
        <w:ind w:left="567"/>
        <w:rPr>
          <w:rFonts w:eastAsia="Calibri"/>
          <w:lang w:val="es-ES"/>
        </w:rPr>
      </w:pPr>
      <w:r w:rsidRPr="00A56397">
        <w:rPr>
          <w:i/>
          <w:iCs/>
          <w:lang w:val="es-ES"/>
        </w:rPr>
        <w:t>Ministerio de Economía y Hacienda</w:t>
      </w:r>
      <w:r w:rsidRPr="00A56397">
        <w:rPr>
          <w:lang w:val="es-ES"/>
        </w:rPr>
        <w:t xml:space="preserve"> (Ekonomikas un finanšu ministrija)</w:t>
      </w:r>
    </w:p>
    <w:p w14:paraId="20064BE8" w14:textId="77777777" w:rsidR="00D83C92" w:rsidRPr="00A56397" w:rsidRDefault="00D83C92" w:rsidP="00D83C92">
      <w:pPr>
        <w:ind w:left="567"/>
        <w:rPr>
          <w:rFonts w:eastAsia="Calibri"/>
          <w:lang w:val="es-ES"/>
        </w:rPr>
      </w:pPr>
    </w:p>
    <w:p w14:paraId="2C9AC0A6" w14:textId="77777777" w:rsidR="00D83C92" w:rsidRPr="00A56397" w:rsidRDefault="00D83C92" w:rsidP="00D83C92">
      <w:pPr>
        <w:ind w:left="567"/>
        <w:rPr>
          <w:rFonts w:eastAsia="Calibri"/>
          <w:lang w:val="es-ES"/>
        </w:rPr>
      </w:pPr>
      <w:r w:rsidRPr="00A56397">
        <w:rPr>
          <w:i/>
          <w:iCs/>
          <w:lang w:val="es-ES"/>
        </w:rPr>
        <w:t>Ministerio de Fomento</w:t>
      </w:r>
      <w:r w:rsidRPr="00A56397">
        <w:rPr>
          <w:lang w:val="es-ES"/>
        </w:rPr>
        <w:t xml:space="preserve"> (Valsts būvdarbu ministrija)</w:t>
      </w:r>
    </w:p>
    <w:p w14:paraId="47DD7114" w14:textId="77777777" w:rsidR="00D83C92" w:rsidRPr="00A56397" w:rsidRDefault="00D83C92" w:rsidP="00D83C92">
      <w:pPr>
        <w:ind w:left="567"/>
        <w:rPr>
          <w:rFonts w:eastAsia="Calibri"/>
          <w:lang w:val="es-ES"/>
        </w:rPr>
      </w:pPr>
    </w:p>
    <w:p w14:paraId="1547DEC4" w14:textId="77777777" w:rsidR="00D83C92" w:rsidRPr="00A56397" w:rsidRDefault="00D83C92" w:rsidP="00D83C92">
      <w:pPr>
        <w:ind w:left="567"/>
        <w:rPr>
          <w:rFonts w:eastAsia="Calibri"/>
          <w:lang w:val="es-ES"/>
        </w:rPr>
      </w:pPr>
      <w:r w:rsidRPr="00A56397">
        <w:rPr>
          <w:i/>
          <w:iCs/>
          <w:lang w:val="es-ES"/>
        </w:rPr>
        <w:t>Ministerio de Educación y Ciencia</w:t>
      </w:r>
      <w:r w:rsidRPr="00A56397">
        <w:rPr>
          <w:lang w:val="es-ES"/>
        </w:rPr>
        <w:t xml:space="preserve"> (Izglītības un zinātnes ministrija)</w:t>
      </w:r>
    </w:p>
    <w:p w14:paraId="0139B829" w14:textId="77777777" w:rsidR="00D83C92" w:rsidRPr="00A56397" w:rsidRDefault="00D83C92" w:rsidP="00D83C92">
      <w:pPr>
        <w:ind w:left="567"/>
        <w:rPr>
          <w:rFonts w:eastAsia="Calibri"/>
          <w:lang w:val="es-ES"/>
        </w:rPr>
      </w:pPr>
    </w:p>
    <w:p w14:paraId="1E5A9DCA" w14:textId="77777777" w:rsidR="00D83C92" w:rsidRPr="00A56397" w:rsidRDefault="00D83C92" w:rsidP="00D83C92">
      <w:pPr>
        <w:ind w:left="567"/>
        <w:rPr>
          <w:rFonts w:eastAsia="Calibri"/>
          <w:lang w:val="es-ES"/>
        </w:rPr>
      </w:pPr>
      <w:r w:rsidRPr="00A56397">
        <w:rPr>
          <w:i/>
          <w:iCs/>
          <w:lang w:val="es-ES"/>
        </w:rPr>
        <w:t>Ministerio de Industria, Turismo y Comercio</w:t>
      </w:r>
      <w:r w:rsidRPr="00A56397">
        <w:rPr>
          <w:lang w:val="es-ES"/>
        </w:rPr>
        <w:t xml:space="preserve"> (Rūpniecības, tūrisma un tirdzniecības ministrija)</w:t>
      </w:r>
    </w:p>
    <w:p w14:paraId="15641E43" w14:textId="77777777" w:rsidR="00D83C92" w:rsidRPr="00A56397" w:rsidRDefault="00D83C92" w:rsidP="00D83C92">
      <w:pPr>
        <w:ind w:left="567"/>
        <w:rPr>
          <w:rFonts w:eastAsia="Calibri"/>
          <w:lang w:val="es-ES"/>
        </w:rPr>
      </w:pPr>
    </w:p>
    <w:p w14:paraId="3CE9A115" w14:textId="77777777" w:rsidR="00D83C92" w:rsidRPr="00A56397" w:rsidRDefault="00D83C92" w:rsidP="00D83C92">
      <w:pPr>
        <w:ind w:left="567"/>
        <w:rPr>
          <w:rFonts w:eastAsia="Calibri"/>
          <w:lang w:val="es-ES"/>
        </w:rPr>
      </w:pPr>
      <w:r w:rsidRPr="00A56397">
        <w:rPr>
          <w:lang w:val="es-ES"/>
        </w:rPr>
        <w:br w:type="page"/>
      </w:r>
      <w:r w:rsidRPr="00A56397">
        <w:rPr>
          <w:i/>
          <w:iCs/>
          <w:lang w:val="es-ES"/>
        </w:rPr>
        <w:t>Ministerio de Trabajo y Asuntos Sociales</w:t>
      </w:r>
      <w:r w:rsidRPr="00A56397">
        <w:rPr>
          <w:lang w:val="es-ES"/>
        </w:rPr>
        <w:t xml:space="preserve"> (Nodarbinātības un sociālo lietu ministrija)</w:t>
      </w:r>
    </w:p>
    <w:p w14:paraId="69D56F51" w14:textId="77777777" w:rsidR="00D83C92" w:rsidRPr="00A56397" w:rsidRDefault="00D83C92" w:rsidP="00D83C92">
      <w:pPr>
        <w:ind w:left="567"/>
        <w:rPr>
          <w:rFonts w:eastAsia="Calibri"/>
          <w:lang w:val="es-ES"/>
        </w:rPr>
      </w:pPr>
    </w:p>
    <w:p w14:paraId="3C1C5FED" w14:textId="77777777" w:rsidR="00D83C92" w:rsidRPr="00A56397" w:rsidRDefault="00D83C92" w:rsidP="00D83C92">
      <w:pPr>
        <w:ind w:left="567"/>
        <w:rPr>
          <w:rFonts w:eastAsia="Calibri"/>
          <w:lang w:val="es-ES"/>
        </w:rPr>
      </w:pPr>
      <w:r w:rsidRPr="00A56397">
        <w:rPr>
          <w:i/>
          <w:iCs/>
          <w:lang w:val="es-ES"/>
        </w:rPr>
        <w:t>Ministerio de Agricultura Pesca y Alimentatión</w:t>
      </w:r>
      <w:r w:rsidRPr="00A56397">
        <w:rPr>
          <w:lang w:val="es-ES"/>
        </w:rPr>
        <w:t xml:space="preserve"> (Lauksaimniecības, zivsaimniecības un pārtikas ministrija)</w:t>
      </w:r>
    </w:p>
    <w:p w14:paraId="2798D759" w14:textId="77777777" w:rsidR="00D83C92" w:rsidRPr="00A56397" w:rsidRDefault="00D83C92" w:rsidP="00D83C92">
      <w:pPr>
        <w:ind w:left="567"/>
        <w:rPr>
          <w:rFonts w:eastAsia="Calibri"/>
          <w:lang w:val="es-ES"/>
        </w:rPr>
      </w:pPr>
    </w:p>
    <w:p w14:paraId="2D8A396A" w14:textId="77777777" w:rsidR="00D83C92" w:rsidRPr="00A56397" w:rsidRDefault="00D83C92" w:rsidP="00D83C92">
      <w:pPr>
        <w:ind w:left="567"/>
        <w:rPr>
          <w:rFonts w:eastAsia="Calibri"/>
          <w:lang w:val="es-ES"/>
        </w:rPr>
      </w:pPr>
      <w:r w:rsidRPr="00A56397">
        <w:rPr>
          <w:i/>
          <w:iCs/>
          <w:lang w:val="es-ES"/>
        </w:rPr>
        <w:t>Ministerio de la Presidencia</w:t>
      </w:r>
      <w:r w:rsidRPr="00A56397">
        <w:rPr>
          <w:lang w:val="es-ES"/>
        </w:rPr>
        <w:t xml:space="preserve"> (Premjerministra ministrija)</w:t>
      </w:r>
    </w:p>
    <w:p w14:paraId="2AC9674F" w14:textId="77777777" w:rsidR="00D83C92" w:rsidRPr="00A56397" w:rsidRDefault="00D83C92" w:rsidP="00D83C92">
      <w:pPr>
        <w:ind w:left="567"/>
        <w:rPr>
          <w:rFonts w:eastAsia="Calibri"/>
          <w:lang w:val="es-ES"/>
        </w:rPr>
      </w:pPr>
    </w:p>
    <w:p w14:paraId="0B8D0656" w14:textId="77777777" w:rsidR="00D83C92" w:rsidRPr="00A56397" w:rsidRDefault="00D83C92" w:rsidP="00D83C92">
      <w:pPr>
        <w:ind w:left="567"/>
        <w:rPr>
          <w:rFonts w:eastAsia="Calibri"/>
          <w:lang w:val="es-ES"/>
        </w:rPr>
      </w:pPr>
      <w:r w:rsidRPr="00A56397">
        <w:rPr>
          <w:i/>
          <w:iCs/>
          <w:lang w:val="es-ES"/>
        </w:rPr>
        <w:t>Ministerio de Administraciones Públicas</w:t>
      </w:r>
      <w:r w:rsidRPr="00A56397">
        <w:rPr>
          <w:lang w:val="es-ES"/>
        </w:rPr>
        <w:t xml:space="preserve"> (Valsts pārvaldes ministrija)</w:t>
      </w:r>
    </w:p>
    <w:p w14:paraId="3C38D368" w14:textId="77777777" w:rsidR="00D83C92" w:rsidRPr="00A56397" w:rsidRDefault="00D83C92" w:rsidP="00D83C92">
      <w:pPr>
        <w:ind w:left="567"/>
        <w:rPr>
          <w:rFonts w:eastAsia="Calibri"/>
          <w:lang w:val="es-ES"/>
        </w:rPr>
      </w:pPr>
    </w:p>
    <w:p w14:paraId="6B12FF2A" w14:textId="77777777" w:rsidR="00D83C92" w:rsidRPr="00A56397" w:rsidRDefault="00D83C92" w:rsidP="00D83C92">
      <w:pPr>
        <w:ind w:left="567"/>
        <w:rPr>
          <w:rFonts w:eastAsia="Calibri"/>
          <w:lang w:val="es-ES"/>
        </w:rPr>
      </w:pPr>
      <w:r w:rsidRPr="00A56397">
        <w:rPr>
          <w:i/>
          <w:iCs/>
          <w:lang w:val="es-ES"/>
        </w:rPr>
        <w:t>Ministerio de Cultura</w:t>
      </w:r>
      <w:r w:rsidRPr="00A56397">
        <w:rPr>
          <w:lang w:val="es-ES"/>
        </w:rPr>
        <w:t xml:space="preserve"> (Kultūras ministrija)</w:t>
      </w:r>
    </w:p>
    <w:p w14:paraId="52D3EBE9" w14:textId="77777777" w:rsidR="00D83C92" w:rsidRPr="00A56397" w:rsidRDefault="00D83C92" w:rsidP="00D83C92">
      <w:pPr>
        <w:ind w:left="567"/>
        <w:rPr>
          <w:rFonts w:eastAsia="Calibri"/>
          <w:lang w:val="es-ES"/>
        </w:rPr>
      </w:pPr>
    </w:p>
    <w:p w14:paraId="270E3B03" w14:textId="77777777" w:rsidR="00D83C92" w:rsidRPr="00A56397" w:rsidRDefault="00D83C92" w:rsidP="00D83C92">
      <w:pPr>
        <w:ind w:left="567"/>
        <w:rPr>
          <w:rFonts w:eastAsia="Calibri"/>
          <w:lang w:val="es-ES"/>
        </w:rPr>
      </w:pPr>
      <w:r w:rsidRPr="00A56397">
        <w:rPr>
          <w:i/>
          <w:iCs/>
          <w:lang w:val="es-ES"/>
        </w:rPr>
        <w:t>Ministerio de Sanidad y Consume</w:t>
      </w:r>
      <w:r w:rsidRPr="00A56397">
        <w:rPr>
          <w:lang w:val="es-ES"/>
        </w:rPr>
        <w:t xml:space="preserve"> (Veselības un patērētāju aizsardzības ministrija)</w:t>
      </w:r>
    </w:p>
    <w:p w14:paraId="67FAB51C" w14:textId="77777777" w:rsidR="00D83C92" w:rsidRPr="00A56397" w:rsidRDefault="00D83C92" w:rsidP="00D83C92">
      <w:pPr>
        <w:ind w:left="567"/>
        <w:rPr>
          <w:rFonts w:eastAsia="Calibri"/>
          <w:lang w:val="es-ES"/>
        </w:rPr>
      </w:pPr>
    </w:p>
    <w:p w14:paraId="1802D6E7" w14:textId="77777777" w:rsidR="00D83C92" w:rsidRPr="00A56397" w:rsidRDefault="00D83C92" w:rsidP="00D83C92">
      <w:pPr>
        <w:ind w:left="567"/>
        <w:rPr>
          <w:rFonts w:eastAsia="Calibri"/>
          <w:lang w:val="fr-BE"/>
        </w:rPr>
      </w:pPr>
      <w:r w:rsidRPr="00A56397">
        <w:rPr>
          <w:i/>
          <w:iCs/>
          <w:lang w:val="fr-BE"/>
        </w:rPr>
        <w:t>Ministerio de Medio Ambiente</w:t>
      </w:r>
      <w:r w:rsidRPr="00A56397">
        <w:rPr>
          <w:lang w:val="fr-BE"/>
        </w:rPr>
        <w:t xml:space="preserve"> (Vides ministrija)</w:t>
      </w:r>
    </w:p>
    <w:p w14:paraId="3FFB2CB1" w14:textId="77777777" w:rsidR="00D83C92" w:rsidRPr="00A56397" w:rsidRDefault="00D83C92" w:rsidP="00D83C92">
      <w:pPr>
        <w:ind w:left="567"/>
        <w:rPr>
          <w:rFonts w:eastAsia="Calibri"/>
          <w:lang w:val="fr-BE"/>
        </w:rPr>
      </w:pPr>
    </w:p>
    <w:p w14:paraId="21EE54CD" w14:textId="77777777" w:rsidR="00D83C92" w:rsidRPr="00A56397" w:rsidRDefault="00D83C92" w:rsidP="00D83C92">
      <w:pPr>
        <w:ind w:left="567"/>
        <w:rPr>
          <w:rFonts w:eastAsia="Calibri"/>
          <w:lang w:val="fr-BE"/>
        </w:rPr>
      </w:pPr>
      <w:r w:rsidRPr="00A56397">
        <w:rPr>
          <w:i/>
          <w:iCs/>
          <w:lang w:val="fr-BE"/>
        </w:rPr>
        <w:t>Ministerio de Vivienda</w:t>
      </w:r>
      <w:r w:rsidRPr="00A56397">
        <w:rPr>
          <w:lang w:val="fr-BE"/>
        </w:rPr>
        <w:t xml:space="preserve"> (Mājokļu ministrija)</w:t>
      </w:r>
    </w:p>
    <w:p w14:paraId="4F37EF6C" w14:textId="77777777" w:rsidR="00D83C92" w:rsidRPr="00A56397" w:rsidRDefault="00D83C92" w:rsidP="00D83C92">
      <w:pPr>
        <w:ind w:left="567"/>
        <w:rPr>
          <w:rFonts w:eastAsia="Calibri"/>
          <w:lang w:val="fr-BE"/>
        </w:rPr>
      </w:pPr>
    </w:p>
    <w:p w14:paraId="2FE8EFDB" w14:textId="77777777" w:rsidR="00D83C92" w:rsidRPr="00A56397" w:rsidRDefault="00D83C92" w:rsidP="00D83C92">
      <w:pPr>
        <w:ind w:left="567"/>
        <w:rPr>
          <w:lang w:val="fr-BE"/>
        </w:rPr>
      </w:pPr>
      <w:r w:rsidRPr="00A56397">
        <w:rPr>
          <w:lang w:val="fr-BE"/>
        </w:rPr>
        <w:t>FRANCIJA</w:t>
      </w:r>
    </w:p>
    <w:p w14:paraId="1646746F" w14:textId="77777777" w:rsidR="00D83C92" w:rsidRPr="00A56397" w:rsidRDefault="00D83C92" w:rsidP="00D83C92">
      <w:pPr>
        <w:ind w:left="1134" w:hanging="567"/>
        <w:rPr>
          <w:lang w:val="fr-BE"/>
        </w:rPr>
      </w:pPr>
    </w:p>
    <w:p w14:paraId="27ED91EE" w14:textId="77777777" w:rsidR="00D83C92" w:rsidRPr="00A56397" w:rsidRDefault="00D83C92" w:rsidP="00D83C92">
      <w:pPr>
        <w:ind w:left="1134" w:hanging="567"/>
        <w:rPr>
          <w:rFonts w:eastAsia="Calibri"/>
          <w:iCs/>
          <w:lang w:val="fr-BE"/>
        </w:rPr>
      </w:pPr>
      <w:r w:rsidRPr="00A56397">
        <w:rPr>
          <w:lang w:val="fr-BE"/>
        </w:rPr>
        <w:t>i)</w:t>
      </w:r>
      <w:r w:rsidRPr="00A56397">
        <w:rPr>
          <w:lang w:val="fr-BE"/>
        </w:rPr>
        <w:tab/>
        <w:t>Ministrijas:</w:t>
      </w:r>
    </w:p>
    <w:p w14:paraId="60041580" w14:textId="77777777" w:rsidR="00D83C92" w:rsidRPr="00A56397" w:rsidRDefault="00D83C92" w:rsidP="00D83C92">
      <w:pPr>
        <w:ind w:left="1134"/>
        <w:rPr>
          <w:rFonts w:eastAsia="Calibri"/>
          <w:lang w:val="fr-BE"/>
        </w:rPr>
      </w:pPr>
    </w:p>
    <w:p w14:paraId="17B9B8A1" w14:textId="77777777" w:rsidR="00D83C92" w:rsidRPr="00A56397" w:rsidRDefault="00D83C92" w:rsidP="00D83C92">
      <w:pPr>
        <w:ind w:left="1134"/>
        <w:rPr>
          <w:rFonts w:eastAsia="Calibri"/>
          <w:lang w:val="fr-BE"/>
        </w:rPr>
      </w:pPr>
      <w:r w:rsidRPr="00A56397">
        <w:rPr>
          <w:i/>
          <w:iCs/>
          <w:lang w:val="fr-BE"/>
        </w:rPr>
        <w:t>Services du Premier Ministre</w:t>
      </w:r>
    </w:p>
    <w:p w14:paraId="4AECA5E5" w14:textId="77777777" w:rsidR="00D83C92" w:rsidRPr="00A56397" w:rsidRDefault="00D83C92" w:rsidP="00D83C92">
      <w:pPr>
        <w:ind w:left="1134"/>
        <w:rPr>
          <w:rFonts w:eastAsia="Calibri"/>
          <w:lang w:val="fr-BE"/>
        </w:rPr>
      </w:pPr>
    </w:p>
    <w:p w14:paraId="73A51EE0" w14:textId="77777777" w:rsidR="00D83C92" w:rsidRPr="00A56397" w:rsidRDefault="00D83C92" w:rsidP="00D83C92">
      <w:pPr>
        <w:ind w:left="1134"/>
        <w:rPr>
          <w:rFonts w:eastAsia="Calibri"/>
          <w:lang w:val="fr-BE"/>
        </w:rPr>
      </w:pPr>
      <w:r w:rsidRPr="00A56397">
        <w:rPr>
          <w:i/>
          <w:iCs/>
          <w:lang w:val="fr-BE"/>
        </w:rPr>
        <w:t>Ministère chargé de la santé, de la jeunesse et des sports</w:t>
      </w:r>
    </w:p>
    <w:p w14:paraId="209E6BAA" w14:textId="77777777" w:rsidR="00D83C92" w:rsidRPr="00A56397" w:rsidRDefault="00D83C92" w:rsidP="00D83C92">
      <w:pPr>
        <w:ind w:left="1134"/>
        <w:rPr>
          <w:rFonts w:eastAsia="Calibri"/>
          <w:lang w:val="fr-BE"/>
        </w:rPr>
      </w:pPr>
    </w:p>
    <w:p w14:paraId="78952EFF"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Ministère chargé de la justice</w:t>
      </w:r>
    </w:p>
    <w:p w14:paraId="0E38EF77" w14:textId="77777777" w:rsidR="00D83C92" w:rsidRPr="00A56397" w:rsidRDefault="00D83C92" w:rsidP="00D83C92">
      <w:pPr>
        <w:ind w:left="1134"/>
        <w:rPr>
          <w:rFonts w:eastAsia="Calibri"/>
          <w:lang w:val="fr-BE"/>
        </w:rPr>
      </w:pPr>
    </w:p>
    <w:p w14:paraId="39476167" w14:textId="77777777" w:rsidR="00D83C92" w:rsidRPr="00A56397" w:rsidRDefault="00D83C92" w:rsidP="00D83C92">
      <w:pPr>
        <w:ind w:left="1134"/>
        <w:rPr>
          <w:rFonts w:eastAsia="Calibri"/>
          <w:lang w:val="fr-BE"/>
        </w:rPr>
      </w:pPr>
      <w:r w:rsidRPr="00A56397">
        <w:rPr>
          <w:i/>
          <w:iCs/>
          <w:lang w:val="fr-BE"/>
        </w:rPr>
        <w:t>Ministère chargé des affaires étrangères et européennes</w:t>
      </w:r>
    </w:p>
    <w:p w14:paraId="0270769A" w14:textId="77777777" w:rsidR="00D83C92" w:rsidRPr="00A56397" w:rsidRDefault="00D83C92" w:rsidP="00D83C92">
      <w:pPr>
        <w:ind w:left="1134"/>
        <w:rPr>
          <w:rFonts w:eastAsia="Calibri"/>
          <w:lang w:val="fr-BE"/>
        </w:rPr>
      </w:pPr>
    </w:p>
    <w:p w14:paraId="2F829EAE" w14:textId="77777777" w:rsidR="00D83C92" w:rsidRPr="00A56397" w:rsidRDefault="00D83C92" w:rsidP="00D83C92">
      <w:pPr>
        <w:ind w:left="1134"/>
        <w:rPr>
          <w:rFonts w:eastAsia="Calibri"/>
          <w:lang w:val="fr-BE"/>
        </w:rPr>
      </w:pPr>
      <w:r w:rsidRPr="00A56397">
        <w:rPr>
          <w:i/>
          <w:iCs/>
          <w:lang w:val="fr-BE"/>
        </w:rPr>
        <w:t>Ministère chargé de l'éducation nationale</w:t>
      </w:r>
    </w:p>
    <w:p w14:paraId="410E3D8C" w14:textId="77777777" w:rsidR="00D83C92" w:rsidRPr="00A56397" w:rsidRDefault="00D83C92" w:rsidP="00D83C92">
      <w:pPr>
        <w:ind w:left="1134"/>
        <w:rPr>
          <w:rFonts w:eastAsia="Calibri"/>
          <w:lang w:val="fr-BE"/>
        </w:rPr>
      </w:pPr>
    </w:p>
    <w:p w14:paraId="5A5C0783" w14:textId="77777777" w:rsidR="00D83C92" w:rsidRPr="00A56397" w:rsidRDefault="00D83C92" w:rsidP="00D83C92">
      <w:pPr>
        <w:ind w:left="1134"/>
        <w:rPr>
          <w:rFonts w:eastAsia="Calibri"/>
          <w:lang w:val="fr-BE"/>
        </w:rPr>
      </w:pPr>
      <w:r w:rsidRPr="00A56397">
        <w:rPr>
          <w:i/>
          <w:iCs/>
          <w:lang w:val="fr-BE"/>
        </w:rPr>
        <w:t>Ministère chargé de l'économie, des finances et de l'emploi</w:t>
      </w:r>
    </w:p>
    <w:p w14:paraId="17991CC3" w14:textId="77777777" w:rsidR="00D83C92" w:rsidRPr="00A56397" w:rsidRDefault="00D83C92" w:rsidP="00D83C92">
      <w:pPr>
        <w:ind w:left="1134"/>
        <w:rPr>
          <w:rFonts w:eastAsia="Calibri"/>
          <w:lang w:val="fr-BE"/>
        </w:rPr>
      </w:pPr>
    </w:p>
    <w:p w14:paraId="67F11517" w14:textId="77777777" w:rsidR="00D83C92" w:rsidRPr="00A56397" w:rsidRDefault="00D83C92" w:rsidP="00D83C92">
      <w:pPr>
        <w:ind w:left="1134"/>
        <w:rPr>
          <w:rFonts w:eastAsia="Calibri"/>
          <w:lang w:val="fr-BE"/>
        </w:rPr>
      </w:pPr>
      <w:r w:rsidRPr="00A56397">
        <w:rPr>
          <w:i/>
          <w:iCs/>
          <w:lang w:val="fr-BE"/>
        </w:rPr>
        <w:t>Secrétariat d'État aux transports</w:t>
      </w:r>
    </w:p>
    <w:p w14:paraId="26C312A9" w14:textId="77777777" w:rsidR="00D83C92" w:rsidRPr="00A56397" w:rsidRDefault="00D83C92" w:rsidP="00D83C92">
      <w:pPr>
        <w:ind w:left="1134"/>
        <w:rPr>
          <w:rFonts w:eastAsia="Calibri"/>
          <w:lang w:val="fr-BE"/>
        </w:rPr>
      </w:pPr>
    </w:p>
    <w:p w14:paraId="24AFA82D" w14:textId="77777777" w:rsidR="00D83C92" w:rsidRPr="00A56397" w:rsidRDefault="00D83C92" w:rsidP="00D83C92">
      <w:pPr>
        <w:ind w:left="1134"/>
        <w:rPr>
          <w:rFonts w:eastAsia="Calibri"/>
          <w:lang w:val="fr-BE"/>
        </w:rPr>
      </w:pPr>
      <w:r w:rsidRPr="00A56397">
        <w:rPr>
          <w:i/>
          <w:iCs/>
          <w:lang w:val="fr-BE"/>
        </w:rPr>
        <w:t>Secrétariat d'État aux entreprises et au commerce extérieur</w:t>
      </w:r>
    </w:p>
    <w:p w14:paraId="01D38478" w14:textId="77777777" w:rsidR="00D83C92" w:rsidRPr="00A56397" w:rsidRDefault="00D83C92" w:rsidP="00D83C92">
      <w:pPr>
        <w:ind w:left="1134"/>
        <w:rPr>
          <w:rFonts w:eastAsia="Calibri"/>
          <w:lang w:val="fr-BE"/>
        </w:rPr>
      </w:pPr>
    </w:p>
    <w:p w14:paraId="2A8D92F6" w14:textId="77777777" w:rsidR="00D83C92" w:rsidRPr="00A56397" w:rsidRDefault="00D83C92" w:rsidP="00D83C92">
      <w:pPr>
        <w:ind w:left="1134"/>
        <w:rPr>
          <w:rFonts w:eastAsia="Calibri"/>
          <w:lang w:val="fr-BE"/>
        </w:rPr>
      </w:pPr>
      <w:r w:rsidRPr="00A56397">
        <w:rPr>
          <w:i/>
          <w:iCs/>
          <w:lang w:val="fr-BE"/>
        </w:rPr>
        <w:t>Ministère chargé du travail, des relations sociales et de la solidarité</w:t>
      </w:r>
    </w:p>
    <w:p w14:paraId="144BB705" w14:textId="77777777" w:rsidR="00D83C92" w:rsidRPr="00A56397" w:rsidRDefault="00D83C92" w:rsidP="00D83C92">
      <w:pPr>
        <w:ind w:left="1134"/>
        <w:rPr>
          <w:rFonts w:eastAsia="Calibri"/>
          <w:lang w:val="fr-BE"/>
        </w:rPr>
      </w:pPr>
    </w:p>
    <w:p w14:paraId="37B90885" w14:textId="77777777" w:rsidR="00D83C92" w:rsidRPr="00A56397" w:rsidRDefault="00D83C92" w:rsidP="00D83C92">
      <w:pPr>
        <w:ind w:left="1134"/>
        <w:rPr>
          <w:rFonts w:eastAsia="Calibri"/>
          <w:lang w:val="fr-BE"/>
        </w:rPr>
      </w:pPr>
      <w:r w:rsidRPr="00A56397">
        <w:rPr>
          <w:i/>
          <w:iCs/>
          <w:lang w:val="fr-BE"/>
        </w:rPr>
        <w:t>Ministère chargé de la culture et de la communication</w:t>
      </w:r>
    </w:p>
    <w:p w14:paraId="508897A7" w14:textId="77777777" w:rsidR="00D83C92" w:rsidRPr="00A56397" w:rsidRDefault="00D83C92" w:rsidP="00D83C92">
      <w:pPr>
        <w:ind w:left="1134"/>
        <w:rPr>
          <w:rFonts w:eastAsia="Calibri"/>
          <w:lang w:val="fr-BE"/>
        </w:rPr>
      </w:pPr>
    </w:p>
    <w:p w14:paraId="232ECA7F" w14:textId="77777777" w:rsidR="00D83C92" w:rsidRPr="00A56397" w:rsidRDefault="00D83C92" w:rsidP="00D83C92">
      <w:pPr>
        <w:ind w:left="1134"/>
        <w:rPr>
          <w:rFonts w:eastAsia="Calibri"/>
          <w:lang w:val="fr-BE"/>
        </w:rPr>
      </w:pPr>
      <w:r w:rsidRPr="00A56397">
        <w:rPr>
          <w:i/>
          <w:iCs/>
          <w:lang w:val="fr-BE"/>
        </w:rPr>
        <w:t>Ministère chargé du budget, des comptes publics et de la fonction publique</w:t>
      </w:r>
    </w:p>
    <w:p w14:paraId="551B2208" w14:textId="77777777" w:rsidR="00D83C92" w:rsidRPr="00A56397" w:rsidRDefault="00D83C92" w:rsidP="00D83C92">
      <w:pPr>
        <w:ind w:left="1134"/>
        <w:rPr>
          <w:rFonts w:eastAsia="Calibri"/>
          <w:lang w:val="fr-BE"/>
        </w:rPr>
      </w:pPr>
    </w:p>
    <w:p w14:paraId="0CF57A15" w14:textId="77777777" w:rsidR="00D83C92" w:rsidRPr="00A56397" w:rsidRDefault="00D83C92" w:rsidP="00D83C92">
      <w:pPr>
        <w:ind w:left="1134"/>
        <w:rPr>
          <w:rFonts w:eastAsia="Calibri"/>
          <w:lang w:val="fr-BE"/>
        </w:rPr>
      </w:pPr>
      <w:r w:rsidRPr="00A56397">
        <w:rPr>
          <w:i/>
          <w:iCs/>
          <w:lang w:val="fr-BE"/>
        </w:rPr>
        <w:t>Ministère chargé de l'agriculture et de la pêche</w:t>
      </w:r>
    </w:p>
    <w:p w14:paraId="40591DB1" w14:textId="77777777" w:rsidR="00D83C92" w:rsidRPr="00A56397" w:rsidRDefault="00D83C92" w:rsidP="00D83C92">
      <w:pPr>
        <w:ind w:left="1134"/>
        <w:rPr>
          <w:rFonts w:eastAsia="Calibri"/>
          <w:lang w:val="fr-BE"/>
        </w:rPr>
      </w:pPr>
    </w:p>
    <w:p w14:paraId="35D4F3A1" w14:textId="77777777" w:rsidR="00D83C92" w:rsidRPr="00A56397" w:rsidRDefault="00D83C92" w:rsidP="00D83C92">
      <w:pPr>
        <w:ind w:left="1134"/>
        <w:rPr>
          <w:rFonts w:eastAsia="Calibri"/>
          <w:lang w:val="fr-BE"/>
        </w:rPr>
      </w:pPr>
      <w:r w:rsidRPr="00A56397">
        <w:rPr>
          <w:i/>
          <w:iCs/>
          <w:lang w:val="fr-BE"/>
        </w:rPr>
        <w:t>Ministère chargé de l'enseignement supérieur et de la recherche</w:t>
      </w:r>
    </w:p>
    <w:p w14:paraId="459349A5" w14:textId="77777777" w:rsidR="00D83C92" w:rsidRPr="00A56397" w:rsidRDefault="00D83C92" w:rsidP="00D83C92">
      <w:pPr>
        <w:ind w:left="1134"/>
        <w:rPr>
          <w:rFonts w:eastAsia="Calibri"/>
          <w:lang w:val="fr-BE"/>
        </w:rPr>
      </w:pPr>
    </w:p>
    <w:p w14:paraId="3E7D16D5"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Ministère chargé de l'écologie, du développement et de l'aménagement durables</w:t>
      </w:r>
    </w:p>
    <w:p w14:paraId="5FE1C5B0" w14:textId="77777777" w:rsidR="00D83C92" w:rsidRPr="00A56397" w:rsidRDefault="00D83C92" w:rsidP="00D83C92">
      <w:pPr>
        <w:ind w:left="1134"/>
        <w:rPr>
          <w:rFonts w:eastAsia="Calibri"/>
          <w:lang w:val="fr-BE"/>
        </w:rPr>
      </w:pPr>
    </w:p>
    <w:p w14:paraId="7369E8BF" w14:textId="77777777" w:rsidR="00D83C92" w:rsidRPr="00A56397" w:rsidRDefault="00D83C92" w:rsidP="00D83C92">
      <w:pPr>
        <w:ind w:left="1134"/>
        <w:rPr>
          <w:rFonts w:eastAsia="Calibri"/>
          <w:lang w:val="fr-BE"/>
        </w:rPr>
      </w:pPr>
      <w:r w:rsidRPr="00A56397">
        <w:rPr>
          <w:i/>
          <w:iCs/>
          <w:lang w:val="fr-BE"/>
        </w:rPr>
        <w:t>Secrétariat d'État à la fonction publique</w:t>
      </w:r>
    </w:p>
    <w:p w14:paraId="4112D23C" w14:textId="77777777" w:rsidR="00D83C92" w:rsidRPr="00A56397" w:rsidRDefault="00D83C92" w:rsidP="00D83C92">
      <w:pPr>
        <w:ind w:left="1134"/>
        <w:rPr>
          <w:rFonts w:eastAsia="Calibri"/>
          <w:lang w:val="fr-BE"/>
        </w:rPr>
      </w:pPr>
    </w:p>
    <w:p w14:paraId="0A18228A" w14:textId="77777777" w:rsidR="00D83C92" w:rsidRPr="00A56397" w:rsidRDefault="00D83C92" w:rsidP="00D83C92">
      <w:pPr>
        <w:ind w:left="1134"/>
        <w:rPr>
          <w:rFonts w:eastAsia="Calibri"/>
          <w:lang w:val="fr-BE"/>
        </w:rPr>
      </w:pPr>
      <w:r w:rsidRPr="00A56397">
        <w:rPr>
          <w:i/>
          <w:iCs/>
          <w:lang w:val="fr-BE"/>
        </w:rPr>
        <w:t>Ministère chargé du logement et de la ville</w:t>
      </w:r>
    </w:p>
    <w:p w14:paraId="5AF1BA55" w14:textId="77777777" w:rsidR="00D83C92" w:rsidRPr="00A56397" w:rsidRDefault="00D83C92" w:rsidP="00D83C92">
      <w:pPr>
        <w:ind w:left="1134"/>
        <w:rPr>
          <w:rFonts w:eastAsia="Calibri"/>
          <w:lang w:val="fr-BE"/>
        </w:rPr>
      </w:pPr>
    </w:p>
    <w:p w14:paraId="0686438C" w14:textId="77777777" w:rsidR="00D83C92" w:rsidRPr="00A56397" w:rsidRDefault="00D83C92" w:rsidP="00D83C92">
      <w:pPr>
        <w:ind w:left="1134"/>
        <w:rPr>
          <w:rFonts w:eastAsia="Calibri"/>
          <w:lang w:val="fr-BE"/>
        </w:rPr>
      </w:pPr>
      <w:r w:rsidRPr="00A56397">
        <w:rPr>
          <w:i/>
          <w:iCs/>
          <w:lang w:val="fr-BE"/>
        </w:rPr>
        <w:t>Secrétariat d'État à la coopération et à la francophonie</w:t>
      </w:r>
    </w:p>
    <w:p w14:paraId="67D9FE37" w14:textId="77777777" w:rsidR="00D83C92" w:rsidRPr="00A56397" w:rsidRDefault="00D83C92" w:rsidP="00D83C92">
      <w:pPr>
        <w:ind w:left="1134"/>
        <w:rPr>
          <w:rFonts w:eastAsia="Calibri"/>
          <w:lang w:val="fr-BE"/>
        </w:rPr>
      </w:pPr>
    </w:p>
    <w:p w14:paraId="30FA7234" w14:textId="77777777" w:rsidR="00D83C92" w:rsidRPr="00A56397" w:rsidRDefault="00D83C92" w:rsidP="00D83C92">
      <w:pPr>
        <w:ind w:left="1134"/>
        <w:rPr>
          <w:rFonts w:eastAsia="Calibri"/>
          <w:lang w:val="fr-BE"/>
        </w:rPr>
      </w:pPr>
      <w:r w:rsidRPr="00A56397">
        <w:rPr>
          <w:i/>
          <w:iCs/>
          <w:lang w:val="fr-BE"/>
        </w:rPr>
        <w:t>Secrétariat d'État à l'outre-mer</w:t>
      </w:r>
    </w:p>
    <w:p w14:paraId="12FBEFCA" w14:textId="77777777" w:rsidR="00D83C92" w:rsidRPr="00A56397" w:rsidRDefault="00D83C92" w:rsidP="00D83C92">
      <w:pPr>
        <w:ind w:left="1134"/>
        <w:rPr>
          <w:rFonts w:eastAsia="Calibri"/>
          <w:lang w:val="fr-BE"/>
        </w:rPr>
      </w:pPr>
    </w:p>
    <w:p w14:paraId="662AC304" w14:textId="77777777" w:rsidR="00D83C92" w:rsidRPr="00A56397" w:rsidRDefault="00D83C92" w:rsidP="00D83C92">
      <w:pPr>
        <w:ind w:left="1134"/>
        <w:rPr>
          <w:rFonts w:eastAsia="Calibri"/>
          <w:lang w:val="fr-BE"/>
        </w:rPr>
      </w:pPr>
      <w:r w:rsidRPr="00A56397">
        <w:rPr>
          <w:i/>
          <w:iCs/>
          <w:lang w:val="fr-BE"/>
        </w:rPr>
        <w:t>Secrétariat d'État à la jeunesse et aux sports et de la vie associative</w:t>
      </w:r>
    </w:p>
    <w:p w14:paraId="118857DB" w14:textId="77777777" w:rsidR="00D83C92" w:rsidRPr="00A56397" w:rsidRDefault="00D83C92" w:rsidP="00D83C92">
      <w:pPr>
        <w:ind w:left="1134"/>
        <w:rPr>
          <w:rFonts w:eastAsia="Calibri"/>
          <w:lang w:val="fr-BE"/>
        </w:rPr>
      </w:pPr>
    </w:p>
    <w:p w14:paraId="369F3983" w14:textId="77777777" w:rsidR="00D83C92" w:rsidRPr="00A56397" w:rsidRDefault="00D83C92" w:rsidP="00D83C92">
      <w:pPr>
        <w:ind w:left="1134"/>
        <w:rPr>
          <w:rFonts w:eastAsia="Calibri"/>
          <w:lang w:val="fr-BE"/>
        </w:rPr>
      </w:pPr>
      <w:r w:rsidRPr="00A56397">
        <w:rPr>
          <w:i/>
          <w:iCs/>
          <w:lang w:val="fr-BE"/>
        </w:rPr>
        <w:t>Secrétariat d'État aux anciens combattants</w:t>
      </w:r>
    </w:p>
    <w:p w14:paraId="156E1EF9" w14:textId="77777777" w:rsidR="00D83C92" w:rsidRPr="00A56397" w:rsidRDefault="00D83C92" w:rsidP="00D83C92">
      <w:pPr>
        <w:ind w:left="1134"/>
        <w:rPr>
          <w:rFonts w:eastAsia="Calibri"/>
          <w:lang w:val="fr-BE"/>
        </w:rPr>
      </w:pPr>
    </w:p>
    <w:p w14:paraId="3CA6FBC4" w14:textId="77777777" w:rsidR="00D83C92" w:rsidRPr="00A56397" w:rsidRDefault="00D83C92" w:rsidP="00D83C92">
      <w:pPr>
        <w:ind w:left="1134"/>
        <w:rPr>
          <w:rFonts w:eastAsia="Calibri"/>
          <w:lang w:val="fr-BE"/>
        </w:rPr>
      </w:pPr>
      <w:r w:rsidRPr="00A56397">
        <w:rPr>
          <w:i/>
          <w:iCs/>
          <w:lang w:val="fr-BE"/>
        </w:rPr>
        <w:t>Ministère chargé de l'immigration, de l'intégration, de l'identité nationale et du co</w:t>
      </w:r>
      <w:r w:rsidRPr="00A56397">
        <w:rPr>
          <w:i/>
          <w:iCs/>
          <w:lang w:val="fr-BE"/>
        </w:rPr>
        <w:noBreakHyphen/>
        <w:t>développement</w:t>
      </w:r>
    </w:p>
    <w:p w14:paraId="6D1568B7" w14:textId="77777777" w:rsidR="00D83C92" w:rsidRPr="00A56397" w:rsidRDefault="00D83C92" w:rsidP="00D83C92">
      <w:pPr>
        <w:ind w:left="1134"/>
        <w:rPr>
          <w:rFonts w:eastAsia="Calibri"/>
          <w:lang w:val="fr-BE"/>
        </w:rPr>
      </w:pPr>
    </w:p>
    <w:p w14:paraId="695F1E80" w14:textId="77777777" w:rsidR="00D83C92" w:rsidRPr="00A56397" w:rsidRDefault="00D83C92" w:rsidP="00D83C92">
      <w:pPr>
        <w:ind w:left="1134"/>
        <w:rPr>
          <w:rFonts w:eastAsia="Calibri"/>
          <w:lang w:val="fr-BE"/>
        </w:rPr>
      </w:pPr>
      <w:r w:rsidRPr="00A56397">
        <w:rPr>
          <w:i/>
          <w:iCs/>
          <w:lang w:val="fr-BE"/>
        </w:rPr>
        <w:t>Secrétariat d'État en charge de la prospective et de l'évaluation des politiques publiques</w:t>
      </w:r>
    </w:p>
    <w:p w14:paraId="0122159B" w14:textId="77777777" w:rsidR="00D83C92" w:rsidRPr="00A56397" w:rsidRDefault="00D83C92" w:rsidP="00D83C92">
      <w:pPr>
        <w:ind w:left="1134"/>
        <w:rPr>
          <w:rFonts w:eastAsia="Calibri"/>
          <w:lang w:val="fr-BE"/>
        </w:rPr>
      </w:pPr>
    </w:p>
    <w:p w14:paraId="13A38D83" w14:textId="77777777" w:rsidR="00D83C92" w:rsidRPr="00A56397" w:rsidRDefault="00D83C92" w:rsidP="00D83C92">
      <w:pPr>
        <w:ind w:left="1134"/>
        <w:rPr>
          <w:rFonts w:eastAsia="Calibri"/>
          <w:lang w:val="fr-BE"/>
        </w:rPr>
      </w:pPr>
      <w:r w:rsidRPr="00A56397">
        <w:rPr>
          <w:i/>
          <w:iCs/>
          <w:lang w:val="fr-BE"/>
        </w:rPr>
        <w:t>Secrétariat d'État aux affaires européennes</w:t>
      </w:r>
    </w:p>
    <w:p w14:paraId="0478A8E5" w14:textId="77777777" w:rsidR="00D83C92" w:rsidRPr="00A56397" w:rsidRDefault="00D83C92" w:rsidP="00D83C92">
      <w:pPr>
        <w:ind w:left="1134"/>
        <w:rPr>
          <w:rFonts w:eastAsia="Calibri"/>
          <w:lang w:val="fr-BE"/>
        </w:rPr>
      </w:pPr>
    </w:p>
    <w:p w14:paraId="23F4110D" w14:textId="77777777" w:rsidR="00D83C92" w:rsidRPr="00A56397" w:rsidRDefault="00D83C92" w:rsidP="00D83C92">
      <w:pPr>
        <w:ind w:left="1134"/>
        <w:rPr>
          <w:rFonts w:eastAsia="Calibri"/>
          <w:lang w:val="fr-BE"/>
        </w:rPr>
      </w:pPr>
      <w:r w:rsidRPr="00A56397">
        <w:rPr>
          <w:i/>
          <w:iCs/>
          <w:lang w:val="fr-BE"/>
        </w:rPr>
        <w:t>Secrétariat d'État aux affaires étrangères et aux droits de l'homme</w:t>
      </w:r>
    </w:p>
    <w:p w14:paraId="653EF63A" w14:textId="77777777" w:rsidR="00D83C92" w:rsidRPr="00A56397" w:rsidRDefault="00D83C92" w:rsidP="00D83C92">
      <w:pPr>
        <w:ind w:left="1134"/>
        <w:rPr>
          <w:rFonts w:eastAsia="Calibri"/>
          <w:lang w:val="fr-BE"/>
        </w:rPr>
      </w:pPr>
    </w:p>
    <w:p w14:paraId="3B78F0BD"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Secrétariat d'État à la consommation et au tourisme</w:t>
      </w:r>
    </w:p>
    <w:p w14:paraId="29B866C4" w14:textId="77777777" w:rsidR="00D83C92" w:rsidRPr="00A56397" w:rsidRDefault="00D83C92" w:rsidP="00D83C92">
      <w:pPr>
        <w:ind w:left="1134"/>
        <w:rPr>
          <w:rFonts w:eastAsia="Calibri"/>
          <w:lang w:val="fr-BE"/>
        </w:rPr>
      </w:pPr>
    </w:p>
    <w:p w14:paraId="224B3A75" w14:textId="77777777" w:rsidR="00D83C92" w:rsidRPr="00A56397" w:rsidRDefault="00D83C92" w:rsidP="00D83C92">
      <w:pPr>
        <w:ind w:left="1134"/>
        <w:rPr>
          <w:rFonts w:eastAsia="Calibri"/>
          <w:lang w:val="fr-BE"/>
        </w:rPr>
      </w:pPr>
      <w:r w:rsidRPr="00A56397">
        <w:rPr>
          <w:i/>
          <w:iCs/>
          <w:lang w:val="fr-BE"/>
        </w:rPr>
        <w:t>Secrétariat d'État à la politique de la ville</w:t>
      </w:r>
    </w:p>
    <w:p w14:paraId="3B0E5865" w14:textId="77777777" w:rsidR="00D83C92" w:rsidRPr="00A56397" w:rsidRDefault="00D83C92" w:rsidP="00D83C92">
      <w:pPr>
        <w:ind w:left="1134"/>
        <w:rPr>
          <w:rFonts w:eastAsia="Calibri"/>
          <w:lang w:val="fr-BE"/>
        </w:rPr>
      </w:pPr>
    </w:p>
    <w:p w14:paraId="3061F5E1" w14:textId="77777777" w:rsidR="00D83C92" w:rsidRPr="00A56397" w:rsidRDefault="00D83C92" w:rsidP="00D83C92">
      <w:pPr>
        <w:ind w:left="1134"/>
        <w:rPr>
          <w:rFonts w:eastAsia="Calibri"/>
          <w:lang w:val="fr-BE"/>
        </w:rPr>
      </w:pPr>
      <w:r w:rsidRPr="00A56397">
        <w:rPr>
          <w:i/>
          <w:iCs/>
          <w:lang w:val="fr-BE"/>
        </w:rPr>
        <w:t>Secrétariat d'État à la solidarité</w:t>
      </w:r>
    </w:p>
    <w:p w14:paraId="392294C0" w14:textId="77777777" w:rsidR="00D83C92" w:rsidRPr="00A56397" w:rsidRDefault="00D83C92" w:rsidP="00D83C92">
      <w:pPr>
        <w:ind w:left="1134"/>
        <w:rPr>
          <w:rFonts w:eastAsia="Calibri"/>
          <w:lang w:val="fr-BE"/>
        </w:rPr>
      </w:pPr>
    </w:p>
    <w:p w14:paraId="7EB165AF" w14:textId="77777777" w:rsidR="00D83C92" w:rsidRPr="00A56397" w:rsidRDefault="00D83C92" w:rsidP="00D83C92">
      <w:pPr>
        <w:ind w:left="1134"/>
        <w:rPr>
          <w:rFonts w:eastAsia="Calibri"/>
          <w:lang w:val="fr-BE"/>
        </w:rPr>
      </w:pPr>
      <w:r w:rsidRPr="00A56397">
        <w:rPr>
          <w:i/>
          <w:iCs/>
          <w:lang w:val="fr-BE"/>
        </w:rPr>
        <w:t>Secrétariat d'État en charge de l'emploi</w:t>
      </w:r>
    </w:p>
    <w:p w14:paraId="7696E5E7" w14:textId="77777777" w:rsidR="00D83C92" w:rsidRPr="00A56397" w:rsidRDefault="00D83C92" w:rsidP="00D83C92">
      <w:pPr>
        <w:ind w:left="1134"/>
        <w:rPr>
          <w:rFonts w:eastAsia="Calibri"/>
          <w:lang w:val="fr-BE"/>
        </w:rPr>
      </w:pPr>
    </w:p>
    <w:p w14:paraId="15FECE86" w14:textId="77777777" w:rsidR="00D83C92" w:rsidRPr="00A56397" w:rsidRDefault="00D83C92" w:rsidP="00D83C92">
      <w:pPr>
        <w:ind w:left="1134"/>
        <w:rPr>
          <w:rFonts w:eastAsia="Calibri"/>
          <w:lang w:val="fr-BE"/>
        </w:rPr>
      </w:pPr>
      <w:r w:rsidRPr="00A56397">
        <w:rPr>
          <w:i/>
          <w:iCs/>
          <w:lang w:val="fr-BE"/>
        </w:rPr>
        <w:t>Secrétariat d'État en charge du commerce, de l'artisanat, des PME, du tourisme et des services</w:t>
      </w:r>
    </w:p>
    <w:p w14:paraId="6B45AB0A" w14:textId="77777777" w:rsidR="00D83C92" w:rsidRPr="00A56397" w:rsidRDefault="00D83C92" w:rsidP="00D83C92">
      <w:pPr>
        <w:ind w:left="1134"/>
        <w:rPr>
          <w:rFonts w:eastAsia="Calibri"/>
          <w:lang w:val="fr-BE"/>
        </w:rPr>
      </w:pPr>
    </w:p>
    <w:p w14:paraId="6ABF9FF5" w14:textId="77777777" w:rsidR="00D83C92" w:rsidRPr="00A56397" w:rsidRDefault="00D83C92" w:rsidP="00D83C92">
      <w:pPr>
        <w:ind w:left="1134"/>
        <w:rPr>
          <w:rFonts w:eastAsia="Calibri"/>
          <w:lang w:val="fr-BE"/>
        </w:rPr>
      </w:pPr>
      <w:r w:rsidRPr="00A56397">
        <w:rPr>
          <w:i/>
          <w:iCs/>
          <w:lang w:val="fr-BE"/>
        </w:rPr>
        <w:t>Secrétariat d'État en charge du développement de la région-capitale</w:t>
      </w:r>
    </w:p>
    <w:p w14:paraId="546867A0" w14:textId="77777777" w:rsidR="00D83C92" w:rsidRPr="00A56397" w:rsidRDefault="00D83C92" w:rsidP="00D83C92">
      <w:pPr>
        <w:ind w:left="1134"/>
        <w:rPr>
          <w:rFonts w:eastAsia="Calibri"/>
          <w:lang w:val="fr-BE"/>
        </w:rPr>
      </w:pPr>
    </w:p>
    <w:p w14:paraId="445C3500" w14:textId="77777777" w:rsidR="00D83C92" w:rsidRPr="00A56397" w:rsidRDefault="00D83C92" w:rsidP="00D83C92">
      <w:pPr>
        <w:ind w:left="1134"/>
        <w:rPr>
          <w:rFonts w:eastAsia="Calibri"/>
          <w:lang w:val="fr-BE"/>
        </w:rPr>
      </w:pPr>
      <w:r w:rsidRPr="00A56397">
        <w:rPr>
          <w:i/>
          <w:iCs/>
          <w:lang w:val="fr-BE"/>
        </w:rPr>
        <w:t>Secrétariat d'État en charge de l'aménagement du territoire</w:t>
      </w:r>
    </w:p>
    <w:p w14:paraId="206A0C9B" w14:textId="77777777" w:rsidR="00D83C92" w:rsidRPr="00A56397" w:rsidRDefault="00D83C92" w:rsidP="00D83C92">
      <w:pPr>
        <w:ind w:left="1134" w:hanging="567"/>
        <w:rPr>
          <w:rFonts w:eastAsia="Calibri"/>
          <w:iCs/>
          <w:lang w:val="fr-BE"/>
        </w:rPr>
      </w:pPr>
    </w:p>
    <w:p w14:paraId="1F72545A" w14:textId="77777777" w:rsidR="00D83C92" w:rsidRPr="00A56397" w:rsidRDefault="00D83C92" w:rsidP="00D83C92">
      <w:pPr>
        <w:ind w:left="1134" w:hanging="567"/>
        <w:rPr>
          <w:rFonts w:eastAsia="Calibri"/>
          <w:iCs/>
          <w:lang w:val="fr-BE"/>
        </w:rPr>
      </w:pPr>
      <w:r w:rsidRPr="00A56397">
        <w:rPr>
          <w:lang w:val="fr-BE"/>
        </w:rPr>
        <w:t>ii)</w:t>
      </w:r>
      <w:r w:rsidRPr="00A56397">
        <w:rPr>
          <w:lang w:val="fr-BE"/>
        </w:rPr>
        <w:tab/>
        <w:t>Valsts publiskā sektora iestādes:</w:t>
      </w:r>
    </w:p>
    <w:p w14:paraId="001AC376" w14:textId="77777777" w:rsidR="00D83C92" w:rsidRPr="00A56397" w:rsidRDefault="00D83C92" w:rsidP="00D83C92">
      <w:pPr>
        <w:ind w:left="1134"/>
        <w:rPr>
          <w:rFonts w:eastAsia="Calibri"/>
          <w:lang w:val="fr-BE"/>
        </w:rPr>
      </w:pPr>
    </w:p>
    <w:p w14:paraId="1DC93347" w14:textId="77777777" w:rsidR="00D83C92" w:rsidRPr="00A56397" w:rsidRDefault="00D83C92" w:rsidP="00D83C92">
      <w:pPr>
        <w:ind w:left="1134"/>
        <w:rPr>
          <w:rFonts w:eastAsia="Calibri"/>
          <w:lang w:val="fr-BE"/>
        </w:rPr>
      </w:pPr>
      <w:r w:rsidRPr="00A56397">
        <w:rPr>
          <w:i/>
          <w:iCs/>
          <w:lang w:val="fr-BE"/>
        </w:rPr>
        <w:t>Académie de France à Rome</w:t>
      </w:r>
    </w:p>
    <w:p w14:paraId="4AC0E11E" w14:textId="77777777" w:rsidR="00D83C92" w:rsidRPr="00A56397" w:rsidRDefault="00D83C92" w:rsidP="00D83C92">
      <w:pPr>
        <w:ind w:left="1134"/>
        <w:rPr>
          <w:rFonts w:eastAsia="Calibri"/>
          <w:lang w:val="fr-BE"/>
        </w:rPr>
      </w:pPr>
    </w:p>
    <w:p w14:paraId="64891835" w14:textId="77777777" w:rsidR="00D83C92" w:rsidRPr="00A56397" w:rsidRDefault="00D83C92" w:rsidP="00D83C92">
      <w:pPr>
        <w:ind w:left="1134"/>
        <w:rPr>
          <w:rFonts w:eastAsia="Calibri"/>
          <w:lang w:val="fr-BE"/>
        </w:rPr>
      </w:pPr>
      <w:r w:rsidRPr="00A56397">
        <w:rPr>
          <w:i/>
          <w:iCs/>
          <w:lang w:val="fr-BE"/>
        </w:rPr>
        <w:t>Académie de marine</w:t>
      </w:r>
    </w:p>
    <w:p w14:paraId="7A72A110" w14:textId="77777777" w:rsidR="00D83C92" w:rsidRPr="00A56397" w:rsidRDefault="00D83C92" w:rsidP="00D83C92">
      <w:pPr>
        <w:ind w:left="1134"/>
        <w:rPr>
          <w:rFonts w:eastAsia="Calibri"/>
          <w:lang w:val="fr-BE"/>
        </w:rPr>
      </w:pPr>
    </w:p>
    <w:p w14:paraId="1A99CDAA" w14:textId="77777777" w:rsidR="00D83C92" w:rsidRPr="00A56397" w:rsidRDefault="00D83C92" w:rsidP="00D83C92">
      <w:pPr>
        <w:ind w:left="1134"/>
        <w:rPr>
          <w:rFonts w:eastAsia="Calibri"/>
          <w:lang w:val="fr-BE"/>
        </w:rPr>
      </w:pPr>
      <w:r w:rsidRPr="00A56397">
        <w:rPr>
          <w:i/>
          <w:iCs/>
          <w:lang w:val="fr-BE"/>
        </w:rPr>
        <w:t>Académie des sciences d'outre-mer</w:t>
      </w:r>
    </w:p>
    <w:p w14:paraId="1973A723" w14:textId="77777777" w:rsidR="00D83C92" w:rsidRPr="00A56397" w:rsidRDefault="00D83C92" w:rsidP="00D83C92">
      <w:pPr>
        <w:ind w:left="1134"/>
        <w:rPr>
          <w:rFonts w:eastAsia="Calibri"/>
          <w:lang w:val="fr-BE"/>
        </w:rPr>
      </w:pPr>
    </w:p>
    <w:p w14:paraId="04DF9BEC"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Agence Centrale des Organismes de Sécurité Sociale - A.C.O.S.S.</w:t>
      </w:r>
    </w:p>
    <w:p w14:paraId="116D54AD" w14:textId="77777777" w:rsidR="00D83C92" w:rsidRPr="00A56397" w:rsidRDefault="00D83C92" w:rsidP="00D83C92">
      <w:pPr>
        <w:ind w:left="1134"/>
        <w:rPr>
          <w:rFonts w:eastAsia="Calibri"/>
          <w:lang w:val="fr-BE"/>
        </w:rPr>
      </w:pPr>
    </w:p>
    <w:p w14:paraId="2A561D35" w14:textId="77777777" w:rsidR="00D83C92" w:rsidRPr="00A56397" w:rsidRDefault="00D83C92" w:rsidP="00D83C92">
      <w:pPr>
        <w:ind w:left="1134"/>
        <w:rPr>
          <w:rFonts w:eastAsia="Calibri"/>
          <w:lang w:val="fr-BE"/>
        </w:rPr>
      </w:pPr>
      <w:r w:rsidRPr="00A56397">
        <w:rPr>
          <w:i/>
          <w:iCs/>
          <w:lang w:val="fr-BE"/>
        </w:rPr>
        <w:t>Agences de l'eau</w:t>
      </w:r>
    </w:p>
    <w:p w14:paraId="44AB421C" w14:textId="77777777" w:rsidR="00D83C92" w:rsidRPr="00A56397" w:rsidRDefault="00D83C92" w:rsidP="00D83C92">
      <w:pPr>
        <w:ind w:left="1134"/>
        <w:rPr>
          <w:rFonts w:eastAsia="Calibri"/>
          <w:lang w:val="fr-BE"/>
        </w:rPr>
      </w:pPr>
    </w:p>
    <w:p w14:paraId="79140D6D" w14:textId="77777777" w:rsidR="00D83C92" w:rsidRPr="00A56397" w:rsidRDefault="00D83C92" w:rsidP="00D83C92">
      <w:pPr>
        <w:ind w:left="1134"/>
        <w:rPr>
          <w:rFonts w:eastAsia="Calibri"/>
          <w:lang w:val="fr-BE"/>
        </w:rPr>
      </w:pPr>
      <w:r w:rsidRPr="00A56397">
        <w:rPr>
          <w:i/>
          <w:iCs/>
          <w:lang w:val="fr-BE"/>
        </w:rPr>
        <w:t>Agence de biomédecine</w:t>
      </w:r>
    </w:p>
    <w:p w14:paraId="115405F6" w14:textId="77777777" w:rsidR="00D83C92" w:rsidRPr="00A56397" w:rsidRDefault="00D83C92" w:rsidP="00D83C92">
      <w:pPr>
        <w:ind w:left="1134"/>
        <w:rPr>
          <w:rFonts w:eastAsia="Calibri"/>
          <w:lang w:val="fr-BE"/>
        </w:rPr>
      </w:pPr>
    </w:p>
    <w:p w14:paraId="5F756F7A" w14:textId="77777777" w:rsidR="00D83C92" w:rsidRPr="00A56397" w:rsidRDefault="00D83C92" w:rsidP="00D83C92">
      <w:pPr>
        <w:ind w:left="1134"/>
        <w:rPr>
          <w:rFonts w:eastAsia="Calibri"/>
          <w:lang w:val="fr-BE"/>
        </w:rPr>
      </w:pPr>
      <w:r w:rsidRPr="00A56397">
        <w:rPr>
          <w:i/>
          <w:iCs/>
          <w:lang w:val="fr-BE"/>
        </w:rPr>
        <w:t>Agence pour l'enseignement du français à l'étranger</w:t>
      </w:r>
    </w:p>
    <w:p w14:paraId="3742959B" w14:textId="77777777" w:rsidR="00D83C92" w:rsidRPr="00A56397" w:rsidRDefault="00D83C92" w:rsidP="00D83C92">
      <w:pPr>
        <w:ind w:left="1134"/>
        <w:rPr>
          <w:rFonts w:eastAsia="Calibri"/>
          <w:lang w:val="fr-BE"/>
        </w:rPr>
      </w:pPr>
    </w:p>
    <w:p w14:paraId="10721F92" w14:textId="77777777" w:rsidR="00D83C92" w:rsidRPr="00A56397" w:rsidRDefault="00D83C92" w:rsidP="00D83C92">
      <w:pPr>
        <w:ind w:left="1134"/>
        <w:rPr>
          <w:rFonts w:eastAsia="Calibri"/>
          <w:lang w:val="fr-BE"/>
        </w:rPr>
      </w:pPr>
      <w:r w:rsidRPr="00A56397">
        <w:rPr>
          <w:i/>
          <w:iCs/>
          <w:lang w:val="fr-BE"/>
        </w:rPr>
        <w:t>Agence franēaise de sécurite sanitaire des aliments</w:t>
      </w:r>
    </w:p>
    <w:p w14:paraId="0531E9BA" w14:textId="77777777" w:rsidR="00D83C92" w:rsidRPr="00A56397" w:rsidRDefault="00D83C92" w:rsidP="00D83C92">
      <w:pPr>
        <w:ind w:left="1134"/>
        <w:rPr>
          <w:rFonts w:eastAsia="Calibri"/>
          <w:lang w:val="fr-BE"/>
        </w:rPr>
      </w:pPr>
    </w:p>
    <w:p w14:paraId="66E03532" w14:textId="77777777" w:rsidR="00D83C92" w:rsidRPr="00A56397" w:rsidRDefault="00D83C92" w:rsidP="00D83C92">
      <w:pPr>
        <w:ind w:left="1134"/>
        <w:rPr>
          <w:rFonts w:eastAsia="Calibri"/>
          <w:lang w:val="fr-BE"/>
        </w:rPr>
      </w:pPr>
      <w:r w:rsidRPr="00A56397">
        <w:rPr>
          <w:i/>
          <w:iCs/>
          <w:lang w:val="fr-BE"/>
        </w:rPr>
        <w:t>Agence française de sécurité sanitaire de l'environnement et du travail</w:t>
      </w:r>
    </w:p>
    <w:p w14:paraId="4265BAF2" w14:textId="77777777" w:rsidR="00D83C92" w:rsidRPr="00A56397" w:rsidRDefault="00D83C92" w:rsidP="00D83C92">
      <w:pPr>
        <w:ind w:left="1134"/>
        <w:rPr>
          <w:rFonts w:eastAsia="Calibri"/>
          <w:lang w:val="fr-BE"/>
        </w:rPr>
      </w:pPr>
    </w:p>
    <w:p w14:paraId="53C1B273" w14:textId="77777777" w:rsidR="00D83C92" w:rsidRPr="00A56397" w:rsidRDefault="00D83C92" w:rsidP="00D83C92">
      <w:pPr>
        <w:ind w:left="1134"/>
        <w:rPr>
          <w:rFonts w:eastAsia="Calibri"/>
          <w:lang w:val="fr-BE"/>
        </w:rPr>
      </w:pPr>
      <w:r w:rsidRPr="00A56397">
        <w:rPr>
          <w:i/>
          <w:iCs/>
          <w:lang w:val="fr-BE"/>
        </w:rPr>
        <w:t>Agence nationale de l'accueil des étrangers et des migrations</w:t>
      </w:r>
    </w:p>
    <w:p w14:paraId="48E7CC21" w14:textId="77777777" w:rsidR="00D83C92" w:rsidRPr="00A56397" w:rsidRDefault="00D83C92" w:rsidP="00D83C92">
      <w:pPr>
        <w:ind w:left="1134"/>
        <w:rPr>
          <w:rFonts w:eastAsia="Calibri"/>
          <w:lang w:val="fr-BE"/>
        </w:rPr>
      </w:pPr>
    </w:p>
    <w:p w14:paraId="7F8EEC78" w14:textId="77777777" w:rsidR="00D83C92" w:rsidRPr="00A56397" w:rsidRDefault="00D83C92" w:rsidP="00D83C92">
      <w:pPr>
        <w:ind w:left="1134"/>
        <w:rPr>
          <w:rFonts w:eastAsia="Calibri"/>
          <w:lang w:val="fr-BE"/>
        </w:rPr>
      </w:pPr>
      <w:r w:rsidRPr="00A56397">
        <w:rPr>
          <w:i/>
          <w:iCs/>
          <w:lang w:val="fr-BE"/>
        </w:rPr>
        <w:t>Agence Nationale pour l'Amélioration des Conditions de Travail - ANACT</w:t>
      </w:r>
    </w:p>
    <w:p w14:paraId="2912B9AC" w14:textId="77777777" w:rsidR="00D83C92" w:rsidRPr="00A56397" w:rsidRDefault="00D83C92" w:rsidP="00D83C92">
      <w:pPr>
        <w:ind w:left="1134"/>
        <w:rPr>
          <w:rFonts w:eastAsia="Calibri"/>
          <w:lang w:val="fr-BE"/>
        </w:rPr>
      </w:pPr>
    </w:p>
    <w:p w14:paraId="4E69BB8C" w14:textId="77777777" w:rsidR="00D83C92" w:rsidRPr="00A56397" w:rsidRDefault="00D83C92" w:rsidP="00D83C92">
      <w:pPr>
        <w:ind w:left="1134"/>
        <w:rPr>
          <w:rFonts w:eastAsia="Calibri"/>
          <w:lang w:val="fr-BE"/>
        </w:rPr>
      </w:pPr>
      <w:r w:rsidRPr="00A56397">
        <w:rPr>
          <w:i/>
          <w:iCs/>
          <w:lang w:val="fr-BE"/>
        </w:rPr>
        <w:t>Agence Nationale pour l'Amélioration de l'Habitat - ANAH</w:t>
      </w:r>
    </w:p>
    <w:p w14:paraId="494CCF50" w14:textId="77777777" w:rsidR="00D83C92" w:rsidRPr="00A56397" w:rsidRDefault="00D83C92" w:rsidP="00D83C92">
      <w:pPr>
        <w:ind w:left="1134"/>
        <w:rPr>
          <w:rFonts w:eastAsia="Calibri"/>
          <w:lang w:val="fr-BE"/>
        </w:rPr>
      </w:pPr>
    </w:p>
    <w:p w14:paraId="22BA07A8" w14:textId="77777777" w:rsidR="00D83C92" w:rsidRPr="00A56397" w:rsidRDefault="00D83C92" w:rsidP="00D83C92">
      <w:pPr>
        <w:ind w:left="1134"/>
        <w:rPr>
          <w:rFonts w:eastAsia="Calibri"/>
          <w:lang w:val="fr-BE"/>
        </w:rPr>
      </w:pPr>
      <w:r w:rsidRPr="00A56397">
        <w:rPr>
          <w:i/>
          <w:iCs/>
          <w:lang w:val="fr-BE"/>
        </w:rPr>
        <w:t>Agence nationale pour la cohésion sociale et l'égalité des chances</w:t>
      </w:r>
    </w:p>
    <w:p w14:paraId="55C47878" w14:textId="77777777" w:rsidR="00D83C92" w:rsidRPr="00A56397" w:rsidRDefault="00D83C92" w:rsidP="00D83C92">
      <w:pPr>
        <w:ind w:left="1134"/>
        <w:rPr>
          <w:rFonts w:eastAsia="Calibri"/>
          <w:lang w:val="fr-BE"/>
        </w:rPr>
      </w:pPr>
    </w:p>
    <w:p w14:paraId="6D4E7586" w14:textId="77777777" w:rsidR="00D83C92" w:rsidRPr="00A56397" w:rsidRDefault="00D83C92" w:rsidP="00D83C92">
      <w:pPr>
        <w:ind w:left="1134"/>
        <w:rPr>
          <w:rFonts w:eastAsia="Calibri"/>
          <w:lang w:val="fr-BE"/>
        </w:rPr>
      </w:pPr>
      <w:r w:rsidRPr="00A56397">
        <w:rPr>
          <w:i/>
          <w:iCs/>
          <w:lang w:val="fr-BE"/>
        </w:rPr>
        <w:t>Agence nationale pour la garantie des droits des mineurs</w:t>
      </w:r>
    </w:p>
    <w:p w14:paraId="75FF7F07" w14:textId="77777777" w:rsidR="00D83C92" w:rsidRPr="00A56397" w:rsidRDefault="00D83C92" w:rsidP="00D83C92">
      <w:pPr>
        <w:ind w:left="1134"/>
        <w:rPr>
          <w:rFonts w:eastAsia="Calibri"/>
          <w:lang w:val="fr-BE"/>
        </w:rPr>
      </w:pPr>
    </w:p>
    <w:p w14:paraId="65B9185E"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Agence Nationale pour l'Indemnisation des Français d'Outre-Mer - ANIFOM</w:t>
      </w:r>
    </w:p>
    <w:p w14:paraId="08E8AC7D" w14:textId="77777777" w:rsidR="00D83C92" w:rsidRPr="00A56397" w:rsidRDefault="00D83C92" w:rsidP="00D83C92">
      <w:pPr>
        <w:ind w:left="1134"/>
        <w:rPr>
          <w:rFonts w:eastAsia="Calibri"/>
          <w:lang w:val="fr-BE"/>
        </w:rPr>
      </w:pPr>
    </w:p>
    <w:p w14:paraId="612DDED2" w14:textId="77777777" w:rsidR="00D83C92" w:rsidRPr="00A56397" w:rsidRDefault="00D83C92" w:rsidP="00D83C92">
      <w:pPr>
        <w:ind w:left="1134"/>
        <w:rPr>
          <w:rFonts w:eastAsia="Calibri"/>
          <w:lang w:val="fr-BE"/>
        </w:rPr>
      </w:pPr>
      <w:r w:rsidRPr="00A56397">
        <w:rPr>
          <w:i/>
          <w:iCs/>
          <w:lang w:val="fr-BE"/>
        </w:rPr>
        <w:t>Assemblée Permanente des Chambres d'Agriculture - APCA</w:t>
      </w:r>
    </w:p>
    <w:p w14:paraId="37CA0CF5" w14:textId="77777777" w:rsidR="00D83C92" w:rsidRPr="00A56397" w:rsidRDefault="00D83C92" w:rsidP="00D83C92">
      <w:pPr>
        <w:ind w:left="1134"/>
        <w:rPr>
          <w:rFonts w:eastAsia="Calibri"/>
          <w:lang w:val="fr-BE"/>
        </w:rPr>
      </w:pPr>
    </w:p>
    <w:p w14:paraId="5D5FF7B5" w14:textId="77777777" w:rsidR="00D83C92" w:rsidRPr="00A56397" w:rsidRDefault="00D83C92" w:rsidP="00D83C92">
      <w:pPr>
        <w:ind w:left="1134"/>
        <w:rPr>
          <w:rFonts w:eastAsia="Calibri"/>
          <w:lang w:val="fr-BE"/>
        </w:rPr>
      </w:pPr>
      <w:r w:rsidRPr="00A56397">
        <w:rPr>
          <w:i/>
          <w:iCs/>
          <w:lang w:val="fr-BE"/>
        </w:rPr>
        <w:t>Bibliothèque nationale de France</w:t>
      </w:r>
    </w:p>
    <w:p w14:paraId="45AEB963" w14:textId="77777777" w:rsidR="00D83C92" w:rsidRPr="00A56397" w:rsidRDefault="00D83C92" w:rsidP="00D83C92">
      <w:pPr>
        <w:ind w:left="1134"/>
        <w:rPr>
          <w:rFonts w:eastAsia="Calibri"/>
          <w:lang w:val="fr-BE"/>
        </w:rPr>
      </w:pPr>
    </w:p>
    <w:p w14:paraId="5B0AF49D" w14:textId="77777777" w:rsidR="00D83C92" w:rsidRPr="00A56397" w:rsidRDefault="00D83C92" w:rsidP="00D83C92">
      <w:pPr>
        <w:ind w:left="1134"/>
        <w:rPr>
          <w:rFonts w:eastAsia="Calibri"/>
          <w:lang w:val="fr-BE"/>
        </w:rPr>
      </w:pPr>
      <w:r w:rsidRPr="00A56397">
        <w:rPr>
          <w:i/>
          <w:iCs/>
          <w:lang w:val="fr-BE"/>
        </w:rPr>
        <w:t>Bibliothèque nationale et universitaire de Strasbourg</w:t>
      </w:r>
    </w:p>
    <w:p w14:paraId="4E570938" w14:textId="77777777" w:rsidR="00D83C92" w:rsidRPr="00A56397" w:rsidRDefault="00D83C92" w:rsidP="00D83C92">
      <w:pPr>
        <w:ind w:left="1134"/>
        <w:rPr>
          <w:rFonts w:eastAsia="Calibri"/>
          <w:lang w:val="fr-BE"/>
        </w:rPr>
      </w:pPr>
    </w:p>
    <w:p w14:paraId="7C098F8B" w14:textId="77777777" w:rsidR="00D83C92" w:rsidRPr="00A56397" w:rsidRDefault="00D83C92" w:rsidP="00D83C92">
      <w:pPr>
        <w:ind w:left="1134"/>
        <w:rPr>
          <w:rFonts w:eastAsia="Calibri"/>
          <w:lang w:val="fr-BE"/>
        </w:rPr>
      </w:pPr>
      <w:r w:rsidRPr="00A56397">
        <w:rPr>
          <w:i/>
          <w:iCs/>
          <w:lang w:val="fr-BE"/>
        </w:rPr>
        <w:t>Caisse des dépôts et consignations</w:t>
      </w:r>
    </w:p>
    <w:p w14:paraId="15D4BE69" w14:textId="77777777" w:rsidR="00D83C92" w:rsidRPr="00A56397" w:rsidRDefault="00D83C92" w:rsidP="00D83C92">
      <w:pPr>
        <w:ind w:left="1134"/>
        <w:rPr>
          <w:rFonts w:eastAsia="Calibri"/>
          <w:lang w:val="fr-BE"/>
        </w:rPr>
      </w:pPr>
    </w:p>
    <w:p w14:paraId="1D997FD0" w14:textId="77777777" w:rsidR="00D83C92" w:rsidRPr="00A56397" w:rsidRDefault="00D83C92" w:rsidP="00D83C92">
      <w:pPr>
        <w:ind w:left="1134"/>
        <w:rPr>
          <w:rFonts w:eastAsia="Calibri"/>
          <w:lang w:val="fr-BE"/>
        </w:rPr>
      </w:pPr>
      <w:r w:rsidRPr="00A56397">
        <w:rPr>
          <w:i/>
          <w:iCs/>
          <w:lang w:val="fr-BE"/>
        </w:rPr>
        <w:t>Caisse Nationale des Autoroutes - CNA</w:t>
      </w:r>
    </w:p>
    <w:p w14:paraId="24C914D9" w14:textId="77777777" w:rsidR="00D83C92" w:rsidRPr="00A56397" w:rsidRDefault="00D83C92" w:rsidP="00D83C92">
      <w:pPr>
        <w:ind w:left="1134"/>
        <w:rPr>
          <w:rFonts w:eastAsia="Calibri"/>
          <w:lang w:val="fr-BE"/>
        </w:rPr>
      </w:pPr>
    </w:p>
    <w:p w14:paraId="51318AD8" w14:textId="77777777" w:rsidR="00D83C92" w:rsidRPr="00A56397" w:rsidRDefault="00D83C92" w:rsidP="00D83C92">
      <w:pPr>
        <w:ind w:left="1134"/>
        <w:rPr>
          <w:rFonts w:eastAsia="Calibri"/>
          <w:lang w:val="fr-BE"/>
        </w:rPr>
      </w:pPr>
      <w:r w:rsidRPr="00A56397">
        <w:rPr>
          <w:i/>
          <w:iCs/>
          <w:lang w:val="fr-BE"/>
        </w:rPr>
        <w:t>Caisse Nationale Militaire de Sécurité Sociale - CNMSS</w:t>
      </w:r>
    </w:p>
    <w:p w14:paraId="74A85B47" w14:textId="77777777" w:rsidR="00D83C92" w:rsidRPr="00A56397" w:rsidRDefault="00D83C92" w:rsidP="00D83C92">
      <w:pPr>
        <w:ind w:left="1134"/>
        <w:rPr>
          <w:rFonts w:eastAsia="Calibri"/>
          <w:lang w:val="fr-BE"/>
        </w:rPr>
      </w:pPr>
    </w:p>
    <w:p w14:paraId="79C2B8B0" w14:textId="77777777" w:rsidR="00D83C92" w:rsidRPr="00A56397" w:rsidRDefault="00D83C92" w:rsidP="00D83C92">
      <w:pPr>
        <w:ind w:left="1134"/>
        <w:rPr>
          <w:rFonts w:eastAsia="Calibri"/>
          <w:lang w:val="fr-BE"/>
        </w:rPr>
      </w:pPr>
      <w:r w:rsidRPr="00A56397">
        <w:rPr>
          <w:i/>
          <w:iCs/>
          <w:lang w:val="fr-BE"/>
        </w:rPr>
        <w:t>Caisse de garantie du logement locatif social</w:t>
      </w:r>
    </w:p>
    <w:p w14:paraId="3E34288E" w14:textId="77777777" w:rsidR="00D83C92" w:rsidRPr="00A56397" w:rsidRDefault="00D83C92" w:rsidP="00D83C92">
      <w:pPr>
        <w:ind w:left="1134"/>
        <w:rPr>
          <w:rFonts w:eastAsia="Calibri"/>
          <w:lang w:val="fr-BE"/>
        </w:rPr>
      </w:pPr>
    </w:p>
    <w:p w14:paraId="7204A9B9" w14:textId="77777777" w:rsidR="00D83C92" w:rsidRPr="00A56397" w:rsidRDefault="00D83C92" w:rsidP="00D83C92">
      <w:pPr>
        <w:ind w:left="1134"/>
        <w:rPr>
          <w:rFonts w:eastAsia="Calibri"/>
          <w:lang w:val="fr-BE"/>
        </w:rPr>
      </w:pPr>
      <w:r w:rsidRPr="00A56397">
        <w:rPr>
          <w:i/>
          <w:iCs/>
          <w:lang w:val="fr-BE"/>
        </w:rPr>
        <w:t>Casa de Velasquez</w:t>
      </w:r>
    </w:p>
    <w:p w14:paraId="37F00BC1" w14:textId="77777777" w:rsidR="00D83C92" w:rsidRPr="00A56397" w:rsidRDefault="00D83C92" w:rsidP="00D83C92">
      <w:pPr>
        <w:ind w:left="1134"/>
        <w:rPr>
          <w:rFonts w:eastAsia="Calibri"/>
          <w:lang w:val="fr-BE"/>
        </w:rPr>
      </w:pPr>
    </w:p>
    <w:p w14:paraId="0EFFB42C" w14:textId="77777777" w:rsidR="00D83C92" w:rsidRPr="00A56397" w:rsidRDefault="00D83C92" w:rsidP="00D83C92">
      <w:pPr>
        <w:ind w:left="1134"/>
        <w:rPr>
          <w:rFonts w:eastAsia="Calibri"/>
          <w:lang w:val="fr-BE"/>
        </w:rPr>
      </w:pPr>
      <w:r w:rsidRPr="00A56397">
        <w:rPr>
          <w:i/>
          <w:iCs/>
          <w:lang w:val="fr-BE"/>
        </w:rPr>
        <w:t>Centre d'enseignement zootechnique</w:t>
      </w:r>
    </w:p>
    <w:p w14:paraId="02AFB349" w14:textId="77777777" w:rsidR="00D83C92" w:rsidRPr="00A56397" w:rsidRDefault="00D83C92" w:rsidP="00D83C92">
      <w:pPr>
        <w:ind w:left="1134"/>
        <w:rPr>
          <w:rFonts w:eastAsia="Calibri"/>
          <w:lang w:val="fr-BE"/>
        </w:rPr>
      </w:pPr>
    </w:p>
    <w:p w14:paraId="297DACF2" w14:textId="77777777" w:rsidR="00D83C92" w:rsidRPr="00A56397" w:rsidRDefault="00D83C92" w:rsidP="00D83C92">
      <w:pPr>
        <w:ind w:left="1134"/>
        <w:rPr>
          <w:rFonts w:eastAsia="Calibri"/>
          <w:lang w:val="fr-BE"/>
        </w:rPr>
      </w:pPr>
      <w:r w:rsidRPr="00A56397">
        <w:rPr>
          <w:i/>
          <w:iCs/>
          <w:lang w:val="fr-BE"/>
        </w:rPr>
        <w:t>Centre d'études de l'emploi</w:t>
      </w:r>
    </w:p>
    <w:p w14:paraId="556086F3" w14:textId="77777777" w:rsidR="00D83C92" w:rsidRPr="00A56397" w:rsidRDefault="00D83C92" w:rsidP="00D83C92">
      <w:pPr>
        <w:ind w:left="1134"/>
        <w:rPr>
          <w:rFonts w:eastAsia="Calibri"/>
          <w:lang w:val="fr-BE"/>
        </w:rPr>
      </w:pPr>
    </w:p>
    <w:p w14:paraId="7325EA3F"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Centre hospitalier national des Quinze-Vingts</w:t>
      </w:r>
    </w:p>
    <w:p w14:paraId="10986827" w14:textId="77777777" w:rsidR="00D83C92" w:rsidRPr="00A56397" w:rsidRDefault="00D83C92" w:rsidP="00D83C92">
      <w:pPr>
        <w:ind w:left="1134"/>
        <w:rPr>
          <w:rFonts w:eastAsia="Calibri"/>
          <w:lang w:val="fr-BE"/>
        </w:rPr>
      </w:pPr>
    </w:p>
    <w:p w14:paraId="41E05DFC" w14:textId="77777777" w:rsidR="00D83C92" w:rsidRPr="00A56397" w:rsidRDefault="00D83C92" w:rsidP="00D83C92">
      <w:pPr>
        <w:ind w:left="1134"/>
        <w:rPr>
          <w:rFonts w:eastAsia="Calibri"/>
          <w:lang w:val="fr-BE"/>
        </w:rPr>
      </w:pPr>
      <w:r w:rsidRPr="00A56397">
        <w:rPr>
          <w:i/>
          <w:iCs/>
          <w:lang w:val="fr-BE"/>
        </w:rPr>
        <w:t>Centre international d'études supérieures en sciences agronomiques - Montpellier Sup Agro</w:t>
      </w:r>
    </w:p>
    <w:p w14:paraId="578260C4" w14:textId="77777777" w:rsidR="00D83C92" w:rsidRPr="00A56397" w:rsidRDefault="00D83C92" w:rsidP="00D83C92">
      <w:pPr>
        <w:ind w:left="1134"/>
        <w:rPr>
          <w:rFonts w:eastAsia="Calibri"/>
          <w:lang w:val="fr-BE"/>
        </w:rPr>
      </w:pPr>
    </w:p>
    <w:p w14:paraId="3FC71F56" w14:textId="77777777" w:rsidR="00D83C92" w:rsidRPr="00A56397" w:rsidRDefault="00D83C92" w:rsidP="00D83C92">
      <w:pPr>
        <w:ind w:left="1134"/>
        <w:rPr>
          <w:rFonts w:eastAsia="Calibri"/>
          <w:lang w:val="fr-BE"/>
        </w:rPr>
      </w:pPr>
      <w:r w:rsidRPr="00A56397">
        <w:rPr>
          <w:i/>
          <w:iCs/>
          <w:lang w:val="fr-BE"/>
        </w:rPr>
        <w:t>Centre des liaisons européennes et internationales de sécurité sociale</w:t>
      </w:r>
    </w:p>
    <w:p w14:paraId="550A01CE" w14:textId="77777777" w:rsidR="00D83C92" w:rsidRPr="00A56397" w:rsidRDefault="00D83C92" w:rsidP="00D83C92">
      <w:pPr>
        <w:ind w:left="1134"/>
        <w:rPr>
          <w:rFonts w:eastAsia="Calibri"/>
          <w:lang w:val="fr-BE"/>
        </w:rPr>
      </w:pPr>
    </w:p>
    <w:p w14:paraId="7BF41453" w14:textId="77777777" w:rsidR="00D83C92" w:rsidRPr="00A56397" w:rsidRDefault="00D83C92" w:rsidP="00D83C92">
      <w:pPr>
        <w:ind w:left="1134"/>
        <w:rPr>
          <w:rFonts w:eastAsia="Calibri"/>
          <w:lang w:val="fr-BE"/>
        </w:rPr>
      </w:pPr>
      <w:r w:rsidRPr="00A56397">
        <w:rPr>
          <w:i/>
          <w:iCs/>
          <w:lang w:val="fr-BE"/>
        </w:rPr>
        <w:t>Centre des monuments nationaux</w:t>
      </w:r>
    </w:p>
    <w:p w14:paraId="5DBCA1D9" w14:textId="77777777" w:rsidR="00D83C92" w:rsidRPr="00A56397" w:rsidRDefault="00D83C92" w:rsidP="00D83C92">
      <w:pPr>
        <w:ind w:left="1134"/>
        <w:rPr>
          <w:rFonts w:eastAsia="Calibri"/>
          <w:lang w:val="fr-BE"/>
        </w:rPr>
      </w:pPr>
    </w:p>
    <w:p w14:paraId="2899D8AD" w14:textId="77777777" w:rsidR="00D83C92" w:rsidRPr="00A56397" w:rsidRDefault="00D83C92" w:rsidP="00D83C92">
      <w:pPr>
        <w:ind w:left="1134"/>
        <w:rPr>
          <w:rFonts w:eastAsia="Calibri"/>
          <w:lang w:val="fr-BE"/>
        </w:rPr>
      </w:pPr>
      <w:r w:rsidRPr="00A56397">
        <w:rPr>
          <w:i/>
          <w:iCs/>
          <w:lang w:val="fr-BE"/>
        </w:rPr>
        <w:t>Centre national d'art et de culture Georges Pompidou</w:t>
      </w:r>
    </w:p>
    <w:p w14:paraId="311A2C55" w14:textId="77777777" w:rsidR="00D83C92" w:rsidRPr="00A56397" w:rsidRDefault="00D83C92" w:rsidP="00D83C92">
      <w:pPr>
        <w:ind w:left="1134"/>
        <w:rPr>
          <w:rFonts w:eastAsia="Calibri"/>
          <w:lang w:val="fr-BE"/>
        </w:rPr>
      </w:pPr>
    </w:p>
    <w:p w14:paraId="5423774B" w14:textId="77777777" w:rsidR="00D83C92" w:rsidRPr="00A56397" w:rsidRDefault="00D83C92" w:rsidP="00D83C92">
      <w:pPr>
        <w:ind w:left="1134"/>
        <w:rPr>
          <w:rFonts w:eastAsia="Calibri"/>
          <w:lang w:val="fr-BE"/>
        </w:rPr>
      </w:pPr>
      <w:r w:rsidRPr="00A56397">
        <w:rPr>
          <w:i/>
          <w:iCs/>
          <w:lang w:val="fr-BE"/>
        </w:rPr>
        <w:t>Centre national des arts plastiques</w:t>
      </w:r>
    </w:p>
    <w:p w14:paraId="6FA45DD9" w14:textId="77777777" w:rsidR="00D83C92" w:rsidRPr="00A56397" w:rsidRDefault="00D83C92" w:rsidP="00D83C92">
      <w:pPr>
        <w:ind w:left="1134"/>
        <w:rPr>
          <w:rFonts w:eastAsia="Calibri"/>
          <w:lang w:val="fr-BE"/>
        </w:rPr>
      </w:pPr>
    </w:p>
    <w:p w14:paraId="0FB1335D" w14:textId="77777777" w:rsidR="00D83C92" w:rsidRPr="00A56397" w:rsidRDefault="00D83C92" w:rsidP="00D83C92">
      <w:pPr>
        <w:ind w:left="1134"/>
        <w:rPr>
          <w:rFonts w:eastAsia="Calibri"/>
          <w:lang w:val="fr-BE"/>
        </w:rPr>
      </w:pPr>
      <w:r w:rsidRPr="00A56397">
        <w:rPr>
          <w:i/>
          <w:iCs/>
          <w:lang w:val="fr-BE"/>
        </w:rPr>
        <w:t>Centre national de la cinématographie</w:t>
      </w:r>
    </w:p>
    <w:p w14:paraId="1C0C2F0F" w14:textId="77777777" w:rsidR="00D83C92" w:rsidRPr="00A56397" w:rsidRDefault="00D83C92" w:rsidP="00D83C92">
      <w:pPr>
        <w:ind w:left="1134"/>
        <w:rPr>
          <w:rFonts w:eastAsia="Calibri"/>
          <w:lang w:val="fr-BE"/>
        </w:rPr>
      </w:pPr>
    </w:p>
    <w:p w14:paraId="1A7615BD" w14:textId="77777777" w:rsidR="00D83C92" w:rsidRPr="00A56397" w:rsidRDefault="00D83C92" w:rsidP="00D83C92">
      <w:pPr>
        <w:ind w:left="1134"/>
        <w:rPr>
          <w:rFonts w:eastAsia="Calibri"/>
          <w:lang w:val="fr-BE"/>
        </w:rPr>
      </w:pPr>
      <w:r w:rsidRPr="00A56397">
        <w:rPr>
          <w:i/>
          <w:iCs/>
          <w:lang w:val="fr-BE"/>
        </w:rPr>
        <w:t>Institut national supérieur de formation et de recherche pour l'éducation des jeunes handicapés et les enseignements adaptés</w:t>
      </w:r>
    </w:p>
    <w:p w14:paraId="3F2CAB7B" w14:textId="77777777" w:rsidR="00D83C92" w:rsidRPr="00A56397" w:rsidRDefault="00D83C92" w:rsidP="00D83C92">
      <w:pPr>
        <w:ind w:left="1134"/>
        <w:rPr>
          <w:rFonts w:eastAsia="Calibri"/>
          <w:lang w:val="fr-BE"/>
        </w:rPr>
      </w:pPr>
    </w:p>
    <w:p w14:paraId="2FBB73E3" w14:textId="77777777" w:rsidR="00D83C92" w:rsidRPr="00A56397" w:rsidRDefault="00D83C92" w:rsidP="00D83C92">
      <w:pPr>
        <w:ind w:left="1134"/>
        <w:rPr>
          <w:rFonts w:eastAsia="Calibri"/>
          <w:lang w:val="fr-BE"/>
        </w:rPr>
      </w:pPr>
      <w:r w:rsidRPr="00A56397">
        <w:rPr>
          <w:i/>
          <w:iCs/>
          <w:lang w:val="fr-BE"/>
        </w:rPr>
        <w:t>Centre national d'Études et d'expérimentation du Machinisme Agricole, du Génie Rural, des Eaux et des Forêts - CEMAGREF</w:t>
      </w:r>
    </w:p>
    <w:p w14:paraId="45599C03" w14:textId="77777777" w:rsidR="00D83C92" w:rsidRPr="00A56397" w:rsidRDefault="00D83C92" w:rsidP="00D83C92">
      <w:pPr>
        <w:ind w:left="1134"/>
        <w:rPr>
          <w:rFonts w:eastAsia="Calibri"/>
          <w:lang w:val="fr-BE"/>
        </w:rPr>
      </w:pPr>
    </w:p>
    <w:p w14:paraId="19C3030C" w14:textId="77777777" w:rsidR="00D83C92" w:rsidRPr="00A56397" w:rsidRDefault="00D83C92" w:rsidP="00D83C92">
      <w:pPr>
        <w:ind w:left="1134"/>
        <w:rPr>
          <w:rFonts w:eastAsia="Calibri"/>
          <w:lang w:val="fr-BE"/>
        </w:rPr>
      </w:pPr>
      <w:r w:rsidRPr="00A56397">
        <w:rPr>
          <w:i/>
          <w:iCs/>
          <w:lang w:val="fr-BE"/>
        </w:rPr>
        <w:t>École nationale supérieure de Sécurité Sociale</w:t>
      </w:r>
    </w:p>
    <w:p w14:paraId="6958A2AC" w14:textId="77777777" w:rsidR="00D83C92" w:rsidRPr="00A56397" w:rsidRDefault="00D83C92" w:rsidP="00D83C92">
      <w:pPr>
        <w:ind w:left="1134"/>
        <w:rPr>
          <w:rFonts w:eastAsia="Calibri"/>
          <w:lang w:val="fr-BE"/>
        </w:rPr>
      </w:pPr>
    </w:p>
    <w:p w14:paraId="08658CFC"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Centre national du livre</w:t>
      </w:r>
    </w:p>
    <w:p w14:paraId="3ADE539F" w14:textId="77777777" w:rsidR="00D83C92" w:rsidRPr="00A56397" w:rsidRDefault="00D83C92" w:rsidP="00D83C92">
      <w:pPr>
        <w:ind w:left="1134"/>
        <w:rPr>
          <w:rFonts w:eastAsia="Calibri"/>
          <w:lang w:val="fr-BE"/>
        </w:rPr>
      </w:pPr>
    </w:p>
    <w:p w14:paraId="7E3ADDD0" w14:textId="77777777" w:rsidR="00D83C92" w:rsidRPr="00A56397" w:rsidRDefault="00D83C92" w:rsidP="00D83C92">
      <w:pPr>
        <w:ind w:left="1134"/>
        <w:rPr>
          <w:rFonts w:eastAsia="Calibri"/>
          <w:lang w:val="fr-BE"/>
        </w:rPr>
      </w:pPr>
      <w:r w:rsidRPr="00A56397">
        <w:rPr>
          <w:i/>
          <w:iCs/>
          <w:lang w:val="fr-BE"/>
        </w:rPr>
        <w:t>Centre national de documentation pédagogique</w:t>
      </w:r>
    </w:p>
    <w:p w14:paraId="335C79B6" w14:textId="77777777" w:rsidR="00D83C92" w:rsidRPr="00A56397" w:rsidRDefault="00D83C92" w:rsidP="00D83C92">
      <w:pPr>
        <w:ind w:left="1134"/>
        <w:rPr>
          <w:rFonts w:eastAsia="Calibri"/>
          <w:lang w:val="fr-BE"/>
        </w:rPr>
      </w:pPr>
    </w:p>
    <w:p w14:paraId="7DB60C69" w14:textId="77777777" w:rsidR="00D83C92" w:rsidRPr="00A56397" w:rsidRDefault="00D83C92" w:rsidP="00D83C92">
      <w:pPr>
        <w:ind w:left="1134"/>
        <w:rPr>
          <w:rFonts w:eastAsia="Calibri"/>
          <w:lang w:val="fr-BE"/>
        </w:rPr>
      </w:pPr>
      <w:r w:rsidRPr="00A56397">
        <w:rPr>
          <w:i/>
          <w:iCs/>
          <w:lang w:val="fr-BE"/>
        </w:rPr>
        <w:t>Centre National des Oeuvres Universitaires et Scolaires - CNOUS</w:t>
      </w:r>
    </w:p>
    <w:p w14:paraId="4C071B6B" w14:textId="77777777" w:rsidR="00D83C92" w:rsidRPr="00A56397" w:rsidRDefault="00D83C92" w:rsidP="00D83C92">
      <w:pPr>
        <w:ind w:left="1134"/>
        <w:rPr>
          <w:rFonts w:eastAsia="Calibri"/>
          <w:lang w:val="fr-BE"/>
        </w:rPr>
      </w:pPr>
    </w:p>
    <w:p w14:paraId="47B3BAB4" w14:textId="77777777" w:rsidR="00D83C92" w:rsidRPr="00A56397" w:rsidRDefault="00D83C92" w:rsidP="00D83C92">
      <w:pPr>
        <w:ind w:left="1134"/>
        <w:rPr>
          <w:rFonts w:eastAsia="Calibri"/>
          <w:lang w:val="fr-BE"/>
        </w:rPr>
      </w:pPr>
      <w:r w:rsidRPr="00A56397">
        <w:rPr>
          <w:i/>
          <w:iCs/>
          <w:lang w:val="fr-BE"/>
        </w:rPr>
        <w:t>Centre national professionnel de la propriété forestière</w:t>
      </w:r>
    </w:p>
    <w:p w14:paraId="550E5545" w14:textId="77777777" w:rsidR="00D83C92" w:rsidRPr="00A56397" w:rsidRDefault="00D83C92" w:rsidP="00D83C92">
      <w:pPr>
        <w:ind w:left="1134"/>
        <w:rPr>
          <w:rFonts w:eastAsia="Calibri"/>
          <w:lang w:val="fr-BE"/>
        </w:rPr>
      </w:pPr>
    </w:p>
    <w:p w14:paraId="21EA15A7" w14:textId="77777777" w:rsidR="00D83C92" w:rsidRPr="00A56397" w:rsidRDefault="00D83C92" w:rsidP="00D83C92">
      <w:pPr>
        <w:ind w:left="1134"/>
        <w:rPr>
          <w:rFonts w:eastAsia="Calibri"/>
          <w:lang w:val="fr-BE"/>
        </w:rPr>
      </w:pPr>
      <w:r w:rsidRPr="00A56397">
        <w:rPr>
          <w:i/>
          <w:iCs/>
          <w:lang w:val="fr-BE"/>
        </w:rPr>
        <w:t>Centre National de la Recherche Scientifique - C.N.R.S</w:t>
      </w:r>
    </w:p>
    <w:p w14:paraId="2C4D7C7D" w14:textId="77777777" w:rsidR="00D83C92" w:rsidRPr="00A56397" w:rsidRDefault="00D83C92" w:rsidP="00D83C92">
      <w:pPr>
        <w:ind w:left="1134"/>
        <w:rPr>
          <w:rFonts w:eastAsia="Calibri"/>
          <w:lang w:val="fr-BE"/>
        </w:rPr>
      </w:pPr>
    </w:p>
    <w:p w14:paraId="33AD9290" w14:textId="77777777" w:rsidR="00D83C92" w:rsidRPr="00A56397" w:rsidRDefault="00D83C92" w:rsidP="00D83C92">
      <w:pPr>
        <w:ind w:left="1134"/>
        <w:rPr>
          <w:rFonts w:eastAsia="Calibri"/>
          <w:lang w:val="fr-BE"/>
        </w:rPr>
      </w:pPr>
      <w:r w:rsidRPr="00A56397">
        <w:rPr>
          <w:i/>
          <w:iCs/>
          <w:lang w:val="fr-BE"/>
        </w:rPr>
        <w:t>Centres d'Éducation Populaire et de Sport - CREPS</w:t>
      </w:r>
    </w:p>
    <w:p w14:paraId="24DC7F46" w14:textId="77777777" w:rsidR="00D83C92" w:rsidRPr="00A56397" w:rsidRDefault="00D83C92" w:rsidP="00D83C92">
      <w:pPr>
        <w:ind w:left="1134"/>
        <w:rPr>
          <w:rFonts w:eastAsia="Calibri"/>
          <w:lang w:val="fr-BE"/>
        </w:rPr>
      </w:pPr>
    </w:p>
    <w:p w14:paraId="3A0B558E" w14:textId="77777777" w:rsidR="00D83C92" w:rsidRPr="00A56397" w:rsidRDefault="00D83C92" w:rsidP="00D83C92">
      <w:pPr>
        <w:ind w:left="1134"/>
        <w:rPr>
          <w:rFonts w:eastAsia="Calibri"/>
          <w:lang w:val="fr-BE"/>
        </w:rPr>
      </w:pPr>
      <w:r w:rsidRPr="00A56397">
        <w:rPr>
          <w:i/>
          <w:iCs/>
          <w:lang w:val="fr-BE"/>
        </w:rPr>
        <w:t>Centres Régionaux des Oeuvres Universitaires - CROUS</w:t>
      </w:r>
    </w:p>
    <w:p w14:paraId="5FDDFA1B" w14:textId="77777777" w:rsidR="00D83C92" w:rsidRPr="00A56397" w:rsidRDefault="00D83C92" w:rsidP="00D83C92">
      <w:pPr>
        <w:ind w:left="1134"/>
        <w:rPr>
          <w:rFonts w:eastAsia="Calibri"/>
          <w:lang w:val="fr-BE"/>
        </w:rPr>
      </w:pPr>
    </w:p>
    <w:p w14:paraId="61D0CF9F" w14:textId="77777777" w:rsidR="00D83C92" w:rsidRPr="00A56397" w:rsidRDefault="00D83C92" w:rsidP="00D83C92">
      <w:pPr>
        <w:ind w:left="1134"/>
        <w:rPr>
          <w:rFonts w:eastAsia="Calibri"/>
          <w:lang w:val="fr-BE"/>
        </w:rPr>
      </w:pPr>
      <w:r w:rsidRPr="00A56397">
        <w:rPr>
          <w:i/>
          <w:iCs/>
          <w:lang w:val="fr-BE"/>
        </w:rPr>
        <w:t>Collège de France</w:t>
      </w:r>
    </w:p>
    <w:p w14:paraId="22BA0398" w14:textId="77777777" w:rsidR="00D83C92" w:rsidRPr="00A56397" w:rsidRDefault="00D83C92" w:rsidP="00D83C92">
      <w:pPr>
        <w:ind w:left="1134"/>
        <w:rPr>
          <w:rFonts w:eastAsia="Calibri"/>
          <w:lang w:val="fr-BE"/>
        </w:rPr>
      </w:pPr>
    </w:p>
    <w:p w14:paraId="5528A939" w14:textId="77777777" w:rsidR="00D83C92" w:rsidRPr="00A56397" w:rsidRDefault="00D83C92" w:rsidP="00D83C92">
      <w:pPr>
        <w:ind w:left="1134"/>
        <w:rPr>
          <w:rFonts w:eastAsia="Calibri"/>
          <w:lang w:val="fr-BE"/>
        </w:rPr>
      </w:pPr>
      <w:r w:rsidRPr="00A56397">
        <w:rPr>
          <w:i/>
          <w:iCs/>
          <w:lang w:val="fr-BE"/>
        </w:rPr>
        <w:t>Conservatoire de l'espace littoral et des rivages lacustres</w:t>
      </w:r>
    </w:p>
    <w:p w14:paraId="13F0C2BB" w14:textId="77777777" w:rsidR="00D83C92" w:rsidRPr="00A56397" w:rsidRDefault="00D83C92" w:rsidP="00D83C92">
      <w:pPr>
        <w:ind w:left="1134"/>
        <w:rPr>
          <w:rFonts w:eastAsia="Calibri"/>
          <w:lang w:val="fr-BE"/>
        </w:rPr>
      </w:pPr>
    </w:p>
    <w:p w14:paraId="166B3D4D" w14:textId="77777777" w:rsidR="00D83C92" w:rsidRPr="00A56397" w:rsidRDefault="00D83C92" w:rsidP="00D83C92">
      <w:pPr>
        <w:ind w:left="1134"/>
        <w:rPr>
          <w:rFonts w:eastAsia="Calibri"/>
          <w:lang w:val="fr-BE"/>
        </w:rPr>
      </w:pPr>
      <w:r w:rsidRPr="00A56397">
        <w:rPr>
          <w:i/>
          <w:iCs/>
          <w:lang w:val="fr-BE"/>
        </w:rPr>
        <w:t>Conservatoire national des arts et métiers</w:t>
      </w:r>
    </w:p>
    <w:p w14:paraId="2B1B83BF" w14:textId="77777777" w:rsidR="00D83C92" w:rsidRPr="00A56397" w:rsidRDefault="00D83C92" w:rsidP="00D83C92">
      <w:pPr>
        <w:ind w:left="1134"/>
        <w:rPr>
          <w:rFonts w:eastAsia="Calibri"/>
          <w:lang w:val="fr-BE"/>
        </w:rPr>
      </w:pPr>
    </w:p>
    <w:p w14:paraId="599A08E2" w14:textId="77777777" w:rsidR="00D83C92" w:rsidRPr="00A56397" w:rsidRDefault="00D83C92" w:rsidP="00D83C92">
      <w:pPr>
        <w:ind w:left="1134"/>
        <w:rPr>
          <w:rFonts w:eastAsia="Calibri"/>
          <w:lang w:val="fr-BE"/>
        </w:rPr>
      </w:pPr>
      <w:r w:rsidRPr="00A56397">
        <w:rPr>
          <w:i/>
          <w:iCs/>
          <w:lang w:val="fr-BE"/>
        </w:rPr>
        <w:t>Conservatoire national supérieur de musique et de danse de Paris</w:t>
      </w:r>
    </w:p>
    <w:p w14:paraId="05539F6C" w14:textId="77777777" w:rsidR="00D83C92" w:rsidRPr="00A56397" w:rsidRDefault="00D83C92" w:rsidP="00D83C92">
      <w:pPr>
        <w:ind w:left="1134"/>
        <w:rPr>
          <w:rFonts w:eastAsia="Calibri"/>
          <w:lang w:val="fr-BE"/>
        </w:rPr>
      </w:pPr>
    </w:p>
    <w:p w14:paraId="74179320"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Conservatoire national supérieur de musique et de danse de Lyon</w:t>
      </w:r>
    </w:p>
    <w:p w14:paraId="477428DD" w14:textId="77777777" w:rsidR="00D83C92" w:rsidRPr="00A56397" w:rsidRDefault="00D83C92" w:rsidP="00D83C92">
      <w:pPr>
        <w:ind w:left="1134"/>
        <w:rPr>
          <w:rFonts w:eastAsia="Calibri"/>
          <w:lang w:val="fr-BE"/>
        </w:rPr>
      </w:pPr>
    </w:p>
    <w:p w14:paraId="4E50720A" w14:textId="77777777" w:rsidR="00D83C92" w:rsidRPr="00A56397" w:rsidRDefault="00D83C92" w:rsidP="00D83C92">
      <w:pPr>
        <w:ind w:left="1134"/>
        <w:rPr>
          <w:rFonts w:eastAsia="Calibri"/>
          <w:lang w:val="fr-BE"/>
        </w:rPr>
      </w:pPr>
      <w:r w:rsidRPr="00A56397">
        <w:rPr>
          <w:i/>
          <w:iCs/>
          <w:lang w:val="fr-BE"/>
        </w:rPr>
        <w:t>Conservatoire national supérieur d'art dramatique</w:t>
      </w:r>
    </w:p>
    <w:p w14:paraId="7F33B59B" w14:textId="77777777" w:rsidR="00D83C92" w:rsidRPr="00A56397" w:rsidRDefault="00D83C92" w:rsidP="00D83C92">
      <w:pPr>
        <w:ind w:left="1134"/>
        <w:rPr>
          <w:rFonts w:eastAsia="Calibri"/>
          <w:lang w:val="fr-BE"/>
        </w:rPr>
      </w:pPr>
    </w:p>
    <w:p w14:paraId="7DCB028D" w14:textId="77777777" w:rsidR="00D83C92" w:rsidRPr="00A56397" w:rsidRDefault="00D83C92" w:rsidP="00D83C92">
      <w:pPr>
        <w:ind w:left="1134"/>
        <w:rPr>
          <w:rFonts w:eastAsia="Calibri"/>
          <w:lang w:val="fr-BE"/>
        </w:rPr>
      </w:pPr>
      <w:r w:rsidRPr="00A56397">
        <w:rPr>
          <w:i/>
          <w:iCs/>
          <w:lang w:val="fr-BE"/>
        </w:rPr>
        <w:t>École centrale de Lille</w:t>
      </w:r>
    </w:p>
    <w:p w14:paraId="702DD62D" w14:textId="77777777" w:rsidR="00D83C92" w:rsidRPr="00A56397" w:rsidRDefault="00D83C92" w:rsidP="00D83C92">
      <w:pPr>
        <w:ind w:left="1134"/>
        <w:rPr>
          <w:rFonts w:eastAsia="Calibri"/>
          <w:lang w:val="fr-BE"/>
        </w:rPr>
      </w:pPr>
    </w:p>
    <w:p w14:paraId="297E7F66" w14:textId="77777777" w:rsidR="00D83C92" w:rsidRPr="00A56397" w:rsidRDefault="00D83C92" w:rsidP="00D83C92">
      <w:pPr>
        <w:ind w:left="1134"/>
        <w:rPr>
          <w:rFonts w:eastAsia="Calibri"/>
          <w:lang w:val="fr-BE"/>
        </w:rPr>
      </w:pPr>
      <w:r w:rsidRPr="00A56397">
        <w:rPr>
          <w:i/>
          <w:iCs/>
          <w:lang w:val="fr-BE"/>
        </w:rPr>
        <w:t>École centrale de Lyon</w:t>
      </w:r>
    </w:p>
    <w:p w14:paraId="74EA3A0D" w14:textId="77777777" w:rsidR="00D83C92" w:rsidRPr="00A56397" w:rsidRDefault="00D83C92" w:rsidP="00D83C92">
      <w:pPr>
        <w:ind w:left="1134"/>
        <w:rPr>
          <w:rFonts w:eastAsia="Calibri"/>
          <w:lang w:val="fr-BE"/>
        </w:rPr>
      </w:pPr>
    </w:p>
    <w:p w14:paraId="58C2084C" w14:textId="77777777" w:rsidR="00D83C92" w:rsidRPr="00A56397" w:rsidRDefault="00D83C92" w:rsidP="00D83C92">
      <w:pPr>
        <w:ind w:left="1134"/>
        <w:rPr>
          <w:rFonts w:eastAsia="Calibri"/>
          <w:lang w:val="fr-BE"/>
        </w:rPr>
      </w:pPr>
      <w:r w:rsidRPr="00A56397">
        <w:rPr>
          <w:i/>
          <w:iCs/>
          <w:lang w:val="fr-BE"/>
        </w:rPr>
        <w:t>École centrale des arts et manufactures</w:t>
      </w:r>
    </w:p>
    <w:p w14:paraId="26C523F4" w14:textId="77777777" w:rsidR="00D83C92" w:rsidRPr="00A56397" w:rsidRDefault="00D83C92" w:rsidP="00D83C92">
      <w:pPr>
        <w:ind w:left="1134"/>
        <w:rPr>
          <w:rFonts w:eastAsia="Calibri"/>
          <w:lang w:val="fr-BE"/>
        </w:rPr>
      </w:pPr>
    </w:p>
    <w:p w14:paraId="74010108" w14:textId="77777777" w:rsidR="00D83C92" w:rsidRPr="00A56397" w:rsidRDefault="00D83C92" w:rsidP="00D83C92">
      <w:pPr>
        <w:ind w:left="1134"/>
        <w:rPr>
          <w:rFonts w:eastAsia="Calibri"/>
          <w:lang w:val="fr-BE"/>
        </w:rPr>
      </w:pPr>
      <w:r w:rsidRPr="00A56397">
        <w:rPr>
          <w:i/>
          <w:iCs/>
          <w:lang w:val="fr-BE"/>
        </w:rPr>
        <w:t>École française d'archéologie d'Athènes</w:t>
      </w:r>
    </w:p>
    <w:p w14:paraId="6591955A" w14:textId="77777777" w:rsidR="00D83C92" w:rsidRPr="00A56397" w:rsidRDefault="00D83C92" w:rsidP="00D83C92">
      <w:pPr>
        <w:ind w:left="1134"/>
        <w:rPr>
          <w:rFonts w:eastAsia="Calibri"/>
          <w:lang w:val="fr-BE"/>
        </w:rPr>
      </w:pPr>
    </w:p>
    <w:p w14:paraId="1D1B8ADE" w14:textId="77777777" w:rsidR="00D83C92" w:rsidRPr="00A56397" w:rsidRDefault="00D83C92" w:rsidP="00D83C92">
      <w:pPr>
        <w:ind w:left="1134"/>
        <w:rPr>
          <w:rFonts w:eastAsia="Calibri"/>
          <w:lang w:val="fr-BE"/>
        </w:rPr>
      </w:pPr>
      <w:r w:rsidRPr="00A56397">
        <w:rPr>
          <w:i/>
          <w:iCs/>
          <w:lang w:val="fr-BE"/>
        </w:rPr>
        <w:t>École française d'Extrême-Orient</w:t>
      </w:r>
    </w:p>
    <w:p w14:paraId="44AB3313" w14:textId="77777777" w:rsidR="00D83C92" w:rsidRPr="00A56397" w:rsidRDefault="00D83C92" w:rsidP="00D83C92">
      <w:pPr>
        <w:ind w:left="1134"/>
        <w:rPr>
          <w:rFonts w:eastAsia="Calibri"/>
          <w:lang w:val="fr-BE"/>
        </w:rPr>
      </w:pPr>
    </w:p>
    <w:p w14:paraId="76D3443A" w14:textId="77777777" w:rsidR="00D83C92" w:rsidRPr="00A56397" w:rsidRDefault="00D83C92" w:rsidP="00D83C92">
      <w:pPr>
        <w:ind w:left="1134"/>
        <w:rPr>
          <w:rFonts w:eastAsia="Calibri"/>
          <w:lang w:val="fr-BE"/>
        </w:rPr>
      </w:pPr>
      <w:r w:rsidRPr="00A56397">
        <w:rPr>
          <w:i/>
          <w:iCs/>
          <w:lang w:val="fr-BE"/>
        </w:rPr>
        <w:t>École française de Rome</w:t>
      </w:r>
    </w:p>
    <w:p w14:paraId="21ED6D98" w14:textId="77777777" w:rsidR="00D83C92" w:rsidRPr="00A56397" w:rsidRDefault="00D83C92" w:rsidP="00D83C92">
      <w:pPr>
        <w:ind w:left="1134"/>
        <w:rPr>
          <w:rFonts w:eastAsia="Calibri"/>
          <w:lang w:val="fr-BE"/>
        </w:rPr>
      </w:pPr>
    </w:p>
    <w:p w14:paraId="2C9211E6" w14:textId="77777777" w:rsidR="00D83C92" w:rsidRPr="00A56397" w:rsidRDefault="00D83C92" w:rsidP="00D83C92">
      <w:pPr>
        <w:ind w:left="1134"/>
        <w:rPr>
          <w:rFonts w:eastAsia="Calibri"/>
          <w:lang w:val="fr-BE"/>
        </w:rPr>
      </w:pPr>
      <w:r w:rsidRPr="00A56397">
        <w:rPr>
          <w:i/>
          <w:iCs/>
          <w:lang w:val="fr-BE"/>
        </w:rPr>
        <w:t>École des hautes études en sciences sociales</w:t>
      </w:r>
    </w:p>
    <w:p w14:paraId="7AC56870" w14:textId="77777777" w:rsidR="00D83C92" w:rsidRPr="00A56397" w:rsidRDefault="00D83C92" w:rsidP="00D83C92">
      <w:pPr>
        <w:ind w:left="1134"/>
        <w:rPr>
          <w:rFonts w:eastAsia="Calibri"/>
          <w:lang w:val="fr-BE"/>
        </w:rPr>
      </w:pPr>
    </w:p>
    <w:p w14:paraId="02448043" w14:textId="77777777" w:rsidR="00D83C92" w:rsidRPr="00A56397" w:rsidRDefault="00D83C92" w:rsidP="00D83C92">
      <w:pPr>
        <w:ind w:left="1134"/>
        <w:rPr>
          <w:rFonts w:eastAsia="Calibri"/>
          <w:lang w:val="fr-BE"/>
        </w:rPr>
      </w:pPr>
      <w:r w:rsidRPr="00A56397">
        <w:rPr>
          <w:i/>
          <w:iCs/>
          <w:lang w:val="fr-BE"/>
        </w:rPr>
        <w:t>École du Louvre</w:t>
      </w:r>
    </w:p>
    <w:p w14:paraId="18F9294A" w14:textId="77777777" w:rsidR="00D83C92" w:rsidRPr="00A56397" w:rsidRDefault="00D83C92" w:rsidP="00D83C92">
      <w:pPr>
        <w:ind w:left="1134"/>
        <w:rPr>
          <w:rFonts w:eastAsia="Calibri"/>
          <w:lang w:val="fr-BE"/>
        </w:rPr>
      </w:pPr>
    </w:p>
    <w:p w14:paraId="29B1B009" w14:textId="77777777" w:rsidR="00D83C92" w:rsidRPr="00A56397" w:rsidRDefault="00D83C92" w:rsidP="00D83C92">
      <w:pPr>
        <w:ind w:left="1134"/>
        <w:rPr>
          <w:rFonts w:eastAsia="Calibri"/>
          <w:lang w:val="fr-BE"/>
        </w:rPr>
      </w:pPr>
      <w:r w:rsidRPr="00A56397">
        <w:rPr>
          <w:i/>
          <w:iCs/>
          <w:lang w:val="fr-BE"/>
        </w:rPr>
        <w:t>École nationale d'administration</w:t>
      </w:r>
    </w:p>
    <w:p w14:paraId="20BB23EF" w14:textId="77777777" w:rsidR="00D83C92" w:rsidRPr="00A56397" w:rsidRDefault="00D83C92" w:rsidP="00D83C92">
      <w:pPr>
        <w:ind w:left="1134"/>
        <w:rPr>
          <w:rFonts w:eastAsia="Calibri"/>
          <w:lang w:val="fr-BE"/>
        </w:rPr>
      </w:pPr>
    </w:p>
    <w:p w14:paraId="465E596C"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École Nationale de l'Aviation Civile - ENAC</w:t>
      </w:r>
    </w:p>
    <w:p w14:paraId="2C9956A8" w14:textId="77777777" w:rsidR="00D83C92" w:rsidRPr="00A56397" w:rsidRDefault="00D83C92" w:rsidP="00D83C92">
      <w:pPr>
        <w:ind w:left="1134"/>
        <w:rPr>
          <w:rFonts w:eastAsia="Calibri"/>
          <w:lang w:val="fr-BE"/>
        </w:rPr>
      </w:pPr>
    </w:p>
    <w:p w14:paraId="119E3D61" w14:textId="77777777" w:rsidR="00D83C92" w:rsidRPr="00A56397" w:rsidRDefault="00D83C92" w:rsidP="00D83C92">
      <w:pPr>
        <w:ind w:left="1134"/>
        <w:rPr>
          <w:rFonts w:eastAsia="Calibri"/>
          <w:lang w:val="fr-BE"/>
        </w:rPr>
      </w:pPr>
      <w:r w:rsidRPr="00A56397">
        <w:rPr>
          <w:i/>
          <w:iCs/>
          <w:lang w:val="fr-BE"/>
        </w:rPr>
        <w:t>École nationale des Chartes</w:t>
      </w:r>
    </w:p>
    <w:p w14:paraId="7EA57D9D" w14:textId="77777777" w:rsidR="00D83C92" w:rsidRPr="00A56397" w:rsidRDefault="00D83C92" w:rsidP="00D83C92">
      <w:pPr>
        <w:ind w:left="1134"/>
        <w:rPr>
          <w:rFonts w:eastAsia="Calibri"/>
          <w:lang w:val="fr-BE"/>
        </w:rPr>
      </w:pPr>
    </w:p>
    <w:p w14:paraId="2DD0E5E6" w14:textId="77777777" w:rsidR="00D83C92" w:rsidRPr="00A56397" w:rsidRDefault="00D83C92" w:rsidP="00D83C92">
      <w:pPr>
        <w:ind w:left="1134"/>
        <w:rPr>
          <w:rFonts w:eastAsia="Calibri"/>
          <w:lang w:val="fr-BE"/>
        </w:rPr>
      </w:pPr>
      <w:r w:rsidRPr="00A56397">
        <w:rPr>
          <w:i/>
          <w:iCs/>
          <w:lang w:val="fr-BE"/>
        </w:rPr>
        <w:t>École nationale d'équitation</w:t>
      </w:r>
    </w:p>
    <w:p w14:paraId="421077C1" w14:textId="77777777" w:rsidR="00D83C92" w:rsidRPr="00A56397" w:rsidRDefault="00D83C92" w:rsidP="00D83C92">
      <w:pPr>
        <w:ind w:left="1134"/>
        <w:rPr>
          <w:rFonts w:eastAsia="Calibri"/>
          <w:lang w:val="fr-BE"/>
        </w:rPr>
      </w:pPr>
    </w:p>
    <w:p w14:paraId="0CCF00BB" w14:textId="77777777" w:rsidR="00D83C92" w:rsidRPr="00A56397" w:rsidRDefault="00D83C92" w:rsidP="00D83C92">
      <w:pPr>
        <w:ind w:left="1134"/>
        <w:rPr>
          <w:rFonts w:eastAsia="Calibri"/>
          <w:lang w:val="fr-BE"/>
        </w:rPr>
      </w:pPr>
      <w:r w:rsidRPr="00A56397">
        <w:rPr>
          <w:i/>
          <w:iCs/>
          <w:lang w:val="fr-BE"/>
        </w:rPr>
        <w:t>École nationale du génie de l'eau et de l'environnement de Strasbourg</w:t>
      </w:r>
    </w:p>
    <w:p w14:paraId="7C5BC2B2" w14:textId="77777777" w:rsidR="00D83C92" w:rsidRPr="00A56397" w:rsidRDefault="00D83C92" w:rsidP="00D83C92">
      <w:pPr>
        <w:ind w:left="1134"/>
        <w:rPr>
          <w:rFonts w:eastAsia="Calibri"/>
          <w:lang w:val="fr-BE"/>
        </w:rPr>
      </w:pPr>
    </w:p>
    <w:p w14:paraId="674932C7" w14:textId="77777777" w:rsidR="00D83C92" w:rsidRPr="00A56397" w:rsidRDefault="00D83C92" w:rsidP="00D83C92">
      <w:pPr>
        <w:ind w:left="1134"/>
        <w:rPr>
          <w:rFonts w:eastAsia="Calibri"/>
          <w:lang w:val="fr-BE"/>
        </w:rPr>
      </w:pPr>
      <w:r w:rsidRPr="00A56397">
        <w:rPr>
          <w:i/>
          <w:iCs/>
          <w:lang w:val="fr-BE"/>
        </w:rPr>
        <w:t>Écoles nationales d'ingénieurs</w:t>
      </w:r>
    </w:p>
    <w:p w14:paraId="7E2DEFE7" w14:textId="77777777" w:rsidR="00D83C92" w:rsidRPr="00A56397" w:rsidRDefault="00D83C92" w:rsidP="00D83C92">
      <w:pPr>
        <w:ind w:left="1134"/>
        <w:rPr>
          <w:rFonts w:eastAsia="Calibri"/>
          <w:lang w:val="fr-BE"/>
        </w:rPr>
      </w:pPr>
    </w:p>
    <w:p w14:paraId="43597B89" w14:textId="77777777" w:rsidR="00D83C92" w:rsidRPr="00A56397" w:rsidRDefault="00D83C92" w:rsidP="00D83C92">
      <w:pPr>
        <w:ind w:left="1134"/>
        <w:rPr>
          <w:rFonts w:eastAsia="Calibri"/>
          <w:lang w:val="fr-BE"/>
        </w:rPr>
      </w:pPr>
      <w:r w:rsidRPr="00A56397">
        <w:rPr>
          <w:i/>
          <w:iCs/>
          <w:lang w:val="fr-BE"/>
        </w:rPr>
        <w:t>École nationale d'ingénieurs des industries des techniques agricoles et alimentaires de Nantes</w:t>
      </w:r>
    </w:p>
    <w:p w14:paraId="5AE5121B" w14:textId="77777777" w:rsidR="00D83C92" w:rsidRPr="00A56397" w:rsidRDefault="00D83C92" w:rsidP="00D83C92">
      <w:pPr>
        <w:ind w:left="1134"/>
        <w:rPr>
          <w:rFonts w:eastAsia="Calibri"/>
          <w:lang w:val="fr-BE"/>
        </w:rPr>
      </w:pPr>
    </w:p>
    <w:p w14:paraId="20F47FC2" w14:textId="77777777" w:rsidR="00D83C92" w:rsidRPr="00A56397" w:rsidRDefault="00D83C92" w:rsidP="00D83C92">
      <w:pPr>
        <w:ind w:left="1134"/>
        <w:rPr>
          <w:rFonts w:eastAsia="Calibri"/>
          <w:lang w:val="fr-BE"/>
        </w:rPr>
      </w:pPr>
      <w:r w:rsidRPr="00A56397">
        <w:rPr>
          <w:i/>
          <w:iCs/>
          <w:lang w:val="fr-BE"/>
        </w:rPr>
        <w:t>Écoles nationales d'ingénieurs des travaux agricoles</w:t>
      </w:r>
    </w:p>
    <w:p w14:paraId="5ED6092B" w14:textId="77777777" w:rsidR="00D83C92" w:rsidRPr="00A56397" w:rsidRDefault="00D83C92" w:rsidP="00D83C92">
      <w:pPr>
        <w:ind w:left="1134"/>
        <w:rPr>
          <w:rFonts w:eastAsia="Calibri"/>
          <w:lang w:val="fr-BE"/>
        </w:rPr>
      </w:pPr>
    </w:p>
    <w:p w14:paraId="542AB2B4" w14:textId="77777777" w:rsidR="00D83C92" w:rsidRPr="00A56397" w:rsidRDefault="00D83C92" w:rsidP="00D83C92">
      <w:pPr>
        <w:ind w:left="1134"/>
        <w:rPr>
          <w:rFonts w:eastAsia="Calibri"/>
          <w:lang w:val="fr-BE"/>
        </w:rPr>
      </w:pPr>
      <w:r w:rsidRPr="00A56397">
        <w:rPr>
          <w:i/>
          <w:iCs/>
          <w:lang w:val="fr-BE"/>
        </w:rPr>
        <w:t>École nationale de la magistrature</w:t>
      </w:r>
    </w:p>
    <w:p w14:paraId="05167571" w14:textId="77777777" w:rsidR="00D83C92" w:rsidRPr="00A56397" w:rsidRDefault="00D83C92" w:rsidP="00D83C92">
      <w:pPr>
        <w:ind w:left="1134"/>
        <w:rPr>
          <w:rFonts w:eastAsia="Calibri"/>
          <w:lang w:val="fr-BE"/>
        </w:rPr>
      </w:pPr>
    </w:p>
    <w:p w14:paraId="49A41F8E" w14:textId="77777777" w:rsidR="00D83C92" w:rsidRPr="00A56397" w:rsidRDefault="00D83C92" w:rsidP="00D83C92">
      <w:pPr>
        <w:ind w:left="1134"/>
        <w:rPr>
          <w:rFonts w:eastAsia="Calibri"/>
          <w:lang w:val="fr-BE"/>
        </w:rPr>
      </w:pPr>
      <w:r w:rsidRPr="00A56397">
        <w:rPr>
          <w:i/>
          <w:iCs/>
          <w:lang w:val="fr-BE"/>
        </w:rPr>
        <w:t>Écoles nationales de la marine marchande</w:t>
      </w:r>
    </w:p>
    <w:p w14:paraId="385B6A92" w14:textId="77777777" w:rsidR="00D83C92" w:rsidRPr="00A56397" w:rsidRDefault="00D83C92" w:rsidP="00D83C92">
      <w:pPr>
        <w:ind w:left="1134"/>
        <w:rPr>
          <w:rFonts w:eastAsia="Calibri"/>
          <w:lang w:val="fr-BE"/>
        </w:rPr>
      </w:pPr>
    </w:p>
    <w:p w14:paraId="261430AB" w14:textId="77777777" w:rsidR="00D83C92" w:rsidRPr="00A56397" w:rsidRDefault="00D83C92" w:rsidP="00D83C92">
      <w:pPr>
        <w:ind w:left="1134"/>
        <w:rPr>
          <w:rFonts w:eastAsia="Calibri"/>
          <w:lang w:val="fr-BE"/>
        </w:rPr>
      </w:pPr>
      <w:r w:rsidRPr="00A56397">
        <w:rPr>
          <w:i/>
          <w:iCs/>
          <w:lang w:val="fr-BE"/>
        </w:rPr>
        <w:t>École Nationale de la Santé Publique - ENSP</w:t>
      </w:r>
    </w:p>
    <w:p w14:paraId="6F9BCA7D" w14:textId="77777777" w:rsidR="00D83C92" w:rsidRPr="00A56397" w:rsidRDefault="00D83C92" w:rsidP="00D83C92">
      <w:pPr>
        <w:ind w:left="1134"/>
        <w:rPr>
          <w:rFonts w:eastAsia="Calibri"/>
          <w:lang w:val="fr-BE"/>
        </w:rPr>
      </w:pPr>
    </w:p>
    <w:p w14:paraId="46B40A5B" w14:textId="77777777" w:rsidR="00D83C92" w:rsidRPr="00A56397" w:rsidRDefault="00D83C92" w:rsidP="00D83C92">
      <w:pPr>
        <w:ind w:left="1134"/>
        <w:rPr>
          <w:rFonts w:eastAsia="Calibri"/>
          <w:lang w:val="fr-BE"/>
        </w:rPr>
      </w:pPr>
      <w:r w:rsidRPr="00A56397">
        <w:rPr>
          <w:i/>
          <w:iCs/>
          <w:lang w:val="fr-BE"/>
        </w:rPr>
        <w:t>École nationale de ski et d'alpinisme</w:t>
      </w:r>
    </w:p>
    <w:p w14:paraId="03FE2319" w14:textId="77777777" w:rsidR="00D83C92" w:rsidRPr="00A56397" w:rsidRDefault="00D83C92" w:rsidP="00D83C92">
      <w:pPr>
        <w:ind w:left="1134"/>
        <w:rPr>
          <w:rFonts w:eastAsia="Calibri"/>
          <w:lang w:val="fr-BE"/>
        </w:rPr>
      </w:pPr>
    </w:p>
    <w:p w14:paraId="479527FC"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École nationale supérieure des arts décoratifs</w:t>
      </w:r>
    </w:p>
    <w:p w14:paraId="402BC756" w14:textId="77777777" w:rsidR="00D83C92" w:rsidRPr="00A56397" w:rsidRDefault="00D83C92" w:rsidP="00D83C92">
      <w:pPr>
        <w:ind w:left="1134"/>
        <w:rPr>
          <w:rFonts w:eastAsia="Calibri"/>
          <w:lang w:val="fr-BE"/>
        </w:rPr>
      </w:pPr>
    </w:p>
    <w:p w14:paraId="6A8B1172" w14:textId="77777777" w:rsidR="00D83C92" w:rsidRPr="00A56397" w:rsidRDefault="00D83C92" w:rsidP="00D83C92">
      <w:pPr>
        <w:ind w:left="1134"/>
        <w:rPr>
          <w:rFonts w:eastAsia="Calibri"/>
          <w:lang w:val="fr-BE"/>
        </w:rPr>
      </w:pPr>
      <w:r w:rsidRPr="00A56397">
        <w:rPr>
          <w:i/>
          <w:iCs/>
          <w:lang w:val="fr-BE"/>
        </w:rPr>
        <w:t>École nationale supérieure des arts et industries textiles Roubaix</w:t>
      </w:r>
    </w:p>
    <w:p w14:paraId="74292F22" w14:textId="77777777" w:rsidR="00D83C92" w:rsidRPr="00A56397" w:rsidRDefault="00D83C92" w:rsidP="00D83C92">
      <w:pPr>
        <w:ind w:left="1134"/>
        <w:rPr>
          <w:rFonts w:eastAsia="Calibri"/>
          <w:lang w:val="fr-BE"/>
        </w:rPr>
      </w:pPr>
    </w:p>
    <w:p w14:paraId="6B021AB1" w14:textId="77777777" w:rsidR="00D83C92" w:rsidRPr="00A56397" w:rsidRDefault="00D83C92" w:rsidP="00D83C92">
      <w:pPr>
        <w:ind w:left="1134"/>
        <w:rPr>
          <w:rFonts w:eastAsia="Calibri"/>
          <w:lang w:val="fr-BE"/>
        </w:rPr>
      </w:pPr>
      <w:r w:rsidRPr="00A56397">
        <w:rPr>
          <w:i/>
          <w:iCs/>
          <w:lang w:val="fr-BE"/>
        </w:rPr>
        <w:t>École nationale supérieure des arts et techniques du théâtre</w:t>
      </w:r>
    </w:p>
    <w:p w14:paraId="4AC6F581" w14:textId="77777777" w:rsidR="00D83C92" w:rsidRPr="00A56397" w:rsidRDefault="00D83C92" w:rsidP="00D83C92">
      <w:pPr>
        <w:ind w:left="1134"/>
        <w:rPr>
          <w:rFonts w:eastAsia="Calibri"/>
          <w:lang w:val="fr-BE"/>
        </w:rPr>
      </w:pPr>
    </w:p>
    <w:p w14:paraId="4DC543C8" w14:textId="77777777" w:rsidR="00D83C92" w:rsidRPr="00A56397" w:rsidRDefault="00D83C92" w:rsidP="00D83C92">
      <w:pPr>
        <w:ind w:left="1134"/>
        <w:rPr>
          <w:rFonts w:eastAsia="Calibri"/>
          <w:lang w:val="fr-BE"/>
        </w:rPr>
      </w:pPr>
      <w:r w:rsidRPr="00A56397">
        <w:rPr>
          <w:i/>
          <w:iCs/>
          <w:lang w:val="fr-BE"/>
        </w:rPr>
        <w:t>Écoles nationales supérieures d'arts et métiers</w:t>
      </w:r>
    </w:p>
    <w:p w14:paraId="23C63B68" w14:textId="77777777" w:rsidR="00D83C92" w:rsidRPr="00A56397" w:rsidRDefault="00D83C92" w:rsidP="00D83C92">
      <w:pPr>
        <w:ind w:left="1134"/>
        <w:rPr>
          <w:rFonts w:eastAsia="Calibri"/>
          <w:lang w:val="fr-BE"/>
        </w:rPr>
      </w:pPr>
    </w:p>
    <w:p w14:paraId="06E1BFE7" w14:textId="77777777" w:rsidR="00D83C92" w:rsidRPr="00A56397" w:rsidRDefault="00D83C92" w:rsidP="00D83C92">
      <w:pPr>
        <w:ind w:left="1134"/>
        <w:rPr>
          <w:rFonts w:eastAsia="Calibri"/>
          <w:lang w:val="fr-BE"/>
        </w:rPr>
      </w:pPr>
      <w:r w:rsidRPr="00A56397">
        <w:rPr>
          <w:i/>
          <w:iCs/>
          <w:lang w:val="fr-BE"/>
        </w:rPr>
        <w:t>École nationale supérieure des beaux-arts</w:t>
      </w:r>
    </w:p>
    <w:p w14:paraId="1D8BC076" w14:textId="77777777" w:rsidR="00D83C92" w:rsidRPr="00A56397" w:rsidRDefault="00D83C92" w:rsidP="00D83C92">
      <w:pPr>
        <w:ind w:left="1134"/>
        <w:rPr>
          <w:rFonts w:eastAsia="Calibri"/>
          <w:lang w:val="fr-BE"/>
        </w:rPr>
      </w:pPr>
    </w:p>
    <w:p w14:paraId="1563238B" w14:textId="77777777" w:rsidR="00D83C92" w:rsidRPr="00A56397" w:rsidRDefault="00D83C92" w:rsidP="00D83C92">
      <w:pPr>
        <w:ind w:left="1134"/>
        <w:rPr>
          <w:rFonts w:eastAsia="Calibri"/>
          <w:lang w:val="fr-BE"/>
        </w:rPr>
      </w:pPr>
      <w:r w:rsidRPr="00A56397">
        <w:rPr>
          <w:i/>
          <w:iCs/>
          <w:lang w:val="fr-BE"/>
        </w:rPr>
        <w:t>École nationale supérieure de céramique industrielle</w:t>
      </w:r>
    </w:p>
    <w:p w14:paraId="17575993" w14:textId="77777777" w:rsidR="00D83C92" w:rsidRPr="00A56397" w:rsidRDefault="00D83C92" w:rsidP="00D83C92">
      <w:pPr>
        <w:ind w:left="1134"/>
        <w:rPr>
          <w:rFonts w:eastAsia="Calibri"/>
          <w:lang w:val="fr-BE"/>
        </w:rPr>
      </w:pPr>
    </w:p>
    <w:p w14:paraId="0D141A39" w14:textId="77777777" w:rsidR="00D83C92" w:rsidRPr="00A56397" w:rsidRDefault="00D83C92" w:rsidP="00D83C92">
      <w:pPr>
        <w:ind w:left="1134"/>
        <w:rPr>
          <w:rFonts w:eastAsia="Calibri"/>
          <w:lang w:val="fr-BE"/>
        </w:rPr>
      </w:pPr>
      <w:r w:rsidRPr="00A56397">
        <w:rPr>
          <w:i/>
          <w:iCs/>
          <w:lang w:val="fr-BE"/>
        </w:rPr>
        <w:t>École Nationale Supérieure de l'Électronique et de ses Applications - ENSEA</w:t>
      </w:r>
    </w:p>
    <w:p w14:paraId="573EAA90" w14:textId="77777777" w:rsidR="00D83C92" w:rsidRPr="00A56397" w:rsidRDefault="00D83C92" w:rsidP="00D83C92">
      <w:pPr>
        <w:ind w:left="1134"/>
        <w:rPr>
          <w:rFonts w:eastAsia="Calibri"/>
          <w:lang w:val="fr-BE"/>
        </w:rPr>
      </w:pPr>
    </w:p>
    <w:p w14:paraId="1A223673" w14:textId="77777777" w:rsidR="00D83C92" w:rsidRPr="00A56397" w:rsidRDefault="00D83C92" w:rsidP="00D83C92">
      <w:pPr>
        <w:ind w:left="1134"/>
        <w:rPr>
          <w:rFonts w:eastAsia="Calibri"/>
          <w:lang w:val="fr-BE"/>
        </w:rPr>
      </w:pPr>
      <w:r w:rsidRPr="00A56397">
        <w:rPr>
          <w:i/>
          <w:iCs/>
          <w:lang w:val="fr-BE"/>
        </w:rPr>
        <w:t>École nationale supérieure des sciences de l'information et des bibliothécaires</w:t>
      </w:r>
    </w:p>
    <w:p w14:paraId="2D8F8EFA" w14:textId="77777777" w:rsidR="00D83C92" w:rsidRPr="00A56397" w:rsidRDefault="00D83C92" w:rsidP="00D83C92">
      <w:pPr>
        <w:ind w:left="1134"/>
        <w:rPr>
          <w:rFonts w:eastAsia="Calibri"/>
          <w:lang w:val="fr-BE"/>
        </w:rPr>
      </w:pPr>
    </w:p>
    <w:p w14:paraId="776CE54F" w14:textId="77777777" w:rsidR="00D83C92" w:rsidRPr="00A56397" w:rsidRDefault="00D83C92" w:rsidP="00D83C92">
      <w:pPr>
        <w:ind w:left="1134"/>
        <w:rPr>
          <w:rFonts w:eastAsia="Calibri"/>
          <w:lang w:val="fr-BE"/>
        </w:rPr>
      </w:pPr>
      <w:r w:rsidRPr="00A56397">
        <w:rPr>
          <w:i/>
          <w:iCs/>
          <w:lang w:val="fr-BE"/>
        </w:rPr>
        <w:t>Écoles nationales vétérinaires</w:t>
      </w:r>
    </w:p>
    <w:p w14:paraId="27A5F565" w14:textId="77777777" w:rsidR="00D83C92" w:rsidRPr="00A56397" w:rsidRDefault="00D83C92" w:rsidP="00D83C92">
      <w:pPr>
        <w:ind w:left="1134"/>
        <w:rPr>
          <w:rFonts w:eastAsia="Calibri"/>
          <w:lang w:val="fr-BE"/>
        </w:rPr>
      </w:pPr>
    </w:p>
    <w:p w14:paraId="24C3FA89" w14:textId="77777777" w:rsidR="00D83C92" w:rsidRPr="00A56397" w:rsidRDefault="00D83C92" w:rsidP="00D83C92">
      <w:pPr>
        <w:ind w:left="1134"/>
        <w:rPr>
          <w:rFonts w:eastAsia="Calibri"/>
          <w:lang w:val="fr-BE"/>
        </w:rPr>
      </w:pPr>
      <w:r w:rsidRPr="00A56397">
        <w:rPr>
          <w:i/>
          <w:iCs/>
          <w:lang w:val="fr-BE"/>
        </w:rPr>
        <w:t>École nationale de voile</w:t>
      </w:r>
    </w:p>
    <w:p w14:paraId="0D6F2141" w14:textId="77777777" w:rsidR="00D83C92" w:rsidRPr="00A56397" w:rsidRDefault="00D83C92" w:rsidP="00D83C92">
      <w:pPr>
        <w:ind w:left="1134"/>
        <w:rPr>
          <w:rFonts w:eastAsia="Calibri"/>
          <w:lang w:val="fr-BE"/>
        </w:rPr>
      </w:pPr>
    </w:p>
    <w:p w14:paraId="7B5B7906" w14:textId="77777777" w:rsidR="00D83C92" w:rsidRPr="00A56397" w:rsidRDefault="00D83C92" w:rsidP="00D83C92">
      <w:pPr>
        <w:ind w:left="1134"/>
        <w:rPr>
          <w:rFonts w:eastAsia="Calibri"/>
          <w:lang w:val="fr-BE"/>
        </w:rPr>
      </w:pPr>
      <w:r w:rsidRPr="00A56397">
        <w:rPr>
          <w:i/>
          <w:iCs/>
          <w:lang w:val="fr-BE"/>
        </w:rPr>
        <w:t>Écoles normales supérieures</w:t>
      </w:r>
    </w:p>
    <w:p w14:paraId="7F3EE724" w14:textId="77777777" w:rsidR="00D83C92" w:rsidRPr="00A56397" w:rsidRDefault="00D83C92" w:rsidP="00D83C92">
      <w:pPr>
        <w:ind w:left="1134"/>
        <w:rPr>
          <w:rFonts w:eastAsia="Calibri"/>
          <w:lang w:val="fr-BE"/>
        </w:rPr>
      </w:pPr>
    </w:p>
    <w:p w14:paraId="2B365BF9"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École polytechnique</w:t>
      </w:r>
    </w:p>
    <w:p w14:paraId="5F7317BA" w14:textId="77777777" w:rsidR="00D83C92" w:rsidRPr="00A56397" w:rsidRDefault="00D83C92" w:rsidP="00D83C92">
      <w:pPr>
        <w:ind w:left="1134"/>
        <w:rPr>
          <w:rFonts w:eastAsia="Calibri"/>
          <w:lang w:val="fr-BE"/>
        </w:rPr>
      </w:pPr>
    </w:p>
    <w:p w14:paraId="5D622438" w14:textId="77777777" w:rsidR="00D83C92" w:rsidRPr="00A56397" w:rsidRDefault="00D83C92" w:rsidP="00D83C92">
      <w:pPr>
        <w:ind w:left="1134"/>
        <w:rPr>
          <w:rFonts w:eastAsia="Calibri"/>
          <w:lang w:val="fr-BE"/>
        </w:rPr>
      </w:pPr>
      <w:r w:rsidRPr="00A56397">
        <w:rPr>
          <w:i/>
          <w:iCs/>
          <w:lang w:val="fr-BE"/>
        </w:rPr>
        <w:t>École de viticulture - Avize - Marne</w:t>
      </w:r>
    </w:p>
    <w:p w14:paraId="19145688" w14:textId="77777777" w:rsidR="00D83C92" w:rsidRPr="00A56397" w:rsidRDefault="00D83C92" w:rsidP="00D83C92">
      <w:pPr>
        <w:ind w:left="1134"/>
        <w:rPr>
          <w:rFonts w:eastAsia="Calibri"/>
          <w:lang w:val="fr-BE"/>
        </w:rPr>
      </w:pPr>
    </w:p>
    <w:p w14:paraId="3C485F3F" w14:textId="77777777" w:rsidR="00D83C92" w:rsidRPr="00A56397" w:rsidRDefault="00D83C92" w:rsidP="00D83C92">
      <w:pPr>
        <w:ind w:left="1134"/>
        <w:rPr>
          <w:rFonts w:eastAsia="Calibri"/>
          <w:lang w:val="fr-BE"/>
        </w:rPr>
      </w:pPr>
      <w:r w:rsidRPr="00A56397">
        <w:rPr>
          <w:i/>
          <w:iCs/>
          <w:lang w:val="fr-BE"/>
        </w:rPr>
        <w:t>Établissement national d'enseignement agronomique de Dijon</w:t>
      </w:r>
    </w:p>
    <w:p w14:paraId="3F7AC46F" w14:textId="77777777" w:rsidR="00D83C92" w:rsidRPr="00A56397" w:rsidRDefault="00D83C92" w:rsidP="00D83C92">
      <w:pPr>
        <w:ind w:left="1134"/>
        <w:rPr>
          <w:rFonts w:eastAsia="Calibri"/>
          <w:lang w:val="fr-BE"/>
        </w:rPr>
      </w:pPr>
    </w:p>
    <w:p w14:paraId="63CEBA47" w14:textId="77777777" w:rsidR="00D83C92" w:rsidRPr="00A56397" w:rsidRDefault="00D83C92" w:rsidP="00D83C92">
      <w:pPr>
        <w:ind w:left="1134"/>
        <w:rPr>
          <w:rFonts w:eastAsia="Calibri"/>
          <w:lang w:val="fr-BE"/>
        </w:rPr>
      </w:pPr>
      <w:r w:rsidRPr="00A56397">
        <w:rPr>
          <w:i/>
          <w:iCs/>
          <w:lang w:val="fr-BE"/>
        </w:rPr>
        <w:t>Établissement National des Invalides de la Marine - ENIM</w:t>
      </w:r>
    </w:p>
    <w:p w14:paraId="0CCD1B79" w14:textId="77777777" w:rsidR="00D83C92" w:rsidRPr="00A56397" w:rsidRDefault="00D83C92" w:rsidP="00D83C92">
      <w:pPr>
        <w:ind w:left="1134"/>
        <w:rPr>
          <w:rFonts w:eastAsia="Calibri"/>
          <w:lang w:val="fr-BE"/>
        </w:rPr>
      </w:pPr>
    </w:p>
    <w:p w14:paraId="33A3B717" w14:textId="77777777" w:rsidR="00D83C92" w:rsidRPr="00A56397" w:rsidRDefault="00D83C92" w:rsidP="00D83C92">
      <w:pPr>
        <w:ind w:left="1134"/>
        <w:rPr>
          <w:rFonts w:eastAsia="Calibri"/>
          <w:lang w:val="fr-BE"/>
        </w:rPr>
      </w:pPr>
      <w:r w:rsidRPr="00A56397">
        <w:rPr>
          <w:i/>
          <w:iCs/>
          <w:lang w:val="fr-BE"/>
        </w:rPr>
        <w:t>Établissement national de bienfaisance Koenigswarter</w:t>
      </w:r>
    </w:p>
    <w:p w14:paraId="2AB3C7CC" w14:textId="77777777" w:rsidR="00D83C92" w:rsidRPr="00A56397" w:rsidRDefault="00D83C92" w:rsidP="00D83C92">
      <w:pPr>
        <w:ind w:left="1134"/>
        <w:rPr>
          <w:rFonts w:eastAsia="Calibri"/>
          <w:lang w:val="fr-BE"/>
        </w:rPr>
      </w:pPr>
    </w:p>
    <w:p w14:paraId="4E0499CD" w14:textId="77777777" w:rsidR="00D83C92" w:rsidRPr="00A56397" w:rsidRDefault="00D83C92" w:rsidP="00D83C92">
      <w:pPr>
        <w:ind w:left="1134"/>
        <w:rPr>
          <w:rFonts w:eastAsia="Calibri"/>
          <w:lang w:val="fr-BE"/>
        </w:rPr>
      </w:pPr>
      <w:r w:rsidRPr="00A56397">
        <w:rPr>
          <w:i/>
          <w:iCs/>
          <w:lang w:val="fr-BE"/>
        </w:rPr>
        <w:t>Fondation Carnegie</w:t>
      </w:r>
    </w:p>
    <w:p w14:paraId="218D2C42" w14:textId="77777777" w:rsidR="00D83C92" w:rsidRPr="00A56397" w:rsidRDefault="00D83C92" w:rsidP="00D83C92">
      <w:pPr>
        <w:ind w:left="1134"/>
        <w:rPr>
          <w:rFonts w:eastAsia="Calibri"/>
          <w:lang w:val="fr-BE"/>
        </w:rPr>
      </w:pPr>
    </w:p>
    <w:p w14:paraId="3FE7B133" w14:textId="77777777" w:rsidR="00D83C92" w:rsidRPr="00A56397" w:rsidRDefault="00D83C92" w:rsidP="00D83C92">
      <w:pPr>
        <w:ind w:left="1134"/>
        <w:rPr>
          <w:rFonts w:eastAsia="Calibri"/>
          <w:lang w:val="fr-BE"/>
        </w:rPr>
      </w:pPr>
      <w:r w:rsidRPr="00A56397">
        <w:rPr>
          <w:i/>
          <w:iCs/>
          <w:lang w:val="fr-BE"/>
        </w:rPr>
        <w:t>Fondation Singer-Polignac</w:t>
      </w:r>
    </w:p>
    <w:p w14:paraId="3685C779" w14:textId="77777777" w:rsidR="00D83C92" w:rsidRPr="00A56397" w:rsidRDefault="00D83C92" w:rsidP="00D83C92">
      <w:pPr>
        <w:ind w:left="1134"/>
        <w:rPr>
          <w:rFonts w:eastAsia="Calibri"/>
          <w:lang w:val="fr-BE"/>
        </w:rPr>
      </w:pPr>
    </w:p>
    <w:p w14:paraId="45422D8C" w14:textId="77777777" w:rsidR="00D83C92" w:rsidRPr="00A56397" w:rsidRDefault="00D83C92" w:rsidP="00D83C92">
      <w:pPr>
        <w:ind w:left="1134"/>
        <w:rPr>
          <w:rFonts w:eastAsia="Calibri"/>
          <w:lang w:val="fr-BE"/>
        </w:rPr>
      </w:pPr>
      <w:r w:rsidRPr="00A56397">
        <w:rPr>
          <w:i/>
          <w:iCs/>
          <w:lang w:val="fr-BE"/>
        </w:rPr>
        <w:t>Haras nationaux</w:t>
      </w:r>
    </w:p>
    <w:p w14:paraId="16DA1D5E" w14:textId="77777777" w:rsidR="00D83C92" w:rsidRPr="00A56397" w:rsidRDefault="00D83C92" w:rsidP="00D83C92">
      <w:pPr>
        <w:ind w:left="1134"/>
        <w:rPr>
          <w:rFonts w:eastAsia="Calibri"/>
          <w:lang w:val="fr-BE"/>
        </w:rPr>
      </w:pPr>
    </w:p>
    <w:p w14:paraId="48A559E4" w14:textId="77777777" w:rsidR="00D83C92" w:rsidRPr="00A56397" w:rsidRDefault="00D83C92" w:rsidP="00D83C92">
      <w:pPr>
        <w:ind w:left="1134"/>
        <w:rPr>
          <w:rFonts w:eastAsia="Calibri"/>
          <w:lang w:val="fr-BE"/>
        </w:rPr>
      </w:pPr>
      <w:r w:rsidRPr="00A56397">
        <w:rPr>
          <w:i/>
          <w:iCs/>
          <w:lang w:val="fr-BE"/>
        </w:rPr>
        <w:t>Hôpital national de Saint-Maurice</w:t>
      </w:r>
    </w:p>
    <w:p w14:paraId="0A766941" w14:textId="77777777" w:rsidR="00D83C92" w:rsidRPr="00A56397" w:rsidRDefault="00D83C92" w:rsidP="00D83C92">
      <w:pPr>
        <w:ind w:left="1134"/>
        <w:rPr>
          <w:rFonts w:eastAsia="Calibri"/>
          <w:lang w:val="fr-BE"/>
        </w:rPr>
      </w:pPr>
    </w:p>
    <w:p w14:paraId="7BB0ABE4" w14:textId="77777777" w:rsidR="00D83C92" w:rsidRPr="00A56397" w:rsidRDefault="00D83C92" w:rsidP="00D83C92">
      <w:pPr>
        <w:ind w:left="1134"/>
        <w:rPr>
          <w:rFonts w:eastAsia="Calibri"/>
          <w:lang w:val="fr-BE"/>
        </w:rPr>
      </w:pPr>
      <w:r w:rsidRPr="00A56397">
        <w:rPr>
          <w:i/>
          <w:iCs/>
          <w:lang w:val="fr-BE"/>
        </w:rPr>
        <w:t>Institut français d'archéologie orientale du Caire</w:t>
      </w:r>
    </w:p>
    <w:p w14:paraId="43BF3C65" w14:textId="77777777" w:rsidR="00D83C92" w:rsidRPr="00A56397" w:rsidRDefault="00D83C92" w:rsidP="00D83C92">
      <w:pPr>
        <w:ind w:left="1134"/>
        <w:rPr>
          <w:rFonts w:eastAsia="Calibri"/>
          <w:lang w:val="fr-BE"/>
        </w:rPr>
      </w:pPr>
    </w:p>
    <w:p w14:paraId="1A7CBE31" w14:textId="77777777" w:rsidR="00D83C92" w:rsidRPr="00A56397" w:rsidRDefault="00D83C92" w:rsidP="00D83C92">
      <w:pPr>
        <w:ind w:left="1134"/>
        <w:rPr>
          <w:rFonts w:eastAsia="Calibri"/>
          <w:lang w:val="fr-BE"/>
        </w:rPr>
      </w:pPr>
      <w:r w:rsidRPr="00A56397">
        <w:rPr>
          <w:i/>
          <w:iCs/>
          <w:lang w:val="fr-BE"/>
        </w:rPr>
        <w:t>Institut géographique national</w:t>
      </w:r>
    </w:p>
    <w:p w14:paraId="3E992CED" w14:textId="77777777" w:rsidR="00D83C92" w:rsidRPr="00A56397" w:rsidRDefault="00D83C92" w:rsidP="00D83C92">
      <w:pPr>
        <w:ind w:left="1134"/>
        <w:rPr>
          <w:rFonts w:eastAsia="Calibri"/>
          <w:lang w:val="fr-BE"/>
        </w:rPr>
      </w:pPr>
    </w:p>
    <w:p w14:paraId="155D52BF"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Institut national des appellations d'origine</w:t>
      </w:r>
    </w:p>
    <w:p w14:paraId="383C2A47" w14:textId="77777777" w:rsidR="00D83C92" w:rsidRPr="00A56397" w:rsidRDefault="00D83C92" w:rsidP="00D83C92">
      <w:pPr>
        <w:ind w:left="1134"/>
        <w:rPr>
          <w:rFonts w:eastAsia="Calibri"/>
          <w:lang w:val="fr-BE"/>
        </w:rPr>
      </w:pPr>
    </w:p>
    <w:p w14:paraId="772EA4CE" w14:textId="77777777" w:rsidR="00D83C92" w:rsidRPr="00A56397" w:rsidRDefault="00D83C92" w:rsidP="00D83C92">
      <w:pPr>
        <w:ind w:left="1134"/>
        <w:rPr>
          <w:rFonts w:eastAsia="Calibri"/>
          <w:lang w:val="fr-BE"/>
        </w:rPr>
      </w:pPr>
      <w:r w:rsidRPr="00A56397">
        <w:rPr>
          <w:i/>
          <w:iCs/>
          <w:lang w:val="fr-BE"/>
        </w:rPr>
        <w:t>Institut national des hautes études de sécurité</w:t>
      </w:r>
    </w:p>
    <w:p w14:paraId="537569D2" w14:textId="77777777" w:rsidR="00D83C92" w:rsidRPr="00A56397" w:rsidRDefault="00D83C92" w:rsidP="00D83C92">
      <w:pPr>
        <w:ind w:left="1134"/>
        <w:rPr>
          <w:rFonts w:eastAsia="Calibri"/>
          <w:lang w:val="fr-BE"/>
        </w:rPr>
      </w:pPr>
    </w:p>
    <w:p w14:paraId="5A698836" w14:textId="77777777" w:rsidR="00D83C92" w:rsidRPr="00A56397" w:rsidRDefault="00D83C92" w:rsidP="00D83C92">
      <w:pPr>
        <w:ind w:left="1134"/>
        <w:rPr>
          <w:rFonts w:eastAsia="Calibri"/>
          <w:lang w:val="fr-BE"/>
        </w:rPr>
      </w:pPr>
      <w:r w:rsidRPr="00A56397">
        <w:rPr>
          <w:i/>
          <w:iCs/>
          <w:lang w:val="fr-BE"/>
        </w:rPr>
        <w:t>Institut de veille sanitaire</w:t>
      </w:r>
    </w:p>
    <w:p w14:paraId="1D9B612D" w14:textId="77777777" w:rsidR="00D83C92" w:rsidRPr="00A56397" w:rsidRDefault="00D83C92" w:rsidP="00D83C92">
      <w:pPr>
        <w:ind w:left="1134"/>
        <w:rPr>
          <w:rFonts w:eastAsia="Calibri"/>
          <w:lang w:val="fr-BE"/>
        </w:rPr>
      </w:pPr>
    </w:p>
    <w:p w14:paraId="6CEBC1DA" w14:textId="77777777" w:rsidR="00D83C92" w:rsidRPr="00A56397" w:rsidRDefault="00D83C92" w:rsidP="00D83C92">
      <w:pPr>
        <w:ind w:left="1134"/>
        <w:rPr>
          <w:rFonts w:eastAsia="Calibri"/>
          <w:lang w:val="fr-BE"/>
        </w:rPr>
      </w:pPr>
      <w:r w:rsidRPr="00A56397">
        <w:rPr>
          <w:i/>
          <w:iCs/>
          <w:lang w:val="fr-BE"/>
        </w:rPr>
        <w:t>Institut national d'enseignement supérieur et de recherche agronomique et agroalimentaire de Rennes</w:t>
      </w:r>
    </w:p>
    <w:p w14:paraId="2B78C57A" w14:textId="77777777" w:rsidR="00D83C92" w:rsidRPr="00A56397" w:rsidRDefault="00D83C92" w:rsidP="00D83C92">
      <w:pPr>
        <w:ind w:left="1134"/>
        <w:rPr>
          <w:rFonts w:eastAsia="Calibri"/>
          <w:lang w:val="fr-BE"/>
        </w:rPr>
      </w:pPr>
    </w:p>
    <w:p w14:paraId="533CA7C5" w14:textId="77777777" w:rsidR="00D83C92" w:rsidRPr="00A56397" w:rsidRDefault="00D83C92" w:rsidP="00D83C92">
      <w:pPr>
        <w:ind w:left="1134"/>
        <w:rPr>
          <w:rFonts w:eastAsia="Calibri"/>
          <w:lang w:val="fr-BE"/>
        </w:rPr>
      </w:pPr>
      <w:r w:rsidRPr="00A56397">
        <w:rPr>
          <w:i/>
          <w:iCs/>
          <w:lang w:val="fr-BE"/>
        </w:rPr>
        <w:t>Institut National d'Études Démographiques - I.N.E.D</w:t>
      </w:r>
    </w:p>
    <w:p w14:paraId="58FD1139" w14:textId="77777777" w:rsidR="00D83C92" w:rsidRPr="00A56397" w:rsidRDefault="00D83C92" w:rsidP="00D83C92">
      <w:pPr>
        <w:ind w:left="1134"/>
        <w:rPr>
          <w:rFonts w:eastAsia="Calibri"/>
          <w:lang w:val="fr-BE"/>
        </w:rPr>
      </w:pPr>
    </w:p>
    <w:p w14:paraId="7F8A9DAE" w14:textId="77777777" w:rsidR="00D83C92" w:rsidRPr="00A56397" w:rsidRDefault="00D83C92" w:rsidP="00D83C92">
      <w:pPr>
        <w:ind w:left="1134"/>
        <w:rPr>
          <w:rFonts w:eastAsia="Calibri"/>
          <w:lang w:val="fr-BE"/>
        </w:rPr>
      </w:pPr>
      <w:r w:rsidRPr="00A56397">
        <w:rPr>
          <w:i/>
          <w:iCs/>
          <w:lang w:val="fr-BE"/>
        </w:rPr>
        <w:t>Institut national d'horticulture</w:t>
      </w:r>
    </w:p>
    <w:p w14:paraId="03D02496" w14:textId="77777777" w:rsidR="00D83C92" w:rsidRPr="00A56397" w:rsidRDefault="00D83C92" w:rsidP="00D83C92">
      <w:pPr>
        <w:ind w:left="1134"/>
        <w:rPr>
          <w:rFonts w:eastAsia="Calibri"/>
          <w:lang w:val="fr-BE"/>
        </w:rPr>
      </w:pPr>
    </w:p>
    <w:p w14:paraId="63183215" w14:textId="77777777" w:rsidR="00D83C92" w:rsidRPr="00A56397" w:rsidRDefault="00D83C92" w:rsidP="00D83C92">
      <w:pPr>
        <w:ind w:left="1134"/>
        <w:rPr>
          <w:rFonts w:eastAsia="Calibri"/>
          <w:lang w:val="fr-BE"/>
        </w:rPr>
      </w:pPr>
      <w:r w:rsidRPr="00A56397">
        <w:rPr>
          <w:i/>
          <w:iCs/>
          <w:lang w:val="fr-BE"/>
        </w:rPr>
        <w:t>Institut national de la jeunesse et de l'éducation populaire</w:t>
      </w:r>
    </w:p>
    <w:p w14:paraId="3246342F" w14:textId="77777777" w:rsidR="00D83C92" w:rsidRPr="00A56397" w:rsidRDefault="00D83C92" w:rsidP="00D83C92">
      <w:pPr>
        <w:ind w:left="1134"/>
        <w:rPr>
          <w:rFonts w:eastAsia="Calibri"/>
          <w:lang w:val="fr-BE"/>
        </w:rPr>
      </w:pPr>
    </w:p>
    <w:p w14:paraId="4A4CBFC6" w14:textId="77777777" w:rsidR="00D83C92" w:rsidRPr="00A56397" w:rsidRDefault="00D83C92" w:rsidP="00D83C92">
      <w:pPr>
        <w:ind w:left="1134"/>
        <w:rPr>
          <w:rFonts w:eastAsia="Calibri"/>
          <w:lang w:val="fr-BE"/>
        </w:rPr>
      </w:pPr>
      <w:r w:rsidRPr="00A56397">
        <w:rPr>
          <w:i/>
          <w:iCs/>
          <w:lang w:val="fr-BE"/>
        </w:rPr>
        <w:t>Institut national des jeunes aveugles – Paris</w:t>
      </w:r>
    </w:p>
    <w:p w14:paraId="7D65DA74" w14:textId="77777777" w:rsidR="00D83C92" w:rsidRPr="00A56397" w:rsidRDefault="00D83C92" w:rsidP="00D83C92">
      <w:pPr>
        <w:ind w:left="1134"/>
        <w:rPr>
          <w:rFonts w:eastAsia="Calibri"/>
          <w:lang w:val="fr-BE"/>
        </w:rPr>
      </w:pPr>
    </w:p>
    <w:p w14:paraId="477A97F0" w14:textId="77777777" w:rsidR="00D83C92" w:rsidRPr="00A56397" w:rsidRDefault="00D83C92" w:rsidP="00D83C92">
      <w:pPr>
        <w:ind w:left="1134"/>
        <w:rPr>
          <w:rFonts w:eastAsia="Calibri"/>
          <w:lang w:val="fr-BE"/>
        </w:rPr>
      </w:pPr>
      <w:r w:rsidRPr="00A56397">
        <w:rPr>
          <w:i/>
          <w:iCs/>
          <w:lang w:val="fr-BE"/>
        </w:rPr>
        <w:t>Institut national des jeunes sourds – Bordeaux</w:t>
      </w:r>
    </w:p>
    <w:p w14:paraId="4523BF82" w14:textId="77777777" w:rsidR="00D83C92" w:rsidRPr="00A56397" w:rsidRDefault="00D83C92" w:rsidP="00D83C92">
      <w:pPr>
        <w:ind w:left="1134"/>
        <w:rPr>
          <w:rFonts w:eastAsia="Calibri"/>
          <w:lang w:val="fr-BE"/>
        </w:rPr>
      </w:pPr>
    </w:p>
    <w:p w14:paraId="0776B898" w14:textId="77777777" w:rsidR="00D83C92" w:rsidRPr="00A56397" w:rsidRDefault="00D83C92" w:rsidP="00D83C92">
      <w:pPr>
        <w:ind w:left="1134"/>
        <w:rPr>
          <w:rFonts w:eastAsia="Calibri"/>
          <w:lang w:val="fr-BE"/>
        </w:rPr>
      </w:pPr>
      <w:r w:rsidRPr="00A56397">
        <w:rPr>
          <w:i/>
          <w:iCs/>
          <w:lang w:val="fr-BE"/>
        </w:rPr>
        <w:t>Institut national des jeunes sourds – Chambéry</w:t>
      </w:r>
    </w:p>
    <w:p w14:paraId="709454F1" w14:textId="77777777" w:rsidR="00D83C92" w:rsidRPr="00A56397" w:rsidRDefault="00D83C92" w:rsidP="00D83C92">
      <w:pPr>
        <w:ind w:left="1134"/>
        <w:rPr>
          <w:rFonts w:eastAsia="Calibri"/>
          <w:lang w:val="fr-BE"/>
        </w:rPr>
      </w:pPr>
    </w:p>
    <w:p w14:paraId="058B8476" w14:textId="77777777" w:rsidR="00D83C92" w:rsidRPr="00A56397" w:rsidRDefault="00D83C92" w:rsidP="00D83C92">
      <w:pPr>
        <w:ind w:left="1134"/>
        <w:rPr>
          <w:rFonts w:eastAsia="Calibri"/>
          <w:lang w:val="fr-BE"/>
        </w:rPr>
      </w:pPr>
      <w:r w:rsidRPr="00A56397">
        <w:rPr>
          <w:i/>
          <w:iCs/>
          <w:lang w:val="fr-BE"/>
        </w:rPr>
        <w:t>Institut national des jeunes sourds – Metz</w:t>
      </w:r>
    </w:p>
    <w:p w14:paraId="54654D5A" w14:textId="77777777" w:rsidR="00D83C92" w:rsidRPr="00A56397" w:rsidRDefault="00D83C92" w:rsidP="00D83C92">
      <w:pPr>
        <w:ind w:left="1134"/>
        <w:rPr>
          <w:rFonts w:eastAsia="Calibri"/>
          <w:lang w:val="fr-BE"/>
        </w:rPr>
      </w:pPr>
    </w:p>
    <w:p w14:paraId="4D554F29"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Institut national des jeunes sourds – Paris</w:t>
      </w:r>
    </w:p>
    <w:p w14:paraId="5CCAAD16" w14:textId="77777777" w:rsidR="00D83C92" w:rsidRPr="00A56397" w:rsidRDefault="00D83C92" w:rsidP="00D83C92">
      <w:pPr>
        <w:ind w:left="1134"/>
        <w:rPr>
          <w:rFonts w:eastAsia="Calibri"/>
          <w:lang w:val="fr-BE"/>
        </w:rPr>
      </w:pPr>
    </w:p>
    <w:p w14:paraId="665F12FC" w14:textId="77777777" w:rsidR="00D83C92" w:rsidRPr="00A56397" w:rsidRDefault="00D83C92" w:rsidP="00D83C92">
      <w:pPr>
        <w:ind w:left="1134"/>
        <w:rPr>
          <w:rFonts w:eastAsia="Calibri"/>
          <w:lang w:val="fr-BE"/>
        </w:rPr>
      </w:pPr>
      <w:r w:rsidRPr="00A56397">
        <w:rPr>
          <w:i/>
          <w:iCs/>
          <w:lang w:val="fr-BE"/>
        </w:rPr>
        <w:t>Institut National de Physique Nucléaire et de Physique des Particules - I.N.P.N.P.P</w:t>
      </w:r>
    </w:p>
    <w:p w14:paraId="68684043" w14:textId="77777777" w:rsidR="00D83C92" w:rsidRPr="00A56397" w:rsidRDefault="00D83C92" w:rsidP="00D83C92">
      <w:pPr>
        <w:ind w:left="1134"/>
        <w:rPr>
          <w:rFonts w:eastAsia="Calibri"/>
          <w:lang w:val="fr-BE"/>
        </w:rPr>
      </w:pPr>
    </w:p>
    <w:p w14:paraId="027627B4" w14:textId="77777777" w:rsidR="00D83C92" w:rsidRPr="00A56397" w:rsidRDefault="00D83C92" w:rsidP="00D83C92">
      <w:pPr>
        <w:ind w:left="1134"/>
        <w:rPr>
          <w:rFonts w:eastAsia="Calibri"/>
          <w:lang w:val="fr-BE"/>
        </w:rPr>
      </w:pPr>
      <w:r w:rsidRPr="00A56397">
        <w:rPr>
          <w:i/>
          <w:iCs/>
          <w:lang w:val="fr-BE"/>
        </w:rPr>
        <w:t>Institut national de la propriété industrielle</w:t>
      </w:r>
    </w:p>
    <w:p w14:paraId="09DDE44F" w14:textId="77777777" w:rsidR="00D83C92" w:rsidRPr="00A56397" w:rsidRDefault="00D83C92" w:rsidP="00D83C92">
      <w:pPr>
        <w:ind w:left="1134"/>
        <w:rPr>
          <w:rFonts w:eastAsia="Calibri"/>
          <w:lang w:val="fr-BE"/>
        </w:rPr>
      </w:pPr>
    </w:p>
    <w:p w14:paraId="208C5BDB" w14:textId="77777777" w:rsidR="00D83C92" w:rsidRPr="00A56397" w:rsidRDefault="00D83C92" w:rsidP="00D83C92">
      <w:pPr>
        <w:ind w:left="1134"/>
        <w:rPr>
          <w:rFonts w:eastAsia="Calibri"/>
          <w:lang w:val="fr-BE"/>
        </w:rPr>
      </w:pPr>
      <w:r w:rsidRPr="00A56397">
        <w:rPr>
          <w:i/>
          <w:iCs/>
          <w:lang w:val="fr-BE"/>
        </w:rPr>
        <w:t>Institut National de la Recherche Agronomique - I.N.R.A</w:t>
      </w:r>
    </w:p>
    <w:p w14:paraId="43ACB106" w14:textId="77777777" w:rsidR="00D83C92" w:rsidRPr="00A56397" w:rsidRDefault="00D83C92" w:rsidP="00D83C92">
      <w:pPr>
        <w:ind w:left="1134"/>
        <w:rPr>
          <w:rFonts w:eastAsia="Calibri"/>
          <w:lang w:val="fr-BE"/>
        </w:rPr>
      </w:pPr>
    </w:p>
    <w:p w14:paraId="531000EB" w14:textId="77777777" w:rsidR="00D83C92" w:rsidRPr="00A56397" w:rsidRDefault="00D83C92" w:rsidP="00D83C92">
      <w:pPr>
        <w:ind w:left="1134"/>
        <w:rPr>
          <w:rFonts w:eastAsia="Calibri"/>
          <w:lang w:val="fr-BE"/>
        </w:rPr>
      </w:pPr>
      <w:r w:rsidRPr="00A56397">
        <w:rPr>
          <w:i/>
          <w:iCs/>
          <w:lang w:val="fr-BE"/>
        </w:rPr>
        <w:t>Institut National de la Recherche Pédagogique - I.N.R.P</w:t>
      </w:r>
    </w:p>
    <w:p w14:paraId="28000F57" w14:textId="77777777" w:rsidR="00D83C92" w:rsidRPr="00A56397" w:rsidRDefault="00D83C92" w:rsidP="00D83C92">
      <w:pPr>
        <w:ind w:left="1134"/>
        <w:rPr>
          <w:rFonts w:eastAsia="Calibri"/>
          <w:lang w:val="fr-BE"/>
        </w:rPr>
      </w:pPr>
    </w:p>
    <w:p w14:paraId="25593986" w14:textId="77777777" w:rsidR="00D83C92" w:rsidRPr="00A56397" w:rsidRDefault="00D83C92" w:rsidP="00D83C92">
      <w:pPr>
        <w:ind w:left="1134"/>
        <w:rPr>
          <w:rFonts w:eastAsia="Calibri"/>
          <w:lang w:val="fr-BE"/>
        </w:rPr>
      </w:pPr>
      <w:r w:rsidRPr="00A56397">
        <w:rPr>
          <w:i/>
          <w:iCs/>
          <w:lang w:val="fr-BE"/>
        </w:rPr>
        <w:t>Institut National de la Santé et de la Recherche Médicale - I.N.S.E.R.M</w:t>
      </w:r>
    </w:p>
    <w:p w14:paraId="6B009701" w14:textId="77777777" w:rsidR="00D83C92" w:rsidRPr="00A56397" w:rsidRDefault="00D83C92" w:rsidP="00D83C92">
      <w:pPr>
        <w:ind w:left="1134"/>
        <w:rPr>
          <w:rFonts w:eastAsia="Calibri"/>
          <w:lang w:val="fr-BE"/>
        </w:rPr>
      </w:pPr>
    </w:p>
    <w:p w14:paraId="10ADEC97" w14:textId="77777777" w:rsidR="00D83C92" w:rsidRPr="00A56397" w:rsidRDefault="00D83C92" w:rsidP="00D83C92">
      <w:pPr>
        <w:ind w:left="1134"/>
        <w:rPr>
          <w:rFonts w:eastAsia="Calibri"/>
          <w:lang w:val="fr-BE"/>
        </w:rPr>
      </w:pPr>
      <w:r w:rsidRPr="00A56397">
        <w:rPr>
          <w:i/>
          <w:iCs/>
          <w:lang w:val="fr-BE"/>
        </w:rPr>
        <w:t>Institut National d'Histoire de l'Art - I.N.H.A.</w:t>
      </w:r>
    </w:p>
    <w:p w14:paraId="7B5A0DA1" w14:textId="77777777" w:rsidR="00D83C92" w:rsidRPr="00A56397" w:rsidRDefault="00D83C92" w:rsidP="00D83C92">
      <w:pPr>
        <w:ind w:left="1134"/>
        <w:rPr>
          <w:rFonts w:eastAsia="Calibri"/>
          <w:lang w:val="fr-BE"/>
        </w:rPr>
      </w:pPr>
    </w:p>
    <w:p w14:paraId="48C9E335" w14:textId="77777777" w:rsidR="00D83C92" w:rsidRPr="00A56397" w:rsidRDefault="00D83C92" w:rsidP="00D83C92">
      <w:pPr>
        <w:ind w:left="1134"/>
        <w:rPr>
          <w:rFonts w:eastAsia="Calibri"/>
          <w:lang w:val="fr-BE"/>
        </w:rPr>
      </w:pPr>
      <w:r w:rsidRPr="00A56397">
        <w:rPr>
          <w:i/>
          <w:iCs/>
          <w:lang w:val="fr-BE"/>
        </w:rPr>
        <w:t>Institut national des sciences de l'univers</w:t>
      </w:r>
    </w:p>
    <w:p w14:paraId="041E3CB4" w14:textId="77777777" w:rsidR="00D83C92" w:rsidRPr="00A56397" w:rsidRDefault="00D83C92" w:rsidP="00D83C92">
      <w:pPr>
        <w:ind w:left="1134"/>
        <w:rPr>
          <w:rFonts w:eastAsia="Calibri"/>
          <w:lang w:val="fr-BE"/>
        </w:rPr>
      </w:pPr>
    </w:p>
    <w:p w14:paraId="170B6DB4" w14:textId="77777777" w:rsidR="00D83C92" w:rsidRPr="00A56397" w:rsidRDefault="00D83C92" w:rsidP="00D83C92">
      <w:pPr>
        <w:ind w:left="1134"/>
        <w:rPr>
          <w:rFonts w:eastAsia="Calibri"/>
          <w:lang w:val="fr-BE"/>
        </w:rPr>
      </w:pPr>
      <w:r w:rsidRPr="00A56397">
        <w:rPr>
          <w:i/>
          <w:iCs/>
          <w:lang w:val="fr-BE"/>
        </w:rPr>
        <w:t>Institut national des sports et de l'éducation physique</w:t>
      </w:r>
    </w:p>
    <w:p w14:paraId="2C7C6197" w14:textId="77777777" w:rsidR="00D83C92" w:rsidRPr="00A56397" w:rsidRDefault="00D83C92" w:rsidP="00D83C92">
      <w:pPr>
        <w:ind w:left="1134"/>
        <w:rPr>
          <w:rFonts w:eastAsia="Calibri"/>
          <w:lang w:val="fr-BE"/>
        </w:rPr>
      </w:pPr>
    </w:p>
    <w:p w14:paraId="3AB8B778" w14:textId="77777777" w:rsidR="00D83C92" w:rsidRPr="00A56397" w:rsidRDefault="00D83C92" w:rsidP="00D83C92">
      <w:pPr>
        <w:ind w:left="1134"/>
        <w:rPr>
          <w:rFonts w:eastAsia="Calibri"/>
          <w:lang w:val="fr-BE"/>
        </w:rPr>
      </w:pPr>
      <w:r w:rsidRPr="00A56397">
        <w:rPr>
          <w:i/>
          <w:iCs/>
          <w:lang w:val="fr-BE"/>
        </w:rPr>
        <w:t>Instituts nationaux polytechniques</w:t>
      </w:r>
    </w:p>
    <w:p w14:paraId="5B6359B9" w14:textId="77777777" w:rsidR="00D83C92" w:rsidRPr="00A56397" w:rsidRDefault="00D83C92" w:rsidP="00D83C92">
      <w:pPr>
        <w:ind w:left="1134"/>
        <w:rPr>
          <w:rFonts w:eastAsia="Calibri"/>
          <w:lang w:val="fr-BE"/>
        </w:rPr>
      </w:pPr>
    </w:p>
    <w:p w14:paraId="0D75F3F7" w14:textId="77777777" w:rsidR="00D83C92" w:rsidRPr="00A56397" w:rsidRDefault="00D83C92" w:rsidP="00D83C92">
      <w:pPr>
        <w:ind w:left="1134"/>
        <w:rPr>
          <w:rFonts w:eastAsia="Calibri"/>
          <w:lang w:val="fr-BE"/>
        </w:rPr>
      </w:pPr>
      <w:r w:rsidRPr="00A56397">
        <w:rPr>
          <w:i/>
          <w:iCs/>
          <w:lang w:val="fr-BE"/>
        </w:rPr>
        <w:t>Instituts nationaux des sciences appliquées</w:t>
      </w:r>
    </w:p>
    <w:p w14:paraId="011CF179" w14:textId="77777777" w:rsidR="00D83C92" w:rsidRPr="00A56397" w:rsidRDefault="00D83C92" w:rsidP="00D83C92">
      <w:pPr>
        <w:ind w:left="1134"/>
        <w:rPr>
          <w:rFonts w:eastAsia="Calibri"/>
          <w:lang w:val="fr-BE"/>
        </w:rPr>
      </w:pPr>
    </w:p>
    <w:p w14:paraId="4E685EE9"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Institut National de Recherche en Informatique et en Automatique - INRIA</w:t>
      </w:r>
    </w:p>
    <w:p w14:paraId="150DF414" w14:textId="77777777" w:rsidR="00D83C92" w:rsidRPr="00A56397" w:rsidRDefault="00D83C92" w:rsidP="00D83C92">
      <w:pPr>
        <w:ind w:left="1134"/>
        <w:rPr>
          <w:rFonts w:eastAsia="Calibri"/>
          <w:lang w:val="fr-BE"/>
        </w:rPr>
      </w:pPr>
    </w:p>
    <w:p w14:paraId="535963A1" w14:textId="77777777" w:rsidR="00D83C92" w:rsidRPr="00A56397" w:rsidRDefault="00D83C92" w:rsidP="00D83C92">
      <w:pPr>
        <w:ind w:left="1134"/>
        <w:rPr>
          <w:rFonts w:eastAsia="Calibri"/>
          <w:lang w:val="fr-BE"/>
        </w:rPr>
      </w:pPr>
      <w:r w:rsidRPr="00A56397">
        <w:rPr>
          <w:i/>
          <w:iCs/>
          <w:lang w:val="fr-BE"/>
        </w:rPr>
        <w:t>Institut National de Recherche sur les Transports et leur Sécurité - INRETS</w:t>
      </w:r>
    </w:p>
    <w:p w14:paraId="274FF274" w14:textId="77777777" w:rsidR="00D83C92" w:rsidRPr="00A56397" w:rsidRDefault="00D83C92" w:rsidP="00D83C92">
      <w:pPr>
        <w:ind w:left="1134"/>
        <w:rPr>
          <w:rFonts w:eastAsia="Calibri"/>
          <w:lang w:val="fr-BE"/>
        </w:rPr>
      </w:pPr>
    </w:p>
    <w:p w14:paraId="4115133F" w14:textId="77777777" w:rsidR="00D83C92" w:rsidRPr="00A56397" w:rsidRDefault="00D83C92" w:rsidP="00D83C92">
      <w:pPr>
        <w:ind w:left="1134"/>
        <w:rPr>
          <w:rFonts w:eastAsia="Calibri"/>
          <w:lang w:val="fr-BE"/>
        </w:rPr>
      </w:pPr>
      <w:r w:rsidRPr="00A56397">
        <w:rPr>
          <w:i/>
          <w:iCs/>
          <w:lang w:val="fr-BE"/>
        </w:rPr>
        <w:t>Institut de recherche pour le développement</w:t>
      </w:r>
    </w:p>
    <w:p w14:paraId="6090402F" w14:textId="77777777" w:rsidR="00D83C92" w:rsidRPr="00A56397" w:rsidRDefault="00D83C92" w:rsidP="00D83C92">
      <w:pPr>
        <w:ind w:left="1134"/>
        <w:rPr>
          <w:rFonts w:eastAsia="Calibri"/>
          <w:lang w:val="fr-BE"/>
        </w:rPr>
      </w:pPr>
    </w:p>
    <w:p w14:paraId="18FB4549" w14:textId="77777777" w:rsidR="00D83C92" w:rsidRPr="00A56397" w:rsidRDefault="00D83C92" w:rsidP="00D83C92">
      <w:pPr>
        <w:ind w:left="1134"/>
        <w:rPr>
          <w:rFonts w:eastAsia="Calibri"/>
          <w:lang w:val="fr-BE"/>
        </w:rPr>
      </w:pPr>
      <w:r w:rsidRPr="00A56397">
        <w:rPr>
          <w:i/>
          <w:iCs/>
          <w:lang w:val="fr-BE"/>
        </w:rPr>
        <w:t>Instituts régionaux d'administration</w:t>
      </w:r>
    </w:p>
    <w:p w14:paraId="7A9DBECF" w14:textId="77777777" w:rsidR="00D83C92" w:rsidRPr="00A56397" w:rsidRDefault="00D83C92" w:rsidP="00D83C92">
      <w:pPr>
        <w:ind w:left="1134"/>
        <w:rPr>
          <w:rFonts w:eastAsia="Calibri"/>
          <w:lang w:val="fr-BE"/>
        </w:rPr>
      </w:pPr>
    </w:p>
    <w:p w14:paraId="10ADFB5F" w14:textId="77777777" w:rsidR="00D83C92" w:rsidRPr="00A56397" w:rsidRDefault="00D83C92" w:rsidP="00D83C92">
      <w:pPr>
        <w:ind w:left="1134"/>
        <w:rPr>
          <w:rFonts w:eastAsia="Calibri"/>
          <w:lang w:val="fr-BE"/>
        </w:rPr>
      </w:pPr>
      <w:r w:rsidRPr="00A56397">
        <w:rPr>
          <w:i/>
          <w:iCs/>
          <w:lang w:val="fr-BE"/>
        </w:rPr>
        <w:t>Institut des sciences et des industries du vivant et de l'environnement - Agro Paris Tech</w:t>
      </w:r>
    </w:p>
    <w:p w14:paraId="7D911BD6" w14:textId="77777777" w:rsidR="00D83C92" w:rsidRPr="00A56397" w:rsidRDefault="00D83C92" w:rsidP="00D83C92">
      <w:pPr>
        <w:ind w:left="1134"/>
        <w:rPr>
          <w:rFonts w:eastAsia="Calibri"/>
          <w:lang w:val="fr-BE"/>
        </w:rPr>
      </w:pPr>
    </w:p>
    <w:p w14:paraId="42E5E704" w14:textId="77777777" w:rsidR="00D83C92" w:rsidRPr="00A56397" w:rsidRDefault="00D83C92" w:rsidP="00D83C92">
      <w:pPr>
        <w:ind w:left="1134"/>
        <w:rPr>
          <w:rFonts w:eastAsia="Calibri"/>
          <w:lang w:val="fr-BE"/>
        </w:rPr>
      </w:pPr>
      <w:r w:rsidRPr="00A56397">
        <w:rPr>
          <w:i/>
          <w:iCs/>
          <w:lang w:val="fr-BE"/>
        </w:rPr>
        <w:t>Institut supérieur de mécanique de Paris</w:t>
      </w:r>
    </w:p>
    <w:p w14:paraId="08DC4B1D" w14:textId="77777777" w:rsidR="00D83C92" w:rsidRPr="00A56397" w:rsidRDefault="00D83C92" w:rsidP="00D83C92">
      <w:pPr>
        <w:ind w:left="1134"/>
        <w:rPr>
          <w:rFonts w:eastAsia="Calibri"/>
          <w:lang w:val="fr-BE"/>
        </w:rPr>
      </w:pPr>
    </w:p>
    <w:p w14:paraId="063A5607" w14:textId="77777777" w:rsidR="00D83C92" w:rsidRPr="00A56397" w:rsidRDefault="00D83C92" w:rsidP="00D83C92">
      <w:pPr>
        <w:ind w:left="1134"/>
        <w:rPr>
          <w:rFonts w:eastAsia="Calibri"/>
          <w:lang w:val="fr-BE"/>
        </w:rPr>
      </w:pPr>
      <w:r w:rsidRPr="00A56397">
        <w:rPr>
          <w:i/>
          <w:iCs/>
          <w:lang w:val="fr-BE"/>
        </w:rPr>
        <w:t>Institut universitaires de Formation des Maîtres</w:t>
      </w:r>
    </w:p>
    <w:p w14:paraId="070310C1" w14:textId="77777777" w:rsidR="00D83C92" w:rsidRPr="00A56397" w:rsidRDefault="00D83C92" w:rsidP="00D83C92">
      <w:pPr>
        <w:ind w:left="1134"/>
        <w:rPr>
          <w:rFonts w:eastAsia="Calibri"/>
          <w:lang w:val="fr-BE"/>
        </w:rPr>
      </w:pPr>
    </w:p>
    <w:p w14:paraId="1BA67729" w14:textId="77777777" w:rsidR="00D83C92" w:rsidRPr="00A56397" w:rsidRDefault="00D83C92" w:rsidP="00D83C92">
      <w:pPr>
        <w:ind w:left="1134"/>
        <w:rPr>
          <w:rFonts w:eastAsia="Calibri"/>
          <w:lang w:val="fr-BE"/>
        </w:rPr>
      </w:pPr>
      <w:r w:rsidRPr="00A56397">
        <w:rPr>
          <w:i/>
          <w:iCs/>
          <w:lang w:val="fr-BE"/>
        </w:rPr>
        <w:t>Musée de l'armée</w:t>
      </w:r>
    </w:p>
    <w:p w14:paraId="5C361877" w14:textId="77777777" w:rsidR="00D83C92" w:rsidRPr="00A56397" w:rsidRDefault="00D83C92" w:rsidP="00D83C92">
      <w:pPr>
        <w:ind w:left="1134"/>
        <w:rPr>
          <w:rFonts w:eastAsia="Calibri"/>
          <w:lang w:val="fr-BE"/>
        </w:rPr>
      </w:pPr>
    </w:p>
    <w:p w14:paraId="22556C64" w14:textId="77777777" w:rsidR="00D83C92" w:rsidRPr="00A56397" w:rsidRDefault="00D83C92" w:rsidP="00D83C92">
      <w:pPr>
        <w:ind w:left="1134"/>
        <w:rPr>
          <w:rFonts w:eastAsia="Calibri"/>
          <w:lang w:val="fr-BE"/>
        </w:rPr>
      </w:pPr>
      <w:r w:rsidRPr="00A56397">
        <w:rPr>
          <w:i/>
          <w:iCs/>
          <w:lang w:val="fr-BE"/>
        </w:rPr>
        <w:t>Musée Gustave-Moreau</w:t>
      </w:r>
    </w:p>
    <w:p w14:paraId="422C0607" w14:textId="77777777" w:rsidR="00D83C92" w:rsidRPr="00A56397" w:rsidRDefault="00D83C92" w:rsidP="00D83C92">
      <w:pPr>
        <w:ind w:left="1134"/>
        <w:rPr>
          <w:rFonts w:eastAsia="Calibri"/>
          <w:lang w:val="fr-BE"/>
        </w:rPr>
      </w:pPr>
    </w:p>
    <w:p w14:paraId="2DF0223F" w14:textId="77777777" w:rsidR="00D83C92" w:rsidRPr="00A56397" w:rsidRDefault="00D83C92" w:rsidP="00D83C92">
      <w:pPr>
        <w:ind w:left="1134"/>
        <w:rPr>
          <w:rFonts w:eastAsia="Calibri"/>
          <w:lang w:val="fr-BE"/>
        </w:rPr>
      </w:pPr>
      <w:r w:rsidRPr="00A56397">
        <w:rPr>
          <w:i/>
          <w:iCs/>
          <w:lang w:val="fr-BE"/>
        </w:rPr>
        <w:t>Musée du Quai Branly</w:t>
      </w:r>
    </w:p>
    <w:p w14:paraId="705E8D58" w14:textId="77777777" w:rsidR="00D83C92" w:rsidRPr="00A56397" w:rsidRDefault="00D83C92" w:rsidP="00D83C92">
      <w:pPr>
        <w:ind w:left="1134"/>
        <w:rPr>
          <w:rFonts w:eastAsia="Calibri"/>
          <w:lang w:val="fr-BE"/>
        </w:rPr>
      </w:pPr>
    </w:p>
    <w:p w14:paraId="76616D97" w14:textId="77777777" w:rsidR="00D83C92" w:rsidRPr="00A56397" w:rsidRDefault="00D83C92" w:rsidP="00D83C92">
      <w:pPr>
        <w:ind w:left="1134"/>
        <w:rPr>
          <w:rFonts w:eastAsia="Calibri"/>
          <w:lang w:val="fr-BE"/>
        </w:rPr>
      </w:pPr>
      <w:r w:rsidRPr="00A56397">
        <w:rPr>
          <w:i/>
          <w:iCs/>
          <w:lang w:val="fr-BE"/>
        </w:rPr>
        <w:t>Musée national de la marine</w:t>
      </w:r>
    </w:p>
    <w:p w14:paraId="12B6272E" w14:textId="77777777" w:rsidR="00D83C92" w:rsidRPr="00A56397" w:rsidRDefault="00D83C92" w:rsidP="00D83C92">
      <w:pPr>
        <w:ind w:left="1134"/>
        <w:rPr>
          <w:rFonts w:eastAsia="Calibri"/>
          <w:lang w:val="fr-BE"/>
        </w:rPr>
      </w:pPr>
    </w:p>
    <w:p w14:paraId="7109C3C9"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Musée national J.-J.-Henner</w:t>
      </w:r>
    </w:p>
    <w:p w14:paraId="1EA8D914" w14:textId="77777777" w:rsidR="00D83C92" w:rsidRPr="00A56397" w:rsidRDefault="00D83C92" w:rsidP="00D83C92">
      <w:pPr>
        <w:ind w:left="1134"/>
        <w:rPr>
          <w:rFonts w:eastAsia="Calibri"/>
          <w:lang w:val="fr-BE"/>
        </w:rPr>
      </w:pPr>
    </w:p>
    <w:p w14:paraId="4E9C8CD6" w14:textId="77777777" w:rsidR="00D83C92" w:rsidRPr="00A56397" w:rsidRDefault="00D83C92" w:rsidP="00D83C92">
      <w:pPr>
        <w:ind w:left="1134"/>
        <w:rPr>
          <w:rFonts w:eastAsia="Calibri"/>
          <w:lang w:val="fr-BE"/>
        </w:rPr>
      </w:pPr>
      <w:r w:rsidRPr="00A56397">
        <w:rPr>
          <w:i/>
          <w:iCs/>
          <w:lang w:val="fr-BE"/>
        </w:rPr>
        <w:t>Musée national de la Légion d'honneur</w:t>
      </w:r>
    </w:p>
    <w:p w14:paraId="66D3CCE6" w14:textId="77777777" w:rsidR="00D83C92" w:rsidRPr="00A56397" w:rsidRDefault="00D83C92" w:rsidP="00D83C92">
      <w:pPr>
        <w:ind w:left="1134"/>
        <w:rPr>
          <w:rFonts w:eastAsia="Calibri"/>
          <w:lang w:val="fr-BE"/>
        </w:rPr>
      </w:pPr>
    </w:p>
    <w:p w14:paraId="6668879E" w14:textId="77777777" w:rsidR="00D83C92" w:rsidRPr="00A56397" w:rsidRDefault="00D83C92" w:rsidP="00D83C92">
      <w:pPr>
        <w:ind w:left="1134"/>
        <w:rPr>
          <w:rFonts w:eastAsia="Calibri"/>
          <w:lang w:val="fr-BE"/>
        </w:rPr>
      </w:pPr>
      <w:r w:rsidRPr="00A56397">
        <w:rPr>
          <w:i/>
          <w:iCs/>
          <w:lang w:val="fr-BE"/>
        </w:rPr>
        <w:t>Musée de la Poste</w:t>
      </w:r>
    </w:p>
    <w:p w14:paraId="5327A019" w14:textId="77777777" w:rsidR="00D83C92" w:rsidRPr="00A56397" w:rsidRDefault="00D83C92" w:rsidP="00D83C92">
      <w:pPr>
        <w:ind w:left="1134"/>
        <w:rPr>
          <w:rFonts w:eastAsia="Calibri"/>
          <w:lang w:val="fr-BE"/>
        </w:rPr>
      </w:pPr>
    </w:p>
    <w:p w14:paraId="3235C7E8" w14:textId="77777777" w:rsidR="00D83C92" w:rsidRPr="00A56397" w:rsidRDefault="00D83C92" w:rsidP="00D83C92">
      <w:pPr>
        <w:ind w:left="1134"/>
        <w:rPr>
          <w:rFonts w:eastAsia="Calibri"/>
          <w:lang w:val="fr-BE"/>
        </w:rPr>
      </w:pPr>
      <w:r w:rsidRPr="00A56397">
        <w:rPr>
          <w:i/>
          <w:iCs/>
          <w:lang w:val="fr-BE"/>
        </w:rPr>
        <w:t>Muséum national d'histoire naturelle</w:t>
      </w:r>
    </w:p>
    <w:p w14:paraId="5442ED8A" w14:textId="77777777" w:rsidR="00D83C92" w:rsidRPr="00A56397" w:rsidRDefault="00D83C92" w:rsidP="00D83C92">
      <w:pPr>
        <w:ind w:left="1134"/>
        <w:rPr>
          <w:rFonts w:eastAsia="Calibri"/>
          <w:lang w:val="fr-BE"/>
        </w:rPr>
      </w:pPr>
    </w:p>
    <w:p w14:paraId="269FB44E" w14:textId="77777777" w:rsidR="00D83C92" w:rsidRPr="00A56397" w:rsidRDefault="00D83C92" w:rsidP="00D83C92">
      <w:pPr>
        <w:ind w:left="1134"/>
        <w:rPr>
          <w:rFonts w:eastAsia="Calibri"/>
          <w:lang w:val="fr-BE"/>
        </w:rPr>
      </w:pPr>
      <w:r w:rsidRPr="00A56397">
        <w:rPr>
          <w:i/>
          <w:iCs/>
          <w:lang w:val="fr-BE"/>
        </w:rPr>
        <w:t>Musée Auguste-Rodin</w:t>
      </w:r>
    </w:p>
    <w:p w14:paraId="57D4E0C3" w14:textId="77777777" w:rsidR="00D83C92" w:rsidRPr="00A56397" w:rsidRDefault="00D83C92" w:rsidP="00D83C92">
      <w:pPr>
        <w:ind w:left="1134"/>
        <w:rPr>
          <w:rFonts w:eastAsia="Calibri"/>
          <w:lang w:val="fr-BE"/>
        </w:rPr>
      </w:pPr>
    </w:p>
    <w:p w14:paraId="1CBF7D2C" w14:textId="77777777" w:rsidR="00D83C92" w:rsidRPr="00A56397" w:rsidRDefault="00D83C92" w:rsidP="00D83C92">
      <w:pPr>
        <w:ind w:left="1134"/>
        <w:rPr>
          <w:rFonts w:eastAsia="Calibri"/>
          <w:lang w:val="fr-BE"/>
        </w:rPr>
      </w:pPr>
      <w:r w:rsidRPr="00A56397">
        <w:rPr>
          <w:i/>
          <w:iCs/>
          <w:lang w:val="fr-BE"/>
        </w:rPr>
        <w:t>Observatoire de Paris</w:t>
      </w:r>
    </w:p>
    <w:p w14:paraId="7931BCC6" w14:textId="77777777" w:rsidR="00D83C92" w:rsidRPr="00A56397" w:rsidRDefault="00D83C92" w:rsidP="00D83C92">
      <w:pPr>
        <w:ind w:left="1134"/>
        <w:rPr>
          <w:rFonts w:eastAsia="Calibri"/>
          <w:lang w:val="fr-BE"/>
        </w:rPr>
      </w:pPr>
    </w:p>
    <w:p w14:paraId="0423F630" w14:textId="77777777" w:rsidR="00D83C92" w:rsidRPr="00A56397" w:rsidRDefault="00D83C92" w:rsidP="00D83C92">
      <w:pPr>
        <w:ind w:left="1134"/>
        <w:rPr>
          <w:rFonts w:eastAsia="Calibri"/>
          <w:lang w:val="fr-BE"/>
        </w:rPr>
      </w:pPr>
      <w:r w:rsidRPr="00A56397">
        <w:rPr>
          <w:i/>
          <w:iCs/>
          <w:lang w:val="fr-BE"/>
        </w:rPr>
        <w:t>Office français de protection des réfugiés et apatrides</w:t>
      </w:r>
    </w:p>
    <w:p w14:paraId="72A84575" w14:textId="77777777" w:rsidR="00D83C92" w:rsidRPr="00A56397" w:rsidRDefault="00D83C92" w:rsidP="00D83C92">
      <w:pPr>
        <w:ind w:left="1134"/>
        <w:rPr>
          <w:rFonts w:eastAsia="Calibri"/>
          <w:lang w:val="fr-BE"/>
        </w:rPr>
      </w:pPr>
    </w:p>
    <w:p w14:paraId="3C7D9848" w14:textId="77777777" w:rsidR="00D83C92" w:rsidRPr="00A56397" w:rsidRDefault="00D83C92" w:rsidP="00D83C92">
      <w:pPr>
        <w:ind w:left="1134"/>
        <w:rPr>
          <w:rFonts w:eastAsia="Calibri"/>
          <w:lang w:val="fr-BE"/>
        </w:rPr>
      </w:pPr>
      <w:r w:rsidRPr="00A56397">
        <w:rPr>
          <w:i/>
          <w:iCs/>
          <w:lang w:val="fr-BE"/>
        </w:rPr>
        <w:t>Office National des Anciens Combattants et des Victimes de Guerre - ONAC</w:t>
      </w:r>
    </w:p>
    <w:p w14:paraId="3947E8E2" w14:textId="77777777" w:rsidR="00D83C92" w:rsidRPr="00A56397" w:rsidRDefault="00D83C92" w:rsidP="00D83C92">
      <w:pPr>
        <w:ind w:left="1134"/>
        <w:rPr>
          <w:rFonts w:eastAsia="Calibri"/>
          <w:lang w:val="fr-BE"/>
        </w:rPr>
      </w:pPr>
    </w:p>
    <w:p w14:paraId="16BE0111" w14:textId="77777777" w:rsidR="00D83C92" w:rsidRPr="00A56397" w:rsidRDefault="00D83C92" w:rsidP="00D83C92">
      <w:pPr>
        <w:ind w:left="1134"/>
        <w:rPr>
          <w:rFonts w:eastAsia="Calibri"/>
          <w:lang w:val="fr-BE"/>
        </w:rPr>
      </w:pPr>
      <w:r w:rsidRPr="00A56397">
        <w:rPr>
          <w:i/>
          <w:iCs/>
          <w:lang w:val="fr-BE"/>
        </w:rPr>
        <w:t>Office national de la chasse et de la faune sauvage</w:t>
      </w:r>
    </w:p>
    <w:p w14:paraId="123BB049" w14:textId="77777777" w:rsidR="00D83C92" w:rsidRPr="00A56397" w:rsidRDefault="00D83C92" w:rsidP="00D83C92">
      <w:pPr>
        <w:ind w:left="1134"/>
        <w:rPr>
          <w:rFonts w:eastAsia="Calibri"/>
          <w:lang w:val="fr-BE"/>
        </w:rPr>
      </w:pPr>
    </w:p>
    <w:p w14:paraId="16E6A276" w14:textId="77777777" w:rsidR="00D83C92" w:rsidRPr="00A56397" w:rsidRDefault="00D83C92" w:rsidP="00D83C92">
      <w:pPr>
        <w:ind w:left="1134"/>
        <w:rPr>
          <w:rFonts w:eastAsia="Calibri"/>
          <w:lang w:val="fr-BE"/>
        </w:rPr>
      </w:pPr>
      <w:r w:rsidRPr="00A56397">
        <w:rPr>
          <w:i/>
          <w:iCs/>
          <w:lang w:val="fr-BE"/>
        </w:rPr>
        <w:t>Office national de l'eau et des milieux aquatiques</w:t>
      </w:r>
    </w:p>
    <w:p w14:paraId="28F3365A" w14:textId="77777777" w:rsidR="00D83C92" w:rsidRPr="00A56397" w:rsidRDefault="00D83C92" w:rsidP="00D83C92">
      <w:pPr>
        <w:ind w:left="1134"/>
        <w:rPr>
          <w:rFonts w:eastAsia="Calibri"/>
          <w:lang w:val="fr-BE"/>
        </w:rPr>
      </w:pPr>
    </w:p>
    <w:p w14:paraId="1578D7FD" w14:textId="77777777" w:rsidR="00D83C92" w:rsidRPr="00A56397" w:rsidRDefault="00D83C92" w:rsidP="00D83C92">
      <w:pPr>
        <w:ind w:left="1134"/>
        <w:rPr>
          <w:rFonts w:eastAsia="Calibri"/>
          <w:lang w:val="fr-BE"/>
        </w:rPr>
      </w:pPr>
      <w:r w:rsidRPr="00A56397">
        <w:rPr>
          <w:i/>
          <w:iCs/>
          <w:lang w:val="fr-BE"/>
        </w:rPr>
        <w:t>Office National d'Information sur les Enseignements et les Professions - ONISEP</w:t>
      </w:r>
    </w:p>
    <w:p w14:paraId="5802CEB7" w14:textId="77777777" w:rsidR="00D83C92" w:rsidRPr="00A56397" w:rsidRDefault="00D83C92" w:rsidP="00D83C92">
      <w:pPr>
        <w:ind w:left="1134"/>
        <w:rPr>
          <w:rFonts w:eastAsia="Calibri"/>
          <w:lang w:val="fr-BE"/>
        </w:rPr>
      </w:pPr>
    </w:p>
    <w:p w14:paraId="7EC11918"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Office universitaire et culturel français pour l'Algérie</w:t>
      </w:r>
    </w:p>
    <w:p w14:paraId="50ECAD05" w14:textId="77777777" w:rsidR="00D83C92" w:rsidRPr="00A56397" w:rsidRDefault="00D83C92" w:rsidP="00D83C92">
      <w:pPr>
        <w:ind w:left="1134"/>
        <w:rPr>
          <w:rFonts w:eastAsia="Calibri"/>
          <w:lang w:val="fr-BE"/>
        </w:rPr>
      </w:pPr>
    </w:p>
    <w:p w14:paraId="22B68A09" w14:textId="77777777" w:rsidR="00D83C92" w:rsidRPr="00A56397" w:rsidRDefault="00D83C92" w:rsidP="00D83C92">
      <w:pPr>
        <w:ind w:left="1134"/>
        <w:rPr>
          <w:rFonts w:eastAsia="Calibri"/>
          <w:lang w:val="fr-BE"/>
        </w:rPr>
      </w:pPr>
      <w:r w:rsidRPr="00A56397">
        <w:rPr>
          <w:i/>
          <w:iCs/>
          <w:lang w:val="fr-BE"/>
        </w:rPr>
        <w:t>Palais de la découverte</w:t>
      </w:r>
    </w:p>
    <w:p w14:paraId="4FDA405A" w14:textId="77777777" w:rsidR="00D83C92" w:rsidRPr="00A56397" w:rsidRDefault="00D83C92" w:rsidP="00D83C92">
      <w:pPr>
        <w:ind w:left="1134"/>
        <w:rPr>
          <w:rFonts w:eastAsia="Calibri"/>
          <w:lang w:val="fr-BE"/>
        </w:rPr>
      </w:pPr>
    </w:p>
    <w:p w14:paraId="02E3A8AC" w14:textId="77777777" w:rsidR="00D83C92" w:rsidRPr="00A56397" w:rsidRDefault="00D83C92" w:rsidP="00D83C92">
      <w:pPr>
        <w:ind w:left="1134"/>
        <w:rPr>
          <w:rFonts w:eastAsia="Calibri"/>
          <w:lang w:val="fr-BE"/>
        </w:rPr>
      </w:pPr>
      <w:r w:rsidRPr="00A56397">
        <w:rPr>
          <w:i/>
          <w:iCs/>
          <w:lang w:val="fr-BE"/>
        </w:rPr>
        <w:t>Parcs nationaux</w:t>
      </w:r>
    </w:p>
    <w:p w14:paraId="72CA7824" w14:textId="77777777" w:rsidR="00D83C92" w:rsidRPr="00A56397" w:rsidRDefault="00D83C92" w:rsidP="00D83C92">
      <w:pPr>
        <w:ind w:left="1134"/>
        <w:rPr>
          <w:rFonts w:eastAsia="Calibri"/>
          <w:lang w:val="fr-BE"/>
        </w:rPr>
      </w:pPr>
    </w:p>
    <w:p w14:paraId="5C6FFCFB" w14:textId="77777777" w:rsidR="00D83C92" w:rsidRPr="00A56397" w:rsidRDefault="00D83C92" w:rsidP="00D83C92">
      <w:pPr>
        <w:ind w:left="1134"/>
        <w:rPr>
          <w:rFonts w:eastAsia="Calibri"/>
          <w:lang w:val="fr-BE"/>
        </w:rPr>
      </w:pPr>
      <w:r w:rsidRPr="00A56397">
        <w:rPr>
          <w:i/>
          <w:iCs/>
          <w:lang w:val="fr-BE"/>
        </w:rPr>
        <w:t>Universités</w:t>
      </w:r>
    </w:p>
    <w:p w14:paraId="4F491C59" w14:textId="77777777" w:rsidR="00D83C92" w:rsidRPr="00A56397" w:rsidRDefault="00D83C92" w:rsidP="00D83C92">
      <w:pPr>
        <w:ind w:left="1134" w:hanging="567"/>
        <w:rPr>
          <w:rFonts w:eastAsia="Calibri"/>
          <w:iCs/>
          <w:lang w:val="fr-BE"/>
        </w:rPr>
      </w:pPr>
    </w:p>
    <w:p w14:paraId="42D16324" w14:textId="77777777" w:rsidR="00D83C92" w:rsidRPr="00A56397" w:rsidRDefault="00D83C92" w:rsidP="00D83C92">
      <w:pPr>
        <w:ind w:left="1134" w:hanging="567"/>
        <w:rPr>
          <w:rFonts w:eastAsia="Calibri"/>
          <w:iCs/>
          <w:lang w:val="fr-BE"/>
        </w:rPr>
      </w:pPr>
      <w:r w:rsidRPr="00A56397">
        <w:rPr>
          <w:lang w:val="fr-BE"/>
        </w:rPr>
        <w:t>iii)</w:t>
      </w:r>
      <w:r w:rsidRPr="00A56397">
        <w:rPr>
          <w:lang w:val="fr-BE"/>
        </w:rPr>
        <w:tab/>
        <w:t>Neatkarīgas institūcijas, iestādes un jomas:</w:t>
      </w:r>
    </w:p>
    <w:p w14:paraId="75D529A0" w14:textId="77777777" w:rsidR="00D83C92" w:rsidRPr="00A56397" w:rsidRDefault="00D83C92" w:rsidP="00D83C92">
      <w:pPr>
        <w:ind w:left="1134"/>
        <w:rPr>
          <w:rFonts w:eastAsia="Calibri"/>
          <w:lang w:val="fr-BE"/>
        </w:rPr>
      </w:pPr>
    </w:p>
    <w:p w14:paraId="0DAADF41" w14:textId="77777777" w:rsidR="00D83C92" w:rsidRPr="00A56397" w:rsidRDefault="00D83C92" w:rsidP="00D83C92">
      <w:pPr>
        <w:ind w:left="1134"/>
        <w:rPr>
          <w:rFonts w:eastAsia="Calibri"/>
          <w:lang w:val="fr-BE"/>
        </w:rPr>
      </w:pPr>
      <w:r w:rsidRPr="00A56397">
        <w:rPr>
          <w:i/>
          <w:iCs/>
          <w:lang w:val="fr-BE"/>
        </w:rPr>
        <w:t>Autorité de contrôle des assurances et des mutuelles</w:t>
      </w:r>
    </w:p>
    <w:p w14:paraId="6F438B77" w14:textId="77777777" w:rsidR="00D83C92" w:rsidRPr="00A56397" w:rsidRDefault="00D83C92" w:rsidP="00D83C92">
      <w:pPr>
        <w:ind w:left="1134"/>
        <w:rPr>
          <w:rFonts w:eastAsia="Calibri"/>
          <w:lang w:val="fr-BE"/>
        </w:rPr>
      </w:pPr>
    </w:p>
    <w:p w14:paraId="0D4A3FAE" w14:textId="77777777" w:rsidR="00D83C92" w:rsidRPr="00A56397" w:rsidRDefault="00D83C92" w:rsidP="00D83C92">
      <w:pPr>
        <w:ind w:left="1134"/>
        <w:rPr>
          <w:rFonts w:eastAsia="Calibri"/>
          <w:lang w:val="fr-BE"/>
        </w:rPr>
      </w:pPr>
      <w:r w:rsidRPr="00A56397">
        <w:rPr>
          <w:i/>
          <w:iCs/>
          <w:lang w:val="fr-BE"/>
        </w:rPr>
        <w:t>Autorité de contrôle des nuisances sonores aéroportuaires</w:t>
      </w:r>
    </w:p>
    <w:p w14:paraId="7479BBF7" w14:textId="77777777" w:rsidR="00D83C92" w:rsidRPr="00A56397" w:rsidRDefault="00D83C92" w:rsidP="00D83C92">
      <w:pPr>
        <w:ind w:left="1134"/>
        <w:rPr>
          <w:rFonts w:eastAsia="Calibri"/>
          <w:lang w:val="fr-BE"/>
        </w:rPr>
      </w:pPr>
    </w:p>
    <w:p w14:paraId="7D2CF70D" w14:textId="77777777" w:rsidR="00D83C92" w:rsidRPr="00A56397" w:rsidRDefault="00D83C92" w:rsidP="00D83C92">
      <w:pPr>
        <w:ind w:left="1134"/>
        <w:rPr>
          <w:rFonts w:eastAsia="Calibri"/>
          <w:lang w:val="fr-BE"/>
        </w:rPr>
      </w:pPr>
      <w:r w:rsidRPr="00A56397">
        <w:rPr>
          <w:i/>
          <w:iCs/>
          <w:lang w:val="fr-BE"/>
        </w:rPr>
        <w:t>Autorité de régulation des communications électroniques et des postes</w:t>
      </w:r>
    </w:p>
    <w:p w14:paraId="410EA589" w14:textId="77777777" w:rsidR="00D83C92" w:rsidRPr="00A56397" w:rsidRDefault="00D83C92" w:rsidP="00D83C92">
      <w:pPr>
        <w:ind w:left="1134"/>
        <w:rPr>
          <w:rFonts w:eastAsia="Calibri"/>
          <w:lang w:val="fr-BE"/>
        </w:rPr>
      </w:pPr>
    </w:p>
    <w:p w14:paraId="69F13D54" w14:textId="77777777" w:rsidR="00D83C92" w:rsidRPr="00A56397" w:rsidRDefault="00D83C92" w:rsidP="00D83C92">
      <w:pPr>
        <w:ind w:left="1134"/>
        <w:rPr>
          <w:rFonts w:eastAsia="Calibri"/>
          <w:lang w:val="fr-BE"/>
        </w:rPr>
      </w:pPr>
      <w:r w:rsidRPr="00A56397">
        <w:rPr>
          <w:i/>
          <w:iCs/>
          <w:lang w:val="fr-BE"/>
        </w:rPr>
        <w:t>Comité national d’évaluation des établissements publics à caractère scientifique, culturel et professionnel</w:t>
      </w:r>
    </w:p>
    <w:p w14:paraId="66CAA112" w14:textId="77777777" w:rsidR="00D83C92" w:rsidRPr="00A56397" w:rsidRDefault="00D83C92" w:rsidP="00D83C92">
      <w:pPr>
        <w:ind w:left="1134"/>
        <w:rPr>
          <w:rFonts w:eastAsia="Calibri"/>
          <w:lang w:val="fr-BE"/>
        </w:rPr>
      </w:pPr>
    </w:p>
    <w:p w14:paraId="06921C6A" w14:textId="77777777" w:rsidR="00D83C92" w:rsidRPr="00A56397" w:rsidRDefault="00D83C92" w:rsidP="00D83C92">
      <w:pPr>
        <w:ind w:left="1134"/>
        <w:rPr>
          <w:rFonts w:eastAsia="Calibri"/>
          <w:lang w:val="fr-BE"/>
        </w:rPr>
      </w:pPr>
      <w:r w:rsidRPr="00A56397">
        <w:rPr>
          <w:i/>
          <w:iCs/>
          <w:lang w:val="fr-BE"/>
        </w:rPr>
        <w:t>Défenseur des enfants</w:t>
      </w:r>
    </w:p>
    <w:p w14:paraId="2E58BF10" w14:textId="77777777" w:rsidR="00D83C92" w:rsidRPr="00A56397" w:rsidRDefault="00D83C92" w:rsidP="00D83C92">
      <w:pPr>
        <w:ind w:left="1134"/>
        <w:rPr>
          <w:rFonts w:eastAsia="Calibri"/>
          <w:lang w:val="fr-BE"/>
        </w:rPr>
      </w:pPr>
    </w:p>
    <w:p w14:paraId="1DA69744" w14:textId="77777777" w:rsidR="00D83C92" w:rsidRPr="00A56397" w:rsidRDefault="00D83C92" w:rsidP="00D83C92">
      <w:pPr>
        <w:ind w:left="1134"/>
        <w:rPr>
          <w:rFonts w:eastAsia="Calibri"/>
          <w:lang w:val="fr-BE"/>
        </w:rPr>
      </w:pPr>
      <w:r w:rsidRPr="00A56397">
        <w:rPr>
          <w:i/>
          <w:iCs/>
          <w:lang w:val="fr-BE"/>
        </w:rPr>
        <w:t>Haute autorité de lutte contre les discriminations et pour l’égalité</w:t>
      </w:r>
    </w:p>
    <w:p w14:paraId="1B05C600" w14:textId="77777777" w:rsidR="00D83C92" w:rsidRPr="00A56397" w:rsidRDefault="00D83C92" w:rsidP="00D83C92">
      <w:pPr>
        <w:ind w:left="1134"/>
        <w:rPr>
          <w:rFonts w:eastAsia="Calibri"/>
          <w:lang w:val="fr-BE"/>
        </w:rPr>
      </w:pPr>
    </w:p>
    <w:p w14:paraId="4789AD9D"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Haute autorité de santé</w:t>
      </w:r>
    </w:p>
    <w:p w14:paraId="07D6420C" w14:textId="77777777" w:rsidR="00D83C92" w:rsidRPr="00A56397" w:rsidRDefault="00D83C92" w:rsidP="00D83C92">
      <w:pPr>
        <w:ind w:left="1134"/>
        <w:rPr>
          <w:rFonts w:eastAsia="Calibri"/>
          <w:lang w:val="fr-BE"/>
        </w:rPr>
      </w:pPr>
    </w:p>
    <w:p w14:paraId="41B069F3" w14:textId="77777777" w:rsidR="00D83C92" w:rsidRPr="00A56397" w:rsidRDefault="00D83C92" w:rsidP="00D83C92">
      <w:pPr>
        <w:ind w:left="1134"/>
        <w:rPr>
          <w:rFonts w:eastAsia="Calibri"/>
          <w:lang w:val="fr-BE"/>
        </w:rPr>
      </w:pPr>
      <w:r w:rsidRPr="00A56397">
        <w:rPr>
          <w:i/>
          <w:iCs/>
          <w:lang w:val="fr-BE"/>
        </w:rPr>
        <w:t>Médiateur de la République</w:t>
      </w:r>
    </w:p>
    <w:p w14:paraId="27DD73D5" w14:textId="77777777" w:rsidR="00D83C92" w:rsidRPr="00A56397" w:rsidRDefault="00D83C92" w:rsidP="00D83C92">
      <w:pPr>
        <w:ind w:left="1134" w:hanging="567"/>
        <w:rPr>
          <w:rFonts w:eastAsia="Calibri"/>
          <w:lang w:val="fr-BE"/>
        </w:rPr>
      </w:pPr>
    </w:p>
    <w:p w14:paraId="75B18313" w14:textId="77777777" w:rsidR="00D83C92" w:rsidRPr="00A56397" w:rsidRDefault="00D83C92" w:rsidP="00D83C92">
      <w:pPr>
        <w:ind w:left="1134" w:hanging="567"/>
        <w:rPr>
          <w:rFonts w:eastAsia="Calibri"/>
          <w:iCs/>
          <w:lang w:val="sv-SE"/>
        </w:rPr>
      </w:pPr>
      <w:r w:rsidRPr="00A56397">
        <w:rPr>
          <w:lang w:val="sv-SE"/>
        </w:rPr>
        <w:t>iv)</w:t>
      </w:r>
      <w:r w:rsidRPr="00A56397">
        <w:rPr>
          <w:lang w:val="sv-SE"/>
        </w:rPr>
        <w:tab/>
        <w:t>Citas valsts publiskā sektora struktūras:</w:t>
      </w:r>
    </w:p>
    <w:p w14:paraId="35FE61CB" w14:textId="77777777" w:rsidR="00D83C92" w:rsidRPr="00A56397" w:rsidRDefault="00D83C92" w:rsidP="00D83C92">
      <w:pPr>
        <w:ind w:left="1134"/>
        <w:rPr>
          <w:rFonts w:eastAsia="Calibri"/>
          <w:lang w:val="sv-SE"/>
        </w:rPr>
      </w:pPr>
    </w:p>
    <w:p w14:paraId="7AFA862E" w14:textId="77777777" w:rsidR="00D83C92" w:rsidRPr="00A56397" w:rsidRDefault="00D83C92" w:rsidP="00D83C92">
      <w:pPr>
        <w:ind w:left="1134"/>
        <w:rPr>
          <w:rFonts w:eastAsia="Calibri"/>
          <w:lang w:val="fr-BE"/>
        </w:rPr>
      </w:pPr>
      <w:r w:rsidRPr="00A56397">
        <w:rPr>
          <w:i/>
          <w:iCs/>
          <w:lang w:val="fr-BE"/>
        </w:rPr>
        <w:t>Union des Groupements d'Achats Publics - UGAP</w:t>
      </w:r>
    </w:p>
    <w:p w14:paraId="77FA7FF4" w14:textId="77777777" w:rsidR="00D83C92" w:rsidRPr="00A56397" w:rsidRDefault="00D83C92" w:rsidP="00D83C92">
      <w:pPr>
        <w:ind w:left="1134"/>
        <w:rPr>
          <w:rFonts w:eastAsia="Calibri"/>
          <w:lang w:val="fr-BE"/>
        </w:rPr>
      </w:pPr>
    </w:p>
    <w:p w14:paraId="600BAD8C" w14:textId="77777777" w:rsidR="00D83C92" w:rsidRPr="00A56397" w:rsidRDefault="00D83C92" w:rsidP="00D83C92">
      <w:pPr>
        <w:ind w:left="1134"/>
        <w:rPr>
          <w:rFonts w:eastAsia="Calibri"/>
          <w:lang w:val="fr-BE"/>
        </w:rPr>
      </w:pPr>
      <w:r w:rsidRPr="00A56397">
        <w:rPr>
          <w:i/>
          <w:iCs/>
          <w:lang w:val="fr-BE"/>
        </w:rPr>
        <w:t>Agence Nationale Pour l'Emploi - A.N.P.E</w:t>
      </w:r>
    </w:p>
    <w:p w14:paraId="3B0DC214" w14:textId="77777777" w:rsidR="00D83C92" w:rsidRPr="00A56397" w:rsidRDefault="00D83C92" w:rsidP="00D83C92">
      <w:pPr>
        <w:ind w:left="1134"/>
        <w:rPr>
          <w:rFonts w:eastAsia="Calibri"/>
          <w:lang w:val="fr-BE"/>
        </w:rPr>
      </w:pPr>
    </w:p>
    <w:p w14:paraId="19DB5A86" w14:textId="77777777" w:rsidR="00D83C92" w:rsidRPr="00A56397" w:rsidRDefault="00D83C92" w:rsidP="00D83C92">
      <w:pPr>
        <w:ind w:left="1134"/>
        <w:rPr>
          <w:rFonts w:eastAsia="Calibri"/>
          <w:lang w:val="fr-BE"/>
        </w:rPr>
      </w:pPr>
      <w:r w:rsidRPr="00A56397">
        <w:rPr>
          <w:i/>
          <w:iCs/>
          <w:lang w:val="fr-BE"/>
        </w:rPr>
        <w:t>Autorité indépendante des marchés financiers</w:t>
      </w:r>
    </w:p>
    <w:p w14:paraId="0F2C97AE" w14:textId="77777777" w:rsidR="00D83C92" w:rsidRPr="00A56397" w:rsidRDefault="00D83C92" w:rsidP="00D83C92">
      <w:pPr>
        <w:ind w:left="1134"/>
        <w:rPr>
          <w:rFonts w:eastAsia="Calibri"/>
          <w:lang w:val="fr-BE"/>
        </w:rPr>
      </w:pPr>
    </w:p>
    <w:p w14:paraId="3CC3AF40" w14:textId="77777777" w:rsidR="00D83C92" w:rsidRPr="00A56397" w:rsidRDefault="00D83C92" w:rsidP="00D83C92">
      <w:pPr>
        <w:ind w:left="1134"/>
        <w:rPr>
          <w:rFonts w:eastAsia="Calibri"/>
          <w:lang w:val="fr-BE"/>
        </w:rPr>
      </w:pPr>
      <w:r w:rsidRPr="00A56397">
        <w:rPr>
          <w:i/>
          <w:iCs/>
          <w:lang w:val="fr-BE"/>
        </w:rPr>
        <w:t>Caisse Nationale des Allocations Familiales - CNAF</w:t>
      </w:r>
    </w:p>
    <w:p w14:paraId="3A26F734" w14:textId="77777777" w:rsidR="00D83C92" w:rsidRPr="00A56397" w:rsidRDefault="00D83C92" w:rsidP="00D83C92">
      <w:pPr>
        <w:ind w:left="1134"/>
        <w:rPr>
          <w:rFonts w:eastAsia="Calibri"/>
          <w:lang w:val="fr-BE"/>
        </w:rPr>
      </w:pPr>
    </w:p>
    <w:p w14:paraId="03E64E46" w14:textId="77777777" w:rsidR="00D83C92" w:rsidRPr="00A56397" w:rsidRDefault="00D83C92" w:rsidP="00D83C92">
      <w:pPr>
        <w:ind w:left="1134"/>
        <w:rPr>
          <w:rFonts w:eastAsia="Calibri"/>
          <w:lang w:val="fr-BE"/>
        </w:rPr>
      </w:pPr>
      <w:r w:rsidRPr="00A56397">
        <w:rPr>
          <w:i/>
          <w:iCs/>
          <w:lang w:val="fr-BE"/>
        </w:rPr>
        <w:t>Caisse Nationale d'Assurance Maladie des Travailleurs Salariés - CNAMS</w:t>
      </w:r>
    </w:p>
    <w:p w14:paraId="355598BD" w14:textId="77777777" w:rsidR="00D83C92" w:rsidRPr="00A56397" w:rsidRDefault="00D83C92" w:rsidP="00D83C92">
      <w:pPr>
        <w:ind w:left="1134"/>
        <w:rPr>
          <w:rFonts w:eastAsia="Calibri"/>
          <w:lang w:val="fr-BE"/>
        </w:rPr>
      </w:pPr>
    </w:p>
    <w:p w14:paraId="2FD1652D" w14:textId="77777777" w:rsidR="00D83C92" w:rsidRPr="00A56397" w:rsidRDefault="00D83C92" w:rsidP="00D83C92">
      <w:pPr>
        <w:ind w:left="1134"/>
        <w:rPr>
          <w:rFonts w:eastAsia="Calibri"/>
          <w:lang w:val="fr-BE"/>
        </w:rPr>
      </w:pPr>
      <w:r w:rsidRPr="00A56397">
        <w:rPr>
          <w:i/>
          <w:iCs/>
          <w:lang w:val="fr-BE"/>
        </w:rPr>
        <w:t>Caisse Nationale d'Assurance-Vieillesse des Travailleurs Salariés – CNAVTS</w:t>
      </w:r>
    </w:p>
    <w:p w14:paraId="0F233303" w14:textId="77777777" w:rsidR="00D83C92" w:rsidRPr="00A56397" w:rsidRDefault="00D83C92" w:rsidP="00D83C92">
      <w:pPr>
        <w:ind w:left="567"/>
        <w:rPr>
          <w:rFonts w:eastAsia="Calibri"/>
          <w:lang w:val="fr-BE"/>
        </w:rPr>
      </w:pPr>
    </w:p>
    <w:p w14:paraId="5468AE64" w14:textId="77777777" w:rsidR="00D83C92" w:rsidRPr="00A56397" w:rsidRDefault="00D83C92" w:rsidP="00D83C92">
      <w:pPr>
        <w:ind w:left="567"/>
        <w:rPr>
          <w:lang w:val="fr-BE"/>
        </w:rPr>
      </w:pPr>
      <w:r w:rsidRPr="00A56397">
        <w:rPr>
          <w:lang w:val="fr-BE"/>
        </w:rPr>
        <w:t>HORVĀTIJA</w:t>
      </w:r>
    </w:p>
    <w:p w14:paraId="4EF703ED" w14:textId="77777777" w:rsidR="00D83C92" w:rsidRPr="00A56397" w:rsidRDefault="00D83C92" w:rsidP="00D83C92">
      <w:pPr>
        <w:ind w:left="567"/>
        <w:rPr>
          <w:lang w:val="fr-BE"/>
        </w:rPr>
      </w:pPr>
    </w:p>
    <w:p w14:paraId="755E6D84" w14:textId="77777777" w:rsidR="00D83C92" w:rsidRPr="00A56397" w:rsidRDefault="00D83C92" w:rsidP="00D83C92">
      <w:pPr>
        <w:ind w:left="567"/>
        <w:rPr>
          <w:rFonts w:eastAsia="Calibri"/>
          <w:lang w:val="fr-BE"/>
        </w:rPr>
      </w:pPr>
      <w:r w:rsidRPr="00A56397">
        <w:rPr>
          <w:i/>
          <w:iCs/>
          <w:lang w:val="fr-BE"/>
        </w:rPr>
        <w:t>Hrvatski sabor</w:t>
      </w:r>
      <w:r w:rsidRPr="00A56397">
        <w:rPr>
          <w:lang w:val="fr-BE"/>
        </w:rPr>
        <w:t xml:space="preserve"> (Horvātijas parlaments)</w:t>
      </w:r>
    </w:p>
    <w:p w14:paraId="429C59AA" w14:textId="77777777" w:rsidR="00D83C92" w:rsidRPr="00A56397" w:rsidRDefault="00D83C92" w:rsidP="00D83C92">
      <w:pPr>
        <w:ind w:left="567"/>
        <w:rPr>
          <w:rFonts w:eastAsia="Calibri"/>
          <w:lang w:val="fr-BE" w:eastAsia="hr-HR"/>
        </w:rPr>
      </w:pPr>
    </w:p>
    <w:p w14:paraId="03289A37" w14:textId="77777777" w:rsidR="00D83C92" w:rsidRPr="00A56397" w:rsidRDefault="00D83C92" w:rsidP="00D83C92">
      <w:pPr>
        <w:ind w:left="567"/>
        <w:rPr>
          <w:rFonts w:eastAsia="Calibri"/>
          <w:lang w:val="fr-BE"/>
        </w:rPr>
      </w:pPr>
      <w:r w:rsidRPr="00A56397">
        <w:rPr>
          <w:i/>
          <w:iCs/>
          <w:lang w:val="fr-BE"/>
        </w:rPr>
        <w:t>Predsjednik Republike Hrvatske</w:t>
      </w:r>
      <w:r w:rsidRPr="00A56397">
        <w:rPr>
          <w:lang w:val="fr-BE"/>
        </w:rPr>
        <w:t xml:space="preserve"> (Horvātijas Republikas prezidents)</w:t>
      </w:r>
    </w:p>
    <w:p w14:paraId="47B0E016" w14:textId="77777777" w:rsidR="00D83C92" w:rsidRPr="00A56397" w:rsidRDefault="00D83C92" w:rsidP="00D83C92">
      <w:pPr>
        <w:ind w:left="567"/>
        <w:rPr>
          <w:rFonts w:eastAsia="Calibri"/>
          <w:lang w:val="fr-BE" w:eastAsia="hr-HR"/>
        </w:rPr>
      </w:pPr>
    </w:p>
    <w:p w14:paraId="679176FF" w14:textId="77777777" w:rsidR="00D83C92" w:rsidRPr="00A56397" w:rsidRDefault="00D83C92" w:rsidP="00D83C92">
      <w:pPr>
        <w:ind w:left="567"/>
        <w:rPr>
          <w:rFonts w:eastAsia="Calibri"/>
          <w:lang w:val="fr-BE"/>
        </w:rPr>
      </w:pPr>
      <w:r w:rsidRPr="00A56397">
        <w:rPr>
          <w:lang w:val="fr-BE"/>
        </w:rPr>
        <w:br w:type="page"/>
      </w:r>
      <w:r w:rsidRPr="00A56397">
        <w:rPr>
          <w:i/>
          <w:iCs/>
          <w:lang w:val="fr-BE"/>
        </w:rPr>
        <w:t>Ured predsjednika Republike Hrvatske</w:t>
      </w:r>
      <w:r w:rsidRPr="00A56397">
        <w:rPr>
          <w:lang w:val="fr-BE"/>
        </w:rPr>
        <w:t xml:space="preserve"> (Horvātijas Republikas prezidenta kanceleja)</w:t>
      </w:r>
    </w:p>
    <w:p w14:paraId="528EFEA9" w14:textId="77777777" w:rsidR="00D83C92" w:rsidRPr="00A56397" w:rsidRDefault="00D83C92" w:rsidP="00D83C92">
      <w:pPr>
        <w:ind w:left="567"/>
        <w:rPr>
          <w:rFonts w:eastAsia="Calibri"/>
          <w:lang w:val="fr-BE" w:eastAsia="hr-HR"/>
        </w:rPr>
      </w:pPr>
    </w:p>
    <w:p w14:paraId="52CC740F" w14:textId="77777777" w:rsidR="00D83C92" w:rsidRPr="00A56397" w:rsidRDefault="00D83C92" w:rsidP="00D83C92">
      <w:pPr>
        <w:ind w:left="567"/>
        <w:rPr>
          <w:rFonts w:eastAsia="Calibri"/>
          <w:lang w:val="fr-BE"/>
        </w:rPr>
      </w:pPr>
      <w:r w:rsidRPr="00A56397">
        <w:rPr>
          <w:i/>
          <w:iCs/>
          <w:lang w:val="fr-BE"/>
        </w:rPr>
        <w:t>Ured predsjednika Republike Hrvatske po prestanku obnašanja dužnosti</w:t>
      </w:r>
      <w:r w:rsidRPr="00A56397">
        <w:rPr>
          <w:lang w:val="fr-BE"/>
        </w:rPr>
        <w:t xml:space="preserve"> (Horvātijas Republikas prezidenta kanceleja pēc pilnvaru termiņa beigām)</w:t>
      </w:r>
    </w:p>
    <w:p w14:paraId="088D350D" w14:textId="77777777" w:rsidR="00D83C92" w:rsidRPr="00A56397" w:rsidRDefault="00D83C92" w:rsidP="00D83C92">
      <w:pPr>
        <w:ind w:left="567"/>
        <w:rPr>
          <w:rFonts w:eastAsia="Calibri"/>
          <w:lang w:val="fr-BE" w:eastAsia="hr-HR"/>
        </w:rPr>
      </w:pPr>
    </w:p>
    <w:p w14:paraId="2C38DFC8" w14:textId="77777777" w:rsidR="00D83C92" w:rsidRPr="00A56397" w:rsidRDefault="00D83C92" w:rsidP="00D83C92">
      <w:pPr>
        <w:ind w:left="567"/>
        <w:rPr>
          <w:rFonts w:eastAsia="Calibri"/>
          <w:lang w:val="fr-BE"/>
        </w:rPr>
      </w:pPr>
      <w:r w:rsidRPr="00A56397">
        <w:rPr>
          <w:i/>
          <w:iCs/>
          <w:lang w:val="fr-BE"/>
        </w:rPr>
        <w:t>Vlada Republike Hrvatske</w:t>
      </w:r>
      <w:r w:rsidRPr="00A56397">
        <w:rPr>
          <w:lang w:val="fr-BE"/>
        </w:rPr>
        <w:t xml:space="preserve"> (Horvātijas Republikas valdība)</w:t>
      </w:r>
    </w:p>
    <w:p w14:paraId="1CEDCE01" w14:textId="77777777" w:rsidR="00D83C92" w:rsidRPr="00A56397" w:rsidRDefault="00D83C92" w:rsidP="00D83C92">
      <w:pPr>
        <w:ind w:left="567"/>
        <w:rPr>
          <w:rFonts w:eastAsia="Calibri"/>
          <w:lang w:val="fr-BE" w:eastAsia="hr-HR"/>
        </w:rPr>
      </w:pPr>
    </w:p>
    <w:p w14:paraId="6A04C7BD" w14:textId="77777777" w:rsidR="00D83C92" w:rsidRPr="00A56397" w:rsidRDefault="00D83C92" w:rsidP="00D83C92">
      <w:pPr>
        <w:ind w:left="567"/>
        <w:rPr>
          <w:rFonts w:eastAsia="Calibri"/>
          <w:lang w:val="fr-BE"/>
        </w:rPr>
      </w:pPr>
      <w:r w:rsidRPr="00A56397">
        <w:rPr>
          <w:i/>
          <w:iCs/>
          <w:lang w:val="fr-BE"/>
        </w:rPr>
        <w:t>Uredi Vlade Republike Hrvatske</w:t>
      </w:r>
      <w:r w:rsidRPr="00A56397">
        <w:rPr>
          <w:lang w:val="fr-BE"/>
        </w:rPr>
        <w:t xml:space="preserve"> (Horvātijas Republikas valdības biroji)</w:t>
      </w:r>
    </w:p>
    <w:p w14:paraId="546F9385" w14:textId="77777777" w:rsidR="00D83C92" w:rsidRPr="00A56397" w:rsidRDefault="00D83C92" w:rsidP="00D83C92">
      <w:pPr>
        <w:ind w:left="567"/>
        <w:rPr>
          <w:rFonts w:eastAsia="Calibri"/>
          <w:lang w:val="fr-BE" w:eastAsia="hr-HR"/>
        </w:rPr>
      </w:pPr>
    </w:p>
    <w:p w14:paraId="577B4ACE" w14:textId="77777777" w:rsidR="00D83C92" w:rsidRPr="00A56397" w:rsidRDefault="00D83C92" w:rsidP="00D83C92">
      <w:pPr>
        <w:ind w:left="567"/>
        <w:rPr>
          <w:rFonts w:eastAsia="Calibri"/>
          <w:lang w:val="fr-BE"/>
        </w:rPr>
      </w:pPr>
      <w:r w:rsidRPr="00A56397">
        <w:rPr>
          <w:i/>
          <w:iCs/>
          <w:lang w:val="fr-BE"/>
        </w:rPr>
        <w:t>Ministarstvo gospodarstva</w:t>
      </w:r>
      <w:r w:rsidRPr="00A56397">
        <w:rPr>
          <w:lang w:val="fr-BE"/>
        </w:rPr>
        <w:t xml:space="preserve"> (Ekonomikas ministrija)</w:t>
      </w:r>
    </w:p>
    <w:p w14:paraId="2FF1937C" w14:textId="77777777" w:rsidR="00D83C92" w:rsidRPr="00A56397" w:rsidRDefault="00D83C92" w:rsidP="00D83C92">
      <w:pPr>
        <w:ind w:left="567"/>
        <w:rPr>
          <w:rFonts w:eastAsia="Calibri"/>
          <w:lang w:val="fr-BE" w:eastAsia="hr-HR"/>
        </w:rPr>
      </w:pPr>
    </w:p>
    <w:p w14:paraId="61B3BCEF" w14:textId="77777777" w:rsidR="00D83C92" w:rsidRPr="00A56397" w:rsidRDefault="00D83C92" w:rsidP="00D83C92">
      <w:pPr>
        <w:ind w:left="567"/>
        <w:rPr>
          <w:rFonts w:eastAsia="Calibri"/>
          <w:lang w:val="fr-BE"/>
        </w:rPr>
      </w:pPr>
      <w:r w:rsidRPr="00A56397">
        <w:rPr>
          <w:i/>
          <w:iCs/>
          <w:lang w:val="fr-BE"/>
        </w:rPr>
        <w:t>Ministarstvo regionalnoga razvoja i fondova Europske unije</w:t>
      </w:r>
      <w:r w:rsidRPr="00A56397">
        <w:rPr>
          <w:lang w:val="fr-BE"/>
        </w:rPr>
        <w:t xml:space="preserve"> (Reģionālās attīstības un ES fondu ministrija)</w:t>
      </w:r>
    </w:p>
    <w:p w14:paraId="47640234" w14:textId="77777777" w:rsidR="00D83C92" w:rsidRPr="00A56397" w:rsidRDefault="00D83C92" w:rsidP="00D83C92">
      <w:pPr>
        <w:ind w:left="567"/>
        <w:rPr>
          <w:rFonts w:eastAsia="Calibri"/>
          <w:lang w:val="fr-BE" w:eastAsia="hr-HR"/>
        </w:rPr>
      </w:pPr>
    </w:p>
    <w:p w14:paraId="62B55583" w14:textId="77777777" w:rsidR="00D83C92" w:rsidRPr="00A56397" w:rsidRDefault="00D83C92" w:rsidP="00D83C92">
      <w:pPr>
        <w:ind w:left="567"/>
        <w:rPr>
          <w:rFonts w:eastAsia="Calibri"/>
          <w:lang w:val="fr-BE"/>
        </w:rPr>
      </w:pPr>
      <w:r w:rsidRPr="00A56397">
        <w:rPr>
          <w:i/>
          <w:iCs/>
          <w:lang w:val="fr-BE"/>
        </w:rPr>
        <w:t>Ministarstvo financija</w:t>
      </w:r>
      <w:r w:rsidRPr="00A56397">
        <w:rPr>
          <w:lang w:val="fr-BE"/>
        </w:rPr>
        <w:t xml:space="preserve"> (Finanšu ministrija)</w:t>
      </w:r>
    </w:p>
    <w:p w14:paraId="619E6D83" w14:textId="77777777" w:rsidR="00D83C92" w:rsidRPr="00A56397" w:rsidRDefault="00D83C92" w:rsidP="00D83C92">
      <w:pPr>
        <w:ind w:left="567"/>
        <w:rPr>
          <w:rFonts w:eastAsia="Calibri"/>
          <w:lang w:val="fr-BE" w:eastAsia="hr-HR"/>
        </w:rPr>
      </w:pPr>
    </w:p>
    <w:p w14:paraId="15DC1C26" w14:textId="77777777" w:rsidR="00D83C92" w:rsidRPr="00A56397" w:rsidRDefault="00D83C92" w:rsidP="00D83C92">
      <w:pPr>
        <w:ind w:left="567"/>
        <w:rPr>
          <w:rFonts w:eastAsia="Calibri"/>
          <w:lang w:val="fr-BE"/>
        </w:rPr>
      </w:pPr>
      <w:r w:rsidRPr="00A56397">
        <w:rPr>
          <w:i/>
          <w:iCs/>
          <w:lang w:val="fr-BE"/>
        </w:rPr>
        <w:t>Ministarstvo vanjskih i europskih poslova</w:t>
      </w:r>
      <w:r w:rsidRPr="00A56397">
        <w:rPr>
          <w:lang w:val="fr-BE"/>
        </w:rPr>
        <w:t xml:space="preserve"> (Ārlietu un Eiropas lietu ministrija)</w:t>
      </w:r>
    </w:p>
    <w:p w14:paraId="3830A450" w14:textId="77777777" w:rsidR="00D83C92" w:rsidRPr="00A56397" w:rsidRDefault="00D83C92" w:rsidP="00D83C92">
      <w:pPr>
        <w:ind w:left="567"/>
        <w:rPr>
          <w:rFonts w:eastAsia="Calibri"/>
          <w:lang w:val="fr-BE" w:eastAsia="hr-HR"/>
        </w:rPr>
      </w:pPr>
    </w:p>
    <w:p w14:paraId="3D1C67FB" w14:textId="77777777" w:rsidR="00D83C92" w:rsidRPr="00A56397" w:rsidRDefault="00D83C92" w:rsidP="00D83C92">
      <w:pPr>
        <w:ind w:left="567"/>
        <w:rPr>
          <w:rFonts w:eastAsia="Calibri"/>
          <w:lang w:val="fr-BE"/>
        </w:rPr>
      </w:pPr>
      <w:r w:rsidRPr="00A56397">
        <w:rPr>
          <w:i/>
          <w:iCs/>
          <w:lang w:val="fr-BE"/>
        </w:rPr>
        <w:t>Ministarstvo pravosuđa</w:t>
      </w:r>
      <w:r w:rsidRPr="00A56397">
        <w:rPr>
          <w:lang w:val="fr-BE"/>
        </w:rPr>
        <w:t xml:space="preserve"> (Tieslietu ministrija)</w:t>
      </w:r>
    </w:p>
    <w:p w14:paraId="05CDD6A3" w14:textId="77777777" w:rsidR="00D83C92" w:rsidRPr="00A56397" w:rsidRDefault="00D83C92" w:rsidP="00D83C92">
      <w:pPr>
        <w:ind w:left="567"/>
        <w:rPr>
          <w:rFonts w:eastAsia="Calibri"/>
          <w:lang w:val="fr-BE" w:eastAsia="hr-HR"/>
        </w:rPr>
      </w:pPr>
    </w:p>
    <w:p w14:paraId="44AFE582" w14:textId="77777777" w:rsidR="00D83C92" w:rsidRPr="00A56397" w:rsidRDefault="00D83C92" w:rsidP="00D83C92">
      <w:pPr>
        <w:ind w:left="567"/>
        <w:rPr>
          <w:rFonts w:eastAsia="Calibri"/>
          <w:lang w:val="fr-BE"/>
        </w:rPr>
      </w:pPr>
      <w:r w:rsidRPr="00A56397">
        <w:rPr>
          <w:i/>
          <w:iCs/>
          <w:lang w:val="fr-BE"/>
        </w:rPr>
        <w:t>Ministarstvo uprave</w:t>
      </w:r>
      <w:r w:rsidRPr="00A56397">
        <w:rPr>
          <w:lang w:val="fr-BE"/>
        </w:rPr>
        <w:t xml:space="preserve"> (Valsts pārvaldes ministrija)</w:t>
      </w:r>
    </w:p>
    <w:p w14:paraId="2B049235" w14:textId="77777777" w:rsidR="00D83C92" w:rsidRPr="00A56397" w:rsidRDefault="00D83C92" w:rsidP="00D83C92">
      <w:pPr>
        <w:ind w:left="567"/>
        <w:rPr>
          <w:rFonts w:eastAsia="Calibri"/>
          <w:lang w:val="fr-BE" w:eastAsia="hr-HR"/>
        </w:rPr>
      </w:pPr>
    </w:p>
    <w:p w14:paraId="6969B6E5" w14:textId="77777777" w:rsidR="00D83C92" w:rsidRPr="00A56397" w:rsidRDefault="00D83C92" w:rsidP="00D83C92">
      <w:pPr>
        <w:ind w:left="567"/>
        <w:rPr>
          <w:rFonts w:eastAsia="Calibri"/>
          <w:lang w:val="fr-BE"/>
        </w:rPr>
      </w:pPr>
      <w:r w:rsidRPr="00A56397">
        <w:rPr>
          <w:lang w:val="fr-BE"/>
        </w:rPr>
        <w:br w:type="page"/>
      </w:r>
      <w:r w:rsidRPr="00A56397">
        <w:rPr>
          <w:i/>
          <w:iCs/>
          <w:lang w:val="fr-BE"/>
        </w:rPr>
        <w:t>Ministarstvo poduzetništva i obrta</w:t>
      </w:r>
      <w:r w:rsidRPr="00A56397">
        <w:rPr>
          <w:lang w:val="fr-BE"/>
        </w:rPr>
        <w:t xml:space="preserve"> (Uzņēmējdarbības un amatniecības ministrija)</w:t>
      </w:r>
    </w:p>
    <w:p w14:paraId="179A5F83" w14:textId="77777777" w:rsidR="00D83C92" w:rsidRPr="00A56397" w:rsidRDefault="00D83C92" w:rsidP="00D83C92">
      <w:pPr>
        <w:ind w:left="567"/>
        <w:rPr>
          <w:rFonts w:eastAsia="Calibri"/>
          <w:lang w:val="fr-BE" w:eastAsia="hr-HR"/>
        </w:rPr>
      </w:pPr>
    </w:p>
    <w:p w14:paraId="184EE2C8" w14:textId="77777777" w:rsidR="00D83C92" w:rsidRPr="00A56397" w:rsidRDefault="00D83C92" w:rsidP="00D83C92">
      <w:pPr>
        <w:ind w:left="567"/>
        <w:rPr>
          <w:rFonts w:eastAsia="Calibri"/>
          <w:lang w:val="fr-BE"/>
        </w:rPr>
      </w:pPr>
      <w:r w:rsidRPr="00A56397">
        <w:rPr>
          <w:i/>
          <w:iCs/>
          <w:lang w:val="fr-BE"/>
        </w:rPr>
        <w:t>Ministarstvo rada i mirovinskog sustava</w:t>
      </w:r>
      <w:r w:rsidRPr="00A56397">
        <w:rPr>
          <w:lang w:val="fr-BE"/>
        </w:rPr>
        <w:t xml:space="preserve"> (Nodarbinātības un pensiju sistēmas ministrija)</w:t>
      </w:r>
    </w:p>
    <w:p w14:paraId="255EE35B" w14:textId="77777777" w:rsidR="00D83C92" w:rsidRPr="00A56397" w:rsidRDefault="00D83C92" w:rsidP="00D83C92">
      <w:pPr>
        <w:ind w:left="567"/>
        <w:rPr>
          <w:rFonts w:eastAsia="Calibri"/>
          <w:lang w:val="fr-BE" w:eastAsia="hr-HR"/>
        </w:rPr>
      </w:pPr>
    </w:p>
    <w:p w14:paraId="4444E596" w14:textId="77777777" w:rsidR="00D83C92" w:rsidRPr="00A56397" w:rsidRDefault="00D83C92" w:rsidP="00D83C92">
      <w:pPr>
        <w:ind w:left="567"/>
        <w:rPr>
          <w:rFonts w:eastAsia="Calibri"/>
          <w:lang w:val="fr-BE"/>
        </w:rPr>
      </w:pPr>
      <w:r w:rsidRPr="00A56397">
        <w:rPr>
          <w:i/>
          <w:iCs/>
          <w:lang w:val="fr-BE"/>
        </w:rPr>
        <w:t>Ministarstvo pomorstva, prometa i infrastrukture</w:t>
      </w:r>
      <w:r w:rsidRPr="00A56397">
        <w:rPr>
          <w:lang w:val="fr-BE"/>
        </w:rPr>
        <w:t xml:space="preserve"> (Jūrlietu, transporta un infrastruktūras ministrija)</w:t>
      </w:r>
    </w:p>
    <w:p w14:paraId="222888EE" w14:textId="77777777" w:rsidR="00D83C92" w:rsidRPr="00A56397" w:rsidRDefault="00D83C92" w:rsidP="00D83C92">
      <w:pPr>
        <w:ind w:left="567"/>
        <w:rPr>
          <w:rFonts w:eastAsia="Calibri"/>
          <w:lang w:val="fr-BE" w:eastAsia="hr-HR"/>
        </w:rPr>
      </w:pPr>
    </w:p>
    <w:p w14:paraId="0819D959" w14:textId="77777777" w:rsidR="00D83C92" w:rsidRPr="00A56397" w:rsidRDefault="00D83C92" w:rsidP="00D83C92">
      <w:pPr>
        <w:ind w:left="567"/>
        <w:rPr>
          <w:rFonts w:eastAsia="Calibri"/>
          <w:lang w:val="fr-BE"/>
        </w:rPr>
      </w:pPr>
      <w:r w:rsidRPr="00A56397">
        <w:rPr>
          <w:i/>
          <w:iCs/>
          <w:lang w:val="fr-BE"/>
        </w:rPr>
        <w:t>Ministarstvo poljoprivrede</w:t>
      </w:r>
      <w:r w:rsidRPr="00A56397">
        <w:rPr>
          <w:lang w:val="fr-BE"/>
        </w:rPr>
        <w:t xml:space="preserve"> (Lauksaimniecības ministrija)</w:t>
      </w:r>
    </w:p>
    <w:p w14:paraId="62B3D85D" w14:textId="77777777" w:rsidR="00D83C92" w:rsidRPr="00A56397" w:rsidRDefault="00D83C92" w:rsidP="00D83C92">
      <w:pPr>
        <w:ind w:left="567"/>
        <w:rPr>
          <w:rFonts w:eastAsia="Calibri"/>
          <w:lang w:val="fr-BE" w:eastAsia="hr-HR"/>
        </w:rPr>
      </w:pPr>
    </w:p>
    <w:p w14:paraId="288047FF" w14:textId="77777777" w:rsidR="00D83C92" w:rsidRPr="00A56397" w:rsidRDefault="00D83C92" w:rsidP="00D83C92">
      <w:pPr>
        <w:ind w:left="567"/>
        <w:rPr>
          <w:rFonts w:eastAsia="Calibri"/>
          <w:lang w:val="fr-BE"/>
        </w:rPr>
      </w:pPr>
      <w:r w:rsidRPr="00A56397">
        <w:rPr>
          <w:i/>
          <w:iCs/>
          <w:lang w:val="fr-BE"/>
        </w:rPr>
        <w:t>Ministarstvo turizma</w:t>
      </w:r>
      <w:r w:rsidRPr="00A56397">
        <w:rPr>
          <w:lang w:val="fr-BE"/>
        </w:rPr>
        <w:t xml:space="preserve"> (Tūrisma ministrija)</w:t>
      </w:r>
    </w:p>
    <w:p w14:paraId="5C56BDCE" w14:textId="77777777" w:rsidR="00D83C92" w:rsidRPr="00A56397" w:rsidRDefault="00D83C92" w:rsidP="00D83C92">
      <w:pPr>
        <w:ind w:left="567"/>
        <w:rPr>
          <w:rFonts w:eastAsia="Calibri"/>
          <w:lang w:val="fr-BE" w:eastAsia="hr-HR"/>
        </w:rPr>
      </w:pPr>
    </w:p>
    <w:p w14:paraId="06BC5C36" w14:textId="77777777" w:rsidR="00D83C92" w:rsidRPr="00A56397" w:rsidRDefault="00D83C92" w:rsidP="00D83C92">
      <w:pPr>
        <w:ind w:left="567"/>
        <w:rPr>
          <w:rFonts w:eastAsia="Calibri"/>
          <w:lang w:val="fr-BE"/>
        </w:rPr>
      </w:pPr>
      <w:r w:rsidRPr="00A56397">
        <w:rPr>
          <w:i/>
          <w:iCs/>
          <w:lang w:val="fr-BE"/>
        </w:rPr>
        <w:t>Ministarstvo zaštite okoliša i prirode</w:t>
      </w:r>
      <w:r w:rsidRPr="00A56397">
        <w:rPr>
          <w:lang w:val="fr-BE"/>
        </w:rPr>
        <w:t xml:space="preserve"> (Vides un dabas aizsardzības ministrija)</w:t>
      </w:r>
    </w:p>
    <w:p w14:paraId="032A24F7" w14:textId="77777777" w:rsidR="00D83C92" w:rsidRPr="00A56397" w:rsidRDefault="00D83C92" w:rsidP="00D83C92">
      <w:pPr>
        <w:ind w:left="567"/>
        <w:rPr>
          <w:rFonts w:eastAsia="Calibri"/>
          <w:lang w:val="fr-BE" w:eastAsia="hr-HR"/>
        </w:rPr>
      </w:pPr>
    </w:p>
    <w:p w14:paraId="02D8C4B1" w14:textId="77777777" w:rsidR="00D83C92" w:rsidRPr="00A56397" w:rsidRDefault="00D83C92" w:rsidP="00D83C92">
      <w:pPr>
        <w:ind w:left="567"/>
        <w:rPr>
          <w:rFonts w:eastAsia="Calibri"/>
          <w:lang w:val="fr-BE"/>
        </w:rPr>
      </w:pPr>
      <w:r w:rsidRPr="00A56397">
        <w:rPr>
          <w:i/>
          <w:iCs/>
          <w:lang w:val="fr-BE"/>
        </w:rPr>
        <w:t>Ministarstvo graditeljstva i prostornoga uređenja</w:t>
      </w:r>
      <w:r w:rsidRPr="00A56397">
        <w:rPr>
          <w:lang w:val="fr-BE"/>
        </w:rPr>
        <w:t xml:space="preserve"> (Būvniecības un teritoriālās plānošanas ministrija)</w:t>
      </w:r>
    </w:p>
    <w:p w14:paraId="50FE6D2E" w14:textId="77777777" w:rsidR="00D83C92" w:rsidRPr="00A56397" w:rsidRDefault="00D83C92" w:rsidP="00D83C92">
      <w:pPr>
        <w:ind w:left="567"/>
        <w:rPr>
          <w:rFonts w:eastAsia="Calibri"/>
          <w:lang w:val="fr-BE" w:eastAsia="hr-HR"/>
        </w:rPr>
      </w:pPr>
    </w:p>
    <w:p w14:paraId="4BAF54FF" w14:textId="77777777" w:rsidR="00D83C92" w:rsidRPr="00A56397" w:rsidRDefault="00D83C92" w:rsidP="00D83C92">
      <w:pPr>
        <w:ind w:left="567"/>
        <w:rPr>
          <w:rFonts w:eastAsia="Calibri"/>
          <w:lang w:val="fr-BE"/>
        </w:rPr>
      </w:pPr>
      <w:r w:rsidRPr="00A56397">
        <w:rPr>
          <w:i/>
          <w:iCs/>
          <w:lang w:val="fr-BE"/>
        </w:rPr>
        <w:t>Ministarstvo branitelja</w:t>
      </w:r>
      <w:r w:rsidRPr="00A56397">
        <w:rPr>
          <w:lang w:val="fr-BE"/>
        </w:rPr>
        <w:t xml:space="preserve"> (Veterānu lietu ministrija)</w:t>
      </w:r>
    </w:p>
    <w:p w14:paraId="205CA44A" w14:textId="77777777" w:rsidR="00D83C92" w:rsidRPr="00A56397" w:rsidRDefault="00D83C92" w:rsidP="00D83C92">
      <w:pPr>
        <w:ind w:left="567"/>
        <w:rPr>
          <w:rFonts w:eastAsia="Calibri"/>
          <w:lang w:val="fr-BE" w:eastAsia="hr-HR"/>
        </w:rPr>
      </w:pPr>
    </w:p>
    <w:p w14:paraId="1D1762B5" w14:textId="77777777" w:rsidR="00D83C92" w:rsidRPr="00A56397" w:rsidRDefault="00D83C92" w:rsidP="00D83C92">
      <w:pPr>
        <w:ind w:left="567"/>
        <w:rPr>
          <w:rFonts w:eastAsia="Calibri"/>
          <w:lang w:val="fr-BE"/>
        </w:rPr>
      </w:pPr>
      <w:r w:rsidRPr="00A56397">
        <w:rPr>
          <w:i/>
          <w:iCs/>
          <w:lang w:val="fr-BE"/>
        </w:rPr>
        <w:t>Ministarstvo socijalne politike i mladih</w:t>
      </w:r>
      <w:r w:rsidRPr="00A56397">
        <w:rPr>
          <w:lang w:val="fr-BE"/>
        </w:rPr>
        <w:t xml:space="preserve"> (Sociālās politikas un jaunatnes lietu ministrija)</w:t>
      </w:r>
    </w:p>
    <w:p w14:paraId="25327998" w14:textId="77777777" w:rsidR="00D83C92" w:rsidRPr="00A56397" w:rsidRDefault="00D83C92" w:rsidP="00D83C92">
      <w:pPr>
        <w:ind w:left="567"/>
        <w:rPr>
          <w:rFonts w:eastAsia="Calibri"/>
          <w:lang w:val="fr-BE" w:eastAsia="hr-HR"/>
        </w:rPr>
      </w:pPr>
    </w:p>
    <w:p w14:paraId="1C6F8CC5" w14:textId="77777777" w:rsidR="00D83C92" w:rsidRPr="00A56397" w:rsidRDefault="00D83C92" w:rsidP="00D83C92">
      <w:pPr>
        <w:ind w:left="567"/>
        <w:rPr>
          <w:rFonts w:eastAsia="Calibri"/>
          <w:lang w:val="fr-BE"/>
        </w:rPr>
      </w:pPr>
      <w:r w:rsidRPr="00A56397">
        <w:rPr>
          <w:i/>
          <w:iCs/>
          <w:lang w:val="fr-BE"/>
        </w:rPr>
        <w:t>Ministarstvo zdravlja</w:t>
      </w:r>
      <w:r w:rsidRPr="00A56397">
        <w:rPr>
          <w:lang w:val="fr-BE"/>
        </w:rPr>
        <w:t xml:space="preserve"> (Veselības ministrija)</w:t>
      </w:r>
    </w:p>
    <w:p w14:paraId="7E781F27" w14:textId="77777777" w:rsidR="00D83C92" w:rsidRPr="00A56397" w:rsidRDefault="00D83C92" w:rsidP="00D83C92">
      <w:pPr>
        <w:ind w:left="567"/>
        <w:rPr>
          <w:rFonts w:eastAsia="Calibri"/>
          <w:lang w:val="fr-BE" w:eastAsia="hr-HR"/>
        </w:rPr>
      </w:pPr>
    </w:p>
    <w:p w14:paraId="61502735" w14:textId="77777777" w:rsidR="00D83C92" w:rsidRPr="00A56397" w:rsidRDefault="00D83C92" w:rsidP="00D83C92">
      <w:pPr>
        <w:ind w:left="567"/>
        <w:rPr>
          <w:rFonts w:eastAsia="Calibri"/>
          <w:lang w:val="fr-BE"/>
        </w:rPr>
      </w:pPr>
      <w:r w:rsidRPr="00A56397">
        <w:rPr>
          <w:lang w:val="fr-BE"/>
        </w:rPr>
        <w:br w:type="page"/>
      </w:r>
      <w:r w:rsidRPr="00A56397">
        <w:rPr>
          <w:i/>
          <w:iCs/>
          <w:lang w:val="fr-BE"/>
        </w:rPr>
        <w:t>Ministarstvo znanosti, obrazovanja i sporta</w:t>
      </w:r>
      <w:r w:rsidRPr="00A56397">
        <w:rPr>
          <w:lang w:val="fr-BE"/>
        </w:rPr>
        <w:t xml:space="preserve"> (Zinātnes, izglītības un sporta ministrija)</w:t>
      </w:r>
    </w:p>
    <w:p w14:paraId="5AFD08D3" w14:textId="77777777" w:rsidR="00D83C92" w:rsidRPr="00A56397" w:rsidRDefault="00D83C92" w:rsidP="00D83C92">
      <w:pPr>
        <w:ind w:left="567"/>
        <w:rPr>
          <w:rFonts w:eastAsia="Calibri"/>
          <w:lang w:val="fr-BE" w:eastAsia="hr-HR"/>
        </w:rPr>
      </w:pPr>
    </w:p>
    <w:p w14:paraId="3848680F" w14:textId="77777777" w:rsidR="00D83C92" w:rsidRPr="00A56397" w:rsidRDefault="00D83C92" w:rsidP="00D83C92">
      <w:pPr>
        <w:ind w:left="567"/>
        <w:rPr>
          <w:rFonts w:eastAsia="Calibri"/>
          <w:lang w:val="fr-BE"/>
        </w:rPr>
      </w:pPr>
      <w:r w:rsidRPr="00A56397">
        <w:rPr>
          <w:i/>
          <w:iCs/>
          <w:lang w:val="fr-BE"/>
        </w:rPr>
        <w:t>Ministarstvo kulture</w:t>
      </w:r>
      <w:r w:rsidRPr="00A56397">
        <w:rPr>
          <w:lang w:val="fr-BE"/>
        </w:rPr>
        <w:t xml:space="preserve"> (Kultūras ministrija)</w:t>
      </w:r>
    </w:p>
    <w:p w14:paraId="4CCCE662" w14:textId="77777777" w:rsidR="00D83C92" w:rsidRPr="00A56397" w:rsidRDefault="00D83C92" w:rsidP="00D83C92">
      <w:pPr>
        <w:ind w:left="567"/>
        <w:rPr>
          <w:rFonts w:eastAsia="Calibri"/>
          <w:lang w:val="fr-BE" w:eastAsia="hr-HR"/>
        </w:rPr>
      </w:pPr>
    </w:p>
    <w:p w14:paraId="6BAF1CC2" w14:textId="77777777" w:rsidR="00D83C92" w:rsidRPr="00A56397" w:rsidRDefault="00D83C92" w:rsidP="00D83C92">
      <w:pPr>
        <w:ind w:left="567"/>
        <w:rPr>
          <w:rFonts w:eastAsia="Calibri"/>
          <w:lang w:val="fr-BE"/>
        </w:rPr>
      </w:pPr>
      <w:r w:rsidRPr="00A56397">
        <w:rPr>
          <w:i/>
          <w:iCs/>
          <w:lang w:val="fr-BE"/>
        </w:rPr>
        <w:t>Državne upravne organizacije</w:t>
      </w:r>
      <w:r w:rsidRPr="00A56397">
        <w:rPr>
          <w:lang w:val="fr-BE"/>
        </w:rPr>
        <w:t xml:space="preserve"> (valsts pārvaldes organizācijas)</w:t>
      </w:r>
    </w:p>
    <w:p w14:paraId="37EF328B" w14:textId="77777777" w:rsidR="00D83C92" w:rsidRPr="00A56397" w:rsidRDefault="00D83C92" w:rsidP="00D83C92">
      <w:pPr>
        <w:ind w:left="567"/>
        <w:rPr>
          <w:rFonts w:eastAsia="Calibri"/>
          <w:lang w:val="fr-BE" w:eastAsia="hr-HR"/>
        </w:rPr>
      </w:pPr>
    </w:p>
    <w:p w14:paraId="6E72BFE8" w14:textId="77777777" w:rsidR="00D83C92" w:rsidRPr="00A56397" w:rsidRDefault="00D83C92" w:rsidP="00D83C92">
      <w:pPr>
        <w:ind w:left="567"/>
        <w:rPr>
          <w:rFonts w:eastAsia="Calibri"/>
          <w:lang w:val="fr-BE"/>
        </w:rPr>
      </w:pPr>
      <w:r w:rsidRPr="00A56397">
        <w:rPr>
          <w:i/>
          <w:iCs/>
          <w:lang w:val="fr-BE"/>
        </w:rPr>
        <w:t>Uredi državne uprave u županijama</w:t>
      </w:r>
      <w:r w:rsidRPr="00A56397">
        <w:rPr>
          <w:lang w:val="fr-BE"/>
        </w:rPr>
        <w:t xml:space="preserve"> (rajonu valsts pārvaldes organizācijas)</w:t>
      </w:r>
    </w:p>
    <w:p w14:paraId="43391713" w14:textId="77777777" w:rsidR="00D83C92" w:rsidRPr="00A56397" w:rsidRDefault="00D83C92" w:rsidP="00D83C92">
      <w:pPr>
        <w:ind w:left="567"/>
        <w:rPr>
          <w:rFonts w:eastAsia="Calibri"/>
          <w:lang w:val="fr-BE" w:eastAsia="hr-HR"/>
        </w:rPr>
      </w:pPr>
    </w:p>
    <w:p w14:paraId="00370E0C" w14:textId="77777777" w:rsidR="00D83C92" w:rsidRPr="00A56397" w:rsidRDefault="00D83C92" w:rsidP="00D83C92">
      <w:pPr>
        <w:ind w:left="567"/>
        <w:rPr>
          <w:rFonts w:eastAsia="Calibri"/>
          <w:lang w:val="sv-SE"/>
        </w:rPr>
      </w:pPr>
      <w:r w:rsidRPr="00A56397">
        <w:rPr>
          <w:i/>
          <w:iCs/>
          <w:lang w:val="sv-SE"/>
        </w:rPr>
        <w:t>Ustavni sud Republike Hrvatske</w:t>
      </w:r>
      <w:r w:rsidRPr="00A56397">
        <w:rPr>
          <w:lang w:val="sv-SE"/>
        </w:rPr>
        <w:t xml:space="preserve"> (Horvātijas Republikas Konstitucionālā tiesa)</w:t>
      </w:r>
    </w:p>
    <w:p w14:paraId="5B22832D" w14:textId="77777777" w:rsidR="00D83C92" w:rsidRPr="00A56397" w:rsidRDefault="00D83C92" w:rsidP="00D83C92">
      <w:pPr>
        <w:ind w:left="567"/>
        <w:rPr>
          <w:rFonts w:eastAsia="Calibri"/>
          <w:lang w:val="sv-SE" w:eastAsia="hr-HR"/>
        </w:rPr>
      </w:pPr>
    </w:p>
    <w:p w14:paraId="560F449E" w14:textId="77777777" w:rsidR="00D83C92" w:rsidRPr="00A56397" w:rsidRDefault="00D83C92" w:rsidP="00D83C92">
      <w:pPr>
        <w:ind w:left="567"/>
        <w:rPr>
          <w:rFonts w:eastAsia="Calibri"/>
          <w:lang w:val="sv-SE"/>
        </w:rPr>
      </w:pPr>
      <w:r w:rsidRPr="00A56397">
        <w:rPr>
          <w:i/>
          <w:iCs/>
          <w:lang w:val="sv-SE"/>
        </w:rPr>
        <w:t>Vrhovni sud Republike Hrvatske</w:t>
      </w:r>
      <w:r w:rsidRPr="00A56397">
        <w:rPr>
          <w:lang w:val="sv-SE"/>
        </w:rPr>
        <w:t xml:space="preserve"> (Horvātijas Republikas Augstākā tiesa)</w:t>
      </w:r>
    </w:p>
    <w:p w14:paraId="22C83F83" w14:textId="77777777" w:rsidR="00D83C92" w:rsidRPr="00A56397" w:rsidRDefault="00D83C92" w:rsidP="00D83C92">
      <w:pPr>
        <w:ind w:left="567"/>
        <w:rPr>
          <w:rFonts w:eastAsia="Calibri"/>
          <w:lang w:val="sv-SE" w:eastAsia="hr-HR"/>
        </w:rPr>
      </w:pPr>
    </w:p>
    <w:p w14:paraId="77393D75" w14:textId="77777777" w:rsidR="00D83C92" w:rsidRPr="00A56397" w:rsidRDefault="00D83C92" w:rsidP="00D83C92">
      <w:pPr>
        <w:ind w:left="567"/>
        <w:rPr>
          <w:rFonts w:eastAsia="Calibri"/>
          <w:lang w:val="sv-SE"/>
        </w:rPr>
      </w:pPr>
      <w:r w:rsidRPr="00A56397">
        <w:rPr>
          <w:i/>
          <w:iCs/>
          <w:lang w:val="sv-SE"/>
        </w:rPr>
        <w:t>Sudovi</w:t>
      </w:r>
      <w:r w:rsidRPr="00A56397">
        <w:rPr>
          <w:lang w:val="sv-SE"/>
        </w:rPr>
        <w:t xml:space="preserve"> (tiesas)</w:t>
      </w:r>
    </w:p>
    <w:p w14:paraId="69F7AC89" w14:textId="77777777" w:rsidR="00D83C92" w:rsidRPr="00A56397" w:rsidRDefault="00D83C92" w:rsidP="00D83C92">
      <w:pPr>
        <w:ind w:left="567"/>
        <w:rPr>
          <w:rFonts w:eastAsia="Calibri"/>
          <w:lang w:val="sv-SE" w:eastAsia="hr-HR"/>
        </w:rPr>
      </w:pPr>
    </w:p>
    <w:p w14:paraId="5DA2E77F" w14:textId="77777777" w:rsidR="00D83C92" w:rsidRPr="00A56397" w:rsidRDefault="00D83C92" w:rsidP="00D83C92">
      <w:pPr>
        <w:ind w:left="567"/>
        <w:rPr>
          <w:rFonts w:eastAsia="Calibri"/>
          <w:lang w:val="sv-SE"/>
        </w:rPr>
      </w:pPr>
      <w:r w:rsidRPr="00A56397">
        <w:rPr>
          <w:i/>
          <w:iCs/>
          <w:lang w:val="sv-SE"/>
        </w:rPr>
        <w:t>Državno sudbeno vijeće</w:t>
      </w:r>
      <w:r w:rsidRPr="00A56397">
        <w:rPr>
          <w:lang w:val="sv-SE"/>
        </w:rPr>
        <w:t xml:space="preserve"> (Valsts tieslietu padome)</w:t>
      </w:r>
    </w:p>
    <w:p w14:paraId="4D97EA46" w14:textId="77777777" w:rsidR="00D83C92" w:rsidRPr="00A56397" w:rsidRDefault="00D83C92" w:rsidP="00D83C92">
      <w:pPr>
        <w:ind w:left="567"/>
        <w:rPr>
          <w:rFonts w:eastAsia="Calibri"/>
          <w:lang w:val="sv-SE" w:eastAsia="hr-HR"/>
        </w:rPr>
      </w:pPr>
    </w:p>
    <w:p w14:paraId="580351ED" w14:textId="77777777" w:rsidR="00D83C92" w:rsidRPr="00A56397" w:rsidRDefault="00D83C92" w:rsidP="00D83C92">
      <w:pPr>
        <w:ind w:left="567"/>
        <w:rPr>
          <w:rFonts w:eastAsia="Calibri"/>
          <w:lang w:val="sv-SE"/>
        </w:rPr>
      </w:pPr>
      <w:r w:rsidRPr="00A56397">
        <w:rPr>
          <w:i/>
          <w:iCs/>
          <w:lang w:val="sv-SE"/>
        </w:rPr>
        <w:t>Državna odvjetništva</w:t>
      </w:r>
      <w:r w:rsidRPr="00A56397">
        <w:rPr>
          <w:lang w:val="sv-SE"/>
        </w:rPr>
        <w:t xml:space="preserve"> (Valsts prokuratūra)</w:t>
      </w:r>
    </w:p>
    <w:p w14:paraId="126ACA6A" w14:textId="77777777" w:rsidR="00D83C92" w:rsidRPr="00A56397" w:rsidRDefault="00D83C92" w:rsidP="00D83C92">
      <w:pPr>
        <w:ind w:left="567"/>
        <w:rPr>
          <w:rFonts w:eastAsia="Calibri"/>
          <w:lang w:val="sv-SE" w:eastAsia="hr-HR"/>
        </w:rPr>
      </w:pPr>
    </w:p>
    <w:p w14:paraId="25E40BC4" w14:textId="77777777" w:rsidR="00D83C92" w:rsidRPr="00A56397" w:rsidRDefault="00D83C92" w:rsidP="00D83C92">
      <w:pPr>
        <w:ind w:left="567"/>
        <w:rPr>
          <w:rFonts w:eastAsia="Calibri"/>
          <w:lang w:val="sv-SE"/>
        </w:rPr>
      </w:pPr>
      <w:r w:rsidRPr="00A56397">
        <w:rPr>
          <w:i/>
          <w:iCs/>
          <w:lang w:val="sv-SE"/>
        </w:rPr>
        <w:t>Državnoodvjetničko vijeće</w:t>
      </w:r>
      <w:r w:rsidRPr="00A56397">
        <w:rPr>
          <w:lang w:val="sv-SE"/>
        </w:rPr>
        <w:t xml:space="preserve"> (Valsts prokurora padome)</w:t>
      </w:r>
    </w:p>
    <w:p w14:paraId="38A42E14" w14:textId="77777777" w:rsidR="00D83C92" w:rsidRPr="00A56397" w:rsidRDefault="00D83C92" w:rsidP="00D83C92">
      <w:pPr>
        <w:ind w:left="567"/>
        <w:rPr>
          <w:rFonts w:eastAsia="Calibri"/>
          <w:lang w:val="sv-SE" w:eastAsia="hr-HR"/>
        </w:rPr>
      </w:pPr>
    </w:p>
    <w:p w14:paraId="0D8880DF" w14:textId="77777777" w:rsidR="00D83C92" w:rsidRPr="00A56397" w:rsidRDefault="00D83C92" w:rsidP="00D83C92">
      <w:pPr>
        <w:ind w:left="567"/>
        <w:rPr>
          <w:rFonts w:eastAsia="Calibri"/>
          <w:lang w:val="sv-SE"/>
        </w:rPr>
      </w:pPr>
      <w:r w:rsidRPr="00A56397">
        <w:rPr>
          <w:i/>
          <w:iCs/>
          <w:lang w:val="sv-SE"/>
        </w:rPr>
        <w:t>Pravobraniteljstva</w:t>
      </w:r>
      <w:r w:rsidRPr="00A56397">
        <w:rPr>
          <w:lang w:val="sv-SE"/>
        </w:rPr>
        <w:t xml:space="preserve"> (Ombuds)</w:t>
      </w:r>
    </w:p>
    <w:p w14:paraId="48C4A90D" w14:textId="77777777" w:rsidR="00D83C92" w:rsidRPr="00A56397" w:rsidRDefault="00D83C92" w:rsidP="00D83C92">
      <w:pPr>
        <w:ind w:left="567"/>
        <w:rPr>
          <w:rFonts w:eastAsia="Calibri"/>
          <w:lang w:val="sv-SE" w:eastAsia="hr-HR"/>
        </w:rPr>
      </w:pPr>
    </w:p>
    <w:p w14:paraId="3B9640D9" w14:textId="77777777" w:rsidR="00D83C92" w:rsidRPr="00A56397" w:rsidRDefault="00D83C92" w:rsidP="00D83C92">
      <w:pPr>
        <w:ind w:left="567"/>
        <w:rPr>
          <w:rFonts w:eastAsia="Calibri"/>
          <w:lang w:val="sv-SE"/>
        </w:rPr>
      </w:pPr>
      <w:r w:rsidRPr="00A56397">
        <w:rPr>
          <w:lang w:val="sv-SE"/>
        </w:rPr>
        <w:br w:type="page"/>
      </w:r>
      <w:r w:rsidRPr="00A56397">
        <w:rPr>
          <w:i/>
          <w:iCs/>
          <w:lang w:val="sv-SE"/>
        </w:rPr>
        <w:t>Državna komisija za kontrolu postupaka javne nabave</w:t>
      </w:r>
      <w:r w:rsidRPr="00A56397">
        <w:rPr>
          <w:lang w:val="sv-SE"/>
        </w:rPr>
        <w:t xml:space="preserve"> (Publiskā iepirkuma procedūru uzraudzības valsts komisija)</w:t>
      </w:r>
    </w:p>
    <w:p w14:paraId="0E42989B" w14:textId="77777777" w:rsidR="00D83C92" w:rsidRPr="00A56397" w:rsidRDefault="00D83C92" w:rsidP="00D83C92">
      <w:pPr>
        <w:ind w:left="567"/>
        <w:rPr>
          <w:rFonts w:eastAsia="Calibri"/>
          <w:lang w:val="sv-SE" w:eastAsia="hr-HR"/>
        </w:rPr>
      </w:pPr>
    </w:p>
    <w:p w14:paraId="2BE528A2" w14:textId="77777777" w:rsidR="00D83C92" w:rsidRPr="00A56397" w:rsidRDefault="00D83C92" w:rsidP="00D83C92">
      <w:pPr>
        <w:ind w:left="567"/>
        <w:rPr>
          <w:rFonts w:eastAsia="Calibri"/>
          <w:lang w:val="sv-SE"/>
        </w:rPr>
      </w:pPr>
      <w:r w:rsidRPr="00A56397">
        <w:rPr>
          <w:i/>
          <w:iCs/>
          <w:lang w:val="sv-SE"/>
        </w:rPr>
        <w:t>Državne agencije i uredi</w:t>
      </w:r>
      <w:r w:rsidRPr="00A56397">
        <w:rPr>
          <w:lang w:val="sv-SE"/>
        </w:rPr>
        <w:t xml:space="preserve"> (valsts aģentūras un biroji)</w:t>
      </w:r>
    </w:p>
    <w:p w14:paraId="11549CC8" w14:textId="77777777" w:rsidR="00D83C92" w:rsidRPr="00A56397" w:rsidRDefault="00D83C92" w:rsidP="00D83C92">
      <w:pPr>
        <w:ind w:left="567"/>
        <w:rPr>
          <w:rFonts w:eastAsia="Calibri"/>
          <w:lang w:val="sv-SE" w:eastAsia="hr-HR"/>
        </w:rPr>
      </w:pPr>
    </w:p>
    <w:p w14:paraId="760F5488" w14:textId="77777777" w:rsidR="00D83C92" w:rsidRPr="00A56397" w:rsidRDefault="00D83C92" w:rsidP="00D83C92">
      <w:pPr>
        <w:ind w:left="567"/>
        <w:rPr>
          <w:rFonts w:eastAsia="Calibri"/>
          <w:lang w:val="sv-SE"/>
        </w:rPr>
      </w:pPr>
      <w:r w:rsidRPr="00A56397">
        <w:rPr>
          <w:i/>
          <w:iCs/>
          <w:lang w:val="sv-SE"/>
        </w:rPr>
        <w:t>Državni ured za reviziju</w:t>
      </w:r>
      <w:r w:rsidRPr="00A56397">
        <w:rPr>
          <w:lang w:val="sv-SE"/>
        </w:rPr>
        <w:t xml:space="preserve"> (Valsts kontrole)</w:t>
      </w:r>
    </w:p>
    <w:p w14:paraId="452AE83B" w14:textId="77777777" w:rsidR="00D83C92" w:rsidRPr="00A56397" w:rsidRDefault="00D83C92" w:rsidP="00D83C92">
      <w:pPr>
        <w:ind w:left="567"/>
        <w:rPr>
          <w:rFonts w:eastAsia="Calibri"/>
          <w:lang w:val="sv-SE"/>
        </w:rPr>
      </w:pPr>
    </w:p>
    <w:p w14:paraId="1A1BFEF8" w14:textId="77777777" w:rsidR="00D83C92" w:rsidRPr="00A56397" w:rsidRDefault="00D83C92" w:rsidP="00D83C92">
      <w:pPr>
        <w:ind w:left="567"/>
        <w:rPr>
          <w:lang w:val="it-IT"/>
        </w:rPr>
      </w:pPr>
      <w:r w:rsidRPr="00A56397">
        <w:rPr>
          <w:lang w:val="it-IT"/>
        </w:rPr>
        <w:t>ITĀLIJA</w:t>
      </w:r>
    </w:p>
    <w:p w14:paraId="3F113A46" w14:textId="77777777" w:rsidR="00D83C92" w:rsidRPr="00A56397" w:rsidRDefault="00D83C92" w:rsidP="00D83C92">
      <w:pPr>
        <w:ind w:left="1134" w:hanging="567"/>
        <w:rPr>
          <w:lang w:val="it-IT"/>
        </w:rPr>
      </w:pPr>
    </w:p>
    <w:p w14:paraId="12F56287" w14:textId="77777777" w:rsidR="00D83C92" w:rsidRPr="00A56397" w:rsidRDefault="00D83C92" w:rsidP="00D83C92">
      <w:pPr>
        <w:ind w:left="1134" w:hanging="567"/>
        <w:rPr>
          <w:rFonts w:eastAsia="Calibri"/>
          <w:iCs/>
          <w:lang w:val="it-IT"/>
        </w:rPr>
      </w:pPr>
      <w:r w:rsidRPr="00A56397">
        <w:rPr>
          <w:lang w:val="it-IT"/>
        </w:rPr>
        <w:t>i)</w:t>
      </w:r>
      <w:r w:rsidRPr="00A56397">
        <w:rPr>
          <w:lang w:val="it-IT"/>
        </w:rPr>
        <w:tab/>
        <w:t>Iepirkuma veicēji:</w:t>
      </w:r>
    </w:p>
    <w:p w14:paraId="6AD19960" w14:textId="77777777" w:rsidR="00D83C92" w:rsidRPr="00A56397" w:rsidRDefault="00D83C92" w:rsidP="00D83C92">
      <w:pPr>
        <w:ind w:left="1134"/>
        <w:rPr>
          <w:rFonts w:eastAsia="Calibri"/>
          <w:lang w:val="it-IT"/>
        </w:rPr>
      </w:pPr>
    </w:p>
    <w:p w14:paraId="05F5EAE5" w14:textId="77777777" w:rsidR="00D83C92" w:rsidRPr="00A56397" w:rsidRDefault="00D83C92" w:rsidP="00D83C92">
      <w:pPr>
        <w:ind w:left="1134"/>
        <w:rPr>
          <w:rFonts w:eastAsia="Calibri"/>
          <w:lang w:val="it-IT"/>
        </w:rPr>
      </w:pPr>
      <w:r w:rsidRPr="00A56397">
        <w:rPr>
          <w:i/>
          <w:iCs/>
          <w:lang w:val="it-IT"/>
        </w:rPr>
        <w:t>Presidenza del Consiglio dei Ministri</w:t>
      </w:r>
      <w:r w:rsidRPr="00A56397">
        <w:rPr>
          <w:lang w:val="it-IT"/>
        </w:rPr>
        <w:t xml:space="preserve"> (Ministru padomes priekšsēdētājs)</w:t>
      </w:r>
    </w:p>
    <w:p w14:paraId="4640FFC6" w14:textId="77777777" w:rsidR="00D83C92" w:rsidRPr="00A56397" w:rsidRDefault="00D83C92" w:rsidP="00D83C92">
      <w:pPr>
        <w:ind w:left="1134"/>
        <w:rPr>
          <w:rFonts w:eastAsia="Calibri"/>
          <w:lang w:val="it-IT"/>
        </w:rPr>
      </w:pPr>
    </w:p>
    <w:p w14:paraId="46A12BB1" w14:textId="77777777" w:rsidR="00D83C92" w:rsidRPr="00A56397" w:rsidRDefault="00D83C92" w:rsidP="00D83C92">
      <w:pPr>
        <w:ind w:left="1134"/>
        <w:rPr>
          <w:rFonts w:eastAsia="Calibri"/>
          <w:lang w:val="it-IT"/>
        </w:rPr>
      </w:pPr>
      <w:r w:rsidRPr="00A56397">
        <w:rPr>
          <w:i/>
          <w:iCs/>
          <w:lang w:val="it-IT"/>
        </w:rPr>
        <w:t>Ministero degli Affari Esteri</w:t>
      </w:r>
      <w:r w:rsidRPr="00A56397">
        <w:rPr>
          <w:lang w:val="it-IT"/>
        </w:rPr>
        <w:t xml:space="preserve"> (Ārlietu ministrija)</w:t>
      </w:r>
    </w:p>
    <w:p w14:paraId="3015FA32" w14:textId="77777777" w:rsidR="00D83C92" w:rsidRPr="00A56397" w:rsidRDefault="00D83C92" w:rsidP="00D83C92">
      <w:pPr>
        <w:ind w:left="1134"/>
        <w:rPr>
          <w:rFonts w:eastAsia="Calibri"/>
          <w:lang w:val="it-IT"/>
        </w:rPr>
      </w:pPr>
    </w:p>
    <w:p w14:paraId="562C2249" w14:textId="77777777" w:rsidR="00D83C92" w:rsidRPr="00A56397" w:rsidRDefault="00D83C92" w:rsidP="00D83C92">
      <w:pPr>
        <w:ind w:left="1134"/>
        <w:rPr>
          <w:rFonts w:eastAsia="Calibri"/>
          <w:lang w:val="it-IT"/>
        </w:rPr>
      </w:pPr>
      <w:r w:rsidRPr="00A56397">
        <w:rPr>
          <w:i/>
          <w:iCs/>
          <w:lang w:val="it-IT"/>
        </w:rPr>
        <w:t>Ministero della Giustizia e Uffici giudiziari - esclusi i giudici di pace</w:t>
      </w:r>
      <w:r w:rsidRPr="00A56397">
        <w:rPr>
          <w:lang w:val="it-IT"/>
        </w:rPr>
        <w:t xml:space="preserve"> (Tieslietu ministrija un tiesnešu biroji (izņemot </w:t>
      </w:r>
      <w:r w:rsidRPr="00A56397">
        <w:rPr>
          <w:i/>
          <w:iCs/>
          <w:lang w:val="it-IT"/>
        </w:rPr>
        <w:t>giudici di pace</w:t>
      </w:r>
      <w:r w:rsidRPr="00A56397">
        <w:rPr>
          <w:lang w:val="it-IT"/>
        </w:rPr>
        <w:t>))</w:t>
      </w:r>
    </w:p>
    <w:p w14:paraId="762C275A" w14:textId="77777777" w:rsidR="00D83C92" w:rsidRPr="00A56397" w:rsidRDefault="00D83C92" w:rsidP="00D83C92">
      <w:pPr>
        <w:ind w:left="1134"/>
        <w:rPr>
          <w:rFonts w:eastAsia="Calibri"/>
          <w:lang w:val="it-IT"/>
        </w:rPr>
      </w:pPr>
    </w:p>
    <w:p w14:paraId="16EEA9EC" w14:textId="77777777" w:rsidR="00D83C92" w:rsidRPr="00A56397" w:rsidRDefault="00D83C92" w:rsidP="00D83C92">
      <w:pPr>
        <w:ind w:left="1134"/>
        <w:rPr>
          <w:rFonts w:eastAsia="Calibri"/>
          <w:lang w:val="it-IT"/>
        </w:rPr>
      </w:pPr>
      <w:r w:rsidRPr="00A56397">
        <w:rPr>
          <w:i/>
          <w:iCs/>
          <w:lang w:val="it-IT"/>
        </w:rPr>
        <w:t>Ministero dell'Economia e delle Finanze</w:t>
      </w:r>
      <w:r w:rsidRPr="00A56397">
        <w:rPr>
          <w:lang w:val="it-IT"/>
        </w:rPr>
        <w:t xml:space="preserve"> (Ekonomikas un finanšu ministrija)</w:t>
      </w:r>
    </w:p>
    <w:p w14:paraId="5CF990E2" w14:textId="77777777" w:rsidR="00D83C92" w:rsidRPr="00A56397" w:rsidRDefault="00D83C92" w:rsidP="00D83C92">
      <w:pPr>
        <w:ind w:left="1134"/>
        <w:rPr>
          <w:rFonts w:eastAsia="Calibri"/>
          <w:lang w:val="it-IT"/>
        </w:rPr>
      </w:pPr>
    </w:p>
    <w:p w14:paraId="6D38193F" w14:textId="77777777" w:rsidR="00D83C92" w:rsidRPr="00A56397" w:rsidRDefault="00D83C92" w:rsidP="00D83C92">
      <w:pPr>
        <w:ind w:left="1134"/>
        <w:rPr>
          <w:rFonts w:eastAsia="Calibri"/>
          <w:lang w:val="it-IT"/>
        </w:rPr>
      </w:pPr>
      <w:r w:rsidRPr="00A56397">
        <w:rPr>
          <w:i/>
          <w:iCs/>
          <w:lang w:val="it-IT"/>
        </w:rPr>
        <w:t>Ministero dello Sviluppo Economico</w:t>
      </w:r>
      <w:r w:rsidRPr="00A56397">
        <w:rPr>
          <w:lang w:val="it-IT"/>
        </w:rPr>
        <w:t xml:space="preserve"> (Ekonomiskās attīstības ministrija)</w:t>
      </w:r>
    </w:p>
    <w:p w14:paraId="1C2D7C5A" w14:textId="77777777" w:rsidR="00D83C92" w:rsidRPr="00A56397" w:rsidRDefault="00D83C92" w:rsidP="00D83C92">
      <w:pPr>
        <w:ind w:left="1134"/>
        <w:rPr>
          <w:rFonts w:eastAsia="Calibri"/>
          <w:lang w:val="it-IT"/>
        </w:rPr>
      </w:pPr>
    </w:p>
    <w:p w14:paraId="180842EB" w14:textId="77777777" w:rsidR="00D83C92" w:rsidRPr="00A56397" w:rsidRDefault="00D83C92" w:rsidP="00D83C92">
      <w:pPr>
        <w:ind w:left="1134"/>
        <w:rPr>
          <w:rFonts w:eastAsia="Calibri"/>
          <w:lang w:val="it-IT"/>
        </w:rPr>
      </w:pPr>
      <w:r w:rsidRPr="00A56397">
        <w:rPr>
          <w:lang w:val="it-IT"/>
        </w:rPr>
        <w:br w:type="page"/>
      </w:r>
      <w:r w:rsidRPr="00A56397">
        <w:rPr>
          <w:i/>
          <w:iCs/>
          <w:lang w:val="it-IT"/>
        </w:rPr>
        <w:t>Ministero del Commercio internazionale</w:t>
      </w:r>
      <w:r w:rsidRPr="00A56397">
        <w:rPr>
          <w:lang w:val="it-IT"/>
        </w:rPr>
        <w:t xml:space="preserve"> (Starptautiskās tirdzniecības ministrija)</w:t>
      </w:r>
    </w:p>
    <w:p w14:paraId="0FFBEA05" w14:textId="77777777" w:rsidR="00D83C92" w:rsidRPr="00A56397" w:rsidRDefault="00D83C92" w:rsidP="00D83C92">
      <w:pPr>
        <w:ind w:left="1134"/>
        <w:rPr>
          <w:rFonts w:eastAsia="Calibri"/>
          <w:lang w:val="it-IT"/>
        </w:rPr>
      </w:pPr>
    </w:p>
    <w:p w14:paraId="4E4D8194" w14:textId="77777777" w:rsidR="00D83C92" w:rsidRPr="00A56397" w:rsidRDefault="00D83C92" w:rsidP="00D83C92">
      <w:pPr>
        <w:ind w:left="1134"/>
        <w:rPr>
          <w:rFonts w:eastAsia="Calibri"/>
          <w:lang w:val="it-IT"/>
        </w:rPr>
      </w:pPr>
      <w:r w:rsidRPr="00A56397">
        <w:rPr>
          <w:i/>
          <w:iCs/>
          <w:lang w:val="it-IT"/>
        </w:rPr>
        <w:t>Ministero delle Comunicazioni</w:t>
      </w:r>
      <w:r w:rsidRPr="00A56397">
        <w:rPr>
          <w:lang w:val="it-IT"/>
        </w:rPr>
        <w:t xml:space="preserve"> (Komunikāciju ministrija)</w:t>
      </w:r>
    </w:p>
    <w:p w14:paraId="0E70FAB6" w14:textId="77777777" w:rsidR="00D83C92" w:rsidRPr="00A56397" w:rsidRDefault="00D83C92" w:rsidP="00D83C92">
      <w:pPr>
        <w:ind w:left="1134"/>
        <w:rPr>
          <w:rFonts w:eastAsia="Calibri"/>
          <w:lang w:val="it-IT"/>
        </w:rPr>
      </w:pPr>
    </w:p>
    <w:p w14:paraId="1F4ED9D5" w14:textId="77777777" w:rsidR="00D83C92" w:rsidRPr="00A56397" w:rsidRDefault="00D83C92" w:rsidP="00D83C92">
      <w:pPr>
        <w:ind w:left="1134"/>
        <w:rPr>
          <w:rFonts w:eastAsia="Calibri"/>
          <w:lang w:val="it-IT"/>
        </w:rPr>
      </w:pPr>
      <w:r w:rsidRPr="00A56397">
        <w:rPr>
          <w:i/>
          <w:iCs/>
          <w:lang w:val="it-IT"/>
        </w:rPr>
        <w:t>Ministero delle Politiche Agricole e Forestali</w:t>
      </w:r>
      <w:r w:rsidRPr="00A56397">
        <w:rPr>
          <w:lang w:val="it-IT"/>
        </w:rPr>
        <w:t xml:space="preserve"> (Lauksaimniecības un mežu politikas ministrija)</w:t>
      </w:r>
    </w:p>
    <w:p w14:paraId="2F077F52" w14:textId="77777777" w:rsidR="00D83C92" w:rsidRPr="00A56397" w:rsidRDefault="00D83C92" w:rsidP="00D83C92">
      <w:pPr>
        <w:ind w:left="1134"/>
        <w:rPr>
          <w:rFonts w:eastAsia="Calibri"/>
          <w:lang w:val="it-IT"/>
        </w:rPr>
      </w:pPr>
    </w:p>
    <w:p w14:paraId="4DAC3671" w14:textId="77777777" w:rsidR="00D83C92" w:rsidRPr="00A56397" w:rsidRDefault="00D83C92" w:rsidP="00D83C92">
      <w:pPr>
        <w:ind w:left="1134"/>
        <w:rPr>
          <w:rFonts w:eastAsia="Calibri"/>
          <w:lang w:val="it-IT"/>
        </w:rPr>
      </w:pPr>
      <w:r w:rsidRPr="00A56397">
        <w:rPr>
          <w:i/>
          <w:iCs/>
          <w:lang w:val="it-IT"/>
        </w:rPr>
        <w:t>Ministero dell'Ambiente e Tutela del Territorio e del Mare</w:t>
      </w:r>
      <w:r w:rsidRPr="00A56397">
        <w:rPr>
          <w:lang w:val="it-IT"/>
        </w:rPr>
        <w:t xml:space="preserve"> (Vides, zemes un jūras lietu ministrija)</w:t>
      </w:r>
    </w:p>
    <w:p w14:paraId="62B17C18" w14:textId="77777777" w:rsidR="00D83C92" w:rsidRPr="00A56397" w:rsidRDefault="00D83C92" w:rsidP="00D83C92">
      <w:pPr>
        <w:ind w:left="1134"/>
        <w:rPr>
          <w:rFonts w:eastAsia="Calibri"/>
          <w:lang w:val="it-IT"/>
        </w:rPr>
      </w:pPr>
    </w:p>
    <w:p w14:paraId="4DF285E6" w14:textId="77777777" w:rsidR="00D83C92" w:rsidRPr="00A56397" w:rsidRDefault="00D83C92" w:rsidP="00D83C92">
      <w:pPr>
        <w:ind w:left="1134"/>
        <w:rPr>
          <w:rFonts w:eastAsia="Calibri"/>
          <w:lang w:val="it-IT"/>
        </w:rPr>
      </w:pPr>
      <w:r w:rsidRPr="00A56397">
        <w:rPr>
          <w:i/>
          <w:iCs/>
          <w:lang w:val="it-IT"/>
        </w:rPr>
        <w:t>Ministero delle Infrastrutture</w:t>
      </w:r>
      <w:r w:rsidRPr="00A56397">
        <w:rPr>
          <w:lang w:val="it-IT"/>
        </w:rPr>
        <w:t xml:space="preserve"> (Infrastruktūras ministrija)</w:t>
      </w:r>
    </w:p>
    <w:p w14:paraId="6C07B8F2" w14:textId="77777777" w:rsidR="00D83C92" w:rsidRPr="00A56397" w:rsidRDefault="00D83C92" w:rsidP="00D83C92">
      <w:pPr>
        <w:ind w:left="1134"/>
        <w:rPr>
          <w:rFonts w:eastAsia="Calibri"/>
          <w:lang w:val="it-IT"/>
        </w:rPr>
      </w:pPr>
    </w:p>
    <w:p w14:paraId="7F4F076F" w14:textId="77777777" w:rsidR="00D83C92" w:rsidRPr="00A56397" w:rsidRDefault="00D83C92" w:rsidP="00D83C92">
      <w:pPr>
        <w:ind w:left="1134"/>
        <w:rPr>
          <w:rFonts w:eastAsia="Calibri"/>
          <w:lang w:val="it-IT"/>
        </w:rPr>
      </w:pPr>
      <w:r w:rsidRPr="00A56397">
        <w:rPr>
          <w:i/>
          <w:iCs/>
          <w:lang w:val="it-IT"/>
        </w:rPr>
        <w:t>Ministero dei Trasporti</w:t>
      </w:r>
      <w:r w:rsidRPr="00A56397">
        <w:rPr>
          <w:lang w:val="it-IT"/>
        </w:rPr>
        <w:t xml:space="preserve"> (Transporta ministrija)</w:t>
      </w:r>
    </w:p>
    <w:p w14:paraId="15DD2058" w14:textId="77777777" w:rsidR="00D83C92" w:rsidRPr="00A56397" w:rsidRDefault="00D83C92" w:rsidP="00D83C92">
      <w:pPr>
        <w:ind w:left="1134"/>
        <w:rPr>
          <w:rFonts w:eastAsia="Calibri"/>
          <w:lang w:val="it-IT"/>
        </w:rPr>
      </w:pPr>
    </w:p>
    <w:p w14:paraId="5F2E7C8D" w14:textId="77777777" w:rsidR="00D83C92" w:rsidRPr="00A56397" w:rsidRDefault="00D83C92" w:rsidP="00D83C92">
      <w:pPr>
        <w:ind w:left="1134"/>
        <w:rPr>
          <w:rFonts w:eastAsia="Calibri"/>
          <w:lang w:val="it-IT"/>
        </w:rPr>
      </w:pPr>
      <w:r w:rsidRPr="00A56397">
        <w:rPr>
          <w:i/>
          <w:iCs/>
          <w:lang w:val="it-IT"/>
        </w:rPr>
        <w:t>Ministero del Lavoro e delle politiche sociali e della Previdenza sociale</w:t>
      </w:r>
      <w:r w:rsidRPr="00A56397">
        <w:rPr>
          <w:lang w:val="it-IT"/>
        </w:rPr>
        <w:t xml:space="preserve"> (Nodarbinātības, sociālā politikas un sociālā nodrošinājuma ministrija)</w:t>
      </w:r>
    </w:p>
    <w:p w14:paraId="156D09FD" w14:textId="77777777" w:rsidR="00D83C92" w:rsidRPr="00A56397" w:rsidRDefault="00D83C92" w:rsidP="00D83C92">
      <w:pPr>
        <w:ind w:left="1134"/>
        <w:rPr>
          <w:rFonts w:eastAsia="Calibri"/>
          <w:lang w:val="it-IT"/>
        </w:rPr>
      </w:pPr>
    </w:p>
    <w:p w14:paraId="1324DD72" w14:textId="77777777" w:rsidR="00D83C92" w:rsidRPr="00A56397" w:rsidRDefault="00D83C92" w:rsidP="00D83C92">
      <w:pPr>
        <w:ind w:left="1134"/>
        <w:rPr>
          <w:rFonts w:eastAsia="Calibri"/>
          <w:lang w:val="it-IT"/>
        </w:rPr>
      </w:pPr>
      <w:r w:rsidRPr="00A56397">
        <w:rPr>
          <w:i/>
          <w:iCs/>
          <w:lang w:val="it-IT"/>
        </w:rPr>
        <w:t>Ministero della Solidarietà sociale</w:t>
      </w:r>
      <w:r w:rsidRPr="00A56397">
        <w:rPr>
          <w:lang w:val="it-IT"/>
        </w:rPr>
        <w:t xml:space="preserve"> (Sociālās solidaritātes ministrija)</w:t>
      </w:r>
    </w:p>
    <w:p w14:paraId="08500A2D" w14:textId="77777777" w:rsidR="00D83C92" w:rsidRPr="00A56397" w:rsidRDefault="00D83C92" w:rsidP="00D83C92">
      <w:pPr>
        <w:ind w:left="1134"/>
        <w:rPr>
          <w:rFonts w:eastAsia="Calibri"/>
          <w:lang w:val="it-IT"/>
        </w:rPr>
      </w:pPr>
    </w:p>
    <w:p w14:paraId="01A316D3" w14:textId="77777777" w:rsidR="00D83C92" w:rsidRPr="00A56397" w:rsidRDefault="00D83C92" w:rsidP="00D83C92">
      <w:pPr>
        <w:ind w:left="1134"/>
        <w:rPr>
          <w:rFonts w:eastAsia="Calibri"/>
          <w:lang w:val="it-IT"/>
        </w:rPr>
      </w:pPr>
      <w:r w:rsidRPr="00A56397">
        <w:rPr>
          <w:i/>
          <w:iCs/>
          <w:lang w:val="it-IT"/>
        </w:rPr>
        <w:t>Ministero della Salute</w:t>
      </w:r>
      <w:r w:rsidRPr="00A56397">
        <w:rPr>
          <w:lang w:val="it-IT"/>
        </w:rPr>
        <w:t xml:space="preserve"> (Veselības ministrija)</w:t>
      </w:r>
    </w:p>
    <w:p w14:paraId="68AF5226" w14:textId="77777777" w:rsidR="00D83C92" w:rsidRPr="00A56397" w:rsidRDefault="00D83C92" w:rsidP="00D83C92">
      <w:pPr>
        <w:ind w:left="1134"/>
        <w:rPr>
          <w:rFonts w:eastAsia="Calibri"/>
          <w:lang w:val="it-IT"/>
        </w:rPr>
      </w:pPr>
    </w:p>
    <w:p w14:paraId="28EF702C" w14:textId="77777777" w:rsidR="00D83C92" w:rsidRPr="00A56397" w:rsidRDefault="00D83C92" w:rsidP="00D83C92">
      <w:pPr>
        <w:ind w:left="1134"/>
        <w:rPr>
          <w:rFonts w:eastAsia="Calibri"/>
          <w:lang w:val="it-IT"/>
        </w:rPr>
      </w:pPr>
      <w:r w:rsidRPr="00A56397">
        <w:rPr>
          <w:lang w:val="it-IT"/>
        </w:rPr>
        <w:br w:type="page"/>
      </w:r>
      <w:r w:rsidRPr="00A56397">
        <w:rPr>
          <w:i/>
          <w:iCs/>
          <w:lang w:val="it-IT"/>
        </w:rPr>
        <w:t>Ministero dell' Istruzione dell' università e della ricerca</w:t>
      </w:r>
      <w:r w:rsidRPr="00A56397">
        <w:rPr>
          <w:lang w:val="it-IT"/>
        </w:rPr>
        <w:t xml:space="preserve"> (Izglītības, universitāšu un pētniecības ministrija)</w:t>
      </w:r>
    </w:p>
    <w:p w14:paraId="04AF0A4D" w14:textId="77777777" w:rsidR="00D83C92" w:rsidRPr="00A56397" w:rsidRDefault="00D83C92" w:rsidP="00D83C92">
      <w:pPr>
        <w:ind w:left="1134"/>
        <w:rPr>
          <w:rFonts w:eastAsia="Calibri"/>
          <w:lang w:val="it-IT"/>
        </w:rPr>
      </w:pPr>
    </w:p>
    <w:p w14:paraId="4A2AD5EF" w14:textId="77777777" w:rsidR="00D83C92" w:rsidRPr="00A56397" w:rsidRDefault="00D83C92" w:rsidP="00D83C92">
      <w:pPr>
        <w:ind w:left="1134"/>
        <w:rPr>
          <w:rFonts w:eastAsia="Calibri"/>
          <w:lang w:val="it-IT"/>
        </w:rPr>
      </w:pPr>
      <w:r w:rsidRPr="00A56397">
        <w:rPr>
          <w:i/>
          <w:iCs/>
          <w:lang w:val="it-IT"/>
        </w:rPr>
        <w:t>Ministero per i Beni e le Attività culturali comprensivo delle sue articolazioni periferiche</w:t>
      </w:r>
      <w:r w:rsidRPr="00A56397">
        <w:rPr>
          <w:lang w:val="it-IT"/>
        </w:rPr>
        <w:t xml:space="preserve"> (Vēstures mantojuma un kultūras ministrija, tostarp tai pakļautās struktūras)</w:t>
      </w:r>
    </w:p>
    <w:p w14:paraId="685E00DF" w14:textId="77777777" w:rsidR="00D83C92" w:rsidRPr="00A56397" w:rsidRDefault="00D83C92" w:rsidP="00D83C92">
      <w:pPr>
        <w:ind w:left="1134" w:hanging="567"/>
        <w:rPr>
          <w:rFonts w:eastAsia="Calibri"/>
          <w:lang w:val="it-IT"/>
        </w:rPr>
      </w:pPr>
    </w:p>
    <w:p w14:paraId="79545D0D" w14:textId="77777777" w:rsidR="00D83C92" w:rsidRPr="00A56397" w:rsidRDefault="00D83C92" w:rsidP="00D83C92">
      <w:pPr>
        <w:ind w:left="1134" w:hanging="567"/>
        <w:rPr>
          <w:rFonts w:eastAsia="Calibri"/>
          <w:iCs/>
          <w:lang w:val="sv-SE"/>
        </w:rPr>
      </w:pPr>
      <w:r w:rsidRPr="00A56397">
        <w:rPr>
          <w:lang w:val="sv-SE"/>
        </w:rPr>
        <w:t>ii)</w:t>
      </w:r>
      <w:r w:rsidRPr="00A56397">
        <w:rPr>
          <w:lang w:val="sv-SE"/>
        </w:rPr>
        <w:tab/>
        <w:t>Citas valsts publiskā sektora struktūras:</w:t>
      </w:r>
    </w:p>
    <w:p w14:paraId="3482A719" w14:textId="77777777" w:rsidR="00D83C92" w:rsidRPr="00A56397" w:rsidRDefault="00D83C92" w:rsidP="00D83C92">
      <w:pPr>
        <w:ind w:left="1134"/>
        <w:rPr>
          <w:rFonts w:eastAsia="Calibri"/>
          <w:lang w:val="sv-SE"/>
        </w:rPr>
      </w:pPr>
    </w:p>
    <w:p w14:paraId="135128CD" w14:textId="77777777" w:rsidR="00D83C92" w:rsidRPr="00A56397" w:rsidRDefault="00D83C92" w:rsidP="00D83C92">
      <w:pPr>
        <w:ind w:left="1134"/>
        <w:rPr>
          <w:rFonts w:eastAsia="Calibri"/>
          <w:lang w:val="it-IT"/>
        </w:rPr>
      </w:pPr>
      <w:r w:rsidRPr="00A56397">
        <w:rPr>
          <w:i/>
          <w:iCs/>
          <w:lang w:val="it-IT"/>
        </w:rPr>
        <w:t>CONSIP</w:t>
      </w:r>
      <w:r w:rsidRPr="00A56397">
        <w:rPr>
          <w:lang w:val="it-IT"/>
        </w:rPr>
        <w:t xml:space="preserve"> (</w:t>
      </w:r>
      <w:r w:rsidRPr="00A56397">
        <w:rPr>
          <w:i/>
          <w:iCs/>
          <w:lang w:val="it-IT"/>
        </w:rPr>
        <w:t>Concessionaria Servizi Informatici Pubblici</w:t>
      </w:r>
      <w:r w:rsidRPr="00A56397">
        <w:rPr>
          <w:lang w:val="it-IT"/>
        </w:rPr>
        <w:t>)</w:t>
      </w:r>
      <w:r w:rsidRPr="008B7AB6">
        <w:rPr>
          <w:rStyle w:val="FootnoteReference"/>
        </w:rPr>
        <w:footnoteReference w:id="9"/>
      </w:r>
    </w:p>
    <w:p w14:paraId="2B96F539" w14:textId="77777777" w:rsidR="00D83C92" w:rsidRPr="00A56397" w:rsidRDefault="00D83C92" w:rsidP="00D83C92">
      <w:pPr>
        <w:ind w:left="567"/>
        <w:rPr>
          <w:rFonts w:eastAsia="Calibri"/>
          <w:lang w:val="it-IT"/>
        </w:rPr>
      </w:pPr>
    </w:p>
    <w:p w14:paraId="594A60C0" w14:textId="77777777" w:rsidR="00D83C92" w:rsidRPr="00A56397" w:rsidRDefault="00D83C92" w:rsidP="00D83C92">
      <w:pPr>
        <w:ind w:left="567"/>
        <w:rPr>
          <w:lang w:val="it-IT"/>
        </w:rPr>
      </w:pPr>
      <w:r w:rsidRPr="00A56397">
        <w:rPr>
          <w:lang w:val="it-IT"/>
        </w:rPr>
        <w:t>KIPRA</w:t>
      </w:r>
    </w:p>
    <w:p w14:paraId="156E85D0" w14:textId="77777777" w:rsidR="00D83C92" w:rsidRPr="00A56397" w:rsidRDefault="00D83C92" w:rsidP="00D83C92">
      <w:pPr>
        <w:ind w:left="567"/>
        <w:rPr>
          <w:lang w:val="it-IT"/>
        </w:rPr>
      </w:pPr>
    </w:p>
    <w:p w14:paraId="4C102ACB" w14:textId="77777777" w:rsidR="00D83C92" w:rsidRPr="00A56397" w:rsidRDefault="00D83C92" w:rsidP="00D83C92">
      <w:pPr>
        <w:ind w:left="567"/>
        <w:rPr>
          <w:rFonts w:eastAsia="Calibri"/>
          <w:lang w:val="it-IT"/>
        </w:rPr>
      </w:pPr>
      <w:r w:rsidRPr="008B7AB6">
        <w:rPr>
          <w:i/>
          <w:iCs/>
        </w:rPr>
        <w:t>Προεδρία</w:t>
      </w:r>
      <w:r w:rsidRPr="00A56397">
        <w:rPr>
          <w:i/>
          <w:iCs/>
          <w:lang w:val="it-IT"/>
        </w:rPr>
        <w:t xml:space="preserve"> </w:t>
      </w:r>
      <w:r w:rsidRPr="008B7AB6">
        <w:rPr>
          <w:i/>
          <w:iCs/>
        </w:rPr>
        <w:t>και</w:t>
      </w:r>
      <w:r w:rsidRPr="00A56397">
        <w:rPr>
          <w:i/>
          <w:iCs/>
          <w:lang w:val="it-IT"/>
        </w:rPr>
        <w:t xml:space="preserve"> </w:t>
      </w:r>
      <w:r w:rsidRPr="008B7AB6">
        <w:rPr>
          <w:i/>
          <w:iCs/>
        </w:rPr>
        <w:t>Προεδρικό</w:t>
      </w:r>
      <w:r w:rsidRPr="00A56397">
        <w:rPr>
          <w:i/>
          <w:iCs/>
          <w:lang w:val="it-IT"/>
        </w:rPr>
        <w:t xml:space="preserve"> </w:t>
      </w:r>
      <w:r w:rsidRPr="008B7AB6">
        <w:rPr>
          <w:i/>
          <w:iCs/>
        </w:rPr>
        <w:t>Μέγαρο</w:t>
      </w:r>
      <w:r w:rsidRPr="00A56397">
        <w:rPr>
          <w:lang w:val="it-IT"/>
        </w:rPr>
        <w:t xml:space="preserve"> (Prezidentūra un Prezidenta pils)</w:t>
      </w:r>
    </w:p>
    <w:p w14:paraId="23468A5C" w14:textId="77777777" w:rsidR="00D83C92" w:rsidRPr="00A56397" w:rsidRDefault="00D83C92" w:rsidP="00D83C92">
      <w:pPr>
        <w:ind w:left="567"/>
        <w:rPr>
          <w:rFonts w:eastAsia="Calibri"/>
          <w:lang w:val="it-IT"/>
        </w:rPr>
      </w:pPr>
    </w:p>
    <w:p w14:paraId="6436B261" w14:textId="77777777" w:rsidR="00D83C92" w:rsidRPr="00A56397" w:rsidRDefault="00D83C92" w:rsidP="00D83C92">
      <w:pPr>
        <w:ind w:left="567"/>
        <w:rPr>
          <w:rFonts w:eastAsia="Calibri"/>
          <w:lang w:val="it-IT"/>
        </w:rPr>
      </w:pPr>
      <w:r w:rsidRPr="008B7AB6">
        <w:rPr>
          <w:i/>
          <w:iCs/>
        </w:rPr>
        <w:t>Γραφείο</w:t>
      </w:r>
      <w:r w:rsidRPr="00A56397">
        <w:rPr>
          <w:i/>
          <w:iCs/>
          <w:lang w:val="it-IT"/>
        </w:rPr>
        <w:t xml:space="preserve"> </w:t>
      </w:r>
      <w:r w:rsidRPr="008B7AB6">
        <w:rPr>
          <w:i/>
          <w:iCs/>
        </w:rPr>
        <w:t>Συντονιστή</w:t>
      </w:r>
      <w:r w:rsidRPr="00A56397">
        <w:rPr>
          <w:i/>
          <w:iCs/>
          <w:lang w:val="it-IT"/>
        </w:rPr>
        <w:t xml:space="preserve"> </w:t>
      </w:r>
      <w:r w:rsidRPr="008B7AB6">
        <w:rPr>
          <w:i/>
          <w:iCs/>
        </w:rPr>
        <w:t>Εναρμόνισης</w:t>
      </w:r>
      <w:r w:rsidRPr="00A56397">
        <w:rPr>
          <w:lang w:val="it-IT"/>
        </w:rPr>
        <w:t xml:space="preserve"> (Saskaņošanas koordinatora birojs)</w:t>
      </w:r>
    </w:p>
    <w:p w14:paraId="21660D9B" w14:textId="77777777" w:rsidR="00D83C92" w:rsidRPr="00A56397" w:rsidRDefault="00D83C92" w:rsidP="00D83C92">
      <w:pPr>
        <w:ind w:left="567"/>
        <w:rPr>
          <w:rFonts w:eastAsia="Calibri"/>
          <w:lang w:val="it-IT"/>
        </w:rPr>
      </w:pPr>
    </w:p>
    <w:p w14:paraId="6324A908" w14:textId="77777777" w:rsidR="00D83C92" w:rsidRPr="00A56397" w:rsidRDefault="00D83C92" w:rsidP="00D83C92">
      <w:pPr>
        <w:ind w:left="567"/>
        <w:rPr>
          <w:rFonts w:eastAsia="Calibri"/>
          <w:lang w:val="el-GR"/>
        </w:rPr>
      </w:pPr>
      <w:r w:rsidRPr="00A56397">
        <w:rPr>
          <w:i/>
          <w:iCs/>
          <w:lang w:val="el-GR"/>
        </w:rPr>
        <w:t>Υπουργικό Συμβούλιο</w:t>
      </w:r>
      <w:r w:rsidRPr="00A56397">
        <w:rPr>
          <w:lang w:val="el-GR"/>
        </w:rPr>
        <w:t xml:space="preserve"> (</w:t>
      </w:r>
      <w:r w:rsidRPr="008B7AB6">
        <w:t>Ministru</w:t>
      </w:r>
      <w:r w:rsidRPr="00A56397">
        <w:rPr>
          <w:lang w:val="el-GR"/>
        </w:rPr>
        <w:t xml:space="preserve"> </w:t>
      </w:r>
      <w:r w:rsidRPr="008B7AB6">
        <w:t>kabinets</w:t>
      </w:r>
      <w:r w:rsidRPr="00A56397">
        <w:rPr>
          <w:lang w:val="el-GR"/>
        </w:rPr>
        <w:t>)</w:t>
      </w:r>
    </w:p>
    <w:p w14:paraId="10757AD1" w14:textId="77777777" w:rsidR="00D83C92" w:rsidRPr="00A56397" w:rsidRDefault="00D83C92" w:rsidP="00D83C92">
      <w:pPr>
        <w:ind w:left="567"/>
        <w:rPr>
          <w:rFonts w:eastAsia="Calibri"/>
          <w:lang w:val="el-GR"/>
        </w:rPr>
      </w:pPr>
    </w:p>
    <w:p w14:paraId="05F54E6A" w14:textId="77777777" w:rsidR="00D83C92" w:rsidRPr="00A56397" w:rsidRDefault="00D83C92" w:rsidP="00D83C92">
      <w:pPr>
        <w:ind w:left="567"/>
        <w:rPr>
          <w:rFonts w:eastAsia="Calibri"/>
          <w:lang w:val="el-GR"/>
        </w:rPr>
      </w:pPr>
      <w:r w:rsidRPr="00A56397">
        <w:rPr>
          <w:i/>
          <w:iCs/>
          <w:lang w:val="el-GR"/>
        </w:rPr>
        <w:t>Βουλή των Αντιπροσώπων</w:t>
      </w:r>
      <w:r w:rsidRPr="00A56397">
        <w:rPr>
          <w:lang w:val="el-GR"/>
        </w:rPr>
        <w:t xml:space="preserve"> (</w:t>
      </w:r>
      <w:r w:rsidRPr="008B7AB6">
        <w:t>P</w:t>
      </w:r>
      <w:r w:rsidRPr="00A56397">
        <w:rPr>
          <w:lang w:val="el-GR"/>
        </w:rPr>
        <w:t>ā</w:t>
      </w:r>
      <w:r w:rsidRPr="008B7AB6">
        <w:t>rst</w:t>
      </w:r>
      <w:r w:rsidRPr="00A56397">
        <w:rPr>
          <w:lang w:val="el-GR"/>
        </w:rPr>
        <w:t>ā</w:t>
      </w:r>
      <w:r w:rsidRPr="008B7AB6">
        <w:t>vju</w:t>
      </w:r>
      <w:r w:rsidRPr="00A56397">
        <w:rPr>
          <w:lang w:val="el-GR"/>
        </w:rPr>
        <w:t xml:space="preserve"> </w:t>
      </w:r>
      <w:r w:rsidRPr="008B7AB6">
        <w:t>pal</w:t>
      </w:r>
      <w:r w:rsidRPr="00A56397">
        <w:rPr>
          <w:lang w:val="el-GR"/>
        </w:rPr>
        <w:t>ā</w:t>
      </w:r>
      <w:r w:rsidRPr="008B7AB6">
        <w:t>ta</w:t>
      </w:r>
      <w:r w:rsidRPr="00A56397">
        <w:rPr>
          <w:lang w:val="el-GR"/>
        </w:rPr>
        <w:t>)</w:t>
      </w:r>
    </w:p>
    <w:p w14:paraId="2ECDEB9C" w14:textId="77777777" w:rsidR="00D83C92" w:rsidRPr="00A56397" w:rsidRDefault="00D83C92" w:rsidP="00D83C92">
      <w:pPr>
        <w:ind w:left="567"/>
        <w:rPr>
          <w:rFonts w:eastAsia="Calibri"/>
          <w:lang w:val="el-GR"/>
        </w:rPr>
      </w:pPr>
    </w:p>
    <w:p w14:paraId="2CD494DE" w14:textId="77777777" w:rsidR="00D83C92" w:rsidRPr="00A56397" w:rsidRDefault="00D83C92" w:rsidP="00D83C92">
      <w:pPr>
        <w:ind w:left="567"/>
        <w:rPr>
          <w:rFonts w:eastAsia="Calibri"/>
          <w:lang w:val="el-GR"/>
        </w:rPr>
      </w:pPr>
      <w:r w:rsidRPr="00A56397">
        <w:rPr>
          <w:i/>
          <w:iCs/>
          <w:lang w:val="el-GR"/>
        </w:rPr>
        <w:t>Δικαστική Υπηρεσία</w:t>
      </w:r>
      <w:r w:rsidRPr="00A56397">
        <w:rPr>
          <w:lang w:val="el-GR"/>
        </w:rPr>
        <w:t xml:space="preserve"> (</w:t>
      </w:r>
      <w:r w:rsidRPr="008B7AB6">
        <w:t>Tieslietu</w:t>
      </w:r>
      <w:r w:rsidRPr="00A56397">
        <w:rPr>
          <w:lang w:val="el-GR"/>
        </w:rPr>
        <w:t xml:space="preserve"> </w:t>
      </w:r>
      <w:r w:rsidRPr="008B7AB6">
        <w:t>dienests</w:t>
      </w:r>
      <w:r w:rsidRPr="00A56397">
        <w:rPr>
          <w:lang w:val="el-GR"/>
        </w:rPr>
        <w:t>)</w:t>
      </w:r>
    </w:p>
    <w:p w14:paraId="725FD047" w14:textId="77777777" w:rsidR="00D83C92" w:rsidRPr="00A56397" w:rsidRDefault="00D83C92" w:rsidP="00D83C92">
      <w:pPr>
        <w:ind w:left="567"/>
        <w:rPr>
          <w:rFonts w:eastAsia="Calibri"/>
          <w:lang w:val="el-GR"/>
        </w:rPr>
      </w:pPr>
    </w:p>
    <w:p w14:paraId="60C62682" w14:textId="77777777" w:rsidR="00D83C92" w:rsidRPr="00A56397" w:rsidRDefault="00D83C92" w:rsidP="00D83C92">
      <w:pPr>
        <w:ind w:left="567"/>
        <w:rPr>
          <w:rFonts w:eastAsia="Calibri"/>
          <w:lang w:val="el-GR"/>
        </w:rPr>
      </w:pPr>
      <w:r w:rsidRPr="00A56397">
        <w:rPr>
          <w:lang w:val="el-GR"/>
        </w:rPr>
        <w:br w:type="page"/>
      </w:r>
      <w:r w:rsidRPr="00A56397">
        <w:rPr>
          <w:i/>
          <w:iCs/>
          <w:lang w:val="el-GR"/>
        </w:rPr>
        <w:t>Νομική Υπηρεσία της Δημοκρατίας</w:t>
      </w:r>
      <w:r w:rsidRPr="00A56397">
        <w:rPr>
          <w:lang w:val="el-GR"/>
        </w:rPr>
        <w:t xml:space="preserve"> (</w:t>
      </w:r>
      <w:r w:rsidRPr="008B7AB6">
        <w:t>Republikas</w:t>
      </w:r>
      <w:r w:rsidRPr="00A56397">
        <w:rPr>
          <w:lang w:val="el-GR"/>
        </w:rPr>
        <w:t xml:space="preserve"> </w:t>
      </w:r>
      <w:r w:rsidRPr="008B7AB6">
        <w:t>Prokurat</w:t>
      </w:r>
      <w:r w:rsidRPr="00A56397">
        <w:rPr>
          <w:lang w:val="el-GR"/>
        </w:rPr>
        <w:t>ū</w:t>
      </w:r>
      <w:r w:rsidRPr="008B7AB6">
        <w:t>ra</w:t>
      </w:r>
      <w:r w:rsidRPr="00A56397">
        <w:rPr>
          <w:lang w:val="el-GR"/>
        </w:rPr>
        <w:t>)</w:t>
      </w:r>
    </w:p>
    <w:p w14:paraId="2CC026AA" w14:textId="77777777" w:rsidR="00D83C92" w:rsidRPr="00A56397" w:rsidRDefault="00D83C92" w:rsidP="00D83C92">
      <w:pPr>
        <w:ind w:left="567"/>
        <w:rPr>
          <w:rFonts w:eastAsia="Calibri"/>
          <w:lang w:val="el-GR"/>
        </w:rPr>
      </w:pPr>
    </w:p>
    <w:p w14:paraId="62980EA3" w14:textId="77777777" w:rsidR="00D83C92" w:rsidRPr="00A56397" w:rsidRDefault="00D83C92" w:rsidP="00D83C92">
      <w:pPr>
        <w:ind w:left="567"/>
        <w:rPr>
          <w:rFonts w:eastAsia="Calibri"/>
          <w:lang w:val="el-GR"/>
        </w:rPr>
      </w:pPr>
      <w:r w:rsidRPr="00A56397">
        <w:rPr>
          <w:i/>
          <w:iCs/>
          <w:lang w:val="el-GR"/>
        </w:rPr>
        <w:t>Ελεγκτική Υπηρεσία της Δημοκρατίας</w:t>
      </w:r>
      <w:r w:rsidRPr="00A56397">
        <w:rPr>
          <w:lang w:val="el-GR"/>
        </w:rPr>
        <w:t xml:space="preserve"> (</w:t>
      </w:r>
      <w:r w:rsidRPr="008B7AB6">
        <w:t>Republikas</w:t>
      </w:r>
      <w:r w:rsidRPr="00A56397">
        <w:rPr>
          <w:lang w:val="el-GR"/>
        </w:rPr>
        <w:t xml:space="preserve"> </w:t>
      </w:r>
      <w:r w:rsidRPr="008B7AB6">
        <w:t>Valsts</w:t>
      </w:r>
      <w:r w:rsidRPr="00A56397">
        <w:rPr>
          <w:lang w:val="el-GR"/>
        </w:rPr>
        <w:t xml:space="preserve"> </w:t>
      </w:r>
      <w:r w:rsidRPr="008B7AB6">
        <w:t>kontrole</w:t>
      </w:r>
      <w:r w:rsidRPr="00A56397">
        <w:rPr>
          <w:lang w:val="el-GR"/>
        </w:rPr>
        <w:t>)</w:t>
      </w:r>
    </w:p>
    <w:p w14:paraId="7E767CF8" w14:textId="77777777" w:rsidR="00D83C92" w:rsidRPr="00A56397" w:rsidRDefault="00D83C92" w:rsidP="00D83C92">
      <w:pPr>
        <w:ind w:left="567"/>
        <w:rPr>
          <w:rFonts w:eastAsia="Calibri"/>
          <w:lang w:val="el-GR"/>
        </w:rPr>
      </w:pPr>
    </w:p>
    <w:p w14:paraId="22A53CAB" w14:textId="77777777" w:rsidR="00D83C92" w:rsidRPr="00A56397" w:rsidRDefault="00D83C92" w:rsidP="00D83C92">
      <w:pPr>
        <w:ind w:left="567"/>
        <w:rPr>
          <w:rFonts w:eastAsia="Calibri"/>
          <w:lang w:val="el-GR"/>
        </w:rPr>
      </w:pPr>
      <w:r w:rsidRPr="00A56397">
        <w:rPr>
          <w:i/>
          <w:iCs/>
          <w:lang w:val="el-GR"/>
        </w:rPr>
        <w:t>Επιτροπή Δημόσιας Υπηρεσίας</w:t>
      </w:r>
      <w:r w:rsidRPr="00A56397">
        <w:rPr>
          <w:lang w:val="el-GR"/>
        </w:rPr>
        <w:t xml:space="preserve"> (</w:t>
      </w:r>
      <w:r w:rsidRPr="008B7AB6">
        <w:t>Valsts</w:t>
      </w:r>
      <w:r w:rsidRPr="00A56397">
        <w:rPr>
          <w:lang w:val="el-GR"/>
        </w:rPr>
        <w:t xml:space="preserve"> </w:t>
      </w:r>
      <w:r w:rsidRPr="008B7AB6">
        <w:t>dienesta</w:t>
      </w:r>
      <w:r w:rsidRPr="00A56397">
        <w:rPr>
          <w:lang w:val="el-GR"/>
        </w:rPr>
        <w:t xml:space="preserve"> </w:t>
      </w:r>
      <w:r w:rsidRPr="008B7AB6">
        <w:t>komisija</w:t>
      </w:r>
      <w:r w:rsidRPr="00A56397">
        <w:rPr>
          <w:lang w:val="el-GR"/>
        </w:rPr>
        <w:t>)</w:t>
      </w:r>
    </w:p>
    <w:p w14:paraId="3815284A" w14:textId="77777777" w:rsidR="00D83C92" w:rsidRPr="00A56397" w:rsidRDefault="00D83C92" w:rsidP="00D83C92">
      <w:pPr>
        <w:ind w:left="567"/>
        <w:rPr>
          <w:rFonts w:eastAsia="Calibri"/>
          <w:lang w:val="el-GR"/>
        </w:rPr>
      </w:pPr>
    </w:p>
    <w:p w14:paraId="1EB77341" w14:textId="77777777" w:rsidR="00D83C92" w:rsidRPr="00A56397" w:rsidRDefault="00D83C92" w:rsidP="00D83C92">
      <w:pPr>
        <w:ind w:left="567"/>
        <w:rPr>
          <w:rFonts w:eastAsia="Calibri"/>
          <w:lang w:val="el-GR"/>
        </w:rPr>
      </w:pPr>
      <w:r w:rsidRPr="00A56397">
        <w:rPr>
          <w:i/>
          <w:iCs/>
          <w:lang w:val="el-GR"/>
        </w:rPr>
        <w:t>Επιτροπή Εκπαιδευτικής Υπηρεσίας</w:t>
      </w:r>
      <w:r w:rsidRPr="00A56397">
        <w:rPr>
          <w:lang w:val="el-GR"/>
        </w:rPr>
        <w:t xml:space="preserve"> (</w:t>
      </w:r>
      <w:r w:rsidRPr="008B7AB6">
        <w:t>Izgl</w:t>
      </w:r>
      <w:r w:rsidRPr="00A56397">
        <w:rPr>
          <w:lang w:val="el-GR"/>
        </w:rPr>
        <w:t>ī</w:t>
      </w:r>
      <w:r w:rsidRPr="008B7AB6">
        <w:t>t</w:t>
      </w:r>
      <w:r w:rsidRPr="00A56397">
        <w:rPr>
          <w:lang w:val="el-GR"/>
        </w:rPr>
        <w:t>ī</w:t>
      </w:r>
      <w:r w:rsidRPr="008B7AB6">
        <w:t>bas</w:t>
      </w:r>
      <w:r w:rsidRPr="00A56397">
        <w:rPr>
          <w:lang w:val="el-GR"/>
        </w:rPr>
        <w:t xml:space="preserve"> </w:t>
      </w:r>
      <w:r w:rsidRPr="008B7AB6">
        <w:t>dienesta</w:t>
      </w:r>
      <w:r w:rsidRPr="00A56397">
        <w:rPr>
          <w:lang w:val="el-GR"/>
        </w:rPr>
        <w:t xml:space="preserve"> </w:t>
      </w:r>
      <w:r w:rsidRPr="008B7AB6">
        <w:t>komisija</w:t>
      </w:r>
      <w:r w:rsidRPr="00A56397">
        <w:rPr>
          <w:lang w:val="el-GR"/>
        </w:rPr>
        <w:t>)</w:t>
      </w:r>
    </w:p>
    <w:p w14:paraId="7ECD4C51" w14:textId="77777777" w:rsidR="00D83C92" w:rsidRPr="00A56397" w:rsidRDefault="00D83C92" w:rsidP="00D83C92">
      <w:pPr>
        <w:ind w:left="567"/>
        <w:rPr>
          <w:rFonts w:eastAsia="Calibri"/>
          <w:lang w:val="el-GR"/>
        </w:rPr>
      </w:pPr>
    </w:p>
    <w:p w14:paraId="24F5B91C" w14:textId="77777777" w:rsidR="00D83C92" w:rsidRPr="00A56397" w:rsidRDefault="00D83C92" w:rsidP="00D83C92">
      <w:pPr>
        <w:ind w:left="567"/>
        <w:rPr>
          <w:rFonts w:eastAsia="Calibri"/>
          <w:lang w:val="el-GR"/>
        </w:rPr>
      </w:pPr>
      <w:r w:rsidRPr="00A56397">
        <w:rPr>
          <w:i/>
          <w:iCs/>
          <w:lang w:val="el-GR"/>
        </w:rPr>
        <w:t>Γραφείο Επιτρόπου Διοικήσεως</w:t>
      </w:r>
      <w:r w:rsidRPr="00A56397">
        <w:rPr>
          <w:lang w:val="el-GR"/>
        </w:rPr>
        <w:t xml:space="preserve"> (</w:t>
      </w:r>
      <w:r w:rsidRPr="008B7AB6">
        <w:t>P</w:t>
      </w:r>
      <w:r w:rsidRPr="00A56397">
        <w:rPr>
          <w:lang w:val="el-GR"/>
        </w:rPr>
        <w:t>ā</w:t>
      </w:r>
      <w:r w:rsidRPr="008B7AB6">
        <w:t>rvaldes</w:t>
      </w:r>
      <w:r w:rsidRPr="00A56397">
        <w:rPr>
          <w:lang w:val="el-GR"/>
        </w:rPr>
        <w:t xml:space="preserve"> </w:t>
      </w:r>
      <w:r w:rsidRPr="008B7AB6">
        <w:t>komis</w:t>
      </w:r>
      <w:r w:rsidRPr="00A56397">
        <w:rPr>
          <w:lang w:val="el-GR"/>
        </w:rPr>
        <w:t>ā</w:t>
      </w:r>
      <w:r w:rsidRPr="008B7AB6">
        <w:t>ra</w:t>
      </w:r>
      <w:r w:rsidRPr="00A56397">
        <w:rPr>
          <w:lang w:val="el-GR"/>
        </w:rPr>
        <w:t xml:space="preserve"> (</w:t>
      </w:r>
      <w:r w:rsidRPr="008B7AB6">
        <w:t>ombuda</w:t>
      </w:r>
      <w:r w:rsidRPr="00A56397">
        <w:rPr>
          <w:lang w:val="el-GR"/>
        </w:rPr>
        <w:t xml:space="preserve">) </w:t>
      </w:r>
      <w:r w:rsidRPr="008B7AB6">
        <w:t>birojs</w:t>
      </w:r>
      <w:r w:rsidRPr="00A56397">
        <w:rPr>
          <w:lang w:val="el-GR"/>
        </w:rPr>
        <w:t>)</w:t>
      </w:r>
    </w:p>
    <w:p w14:paraId="01CB406A" w14:textId="77777777" w:rsidR="00D83C92" w:rsidRPr="00A56397" w:rsidRDefault="00D83C92" w:rsidP="00D83C92">
      <w:pPr>
        <w:ind w:left="567"/>
        <w:rPr>
          <w:rFonts w:eastAsia="Calibri"/>
          <w:lang w:val="el-GR"/>
        </w:rPr>
      </w:pPr>
    </w:p>
    <w:p w14:paraId="6D72E2CB" w14:textId="77777777" w:rsidR="00D83C92" w:rsidRPr="00A56397" w:rsidRDefault="00D83C92" w:rsidP="00D83C92">
      <w:pPr>
        <w:ind w:left="567"/>
        <w:rPr>
          <w:rFonts w:eastAsia="Calibri"/>
          <w:lang w:val="el-GR"/>
        </w:rPr>
      </w:pPr>
      <w:r w:rsidRPr="00A56397">
        <w:rPr>
          <w:i/>
          <w:iCs/>
          <w:lang w:val="el-GR"/>
        </w:rPr>
        <w:t>Επιτροπή Προστασίας Ανταγωνισμού</w:t>
      </w:r>
      <w:r w:rsidRPr="00A56397">
        <w:rPr>
          <w:lang w:val="el-GR"/>
        </w:rPr>
        <w:t xml:space="preserve"> (</w:t>
      </w:r>
      <w:r w:rsidRPr="008B7AB6">
        <w:t>Konkurences</w:t>
      </w:r>
      <w:r w:rsidRPr="00A56397">
        <w:rPr>
          <w:lang w:val="el-GR"/>
        </w:rPr>
        <w:t xml:space="preserve"> </w:t>
      </w:r>
      <w:r w:rsidRPr="008B7AB6">
        <w:t>aizsardz</w:t>
      </w:r>
      <w:r w:rsidRPr="00A56397">
        <w:rPr>
          <w:lang w:val="el-GR"/>
        </w:rPr>
        <w:t>ī</w:t>
      </w:r>
      <w:r w:rsidRPr="008B7AB6">
        <w:t>bas</w:t>
      </w:r>
      <w:r w:rsidRPr="00A56397">
        <w:rPr>
          <w:lang w:val="el-GR"/>
        </w:rPr>
        <w:t xml:space="preserve"> </w:t>
      </w:r>
      <w:r w:rsidRPr="008B7AB6">
        <w:t>komisija</w:t>
      </w:r>
      <w:r w:rsidRPr="00A56397">
        <w:rPr>
          <w:lang w:val="el-GR"/>
        </w:rPr>
        <w:t>)</w:t>
      </w:r>
    </w:p>
    <w:p w14:paraId="6B73801B" w14:textId="77777777" w:rsidR="00D83C92" w:rsidRPr="00A56397" w:rsidRDefault="00D83C92" w:rsidP="00D83C92">
      <w:pPr>
        <w:ind w:left="567"/>
        <w:rPr>
          <w:rFonts w:eastAsia="Calibri"/>
          <w:lang w:val="el-GR"/>
        </w:rPr>
      </w:pPr>
    </w:p>
    <w:p w14:paraId="49066E0A" w14:textId="77777777" w:rsidR="00D83C92" w:rsidRPr="00A56397" w:rsidRDefault="00D83C92" w:rsidP="00D83C92">
      <w:pPr>
        <w:ind w:left="567"/>
        <w:rPr>
          <w:rFonts w:eastAsia="Calibri"/>
          <w:lang w:val="el-GR"/>
        </w:rPr>
      </w:pPr>
      <w:r w:rsidRPr="00A56397">
        <w:rPr>
          <w:i/>
          <w:iCs/>
          <w:lang w:val="el-GR"/>
        </w:rPr>
        <w:t>Υπηρεσία Εσωτερικού Ελέγχου</w:t>
      </w:r>
      <w:r w:rsidRPr="00A56397">
        <w:rPr>
          <w:lang w:val="el-GR"/>
        </w:rPr>
        <w:t xml:space="preserve"> (</w:t>
      </w:r>
      <w:r w:rsidRPr="008B7AB6">
        <w:t>Iek</w:t>
      </w:r>
      <w:r w:rsidRPr="00A56397">
        <w:rPr>
          <w:lang w:val="el-GR"/>
        </w:rPr>
        <w:t>šē</w:t>
      </w:r>
      <w:r w:rsidRPr="008B7AB6">
        <w:t>j</w:t>
      </w:r>
      <w:r w:rsidRPr="00A56397">
        <w:rPr>
          <w:lang w:val="el-GR"/>
        </w:rPr>
        <w:t>ā</w:t>
      </w:r>
      <w:r w:rsidRPr="008B7AB6">
        <w:t>s</w:t>
      </w:r>
      <w:r w:rsidRPr="00A56397">
        <w:rPr>
          <w:lang w:val="el-GR"/>
        </w:rPr>
        <w:t xml:space="preserve"> </w:t>
      </w:r>
      <w:r w:rsidRPr="008B7AB6">
        <w:t>rev</w:t>
      </w:r>
      <w:r w:rsidRPr="00A56397">
        <w:rPr>
          <w:lang w:val="el-GR"/>
        </w:rPr>
        <w:t>ī</w:t>
      </w:r>
      <w:r w:rsidRPr="008B7AB6">
        <w:t>zijas</w:t>
      </w:r>
      <w:r w:rsidRPr="00A56397">
        <w:rPr>
          <w:lang w:val="el-GR"/>
        </w:rPr>
        <w:t xml:space="preserve"> </w:t>
      </w:r>
      <w:r w:rsidRPr="008B7AB6">
        <w:t>dienests</w:t>
      </w:r>
      <w:r w:rsidRPr="00A56397">
        <w:rPr>
          <w:lang w:val="el-GR"/>
        </w:rPr>
        <w:t>)</w:t>
      </w:r>
    </w:p>
    <w:p w14:paraId="16B85492" w14:textId="77777777" w:rsidR="00D83C92" w:rsidRPr="00A56397" w:rsidRDefault="00D83C92" w:rsidP="00D83C92">
      <w:pPr>
        <w:ind w:left="567"/>
        <w:rPr>
          <w:rFonts w:eastAsia="Calibri"/>
          <w:lang w:val="el-GR"/>
        </w:rPr>
      </w:pPr>
    </w:p>
    <w:p w14:paraId="38911DD6" w14:textId="77777777" w:rsidR="00D83C92" w:rsidRPr="00A56397" w:rsidRDefault="00D83C92" w:rsidP="00D83C92">
      <w:pPr>
        <w:ind w:left="567"/>
        <w:rPr>
          <w:rFonts w:eastAsia="Calibri"/>
          <w:lang w:val="el-GR"/>
        </w:rPr>
      </w:pPr>
      <w:r w:rsidRPr="00A56397">
        <w:rPr>
          <w:i/>
          <w:iCs/>
          <w:lang w:val="el-GR"/>
        </w:rPr>
        <w:t>Γραφείο Προγραμματισμού</w:t>
      </w:r>
      <w:r w:rsidRPr="00A56397">
        <w:rPr>
          <w:lang w:val="el-GR"/>
        </w:rPr>
        <w:t xml:space="preserve"> (</w:t>
      </w:r>
      <w:r w:rsidRPr="008B7AB6">
        <w:t>Pl</w:t>
      </w:r>
      <w:r w:rsidRPr="00A56397">
        <w:rPr>
          <w:lang w:val="el-GR"/>
        </w:rPr>
        <w:t>ā</w:t>
      </w:r>
      <w:r w:rsidRPr="008B7AB6">
        <w:t>no</w:t>
      </w:r>
      <w:r w:rsidRPr="00A56397">
        <w:rPr>
          <w:lang w:val="el-GR"/>
        </w:rPr>
        <w:t>š</w:t>
      </w:r>
      <w:r w:rsidRPr="008B7AB6">
        <w:t>anas</w:t>
      </w:r>
      <w:r w:rsidRPr="00A56397">
        <w:rPr>
          <w:lang w:val="el-GR"/>
        </w:rPr>
        <w:t xml:space="preserve"> </w:t>
      </w:r>
      <w:r w:rsidRPr="008B7AB6">
        <w:t>birojs</w:t>
      </w:r>
      <w:r w:rsidRPr="00A56397">
        <w:rPr>
          <w:lang w:val="el-GR"/>
        </w:rPr>
        <w:t>)</w:t>
      </w:r>
    </w:p>
    <w:p w14:paraId="32326872" w14:textId="77777777" w:rsidR="00D83C92" w:rsidRPr="00A56397" w:rsidRDefault="00D83C92" w:rsidP="00D83C92">
      <w:pPr>
        <w:ind w:left="567"/>
        <w:rPr>
          <w:rFonts w:eastAsia="Calibri"/>
          <w:lang w:val="el-GR"/>
        </w:rPr>
      </w:pPr>
    </w:p>
    <w:p w14:paraId="52DD9EC0" w14:textId="77777777" w:rsidR="00D83C92" w:rsidRPr="00A56397" w:rsidRDefault="00D83C92" w:rsidP="00D83C92">
      <w:pPr>
        <w:ind w:left="567"/>
        <w:rPr>
          <w:rFonts w:eastAsia="Calibri"/>
          <w:lang w:val="el-GR"/>
        </w:rPr>
      </w:pPr>
      <w:r w:rsidRPr="00A56397">
        <w:rPr>
          <w:i/>
          <w:iCs/>
          <w:lang w:val="el-GR"/>
        </w:rPr>
        <w:t>Γενικό Λογιστήριο της Δημοκρατίας</w:t>
      </w:r>
      <w:r w:rsidRPr="00A56397">
        <w:rPr>
          <w:lang w:val="el-GR"/>
        </w:rPr>
        <w:t xml:space="preserve"> (</w:t>
      </w:r>
      <w:r w:rsidRPr="008B7AB6">
        <w:t>Republikas</w:t>
      </w:r>
      <w:r w:rsidRPr="00A56397">
        <w:rPr>
          <w:lang w:val="el-GR"/>
        </w:rPr>
        <w:t xml:space="preserve"> </w:t>
      </w:r>
      <w:r w:rsidRPr="008B7AB6">
        <w:t>Kase</w:t>
      </w:r>
      <w:r w:rsidRPr="00A56397">
        <w:rPr>
          <w:lang w:val="el-GR"/>
        </w:rPr>
        <w:t>)</w:t>
      </w:r>
    </w:p>
    <w:p w14:paraId="1B201494" w14:textId="77777777" w:rsidR="00D83C92" w:rsidRPr="00A56397" w:rsidRDefault="00D83C92" w:rsidP="00D83C92">
      <w:pPr>
        <w:ind w:left="567"/>
        <w:rPr>
          <w:rFonts w:eastAsia="Calibri"/>
          <w:lang w:val="el-GR"/>
        </w:rPr>
      </w:pPr>
    </w:p>
    <w:p w14:paraId="38C229AA" w14:textId="77777777" w:rsidR="00D83C92" w:rsidRPr="00A56397" w:rsidRDefault="00D83C92" w:rsidP="00D83C92">
      <w:pPr>
        <w:ind w:left="567"/>
        <w:rPr>
          <w:rFonts w:eastAsia="Calibri"/>
          <w:lang w:val="el-GR"/>
        </w:rPr>
      </w:pPr>
      <w:r w:rsidRPr="00A56397">
        <w:rPr>
          <w:i/>
          <w:iCs/>
          <w:lang w:val="el-GR"/>
        </w:rPr>
        <w:t>Γραφείο Επιτρόπου Προστασίας Δεδομένων Προσωπικού Χαρακτήρα</w:t>
      </w:r>
      <w:r w:rsidRPr="00A56397">
        <w:rPr>
          <w:lang w:val="el-GR"/>
        </w:rPr>
        <w:t xml:space="preserve"> (</w:t>
      </w:r>
      <w:r w:rsidRPr="008B7AB6">
        <w:t>Persondatu</w:t>
      </w:r>
      <w:r w:rsidRPr="00A56397">
        <w:rPr>
          <w:lang w:val="el-GR"/>
        </w:rPr>
        <w:t xml:space="preserve"> </w:t>
      </w:r>
      <w:r w:rsidRPr="008B7AB6">
        <w:t>aizsardz</w:t>
      </w:r>
      <w:r w:rsidRPr="00A56397">
        <w:rPr>
          <w:lang w:val="el-GR"/>
        </w:rPr>
        <w:t>ī</w:t>
      </w:r>
      <w:r w:rsidRPr="008B7AB6">
        <w:t>bas</w:t>
      </w:r>
      <w:r w:rsidRPr="00A56397">
        <w:rPr>
          <w:lang w:val="el-GR"/>
        </w:rPr>
        <w:t xml:space="preserve"> </w:t>
      </w:r>
      <w:r w:rsidRPr="008B7AB6">
        <w:t>komis</w:t>
      </w:r>
      <w:r w:rsidRPr="00A56397">
        <w:rPr>
          <w:lang w:val="el-GR"/>
        </w:rPr>
        <w:t>ā</w:t>
      </w:r>
      <w:r w:rsidRPr="008B7AB6">
        <w:t>ra</w:t>
      </w:r>
      <w:r w:rsidRPr="00A56397">
        <w:rPr>
          <w:lang w:val="el-GR"/>
        </w:rPr>
        <w:t xml:space="preserve"> </w:t>
      </w:r>
      <w:r w:rsidRPr="008B7AB6">
        <w:t>birojs</w:t>
      </w:r>
      <w:r w:rsidRPr="00A56397">
        <w:rPr>
          <w:lang w:val="el-GR"/>
        </w:rPr>
        <w:t>)</w:t>
      </w:r>
    </w:p>
    <w:p w14:paraId="0BC52592" w14:textId="77777777" w:rsidR="00D83C92" w:rsidRPr="00A56397" w:rsidRDefault="00D83C92" w:rsidP="00D83C92">
      <w:pPr>
        <w:ind w:left="567"/>
        <w:rPr>
          <w:rFonts w:eastAsia="Calibri"/>
          <w:lang w:val="el-GR"/>
        </w:rPr>
      </w:pPr>
    </w:p>
    <w:p w14:paraId="253EF81B" w14:textId="77777777" w:rsidR="00D83C92" w:rsidRPr="00A56397" w:rsidRDefault="00D83C92" w:rsidP="00D83C92">
      <w:pPr>
        <w:ind w:left="567"/>
        <w:rPr>
          <w:rFonts w:eastAsia="Calibri"/>
          <w:lang w:val="el-GR"/>
        </w:rPr>
      </w:pPr>
      <w:r w:rsidRPr="00A56397">
        <w:rPr>
          <w:lang w:val="el-GR"/>
        </w:rPr>
        <w:br w:type="page"/>
      </w:r>
      <w:r w:rsidRPr="00A56397">
        <w:rPr>
          <w:i/>
          <w:iCs/>
          <w:lang w:val="el-GR"/>
        </w:rPr>
        <w:t>Γραφείο Εφόρου Δημοσίων Ενισχύσεων</w:t>
      </w:r>
      <w:r w:rsidRPr="00A56397">
        <w:rPr>
          <w:lang w:val="el-GR"/>
        </w:rPr>
        <w:t xml:space="preserve"> (</w:t>
      </w:r>
      <w:r w:rsidRPr="008B7AB6">
        <w:t>Valsts</w:t>
      </w:r>
      <w:r w:rsidRPr="00A56397">
        <w:rPr>
          <w:lang w:val="el-GR"/>
        </w:rPr>
        <w:t xml:space="preserve"> </w:t>
      </w:r>
      <w:r w:rsidRPr="008B7AB6">
        <w:t>atbalsta</w:t>
      </w:r>
      <w:r w:rsidRPr="00A56397">
        <w:rPr>
          <w:lang w:val="el-GR"/>
        </w:rPr>
        <w:t xml:space="preserve"> </w:t>
      </w:r>
      <w:r w:rsidRPr="008B7AB6">
        <w:t>kontroles</w:t>
      </w:r>
      <w:r w:rsidRPr="00A56397">
        <w:rPr>
          <w:lang w:val="el-GR"/>
        </w:rPr>
        <w:t xml:space="preserve"> </w:t>
      </w:r>
      <w:r w:rsidRPr="008B7AB6">
        <w:t>komis</w:t>
      </w:r>
      <w:r w:rsidRPr="00A56397">
        <w:rPr>
          <w:lang w:val="el-GR"/>
        </w:rPr>
        <w:t>ā</w:t>
      </w:r>
      <w:r w:rsidRPr="008B7AB6">
        <w:t>ra</w:t>
      </w:r>
      <w:r w:rsidRPr="00A56397">
        <w:rPr>
          <w:lang w:val="el-GR"/>
        </w:rPr>
        <w:t xml:space="preserve"> </w:t>
      </w:r>
      <w:r w:rsidRPr="008B7AB6">
        <w:t>birojs</w:t>
      </w:r>
      <w:r w:rsidRPr="00A56397">
        <w:rPr>
          <w:lang w:val="el-GR"/>
        </w:rPr>
        <w:t>)</w:t>
      </w:r>
    </w:p>
    <w:p w14:paraId="7BC0E1C5" w14:textId="77777777" w:rsidR="00D83C92" w:rsidRPr="00A56397" w:rsidRDefault="00D83C92" w:rsidP="00D83C92">
      <w:pPr>
        <w:ind w:left="567"/>
        <w:rPr>
          <w:rFonts w:eastAsia="Calibri"/>
          <w:lang w:val="el-GR"/>
        </w:rPr>
      </w:pPr>
    </w:p>
    <w:p w14:paraId="31A24B16" w14:textId="77777777" w:rsidR="00D83C92" w:rsidRPr="00A56397" w:rsidRDefault="00D83C92" w:rsidP="00D83C92">
      <w:pPr>
        <w:ind w:left="567"/>
        <w:rPr>
          <w:rFonts w:eastAsia="Calibri"/>
          <w:lang w:val="el-GR"/>
        </w:rPr>
      </w:pPr>
      <w:r w:rsidRPr="00A56397">
        <w:rPr>
          <w:i/>
          <w:iCs/>
          <w:lang w:val="el-GR"/>
        </w:rPr>
        <w:t>Αναθεωρητική Αρχή Προσφορών</w:t>
      </w:r>
      <w:r w:rsidRPr="00A56397">
        <w:rPr>
          <w:lang w:val="el-GR"/>
        </w:rPr>
        <w:t xml:space="preserve"> (</w:t>
      </w:r>
      <w:r w:rsidRPr="008B7AB6">
        <w:t>Konkursu</w:t>
      </w:r>
      <w:r w:rsidRPr="00A56397">
        <w:rPr>
          <w:lang w:val="el-GR"/>
        </w:rPr>
        <w:t xml:space="preserve"> </w:t>
      </w:r>
      <w:r w:rsidRPr="008B7AB6">
        <w:t>izskat</w:t>
      </w:r>
      <w:r w:rsidRPr="00A56397">
        <w:rPr>
          <w:lang w:val="el-GR"/>
        </w:rPr>
        <w:t>īš</w:t>
      </w:r>
      <w:r w:rsidRPr="008B7AB6">
        <w:t>anas</w:t>
      </w:r>
      <w:r w:rsidRPr="00A56397">
        <w:rPr>
          <w:lang w:val="el-GR"/>
        </w:rPr>
        <w:t xml:space="preserve"> </w:t>
      </w:r>
      <w:r w:rsidRPr="008B7AB6">
        <w:t>birojs</w:t>
      </w:r>
      <w:r w:rsidRPr="00A56397">
        <w:rPr>
          <w:lang w:val="el-GR"/>
        </w:rPr>
        <w:t>)</w:t>
      </w:r>
    </w:p>
    <w:p w14:paraId="3A276309" w14:textId="77777777" w:rsidR="00D83C92" w:rsidRPr="00A56397" w:rsidRDefault="00D83C92" w:rsidP="00D83C92">
      <w:pPr>
        <w:ind w:left="567"/>
        <w:rPr>
          <w:rFonts w:eastAsia="Calibri"/>
          <w:lang w:val="el-GR"/>
        </w:rPr>
      </w:pPr>
    </w:p>
    <w:p w14:paraId="140F1428" w14:textId="77777777" w:rsidR="00D83C92" w:rsidRPr="00A56397" w:rsidRDefault="00D83C92" w:rsidP="00D83C92">
      <w:pPr>
        <w:ind w:left="567"/>
        <w:rPr>
          <w:rFonts w:eastAsia="Calibri"/>
          <w:lang w:val="el-GR"/>
        </w:rPr>
      </w:pPr>
      <w:r w:rsidRPr="00A56397">
        <w:rPr>
          <w:i/>
          <w:iCs/>
          <w:lang w:val="el-GR"/>
        </w:rPr>
        <w:t>Υπηρεσία Εποπτείας και Ανάπτυξης Συνεργατικών Εταιρειών</w:t>
      </w:r>
      <w:r w:rsidRPr="00A56397">
        <w:rPr>
          <w:lang w:val="el-GR"/>
        </w:rPr>
        <w:t xml:space="preserve"> (</w:t>
      </w:r>
      <w:r w:rsidRPr="008B7AB6">
        <w:t>Kooperat</w:t>
      </w:r>
      <w:r w:rsidRPr="00A56397">
        <w:rPr>
          <w:lang w:val="el-GR"/>
        </w:rPr>
        <w:t>ī</w:t>
      </w:r>
      <w:r w:rsidRPr="008B7AB6">
        <w:t>vo</w:t>
      </w:r>
      <w:r w:rsidRPr="00A56397">
        <w:rPr>
          <w:lang w:val="el-GR"/>
        </w:rPr>
        <w:t xml:space="preserve"> </w:t>
      </w:r>
      <w:r w:rsidRPr="008B7AB6">
        <w:t>sabiedr</w:t>
      </w:r>
      <w:r w:rsidRPr="00A56397">
        <w:rPr>
          <w:lang w:val="el-GR"/>
        </w:rPr>
        <w:t>ī</w:t>
      </w:r>
      <w:r w:rsidRPr="008B7AB6">
        <w:t>bu</w:t>
      </w:r>
      <w:r w:rsidRPr="00A56397">
        <w:rPr>
          <w:lang w:val="el-GR"/>
        </w:rPr>
        <w:t xml:space="preserve"> </w:t>
      </w:r>
      <w:r w:rsidRPr="008B7AB6">
        <w:t>uzraudz</w:t>
      </w:r>
      <w:r w:rsidRPr="00A56397">
        <w:rPr>
          <w:lang w:val="el-GR"/>
        </w:rPr>
        <w:t>ī</w:t>
      </w:r>
      <w:r w:rsidRPr="008B7AB6">
        <w:t>bas</w:t>
      </w:r>
      <w:r w:rsidRPr="00A56397">
        <w:rPr>
          <w:lang w:val="el-GR"/>
        </w:rPr>
        <w:t xml:space="preserve"> </w:t>
      </w:r>
      <w:r w:rsidRPr="008B7AB6">
        <w:t>un</w:t>
      </w:r>
      <w:r w:rsidRPr="00A56397">
        <w:rPr>
          <w:lang w:val="el-GR"/>
        </w:rPr>
        <w:t xml:space="preserve"> </w:t>
      </w:r>
      <w:r w:rsidRPr="008B7AB6">
        <w:t>att</w:t>
      </w:r>
      <w:r w:rsidRPr="00A56397">
        <w:rPr>
          <w:lang w:val="el-GR"/>
        </w:rPr>
        <w:t>ī</w:t>
      </w:r>
      <w:r w:rsidRPr="008B7AB6">
        <w:t>st</w:t>
      </w:r>
      <w:r w:rsidRPr="00A56397">
        <w:rPr>
          <w:lang w:val="el-GR"/>
        </w:rPr>
        <w:t>ī</w:t>
      </w:r>
      <w:r w:rsidRPr="008B7AB6">
        <w:t>bas</w:t>
      </w:r>
      <w:r w:rsidRPr="00A56397">
        <w:rPr>
          <w:lang w:val="el-GR"/>
        </w:rPr>
        <w:t xml:space="preserve"> </w:t>
      </w:r>
      <w:r w:rsidRPr="008B7AB6">
        <w:t>iest</w:t>
      </w:r>
      <w:r w:rsidRPr="00A56397">
        <w:rPr>
          <w:lang w:val="el-GR"/>
        </w:rPr>
        <w:t>ā</w:t>
      </w:r>
      <w:r w:rsidRPr="008B7AB6">
        <w:t>de</w:t>
      </w:r>
      <w:r w:rsidRPr="00A56397">
        <w:rPr>
          <w:lang w:val="el-GR"/>
        </w:rPr>
        <w:t>)</w:t>
      </w:r>
    </w:p>
    <w:p w14:paraId="21850BBD" w14:textId="77777777" w:rsidR="00D83C92" w:rsidRPr="00A56397" w:rsidRDefault="00D83C92" w:rsidP="00D83C92">
      <w:pPr>
        <w:ind w:left="567"/>
        <w:rPr>
          <w:rFonts w:eastAsia="Calibri"/>
          <w:lang w:val="el-GR"/>
        </w:rPr>
      </w:pPr>
    </w:p>
    <w:p w14:paraId="082016E6" w14:textId="77777777" w:rsidR="00D83C92" w:rsidRPr="00A56397" w:rsidRDefault="00D83C92" w:rsidP="00D83C92">
      <w:pPr>
        <w:ind w:left="567"/>
        <w:rPr>
          <w:rFonts w:eastAsia="Calibri"/>
          <w:lang w:val="el-GR"/>
        </w:rPr>
      </w:pPr>
      <w:r w:rsidRPr="00A56397">
        <w:rPr>
          <w:i/>
          <w:iCs/>
          <w:lang w:val="el-GR"/>
        </w:rPr>
        <w:t>Αναθεωρητική Αρχή Προσφύγων</w:t>
      </w:r>
      <w:r w:rsidRPr="00A56397">
        <w:rPr>
          <w:lang w:val="el-GR"/>
        </w:rPr>
        <w:t xml:space="preserve"> (</w:t>
      </w:r>
      <w:r w:rsidRPr="008B7AB6">
        <w:t>B</w:t>
      </w:r>
      <w:r w:rsidRPr="00A56397">
        <w:rPr>
          <w:lang w:val="el-GR"/>
        </w:rPr>
        <w:t>ē</w:t>
      </w:r>
      <w:r w:rsidRPr="008B7AB6">
        <w:t>g</w:t>
      </w:r>
      <w:r w:rsidRPr="00A56397">
        <w:rPr>
          <w:lang w:val="el-GR"/>
        </w:rPr>
        <w:t>ļ</w:t>
      </w:r>
      <w:r w:rsidRPr="008B7AB6">
        <w:t>u</w:t>
      </w:r>
      <w:r w:rsidRPr="00A56397">
        <w:rPr>
          <w:lang w:val="el-GR"/>
        </w:rPr>
        <w:t xml:space="preserve"> </w:t>
      </w:r>
      <w:r w:rsidRPr="008B7AB6">
        <w:t>lietu</w:t>
      </w:r>
      <w:r w:rsidRPr="00A56397">
        <w:rPr>
          <w:lang w:val="el-GR"/>
        </w:rPr>
        <w:t xml:space="preserve"> </w:t>
      </w:r>
      <w:r w:rsidRPr="008B7AB6">
        <w:t>izskat</w:t>
      </w:r>
      <w:r w:rsidRPr="00A56397">
        <w:rPr>
          <w:lang w:val="el-GR"/>
        </w:rPr>
        <w:t>īš</w:t>
      </w:r>
      <w:r w:rsidRPr="008B7AB6">
        <w:t>anas</w:t>
      </w:r>
      <w:r w:rsidRPr="00A56397">
        <w:rPr>
          <w:lang w:val="el-GR"/>
        </w:rPr>
        <w:t xml:space="preserve"> </w:t>
      </w:r>
      <w:r w:rsidRPr="008B7AB6">
        <w:t>strukt</w:t>
      </w:r>
      <w:r w:rsidRPr="00A56397">
        <w:rPr>
          <w:lang w:val="el-GR"/>
        </w:rPr>
        <w:t>ū</w:t>
      </w:r>
      <w:r w:rsidRPr="008B7AB6">
        <w:t>ra</w:t>
      </w:r>
      <w:r w:rsidRPr="00A56397">
        <w:rPr>
          <w:lang w:val="el-GR"/>
        </w:rPr>
        <w:t>)</w:t>
      </w:r>
    </w:p>
    <w:p w14:paraId="521B22BC" w14:textId="77777777" w:rsidR="00D83C92" w:rsidRPr="00A56397" w:rsidRDefault="00D83C92" w:rsidP="00D83C92">
      <w:pPr>
        <w:ind w:left="567"/>
        <w:rPr>
          <w:rFonts w:eastAsia="Calibri"/>
          <w:lang w:val="el-GR"/>
        </w:rPr>
      </w:pPr>
    </w:p>
    <w:p w14:paraId="76107470" w14:textId="77777777" w:rsidR="00D83C92" w:rsidRPr="00A56397" w:rsidRDefault="00D83C92" w:rsidP="00D83C92">
      <w:pPr>
        <w:ind w:left="567"/>
        <w:rPr>
          <w:rFonts w:eastAsia="Calibri"/>
          <w:lang w:val="el-GR"/>
        </w:rPr>
      </w:pPr>
      <w:r w:rsidRPr="00A56397">
        <w:rPr>
          <w:i/>
          <w:iCs/>
          <w:lang w:val="el-GR"/>
        </w:rPr>
        <w:t>Υπουργείο Γεωργίας, Φυσικών Πόρων και Περιβάλλοντος</w:t>
      </w:r>
      <w:r w:rsidRPr="00A56397">
        <w:rPr>
          <w:lang w:val="el-GR"/>
        </w:rPr>
        <w:t xml:space="preserve"> (</w:t>
      </w:r>
      <w:r w:rsidRPr="008B7AB6">
        <w:t>Lauksaimniec</w:t>
      </w:r>
      <w:r w:rsidRPr="00A56397">
        <w:rPr>
          <w:lang w:val="el-GR"/>
        </w:rPr>
        <w:t>ī</w:t>
      </w:r>
      <w:r w:rsidRPr="008B7AB6">
        <w:t>bas</w:t>
      </w:r>
      <w:r w:rsidRPr="00A56397">
        <w:rPr>
          <w:lang w:val="el-GR"/>
        </w:rPr>
        <w:t xml:space="preserve">, </w:t>
      </w:r>
      <w:r w:rsidRPr="008B7AB6">
        <w:t>dabas</w:t>
      </w:r>
      <w:r w:rsidRPr="00A56397">
        <w:rPr>
          <w:lang w:val="el-GR"/>
        </w:rPr>
        <w:t xml:space="preserve"> </w:t>
      </w:r>
      <w:r w:rsidRPr="008B7AB6">
        <w:t>resursu</w:t>
      </w:r>
      <w:r w:rsidRPr="00A56397">
        <w:rPr>
          <w:lang w:val="el-GR"/>
        </w:rPr>
        <w:t xml:space="preserve"> </w:t>
      </w:r>
      <w:r w:rsidRPr="008B7AB6">
        <w:t>un</w:t>
      </w:r>
      <w:r w:rsidRPr="00A56397">
        <w:rPr>
          <w:lang w:val="el-GR"/>
        </w:rPr>
        <w:t xml:space="preserve"> </w:t>
      </w:r>
      <w:r w:rsidRPr="008B7AB6">
        <w:t>vides</w:t>
      </w:r>
      <w:r w:rsidRPr="00A56397">
        <w:rPr>
          <w:lang w:val="el-GR"/>
        </w:rPr>
        <w:t xml:space="preserve"> </w:t>
      </w:r>
      <w:r w:rsidRPr="008B7AB6">
        <w:t>ministrija</w:t>
      </w:r>
      <w:r w:rsidRPr="00A56397">
        <w:rPr>
          <w:lang w:val="el-GR"/>
        </w:rPr>
        <w:t>):</w:t>
      </w:r>
    </w:p>
    <w:p w14:paraId="704FED56" w14:textId="77777777" w:rsidR="00D83C92" w:rsidRPr="00A56397" w:rsidRDefault="00D83C92" w:rsidP="00D83C92">
      <w:pPr>
        <w:rPr>
          <w:rFonts w:eastAsia="Calibri"/>
          <w:lang w:val="el-GR"/>
        </w:rPr>
      </w:pPr>
    </w:p>
    <w:p w14:paraId="4550F7CD" w14:textId="77777777" w:rsidR="00D83C92" w:rsidRPr="00A56397" w:rsidRDefault="00D83C92" w:rsidP="00D83C92">
      <w:pPr>
        <w:ind w:left="1134"/>
        <w:rPr>
          <w:rFonts w:eastAsia="Calibri"/>
          <w:lang w:val="el-GR"/>
        </w:rPr>
      </w:pPr>
      <w:r w:rsidRPr="00A56397">
        <w:rPr>
          <w:i/>
          <w:iCs/>
          <w:lang w:val="el-GR"/>
        </w:rPr>
        <w:t>Τμήμα Γεωργίας</w:t>
      </w:r>
      <w:r w:rsidRPr="00A56397">
        <w:rPr>
          <w:lang w:val="el-GR"/>
        </w:rPr>
        <w:t xml:space="preserve"> (</w:t>
      </w:r>
      <w:r w:rsidRPr="008B7AB6">
        <w:t>Lauksaimniec</w:t>
      </w:r>
      <w:r w:rsidRPr="00A56397">
        <w:rPr>
          <w:lang w:val="el-GR"/>
        </w:rPr>
        <w:t>ī</w:t>
      </w:r>
      <w:r w:rsidRPr="008B7AB6">
        <w:t>bas</w:t>
      </w:r>
      <w:r w:rsidRPr="00A56397">
        <w:rPr>
          <w:lang w:val="el-GR"/>
        </w:rPr>
        <w:t xml:space="preserve"> </w:t>
      </w:r>
      <w:r w:rsidRPr="008B7AB6">
        <w:t>departaments</w:t>
      </w:r>
      <w:r w:rsidRPr="00A56397">
        <w:rPr>
          <w:lang w:val="el-GR"/>
        </w:rPr>
        <w:t>)</w:t>
      </w:r>
    </w:p>
    <w:p w14:paraId="4E3F3B2E" w14:textId="77777777" w:rsidR="00D83C92" w:rsidRPr="00A56397" w:rsidRDefault="00D83C92" w:rsidP="00D83C92">
      <w:pPr>
        <w:ind w:left="1134"/>
        <w:rPr>
          <w:rFonts w:eastAsia="Calibri"/>
          <w:lang w:val="el-GR"/>
        </w:rPr>
      </w:pPr>
    </w:p>
    <w:p w14:paraId="6ACE2707" w14:textId="77777777" w:rsidR="00D83C92" w:rsidRPr="00A56397" w:rsidRDefault="00D83C92" w:rsidP="00D83C92">
      <w:pPr>
        <w:ind w:left="1134"/>
        <w:rPr>
          <w:rFonts w:eastAsia="Calibri"/>
          <w:lang w:val="el-GR"/>
        </w:rPr>
      </w:pPr>
      <w:r w:rsidRPr="00A56397">
        <w:rPr>
          <w:i/>
          <w:iCs/>
          <w:lang w:val="el-GR"/>
        </w:rPr>
        <w:t>Κτηνιατρικές Υπηρεσίες</w:t>
      </w:r>
      <w:r w:rsidRPr="00A56397">
        <w:rPr>
          <w:lang w:val="el-GR"/>
        </w:rPr>
        <w:t xml:space="preserve"> (</w:t>
      </w:r>
      <w:r w:rsidRPr="008B7AB6">
        <w:t>Veterin</w:t>
      </w:r>
      <w:r w:rsidRPr="00A56397">
        <w:rPr>
          <w:lang w:val="el-GR"/>
        </w:rPr>
        <w:t>ā</w:t>
      </w:r>
      <w:r w:rsidRPr="008B7AB6">
        <w:t>rie</w:t>
      </w:r>
      <w:r w:rsidRPr="00A56397">
        <w:rPr>
          <w:lang w:val="el-GR"/>
        </w:rPr>
        <w:t xml:space="preserve"> </w:t>
      </w:r>
      <w:r w:rsidRPr="008B7AB6">
        <w:t>pakalpojumi</w:t>
      </w:r>
      <w:r w:rsidRPr="00A56397">
        <w:rPr>
          <w:lang w:val="el-GR"/>
        </w:rPr>
        <w:t>)</w:t>
      </w:r>
    </w:p>
    <w:p w14:paraId="01BC3726" w14:textId="77777777" w:rsidR="00D83C92" w:rsidRPr="00A56397" w:rsidRDefault="00D83C92" w:rsidP="00D83C92">
      <w:pPr>
        <w:ind w:left="1134"/>
        <w:rPr>
          <w:rFonts w:eastAsia="Calibri"/>
          <w:lang w:val="el-GR"/>
        </w:rPr>
      </w:pPr>
    </w:p>
    <w:p w14:paraId="2C9C6D2B" w14:textId="77777777" w:rsidR="00D83C92" w:rsidRPr="00A56397" w:rsidRDefault="00D83C92" w:rsidP="00D83C92">
      <w:pPr>
        <w:ind w:left="1134"/>
        <w:rPr>
          <w:rFonts w:eastAsia="Calibri"/>
          <w:lang w:val="el-GR"/>
        </w:rPr>
      </w:pPr>
      <w:r w:rsidRPr="00A56397">
        <w:rPr>
          <w:i/>
          <w:iCs/>
          <w:lang w:val="el-GR"/>
        </w:rPr>
        <w:t>Τμήμα Δασών</w:t>
      </w:r>
      <w:r w:rsidRPr="00A56397">
        <w:rPr>
          <w:lang w:val="el-GR"/>
        </w:rPr>
        <w:t xml:space="preserve"> (</w:t>
      </w:r>
      <w:r w:rsidRPr="008B7AB6">
        <w:t>Me</w:t>
      </w:r>
      <w:r w:rsidRPr="00A56397">
        <w:rPr>
          <w:lang w:val="el-GR"/>
        </w:rPr>
        <w:t>ž</w:t>
      </w:r>
      <w:r w:rsidRPr="008B7AB6">
        <w:t>saimniec</w:t>
      </w:r>
      <w:r w:rsidRPr="00A56397">
        <w:rPr>
          <w:lang w:val="el-GR"/>
        </w:rPr>
        <w:t>ī</w:t>
      </w:r>
      <w:r w:rsidRPr="008B7AB6">
        <w:t>bas</w:t>
      </w:r>
      <w:r w:rsidRPr="00A56397">
        <w:rPr>
          <w:lang w:val="el-GR"/>
        </w:rPr>
        <w:t xml:space="preserve"> </w:t>
      </w:r>
      <w:r w:rsidRPr="008B7AB6">
        <w:t>departaments</w:t>
      </w:r>
      <w:r w:rsidRPr="00A56397">
        <w:rPr>
          <w:lang w:val="el-GR"/>
        </w:rPr>
        <w:t>)</w:t>
      </w:r>
    </w:p>
    <w:p w14:paraId="0814E597" w14:textId="77777777" w:rsidR="00D83C92" w:rsidRPr="00A56397" w:rsidRDefault="00D83C92" w:rsidP="00D83C92">
      <w:pPr>
        <w:ind w:left="1134"/>
        <w:rPr>
          <w:rFonts w:eastAsia="Calibri"/>
          <w:lang w:val="el-GR"/>
        </w:rPr>
      </w:pPr>
    </w:p>
    <w:p w14:paraId="24B8899B" w14:textId="77777777" w:rsidR="00D83C92" w:rsidRPr="00A56397" w:rsidRDefault="00D83C92" w:rsidP="00D83C92">
      <w:pPr>
        <w:ind w:left="1134"/>
        <w:rPr>
          <w:rFonts w:eastAsia="Calibri"/>
          <w:lang w:val="el-GR"/>
        </w:rPr>
      </w:pPr>
      <w:r w:rsidRPr="00A56397">
        <w:rPr>
          <w:i/>
          <w:iCs/>
          <w:lang w:val="el-GR"/>
        </w:rPr>
        <w:t>Τμήμα Αναπτύξεως Υδάτων</w:t>
      </w:r>
      <w:r w:rsidRPr="00A56397">
        <w:rPr>
          <w:lang w:val="el-GR"/>
        </w:rPr>
        <w:t xml:space="preserve"> (Ū</w:t>
      </w:r>
      <w:r w:rsidRPr="008B7AB6">
        <w:t>dens</w:t>
      </w:r>
      <w:r w:rsidRPr="00A56397">
        <w:rPr>
          <w:lang w:val="el-GR"/>
        </w:rPr>
        <w:t xml:space="preserve"> </w:t>
      </w:r>
      <w:r w:rsidRPr="008B7AB6">
        <w:t>resursu</w:t>
      </w:r>
      <w:r w:rsidRPr="00A56397">
        <w:rPr>
          <w:lang w:val="el-GR"/>
        </w:rPr>
        <w:t xml:space="preserve"> </w:t>
      </w:r>
      <w:r w:rsidRPr="008B7AB6">
        <w:t>att</w:t>
      </w:r>
      <w:r w:rsidRPr="00A56397">
        <w:rPr>
          <w:lang w:val="el-GR"/>
        </w:rPr>
        <w:t>ī</w:t>
      </w:r>
      <w:r w:rsidRPr="008B7AB6">
        <w:t>st</w:t>
      </w:r>
      <w:r w:rsidRPr="00A56397">
        <w:rPr>
          <w:lang w:val="el-GR"/>
        </w:rPr>
        <w:t>ī</w:t>
      </w:r>
      <w:r w:rsidRPr="008B7AB6">
        <w:t>bas</w:t>
      </w:r>
      <w:r w:rsidRPr="00A56397">
        <w:rPr>
          <w:lang w:val="el-GR"/>
        </w:rPr>
        <w:t xml:space="preserve"> </w:t>
      </w:r>
      <w:r w:rsidRPr="008B7AB6">
        <w:t>departaments</w:t>
      </w:r>
      <w:r w:rsidRPr="00A56397">
        <w:rPr>
          <w:lang w:val="el-GR"/>
        </w:rPr>
        <w:t>)</w:t>
      </w:r>
    </w:p>
    <w:p w14:paraId="5683B82E" w14:textId="77777777" w:rsidR="00D83C92" w:rsidRPr="00A56397" w:rsidRDefault="00D83C92" w:rsidP="00D83C92">
      <w:pPr>
        <w:ind w:left="1134"/>
        <w:rPr>
          <w:rFonts w:eastAsia="Calibri"/>
          <w:lang w:val="el-GR"/>
        </w:rPr>
      </w:pPr>
    </w:p>
    <w:p w14:paraId="163D9162" w14:textId="77777777" w:rsidR="00D83C92" w:rsidRPr="00A56397" w:rsidRDefault="00D83C92" w:rsidP="00D83C92">
      <w:pPr>
        <w:ind w:left="1134"/>
        <w:rPr>
          <w:rFonts w:eastAsia="Calibri"/>
          <w:lang w:val="el-GR"/>
        </w:rPr>
      </w:pPr>
      <w:r w:rsidRPr="00A56397">
        <w:rPr>
          <w:i/>
          <w:iCs/>
          <w:lang w:val="el-GR"/>
        </w:rPr>
        <w:t>Τμήμα Γεωλογικής Επισκόπησης</w:t>
      </w:r>
      <w:r w:rsidRPr="00A56397">
        <w:rPr>
          <w:lang w:val="el-GR"/>
        </w:rPr>
        <w:t xml:space="preserve"> (Ģ</w:t>
      </w:r>
      <w:r w:rsidRPr="008B7AB6">
        <w:t>eolo</w:t>
      </w:r>
      <w:r w:rsidRPr="00A56397">
        <w:rPr>
          <w:lang w:val="el-GR"/>
        </w:rPr>
        <w:t>ģ</w:t>
      </w:r>
      <w:r w:rsidRPr="008B7AB6">
        <w:t>isk</w:t>
      </w:r>
      <w:r w:rsidRPr="00A56397">
        <w:rPr>
          <w:lang w:val="el-GR"/>
        </w:rPr>
        <w:t>ā</w:t>
      </w:r>
      <w:r w:rsidRPr="008B7AB6">
        <w:t>s</w:t>
      </w:r>
      <w:r w:rsidRPr="00A56397">
        <w:rPr>
          <w:lang w:val="el-GR"/>
        </w:rPr>
        <w:t xml:space="preserve"> </w:t>
      </w:r>
      <w:r w:rsidRPr="008B7AB6">
        <w:t>uzraudz</w:t>
      </w:r>
      <w:r w:rsidRPr="00A56397">
        <w:rPr>
          <w:lang w:val="el-GR"/>
        </w:rPr>
        <w:t>ī</w:t>
      </w:r>
      <w:r w:rsidRPr="008B7AB6">
        <w:t>bas</w:t>
      </w:r>
      <w:r w:rsidRPr="00A56397">
        <w:rPr>
          <w:lang w:val="el-GR"/>
        </w:rPr>
        <w:t xml:space="preserve"> </w:t>
      </w:r>
      <w:r w:rsidRPr="008B7AB6">
        <w:t>departaments</w:t>
      </w:r>
      <w:r w:rsidRPr="00A56397">
        <w:rPr>
          <w:lang w:val="el-GR"/>
        </w:rPr>
        <w:t>)</w:t>
      </w:r>
    </w:p>
    <w:p w14:paraId="52FF19D1" w14:textId="77777777" w:rsidR="00D83C92" w:rsidRPr="00A56397" w:rsidRDefault="00D83C92" w:rsidP="00D83C92">
      <w:pPr>
        <w:ind w:left="1134"/>
        <w:rPr>
          <w:rFonts w:eastAsia="Calibri"/>
          <w:lang w:val="el-GR"/>
        </w:rPr>
      </w:pPr>
    </w:p>
    <w:p w14:paraId="1F8E5021" w14:textId="77777777" w:rsidR="00D83C92" w:rsidRPr="00A56397" w:rsidRDefault="00D83C92" w:rsidP="00D83C92">
      <w:pPr>
        <w:ind w:left="1134"/>
        <w:rPr>
          <w:rFonts w:eastAsia="Calibri"/>
          <w:lang w:val="el-GR"/>
        </w:rPr>
      </w:pPr>
      <w:r w:rsidRPr="00A56397">
        <w:rPr>
          <w:lang w:val="el-GR"/>
        </w:rPr>
        <w:br w:type="page"/>
      </w:r>
      <w:r w:rsidRPr="00A56397">
        <w:rPr>
          <w:i/>
          <w:iCs/>
          <w:lang w:val="el-GR"/>
        </w:rPr>
        <w:t>Μετεωρολογική Υπηρεσία</w:t>
      </w:r>
      <w:r w:rsidRPr="00A56397">
        <w:rPr>
          <w:lang w:val="el-GR"/>
        </w:rPr>
        <w:t xml:space="preserve"> (</w:t>
      </w:r>
      <w:r w:rsidRPr="008B7AB6">
        <w:t>Meteorolo</w:t>
      </w:r>
      <w:r w:rsidRPr="00A56397">
        <w:rPr>
          <w:lang w:val="el-GR"/>
        </w:rPr>
        <w:t>ģ</w:t>
      </w:r>
      <w:r w:rsidRPr="008B7AB6">
        <w:t>ijas</w:t>
      </w:r>
      <w:r w:rsidRPr="00A56397">
        <w:rPr>
          <w:lang w:val="el-GR"/>
        </w:rPr>
        <w:t xml:space="preserve"> </w:t>
      </w:r>
      <w:r w:rsidRPr="008B7AB6">
        <w:t>dienests</w:t>
      </w:r>
      <w:r w:rsidRPr="00A56397">
        <w:rPr>
          <w:lang w:val="el-GR"/>
        </w:rPr>
        <w:t>)</w:t>
      </w:r>
    </w:p>
    <w:p w14:paraId="31A4B65D" w14:textId="77777777" w:rsidR="00D83C92" w:rsidRPr="00A56397" w:rsidRDefault="00D83C92" w:rsidP="00D83C92">
      <w:pPr>
        <w:ind w:left="1134"/>
        <w:rPr>
          <w:rFonts w:eastAsia="Calibri"/>
          <w:lang w:val="el-GR"/>
        </w:rPr>
      </w:pPr>
    </w:p>
    <w:p w14:paraId="16F4E65A" w14:textId="77777777" w:rsidR="00D83C92" w:rsidRPr="00A56397" w:rsidRDefault="00D83C92" w:rsidP="00D83C92">
      <w:pPr>
        <w:ind w:left="1134"/>
        <w:rPr>
          <w:rFonts w:eastAsia="Calibri"/>
          <w:lang w:val="el-GR"/>
        </w:rPr>
      </w:pPr>
      <w:r w:rsidRPr="00A56397">
        <w:rPr>
          <w:i/>
          <w:iCs/>
          <w:lang w:val="el-GR"/>
        </w:rPr>
        <w:t>Τμήμα Αναδασμού</w:t>
      </w:r>
      <w:r w:rsidRPr="00A56397">
        <w:rPr>
          <w:lang w:val="el-GR"/>
        </w:rPr>
        <w:t xml:space="preserve"> (</w:t>
      </w:r>
      <w:r w:rsidRPr="008B7AB6">
        <w:t>Zemes</w:t>
      </w:r>
      <w:r w:rsidRPr="00A56397">
        <w:rPr>
          <w:lang w:val="el-GR"/>
        </w:rPr>
        <w:t xml:space="preserve"> </w:t>
      </w:r>
      <w:r w:rsidRPr="008B7AB6">
        <w:t>konsolid</w:t>
      </w:r>
      <w:r w:rsidRPr="00A56397">
        <w:rPr>
          <w:lang w:val="el-GR"/>
        </w:rPr>
        <w:t>ā</w:t>
      </w:r>
      <w:r w:rsidRPr="008B7AB6">
        <w:t>cijas</w:t>
      </w:r>
      <w:r w:rsidRPr="00A56397">
        <w:rPr>
          <w:lang w:val="el-GR"/>
        </w:rPr>
        <w:t xml:space="preserve"> </w:t>
      </w:r>
      <w:r w:rsidRPr="008B7AB6">
        <w:t>dienests</w:t>
      </w:r>
      <w:r w:rsidRPr="00A56397">
        <w:rPr>
          <w:lang w:val="el-GR"/>
        </w:rPr>
        <w:t>)</w:t>
      </w:r>
    </w:p>
    <w:p w14:paraId="4C35D8FF" w14:textId="77777777" w:rsidR="00D83C92" w:rsidRPr="00A56397" w:rsidRDefault="00D83C92" w:rsidP="00D83C92">
      <w:pPr>
        <w:ind w:left="1134"/>
        <w:rPr>
          <w:rFonts w:eastAsia="Calibri"/>
          <w:lang w:val="el-GR"/>
        </w:rPr>
      </w:pPr>
    </w:p>
    <w:p w14:paraId="48D2815B" w14:textId="77777777" w:rsidR="00D83C92" w:rsidRPr="00A56397" w:rsidRDefault="00D83C92" w:rsidP="00D83C92">
      <w:pPr>
        <w:ind w:left="1134"/>
        <w:rPr>
          <w:rFonts w:eastAsia="Calibri"/>
          <w:lang w:val="el-GR"/>
        </w:rPr>
      </w:pPr>
      <w:r w:rsidRPr="00A56397">
        <w:rPr>
          <w:i/>
          <w:iCs/>
          <w:lang w:val="el-GR"/>
        </w:rPr>
        <w:t>Υπηρεσία Μεταλλείων</w:t>
      </w:r>
      <w:r w:rsidRPr="00A56397">
        <w:rPr>
          <w:lang w:val="el-GR"/>
        </w:rPr>
        <w:t xml:space="preserve"> (</w:t>
      </w:r>
      <w:r w:rsidRPr="008B7AB6">
        <w:t>Kalnr</w:t>
      </w:r>
      <w:r w:rsidRPr="00A56397">
        <w:rPr>
          <w:lang w:val="el-GR"/>
        </w:rPr>
        <w:t>ū</w:t>
      </w:r>
      <w:r w:rsidRPr="008B7AB6">
        <w:t>pniec</w:t>
      </w:r>
      <w:r w:rsidRPr="00A56397">
        <w:rPr>
          <w:lang w:val="el-GR"/>
        </w:rPr>
        <w:t>ī</w:t>
      </w:r>
      <w:r w:rsidRPr="008B7AB6">
        <w:t>bas</w:t>
      </w:r>
      <w:r w:rsidRPr="00A56397">
        <w:rPr>
          <w:lang w:val="el-GR"/>
        </w:rPr>
        <w:t xml:space="preserve"> </w:t>
      </w:r>
      <w:r w:rsidRPr="008B7AB6">
        <w:t>dienests</w:t>
      </w:r>
      <w:r w:rsidRPr="00A56397">
        <w:rPr>
          <w:lang w:val="el-GR"/>
        </w:rPr>
        <w:t>)</w:t>
      </w:r>
    </w:p>
    <w:p w14:paraId="4EB96E47" w14:textId="77777777" w:rsidR="00D83C92" w:rsidRPr="00A56397" w:rsidRDefault="00D83C92" w:rsidP="00D83C92">
      <w:pPr>
        <w:ind w:left="1134"/>
        <w:rPr>
          <w:rFonts w:eastAsia="Calibri"/>
          <w:lang w:val="el-GR"/>
        </w:rPr>
      </w:pPr>
    </w:p>
    <w:p w14:paraId="3AC87B0D" w14:textId="77777777" w:rsidR="00D83C92" w:rsidRPr="00A56397" w:rsidRDefault="00D83C92" w:rsidP="00D83C92">
      <w:pPr>
        <w:ind w:left="1134"/>
        <w:rPr>
          <w:rFonts w:eastAsia="Calibri"/>
          <w:lang w:val="el-GR"/>
        </w:rPr>
      </w:pPr>
      <w:r w:rsidRPr="00A56397">
        <w:rPr>
          <w:i/>
          <w:iCs/>
          <w:lang w:val="el-GR"/>
        </w:rPr>
        <w:t>Ινστιτούτο Γεωργικών Ερευνών</w:t>
      </w:r>
      <w:r w:rsidRPr="00A56397">
        <w:rPr>
          <w:lang w:val="el-GR"/>
        </w:rPr>
        <w:t xml:space="preserve"> (</w:t>
      </w:r>
      <w:r w:rsidRPr="008B7AB6">
        <w:t>Lauksaimniec</w:t>
      </w:r>
      <w:r w:rsidRPr="00A56397">
        <w:rPr>
          <w:lang w:val="el-GR"/>
        </w:rPr>
        <w:t>ī</w:t>
      </w:r>
      <w:r w:rsidRPr="008B7AB6">
        <w:t>bas</w:t>
      </w:r>
      <w:r w:rsidRPr="00A56397">
        <w:rPr>
          <w:lang w:val="el-GR"/>
        </w:rPr>
        <w:t xml:space="preserve"> </w:t>
      </w:r>
      <w:r w:rsidRPr="008B7AB6">
        <w:t>p</w:t>
      </w:r>
      <w:r w:rsidRPr="00A56397">
        <w:rPr>
          <w:lang w:val="el-GR"/>
        </w:rPr>
        <w:t>ē</w:t>
      </w:r>
      <w:r w:rsidRPr="008B7AB6">
        <w:t>tniec</w:t>
      </w:r>
      <w:r w:rsidRPr="00A56397">
        <w:rPr>
          <w:lang w:val="el-GR"/>
        </w:rPr>
        <w:t>ī</w:t>
      </w:r>
      <w:r w:rsidRPr="008B7AB6">
        <w:t>bas</w:t>
      </w:r>
      <w:r w:rsidRPr="00A56397">
        <w:rPr>
          <w:lang w:val="el-GR"/>
        </w:rPr>
        <w:t xml:space="preserve"> </w:t>
      </w:r>
      <w:r w:rsidRPr="008B7AB6">
        <w:t>instit</w:t>
      </w:r>
      <w:r w:rsidRPr="00A56397">
        <w:rPr>
          <w:lang w:val="el-GR"/>
        </w:rPr>
        <w:t>ū</w:t>
      </w:r>
      <w:r w:rsidRPr="008B7AB6">
        <w:t>ts</w:t>
      </w:r>
      <w:r w:rsidRPr="00A56397">
        <w:rPr>
          <w:lang w:val="el-GR"/>
        </w:rPr>
        <w:t>)</w:t>
      </w:r>
    </w:p>
    <w:p w14:paraId="382572B9" w14:textId="77777777" w:rsidR="00D83C92" w:rsidRPr="00A56397" w:rsidRDefault="00D83C92" w:rsidP="00D83C92">
      <w:pPr>
        <w:ind w:left="1134"/>
        <w:rPr>
          <w:rFonts w:eastAsia="Calibri"/>
          <w:lang w:val="el-GR"/>
        </w:rPr>
      </w:pPr>
    </w:p>
    <w:p w14:paraId="0FAEE440" w14:textId="77777777" w:rsidR="00D83C92" w:rsidRPr="00A56397" w:rsidRDefault="00D83C92" w:rsidP="00D83C92">
      <w:pPr>
        <w:ind w:left="1134"/>
        <w:rPr>
          <w:rFonts w:eastAsia="Calibri"/>
          <w:lang w:val="el-GR"/>
        </w:rPr>
      </w:pPr>
      <w:r w:rsidRPr="00A56397">
        <w:rPr>
          <w:i/>
          <w:iCs/>
          <w:lang w:val="el-GR"/>
        </w:rPr>
        <w:t>Τμήμα Αλιείας και Θαλάσσιων Ερευνών</w:t>
      </w:r>
      <w:r w:rsidRPr="00A56397">
        <w:rPr>
          <w:lang w:val="el-GR"/>
        </w:rPr>
        <w:t xml:space="preserve"> (</w:t>
      </w:r>
      <w:r w:rsidRPr="008B7AB6">
        <w:t>Zvejas</w:t>
      </w:r>
      <w:r w:rsidRPr="00A56397">
        <w:rPr>
          <w:lang w:val="el-GR"/>
        </w:rPr>
        <w:t xml:space="preserve"> </w:t>
      </w:r>
      <w:r w:rsidRPr="008B7AB6">
        <w:t>un</w:t>
      </w:r>
      <w:r w:rsidRPr="00A56397">
        <w:rPr>
          <w:lang w:val="el-GR"/>
        </w:rPr>
        <w:t xml:space="preserve"> </w:t>
      </w:r>
      <w:r w:rsidRPr="008B7AB6">
        <w:t>j</w:t>
      </w:r>
      <w:r w:rsidRPr="00A56397">
        <w:rPr>
          <w:lang w:val="el-GR"/>
        </w:rPr>
        <w:t>ū</w:t>
      </w:r>
      <w:r w:rsidRPr="008B7AB6">
        <w:t>rniec</w:t>
      </w:r>
      <w:r w:rsidRPr="00A56397">
        <w:rPr>
          <w:lang w:val="el-GR"/>
        </w:rPr>
        <w:t>ī</w:t>
      </w:r>
      <w:r w:rsidRPr="008B7AB6">
        <w:t>bas</w:t>
      </w:r>
      <w:r w:rsidRPr="00A56397">
        <w:rPr>
          <w:lang w:val="el-GR"/>
        </w:rPr>
        <w:t xml:space="preserve"> </w:t>
      </w:r>
      <w:r w:rsidRPr="008B7AB6">
        <w:t>izp</w:t>
      </w:r>
      <w:r w:rsidRPr="00A56397">
        <w:rPr>
          <w:lang w:val="el-GR"/>
        </w:rPr>
        <w:t>ē</w:t>
      </w:r>
      <w:r w:rsidRPr="008B7AB6">
        <w:t>tes</w:t>
      </w:r>
      <w:r w:rsidRPr="00A56397">
        <w:rPr>
          <w:lang w:val="el-GR"/>
        </w:rPr>
        <w:t xml:space="preserve"> </w:t>
      </w:r>
      <w:r w:rsidRPr="008B7AB6">
        <w:t>departaments</w:t>
      </w:r>
      <w:r w:rsidRPr="00A56397">
        <w:rPr>
          <w:lang w:val="el-GR"/>
        </w:rPr>
        <w:t>)</w:t>
      </w:r>
    </w:p>
    <w:p w14:paraId="437711D7" w14:textId="77777777" w:rsidR="00D83C92" w:rsidRPr="00A56397" w:rsidRDefault="00D83C92" w:rsidP="00D83C92">
      <w:pPr>
        <w:ind w:left="567"/>
        <w:rPr>
          <w:rFonts w:eastAsia="Calibri"/>
          <w:lang w:val="el-GR"/>
        </w:rPr>
      </w:pPr>
    </w:p>
    <w:p w14:paraId="49F42D7C" w14:textId="77777777" w:rsidR="00D83C92" w:rsidRPr="00A56397" w:rsidRDefault="00D83C92" w:rsidP="00D83C92">
      <w:pPr>
        <w:ind w:left="567"/>
        <w:rPr>
          <w:rFonts w:eastAsia="Calibri"/>
          <w:lang w:val="el-GR"/>
        </w:rPr>
      </w:pPr>
      <w:r w:rsidRPr="00A56397">
        <w:rPr>
          <w:i/>
          <w:iCs/>
          <w:lang w:val="el-GR"/>
        </w:rPr>
        <w:t>Υπουργείο Δικαιοσύνης και Δημοσίας Τάξεως</w:t>
      </w:r>
      <w:r w:rsidRPr="00A56397">
        <w:rPr>
          <w:lang w:val="el-GR"/>
        </w:rPr>
        <w:t xml:space="preserve"> (</w:t>
      </w:r>
      <w:r w:rsidRPr="008B7AB6">
        <w:t>Tieslietu</w:t>
      </w:r>
      <w:r w:rsidRPr="00A56397">
        <w:rPr>
          <w:lang w:val="el-GR"/>
        </w:rPr>
        <w:t xml:space="preserve"> </w:t>
      </w:r>
      <w:r w:rsidRPr="008B7AB6">
        <w:t>un</w:t>
      </w:r>
      <w:r w:rsidRPr="00A56397">
        <w:rPr>
          <w:lang w:val="el-GR"/>
        </w:rPr>
        <w:t xml:space="preserve"> </w:t>
      </w:r>
      <w:r w:rsidRPr="008B7AB6">
        <w:t>sabiedrisk</w:t>
      </w:r>
      <w:r w:rsidRPr="00A56397">
        <w:rPr>
          <w:lang w:val="el-GR"/>
        </w:rPr>
        <w:t>ā</w:t>
      </w:r>
      <w:r w:rsidRPr="008B7AB6">
        <w:t>s</w:t>
      </w:r>
      <w:r w:rsidRPr="00A56397">
        <w:rPr>
          <w:lang w:val="el-GR"/>
        </w:rPr>
        <w:t xml:space="preserve"> </w:t>
      </w:r>
      <w:r w:rsidRPr="008B7AB6">
        <w:t>k</w:t>
      </w:r>
      <w:r w:rsidRPr="00A56397">
        <w:rPr>
          <w:lang w:val="el-GR"/>
        </w:rPr>
        <w:t>ā</w:t>
      </w:r>
      <w:r w:rsidRPr="008B7AB6">
        <w:t>rt</w:t>
      </w:r>
      <w:r w:rsidRPr="00A56397">
        <w:rPr>
          <w:lang w:val="el-GR"/>
        </w:rPr>
        <w:t>ī</w:t>
      </w:r>
      <w:r w:rsidRPr="008B7AB6">
        <w:t>bas</w:t>
      </w:r>
      <w:r w:rsidRPr="00A56397">
        <w:rPr>
          <w:lang w:val="el-GR"/>
        </w:rPr>
        <w:t xml:space="preserve"> </w:t>
      </w:r>
      <w:r w:rsidRPr="008B7AB6">
        <w:t>ministrija</w:t>
      </w:r>
      <w:r w:rsidRPr="00A56397">
        <w:rPr>
          <w:lang w:val="el-GR"/>
        </w:rPr>
        <w:t>)</w:t>
      </w:r>
    </w:p>
    <w:p w14:paraId="3781D9B8" w14:textId="77777777" w:rsidR="00D83C92" w:rsidRPr="00A56397" w:rsidRDefault="00D83C92" w:rsidP="00D83C92">
      <w:pPr>
        <w:ind w:left="1134"/>
        <w:rPr>
          <w:rFonts w:eastAsia="Calibri"/>
          <w:lang w:val="el-GR"/>
        </w:rPr>
      </w:pPr>
    </w:p>
    <w:p w14:paraId="0B8A425C" w14:textId="77777777" w:rsidR="00D83C92" w:rsidRPr="00A56397" w:rsidRDefault="00D83C92" w:rsidP="00D83C92">
      <w:pPr>
        <w:ind w:left="1134"/>
        <w:rPr>
          <w:rFonts w:eastAsia="Calibri"/>
          <w:lang w:val="el-GR"/>
        </w:rPr>
      </w:pPr>
      <w:r w:rsidRPr="00A56397">
        <w:rPr>
          <w:i/>
          <w:iCs/>
          <w:lang w:val="el-GR"/>
        </w:rPr>
        <w:t>Πυροσβεστική Υπηρεσία Κύπρου</w:t>
      </w:r>
      <w:r w:rsidRPr="00A56397">
        <w:rPr>
          <w:lang w:val="el-GR"/>
        </w:rPr>
        <w:t xml:space="preserve"> (</w:t>
      </w:r>
      <w:r w:rsidRPr="008B7AB6">
        <w:t>Kipras</w:t>
      </w:r>
      <w:r w:rsidRPr="00A56397">
        <w:rPr>
          <w:lang w:val="el-GR"/>
        </w:rPr>
        <w:t xml:space="preserve"> </w:t>
      </w:r>
      <w:r w:rsidRPr="008B7AB6">
        <w:t>Ugunsdz</w:t>
      </w:r>
      <w:r w:rsidRPr="00A56397">
        <w:rPr>
          <w:lang w:val="el-GR"/>
        </w:rPr>
        <w:t>ē</w:t>
      </w:r>
      <w:r w:rsidRPr="008B7AB6">
        <w:t>s</w:t>
      </w:r>
      <w:r w:rsidRPr="00A56397">
        <w:rPr>
          <w:lang w:val="el-GR"/>
        </w:rPr>
        <w:t>ī</w:t>
      </w:r>
      <w:r w:rsidRPr="008B7AB6">
        <w:t>bas</w:t>
      </w:r>
      <w:r w:rsidRPr="00A56397">
        <w:rPr>
          <w:lang w:val="el-GR"/>
        </w:rPr>
        <w:t xml:space="preserve"> </w:t>
      </w:r>
      <w:r w:rsidRPr="008B7AB6">
        <w:t>dienests</w:t>
      </w:r>
      <w:r w:rsidRPr="00A56397">
        <w:rPr>
          <w:lang w:val="el-GR"/>
        </w:rPr>
        <w:t>)</w:t>
      </w:r>
    </w:p>
    <w:p w14:paraId="52208715" w14:textId="77777777" w:rsidR="00D83C92" w:rsidRPr="00A56397" w:rsidRDefault="00D83C92" w:rsidP="00D83C92">
      <w:pPr>
        <w:ind w:left="567"/>
        <w:rPr>
          <w:rFonts w:eastAsia="Calibri"/>
          <w:lang w:val="el-GR"/>
        </w:rPr>
      </w:pPr>
    </w:p>
    <w:p w14:paraId="44EB0B4B" w14:textId="77777777" w:rsidR="00D83C92" w:rsidRPr="00A56397" w:rsidRDefault="00D83C92" w:rsidP="00D83C92">
      <w:pPr>
        <w:ind w:left="567"/>
        <w:rPr>
          <w:rFonts w:eastAsia="Calibri"/>
          <w:lang w:val="el-GR"/>
        </w:rPr>
      </w:pPr>
      <w:r w:rsidRPr="00A56397">
        <w:rPr>
          <w:i/>
          <w:iCs/>
          <w:lang w:val="el-GR"/>
        </w:rPr>
        <w:t>Υπουργείο Εμπορίου, Βιομηχανίας και Τουρισμού</w:t>
      </w:r>
      <w:r w:rsidRPr="00A56397">
        <w:rPr>
          <w:lang w:val="el-GR"/>
        </w:rPr>
        <w:t xml:space="preserve"> (</w:t>
      </w:r>
      <w:r w:rsidRPr="008B7AB6">
        <w:t>Tirdzniec</w:t>
      </w:r>
      <w:r w:rsidRPr="00A56397">
        <w:rPr>
          <w:lang w:val="el-GR"/>
        </w:rPr>
        <w:t>ī</w:t>
      </w:r>
      <w:r w:rsidRPr="008B7AB6">
        <w:t>bas</w:t>
      </w:r>
      <w:r w:rsidRPr="00A56397">
        <w:rPr>
          <w:lang w:val="el-GR"/>
        </w:rPr>
        <w:t xml:space="preserve">, </w:t>
      </w:r>
      <w:r w:rsidRPr="008B7AB6">
        <w:t>r</w:t>
      </w:r>
      <w:r w:rsidRPr="00A56397">
        <w:rPr>
          <w:lang w:val="el-GR"/>
        </w:rPr>
        <w:t>ū</w:t>
      </w:r>
      <w:r w:rsidRPr="008B7AB6">
        <w:t>pniec</w:t>
      </w:r>
      <w:r w:rsidRPr="00A56397">
        <w:rPr>
          <w:lang w:val="el-GR"/>
        </w:rPr>
        <w:t>ī</w:t>
      </w:r>
      <w:r w:rsidRPr="008B7AB6">
        <w:t>bas</w:t>
      </w:r>
      <w:r w:rsidRPr="00A56397">
        <w:rPr>
          <w:lang w:val="el-GR"/>
        </w:rPr>
        <w:t xml:space="preserve"> </w:t>
      </w:r>
      <w:r w:rsidRPr="008B7AB6">
        <w:t>un</w:t>
      </w:r>
      <w:r w:rsidRPr="00A56397">
        <w:rPr>
          <w:lang w:val="el-GR"/>
        </w:rPr>
        <w:t xml:space="preserve"> </w:t>
      </w:r>
      <w:r w:rsidRPr="008B7AB6">
        <w:t>t</w:t>
      </w:r>
      <w:r w:rsidRPr="00A56397">
        <w:rPr>
          <w:lang w:val="el-GR"/>
        </w:rPr>
        <w:t>ū</w:t>
      </w:r>
      <w:r w:rsidRPr="008B7AB6">
        <w:t>risma</w:t>
      </w:r>
      <w:r w:rsidRPr="00A56397">
        <w:rPr>
          <w:lang w:val="el-GR"/>
        </w:rPr>
        <w:t xml:space="preserve"> </w:t>
      </w:r>
      <w:r w:rsidRPr="008B7AB6">
        <w:t>ministrija</w:t>
      </w:r>
      <w:r w:rsidRPr="00A56397">
        <w:rPr>
          <w:lang w:val="el-GR"/>
        </w:rPr>
        <w:t>)</w:t>
      </w:r>
    </w:p>
    <w:p w14:paraId="081D0DD9" w14:textId="77777777" w:rsidR="00D83C92" w:rsidRPr="00A56397" w:rsidRDefault="00D83C92" w:rsidP="00D83C92">
      <w:pPr>
        <w:ind w:left="1134"/>
        <w:rPr>
          <w:rFonts w:eastAsia="Calibri"/>
          <w:lang w:val="el-GR"/>
        </w:rPr>
      </w:pPr>
    </w:p>
    <w:p w14:paraId="5DA8E9E3" w14:textId="77777777" w:rsidR="00D83C92" w:rsidRPr="00A56397" w:rsidRDefault="00D83C92" w:rsidP="00D83C92">
      <w:pPr>
        <w:ind w:left="1134"/>
        <w:rPr>
          <w:rFonts w:eastAsia="Calibri"/>
          <w:lang w:val="el-GR"/>
        </w:rPr>
      </w:pPr>
      <w:r w:rsidRPr="00A56397">
        <w:rPr>
          <w:i/>
          <w:iCs/>
          <w:lang w:val="el-GR"/>
        </w:rPr>
        <w:t>Τμήμα Εφόρου Εταιρειών και Επίσημου Παραλήπτη</w:t>
      </w:r>
      <w:r w:rsidRPr="00A56397">
        <w:rPr>
          <w:lang w:val="el-GR"/>
        </w:rPr>
        <w:t xml:space="preserve"> (</w:t>
      </w:r>
      <w:r w:rsidRPr="008B7AB6">
        <w:t>Uz</w:t>
      </w:r>
      <w:r w:rsidRPr="00A56397">
        <w:rPr>
          <w:lang w:val="el-GR"/>
        </w:rPr>
        <w:t>ņē</w:t>
      </w:r>
      <w:r w:rsidRPr="008B7AB6">
        <w:t>mumu</w:t>
      </w:r>
      <w:r w:rsidRPr="00A56397">
        <w:rPr>
          <w:lang w:val="el-GR"/>
        </w:rPr>
        <w:t xml:space="preserve"> </w:t>
      </w:r>
      <w:r w:rsidRPr="008B7AB6">
        <w:t>re</w:t>
      </w:r>
      <w:r w:rsidRPr="00A56397">
        <w:rPr>
          <w:lang w:val="el-GR"/>
        </w:rPr>
        <w:t>ģ</w:t>
      </w:r>
      <w:r w:rsidRPr="008B7AB6">
        <w:t>istratora</w:t>
      </w:r>
      <w:r w:rsidRPr="00A56397">
        <w:rPr>
          <w:lang w:val="el-GR"/>
        </w:rPr>
        <w:t xml:space="preserve"> </w:t>
      </w:r>
      <w:r w:rsidRPr="008B7AB6">
        <w:t>departaments</w:t>
      </w:r>
      <w:r w:rsidRPr="00A56397">
        <w:rPr>
          <w:lang w:val="el-GR"/>
        </w:rPr>
        <w:t>)</w:t>
      </w:r>
    </w:p>
    <w:p w14:paraId="3421A22D" w14:textId="77777777" w:rsidR="00D83C92" w:rsidRPr="00A56397" w:rsidRDefault="00D83C92" w:rsidP="00D83C92">
      <w:pPr>
        <w:ind w:left="567"/>
        <w:rPr>
          <w:rFonts w:eastAsia="Calibri"/>
          <w:lang w:val="el-GR"/>
        </w:rPr>
      </w:pPr>
    </w:p>
    <w:p w14:paraId="095763BB" w14:textId="77777777" w:rsidR="00D83C92" w:rsidRPr="00A56397" w:rsidRDefault="00D83C92" w:rsidP="00D83C92">
      <w:pPr>
        <w:ind w:left="567"/>
        <w:rPr>
          <w:rFonts w:eastAsia="Calibri"/>
          <w:lang w:val="el-GR"/>
        </w:rPr>
      </w:pPr>
      <w:r w:rsidRPr="00A56397">
        <w:rPr>
          <w:lang w:val="el-GR"/>
        </w:rPr>
        <w:br w:type="page"/>
      </w:r>
      <w:r w:rsidRPr="00A56397">
        <w:rPr>
          <w:i/>
          <w:iCs/>
          <w:lang w:val="el-GR"/>
        </w:rPr>
        <w:t>Υπουργείο Εργασίας και Κοινωνικών Ασφαλίσεων</w:t>
      </w:r>
      <w:r w:rsidRPr="00A56397">
        <w:rPr>
          <w:lang w:val="el-GR"/>
        </w:rPr>
        <w:t xml:space="preserve"> (</w:t>
      </w:r>
      <w:r w:rsidRPr="008B7AB6">
        <w:t>Darba</w:t>
      </w:r>
      <w:r w:rsidRPr="00A56397">
        <w:rPr>
          <w:lang w:val="el-GR"/>
        </w:rPr>
        <w:t xml:space="preserve"> </w:t>
      </w:r>
      <w:r w:rsidRPr="008B7AB6">
        <w:t>un</w:t>
      </w:r>
      <w:r w:rsidRPr="00A56397">
        <w:rPr>
          <w:lang w:val="el-GR"/>
        </w:rPr>
        <w:t xml:space="preserve"> </w:t>
      </w:r>
      <w:r w:rsidRPr="008B7AB6">
        <w:t>soci</w:t>
      </w:r>
      <w:r w:rsidRPr="00A56397">
        <w:rPr>
          <w:lang w:val="el-GR"/>
        </w:rPr>
        <w:t>ā</w:t>
      </w:r>
      <w:r w:rsidRPr="008B7AB6">
        <w:t>l</w:t>
      </w:r>
      <w:r w:rsidRPr="00A56397">
        <w:rPr>
          <w:lang w:val="el-GR"/>
        </w:rPr>
        <w:t>ā</w:t>
      </w:r>
      <w:r w:rsidRPr="008B7AB6">
        <w:t>s</w:t>
      </w:r>
      <w:r w:rsidRPr="00A56397">
        <w:rPr>
          <w:lang w:val="el-GR"/>
        </w:rPr>
        <w:t xml:space="preserve"> </w:t>
      </w:r>
      <w:r w:rsidRPr="008B7AB6">
        <w:t>apdro</w:t>
      </w:r>
      <w:r w:rsidRPr="00A56397">
        <w:rPr>
          <w:lang w:val="el-GR"/>
        </w:rPr>
        <w:t>š</w:t>
      </w:r>
      <w:r w:rsidRPr="008B7AB6">
        <w:t>in</w:t>
      </w:r>
      <w:r w:rsidRPr="00A56397">
        <w:rPr>
          <w:lang w:val="el-GR"/>
        </w:rPr>
        <w:t>āš</w:t>
      </w:r>
      <w:r w:rsidRPr="008B7AB6">
        <w:t>anas</w:t>
      </w:r>
      <w:r w:rsidRPr="00A56397">
        <w:rPr>
          <w:lang w:val="el-GR"/>
        </w:rPr>
        <w:t xml:space="preserve"> </w:t>
      </w:r>
      <w:r w:rsidRPr="008B7AB6">
        <w:t>ministrija</w:t>
      </w:r>
      <w:r w:rsidRPr="00A56397">
        <w:rPr>
          <w:lang w:val="el-GR"/>
        </w:rPr>
        <w:t>)</w:t>
      </w:r>
    </w:p>
    <w:p w14:paraId="7899A611" w14:textId="77777777" w:rsidR="00D83C92" w:rsidRPr="00A56397" w:rsidRDefault="00D83C92" w:rsidP="00D83C92">
      <w:pPr>
        <w:ind w:left="1134"/>
        <w:rPr>
          <w:rFonts w:eastAsia="Calibri"/>
          <w:lang w:val="el-GR"/>
        </w:rPr>
      </w:pPr>
    </w:p>
    <w:p w14:paraId="3984CFAA" w14:textId="77777777" w:rsidR="00D83C92" w:rsidRPr="00A56397" w:rsidRDefault="00D83C92" w:rsidP="00D83C92">
      <w:pPr>
        <w:ind w:left="1134"/>
        <w:rPr>
          <w:rFonts w:eastAsia="Calibri"/>
          <w:lang w:val="el-GR"/>
        </w:rPr>
      </w:pPr>
      <w:r w:rsidRPr="00A56397">
        <w:rPr>
          <w:i/>
          <w:iCs/>
          <w:lang w:val="el-GR"/>
        </w:rPr>
        <w:t>Τμήμα Εργασίας</w:t>
      </w:r>
      <w:r w:rsidRPr="00A56397">
        <w:rPr>
          <w:lang w:val="el-GR"/>
        </w:rPr>
        <w:t xml:space="preserve"> (</w:t>
      </w:r>
      <w:r w:rsidRPr="008B7AB6">
        <w:t>Darba</w:t>
      </w:r>
      <w:r w:rsidRPr="00A56397">
        <w:rPr>
          <w:lang w:val="el-GR"/>
        </w:rPr>
        <w:t xml:space="preserve"> </w:t>
      </w:r>
      <w:r w:rsidRPr="008B7AB6">
        <w:t>departaments</w:t>
      </w:r>
      <w:r w:rsidRPr="00A56397">
        <w:rPr>
          <w:lang w:val="el-GR"/>
        </w:rPr>
        <w:t>)</w:t>
      </w:r>
    </w:p>
    <w:p w14:paraId="371F7F68" w14:textId="77777777" w:rsidR="00D83C92" w:rsidRPr="00A56397" w:rsidRDefault="00D83C92" w:rsidP="00D83C92">
      <w:pPr>
        <w:ind w:left="1134"/>
        <w:rPr>
          <w:rFonts w:eastAsia="Calibri"/>
          <w:lang w:val="el-GR"/>
        </w:rPr>
      </w:pPr>
    </w:p>
    <w:p w14:paraId="4E6779AB" w14:textId="77777777" w:rsidR="00D83C92" w:rsidRPr="00A56397" w:rsidRDefault="00D83C92" w:rsidP="00D83C92">
      <w:pPr>
        <w:ind w:left="1134"/>
        <w:rPr>
          <w:rFonts w:eastAsia="Calibri"/>
          <w:lang w:val="el-GR"/>
        </w:rPr>
      </w:pPr>
      <w:r w:rsidRPr="00A56397">
        <w:rPr>
          <w:i/>
          <w:iCs/>
          <w:lang w:val="el-GR"/>
        </w:rPr>
        <w:t>Τμήμα Κοινωνικών Ασφαλίσεων</w:t>
      </w:r>
      <w:r w:rsidRPr="00A56397">
        <w:rPr>
          <w:lang w:val="el-GR"/>
        </w:rPr>
        <w:t xml:space="preserve"> (</w:t>
      </w:r>
      <w:r w:rsidRPr="008B7AB6">
        <w:t>Soci</w:t>
      </w:r>
      <w:r w:rsidRPr="00A56397">
        <w:rPr>
          <w:lang w:val="el-GR"/>
        </w:rPr>
        <w:t>ā</w:t>
      </w:r>
      <w:r w:rsidRPr="008B7AB6">
        <w:t>l</w:t>
      </w:r>
      <w:r w:rsidRPr="00A56397">
        <w:rPr>
          <w:lang w:val="el-GR"/>
        </w:rPr>
        <w:t>ā</w:t>
      </w:r>
      <w:r w:rsidRPr="008B7AB6">
        <w:t>s</w:t>
      </w:r>
      <w:r w:rsidRPr="00A56397">
        <w:rPr>
          <w:lang w:val="el-GR"/>
        </w:rPr>
        <w:t xml:space="preserve"> </w:t>
      </w:r>
      <w:r w:rsidRPr="008B7AB6">
        <w:t>apdro</w:t>
      </w:r>
      <w:r w:rsidRPr="00A56397">
        <w:rPr>
          <w:lang w:val="el-GR"/>
        </w:rPr>
        <w:t>š</w:t>
      </w:r>
      <w:r w:rsidRPr="008B7AB6">
        <w:t>in</w:t>
      </w:r>
      <w:r w:rsidRPr="00A56397">
        <w:rPr>
          <w:lang w:val="el-GR"/>
        </w:rPr>
        <w:t>āš</w:t>
      </w:r>
      <w:r w:rsidRPr="008B7AB6">
        <w:t>anas</w:t>
      </w:r>
      <w:r w:rsidRPr="00A56397">
        <w:rPr>
          <w:lang w:val="el-GR"/>
        </w:rPr>
        <w:t xml:space="preserve"> </w:t>
      </w:r>
      <w:r w:rsidRPr="008B7AB6">
        <w:t>departaments</w:t>
      </w:r>
      <w:r w:rsidRPr="00A56397">
        <w:rPr>
          <w:lang w:val="el-GR"/>
        </w:rPr>
        <w:t>)</w:t>
      </w:r>
    </w:p>
    <w:p w14:paraId="72B37A7F" w14:textId="77777777" w:rsidR="00D83C92" w:rsidRPr="00A56397" w:rsidRDefault="00D83C92" w:rsidP="00D83C92">
      <w:pPr>
        <w:ind w:left="1134"/>
        <w:rPr>
          <w:rFonts w:eastAsia="Calibri"/>
          <w:lang w:val="el-GR"/>
        </w:rPr>
      </w:pPr>
    </w:p>
    <w:p w14:paraId="6A6F511F" w14:textId="77777777" w:rsidR="00D83C92" w:rsidRPr="00A56397" w:rsidRDefault="00D83C92" w:rsidP="00D83C92">
      <w:pPr>
        <w:ind w:left="1134"/>
        <w:rPr>
          <w:rFonts w:eastAsia="Calibri"/>
          <w:lang w:val="el-GR"/>
        </w:rPr>
      </w:pPr>
      <w:r w:rsidRPr="00A56397">
        <w:rPr>
          <w:i/>
          <w:iCs/>
          <w:lang w:val="el-GR"/>
        </w:rPr>
        <w:t>Τμήμα Υπηρεσιών Κοινωνικής Ευημερίας</w:t>
      </w:r>
      <w:r w:rsidRPr="00A56397">
        <w:rPr>
          <w:lang w:val="el-GR"/>
        </w:rPr>
        <w:t xml:space="preserve"> (</w:t>
      </w:r>
      <w:r w:rsidRPr="008B7AB6">
        <w:t>Soci</w:t>
      </w:r>
      <w:r w:rsidRPr="00A56397">
        <w:rPr>
          <w:lang w:val="el-GR"/>
        </w:rPr>
        <w:t>ā</w:t>
      </w:r>
      <w:r w:rsidRPr="008B7AB6">
        <w:t>l</w:t>
      </w:r>
      <w:r w:rsidRPr="00A56397">
        <w:rPr>
          <w:lang w:val="el-GR"/>
        </w:rPr>
        <w:t>ā</w:t>
      </w:r>
      <w:r w:rsidRPr="008B7AB6">
        <w:t>s</w:t>
      </w:r>
      <w:r w:rsidRPr="00A56397">
        <w:rPr>
          <w:lang w:val="el-GR"/>
        </w:rPr>
        <w:t xml:space="preserve"> </w:t>
      </w:r>
      <w:r w:rsidRPr="008B7AB6">
        <w:t>labkl</w:t>
      </w:r>
      <w:r w:rsidRPr="00A56397">
        <w:rPr>
          <w:lang w:val="el-GR"/>
        </w:rPr>
        <w:t>ā</w:t>
      </w:r>
      <w:r w:rsidRPr="008B7AB6">
        <w:t>j</w:t>
      </w:r>
      <w:r w:rsidRPr="00A56397">
        <w:rPr>
          <w:lang w:val="el-GR"/>
        </w:rPr>
        <w:t>ī</w:t>
      </w:r>
      <w:r w:rsidRPr="008B7AB6">
        <w:t>bas</w:t>
      </w:r>
      <w:r w:rsidRPr="00A56397">
        <w:rPr>
          <w:lang w:val="el-GR"/>
        </w:rPr>
        <w:t xml:space="preserve"> </w:t>
      </w:r>
      <w:r w:rsidRPr="008B7AB6">
        <w:t>dienesta</w:t>
      </w:r>
      <w:r w:rsidRPr="00A56397">
        <w:rPr>
          <w:lang w:val="el-GR"/>
        </w:rPr>
        <w:t xml:space="preserve"> </w:t>
      </w:r>
      <w:r w:rsidRPr="008B7AB6">
        <w:t>departaments</w:t>
      </w:r>
      <w:r w:rsidRPr="00A56397">
        <w:rPr>
          <w:lang w:val="el-GR"/>
        </w:rPr>
        <w:t>)</w:t>
      </w:r>
    </w:p>
    <w:p w14:paraId="4B87FD2F" w14:textId="77777777" w:rsidR="00D83C92" w:rsidRPr="00A56397" w:rsidRDefault="00D83C92" w:rsidP="00D83C92">
      <w:pPr>
        <w:ind w:left="1134"/>
        <w:rPr>
          <w:rFonts w:eastAsia="Calibri"/>
          <w:lang w:val="el-GR"/>
        </w:rPr>
      </w:pPr>
    </w:p>
    <w:p w14:paraId="3B08D5A2" w14:textId="77777777" w:rsidR="00D83C92" w:rsidRPr="00A56397" w:rsidRDefault="00D83C92" w:rsidP="00D83C92">
      <w:pPr>
        <w:ind w:left="1134"/>
        <w:rPr>
          <w:rFonts w:eastAsia="Calibri"/>
          <w:lang w:val="el-GR"/>
        </w:rPr>
      </w:pPr>
      <w:r w:rsidRPr="00A56397">
        <w:rPr>
          <w:i/>
          <w:iCs/>
          <w:lang w:val="el-GR"/>
        </w:rPr>
        <w:t>Κέντρο Παραγωγικότητας Κύπρου</w:t>
      </w:r>
      <w:r w:rsidRPr="00A56397">
        <w:rPr>
          <w:lang w:val="el-GR"/>
        </w:rPr>
        <w:t xml:space="preserve"> (</w:t>
      </w:r>
      <w:r w:rsidRPr="008B7AB6">
        <w:t>Kipras</w:t>
      </w:r>
      <w:r w:rsidRPr="00A56397">
        <w:rPr>
          <w:lang w:val="el-GR"/>
        </w:rPr>
        <w:t xml:space="preserve"> </w:t>
      </w:r>
      <w:r w:rsidRPr="008B7AB6">
        <w:t>produktivit</w:t>
      </w:r>
      <w:r w:rsidRPr="00A56397">
        <w:rPr>
          <w:lang w:val="el-GR"/>
        </w:rPr>
        <w:t>ā</w:t>
      </w:r>
      <w:r w:rsidRPr="008B7AB6">
        <w:t>tes</w:t>
      </w:r>
      <w:r w:rsidRPr="00A56397">
        <w:rPr>
          <w:lang w:val="el-GR"/>
        </w:rPr>
        <w:t xml:space="preserve"> </w:t>
      </w:r>
      <w:r w:rsidRPr="008B7AB6">
        <w:t>centrs</w:t>
      </w:r>
      <w:r w:rsidRPr="00A56397">
        <w:rPr>
          <w:lang w:val="el-GR"/>
        </w:rPr>
        <w:t>)</w:t>
      </w:r>
    </w:p>
    <w:p w14:paraId="5CF86E5C" w14:textId="77777777" w:rsidR="00D83C92" w:rsidRPr="00A56397" w:rsidRDefault="00D83C92" w:rsidP="00D83C92">
      <w:pPr>
        <w:ind w:left="1134"/>
        <w:rPr>
          <w:rFonts w:eastAsia="Calibri"/>
          <w:lang w:val="el-GR"/>
        </w:rPr>
      </w:pPr>
    </w:p>
    <w:p w14:paraId="41AE9657" w14:textId="77777777" w:rsidR="00D83C92" w:rsidRPr="00A56397" w:rsidRDefault="00D83C92" w:rsidP="00D83C92">
      <w:pPr>
        <w:ind w:left="1134"/>
        <w:rPr>
          <w:rFonts w:eastAsia="Calibri"/>
          <w:lang w:val="el-GR"/>
        </w:rPr>
      </w:pPr>
      <w:r w:rsidRPr="00A56397">
        <w:rPr>
          <w:i/>
          <w:iCs/>
          <w:lang w:val="el-GR"/>
        </w:rPr>
        <w:t>Ανώτερο Ξενοδοχειακό Ινστιτούτο Κύπρου</w:t>
      </w:r>
      <w:r w:rsidRPr="00A56397">
        <w:rPr>
          <w:lang w:val="el-GR"/>
        </w:rPr>
        <w:t xml:space="preserve"> (</w:t>
      </w:r>
      <w:r w:rsidRPr="008B7AB6">
        <w:t>Augst</w:t>
      </w:r>
      <w:r w:rsidRPr="00A56397">
        <w:rPr>
          <w:lang w:val="el-GR"/>
        </w:rPr>
        <w:t>ā</w:t>
      </w:r>
      <w:r w:rsidRPr="008B7AB6">
        <w:t>kais</w:t>
      </w:r>
      <w:r w:rsidRPr="00A56397">
        <w:rPr>
          <w:lang w:val="el-GR"/>
        </w:rPr>
        <w:t xml:space="preserve"> </w:t>
      </w:r>
      <w:r w:rsidRPr="008B7AB6">
        <w:t>Kipras</w:t>
      </w:r>
      <w:r w:rsidRPr="00A56397">
        <w:rPr>
          <w:lang w:val="el-GR"/>
        </w:rPr>
        <w:t xml:space="preserve"> </w:t>
      </w:r>
      <w:r w:rsidRPr="008B7AB6">
        <w:t>viesn</w:t>
      </w:r>
      <w:r w:rsidRPr="00A56397">
        <w:rPr>
          <w:lang w:val="el-GR"/>
        </w:rPr>
        <w:t>ī</w:t>
      </w:r>
      <w:r w:rsidRPr="008B7AB6">
        <w:t>cu</w:t>
      </w:r>
      <w:r w:rsidRPr="00A56397">
        <w:rPr>
          <w:lang w:val="el-GR"/>
        </w:rPr>
        <w:t xml:space="preserve"> </w:t>
      </w:r>
      <w:r w:rsidRPr="008B7AB6">
        <w:t>instit</w:t>
      </w:r>
      <w:r w:rsidRPr="00A56397">
        <w:rPr>
          <w:lang w:val="el-GR"/>
        </w:rPr>
        <w:t>ū</w:t>
      </w:r>
      <w:r w:rsidRPr="008B7AB6">
        <w:t>ts</w:t>
      </w:r>
      <w:r w:rsidRPr="00A56397">
        <w:rPr>
          <w:lang w:val="el-GR"/>
        </w:rPr>
        <w:t>)</w:t>
      </w:r>
    </w:p>
    <w:p w14:paraId="61CA560E" w14:textId="77777777" w:rsidR="00D83C92" w:rsidRPr="00A56397" w:rsidRDefault="00D83C92" w:rsidP="00D83C92">
      <w:pPr>
        <w:ind w:left="1134"/>
        <w:rPr>
          <w:rFonts w:eastAsia="Calibri"/>
          <w:lang w:val="el-GR"/>
        </w:rPr>
      </w:pPr>
    </w:p>
    <w:p w14:paraId="2A5437BF" w14:textId="77777777" w:rsidR="00D83C92" w:rsidRPr="00A56397" w:rsidRDefault="00D83C92" w:rsidP="00D83C92">
      <w:pPr>
        <w:ind w:left="1134"/>
        <w:rPr>
          <w:rFonts w:eastAsia="Calibri"/>
          <w:lang w:val="el-GR"/>
        </w:rPr>
      </w:pPr>
      <w:r w:rsidRPr="00A56397">
        <w:rPr>
          <w:i/>
          <w:iCs/>
          <w:lang w:val="el-GR"/>
        </w:rPr>
        <w:t>Ανώτερο Τεχνολογικό Ινστιτούτο</w:t>
      </w:r>
      <w:r w:rsidRPr="00A56397">
        <w:rPr>
          <w:lang w:val="el-GR"/>
        </w:rPr>
        <w:t xml:space="preserve"> (</w:t>
      </w:r>
      <w:r w:rsidRPr="008B7AB6">
        <w:t>Augst</w:t>
      </w:r>
      <w:r w:rsidRPr="00A56397">
        <w:rPr>
          <w:lang w:val="el-GR"/>
        </w:rPr>
        <w:t>ā</w:t>
      </w:r>
      <w:r w:rsidRPr="008B7AB6">
        <w:t>kais</w:t>
      </w:r>
      <w:r w:rsidRPr="00A56397">
        <w:rPr>
          <w:lang w:val="el-GR"/>
        </w:rPr>
        <w:t xml:space="preserve"> </w:t>
      </w:r>
      <w:r w:rsidRPr="008B7AB6">
        <w:t>tehniskais</w:t>
      </w:r>
      <w:r w:rsidRPr="00A56397">
        <w:rPr>
          <w:lang w:val="el-GR"/>
        </w:rPr>
        <w:t xml:space="preserve"> </w:t>
      </w:r>
      <w:r w:rsidRPr="008B7AB6">
        <w:t>instit</w:t>
      </w:r>
      <w:r w:rsidRPr="00A56397">
        <w:rPr>
          <w:lang w:val="el-GR"/>
        </w:rPr>
        <w:t>ū</w:t>
      </w:r>
      <w:r w:rsidRPr="008B7AB6">
        <w:t>ts</w:t>
      </w:r>
      <w:r w:rsidRPr="00A56397">
        <w:rPr>
          <w:lang w:val="el-GR"/>
        </w:rPr>
        <w:t>)</w:t>
      </w:r>
    </w:p>
    <w:p w14:paraId="7BEB59FF" w14:textId="77777777" w:rsidR="00D83C92" w:rsidRPr="00A56397" w:rsidRDefault="00D83C92" w:rsidP="00D83C92">
      <w:pPr>
        <w:ind w:left="1134"/>
        <w:rPr>
          <w:rFonts w:eastAsia="Calibri"/>
          <w:lang w:val="el-GR"/>
        </w:rPr>
      </w:pPr>
    </w:p>
    <w:p w14:paraId="0EE89402" w14:textId="77777777" w:rsidR="00D83C92" w:rsidRPr="00A56397" w:rsidRDefault="00D83C92" w:rsidP="00D83C92">
      <w:pPr>
        <w:ind w:left="1134"/>
        <w:rPr>
          <w:rFonts w:eastAsia="Calibri"/>
          <w:lang w:val="el-GR"/>
        </w:rPr>
      </w:pPr>
      <w:r w:rsidRPr="00A56397">
        <w:rPr>
          <w:i/>
          <w:iCs/>
          <w:lang w:val="el-GR"/>
        </w:rPr>
        <w:t>Τμήμα Επιθεώρησης Εργασίας</w:t>
      </w:r>
      <w:r w:rsidRPr="00A56397">
        <w:rPr>
          <w:lang w:val="el-GR"/>
        </w:rPr>
        <w:t xml:space="preserve"> (</w:t>
      </w:r>
      <w:r w:rsidRPr="008B7AB6">
        <w:t>Darba</w:t>
      </w:r>
      <w:r w:rsidRPr="00A56397">
        <w:rPr>
          <w:lang w:val="el-GR"/>
        </w:rPr>
        <w:t xml:space="preserve"> </w:t>
      </w:r>
      <w:r w:rsidRPr="008B7AB6">
        <w:t>inspekcijas</w:t>
      </w:r>
      <w:r w:rsidRPr="00A56397">
        <w:rPr>
          <w:lang w:val="el-GR"/>
        </w:rPr>
        <w:t xml:space="preserve"> </w:t>
      </w:r>
      <w:r w:rsidRPr="008B7AB6">
        <w:t>departaments</w:t>
      </w:r>
      <w:r w:rsidRPr="00A56397">
        <w:rPr>
          <w:lang w:val="el-GR"/>
        </w:rPr>
        <w:t>)</w:t>
      </w:r>
    </w:p>
    <w:p w14:paraId="0B82DAAF" w14:textId="77777777" w:rsidR="00D83C92" w:rsidRPr="00A56397" w:rsidRDefault="00D83C92" w:rsidP="00D83C92">
      <w:pPr>
        <w:ind w:left="1134"/>
        <w:rPr>
          <w:rFonts w:eastAsia="Calibri"/>
          <w:lang w:val="el-GR"/>
        </w:rPr>
      </w:pPr>
    </w:p>
    <w:p w14:paraId="360C29C4" w14:textId="77777777" w:rsidR="00D83C92" w:rsidRPr="00A56397" w:rsidRDefault="00D83C92" w:rsidP="00D83C92">
      <w:pPr>
        <w:ind w:left="1134"/>
        <w:rPr>
          <w:rFonts w:eastAsia="Calibri"/>
          <w:lang w:val="el-GR"/>
        </w:rPr>
      </w:pPr>
      <w:r w:rsidRPr="00A56397">
        <w:rPr>
          <w:i/>
          <w:iCs/>
          <w:lang w:val="el-GR"/>
        </w:rPr>
        <w:t>Τμήμα Εργασιακών Σχέσεων</w:t>
      </w:r>
      <w:r w:rsidRPr="00A56397">
        <w:rPr>
          <w:lang w:val="el-GR"/>
        </w:rPr>
        <w:t xml:space="preserve"> (</w:t>
      </w:r>
      <w:r w:rsidRPr="008B7AB6">
        <w:t>Darba</w:t>
      </w:r>
      <w:r w:rsidRPr="00A56397">
        <w:rPr>
          <w:lang w:val="el-GR"/>
        </w:rPr>
        <w:t xml:space="preserve"> </w:t>
      </w:r>
      <w:r w:rsidRPr="008B7AB6">
        <w:t>attiec</w:t>
      </w:r>
      <w:r w:rsidRPr="00A56397">
        <w:rPr>
          <w:lang w:val="el-GR"/>
        </w:rPr>
        <w:t>ī</w:t>
      </w:r>
      <w:r w:rsidRPr="008B7AB6">
        <w:t>bu</w:t>
      </w:r>
      <w:r w:rsidRPr="00A56397">
        <w:rPr>
          <w:lang w:val="el-GR"/>
        </w:rPr>
        <w:t xml:space="preserve"> </w:t>
      </w:r>
      <w:r w:rsidRPr="008B7AB6">
        <w:t>departaments</w:t>
      </w:r>
      <w:r w:rsidRPr="00A56397">
        <w:rPr>
          <w:lang w:val="el-GR"/>
        </w:rPr>
        <w:t>)</w:t>
      </w:r>
    </w:p>
    <w:p w14:paraId="0BAB14E8" w14:textId="77777777" w:rsidR="00D83C92" w:rsidRPr="00A56397" w:rsidRDefault="00D83C92" w:rsidP="00D83C92">
      <w:pPr>
        <w:ind w:left="567"/>
        <w:rPr>
          <w:rFonts w:eastAsia="Calibri"/>
          <w:lang w:val="el-GR"/>
        </w:rPr>
      </w:pPr>
    </w:p>
    <w:p w14:paraId="3D4DAD72" w14:textId="77777777" w:rsidR="00D83C92" w:rsidRPr="00A56397" w:rsidRDefault="00D83C92" w:rsidP="00D83C92">
      <w:pPr>
        <w:ind w:left="567"/>
        <w:rPr>
          <w:rFonts w:eastAsia="Calibri"/>
          <w:lang w:val="el-GR"/>
        </w:rPr>
      </w:pPr>
      <w:r w:rsidRPr="00A56397">
        <w:rPr>
          <w:i/>
          <w:iCs/>
          <w:lang w:val="el-GR"/>
        </w:rPr>
        <w:t>Υπουργείο Εξωτερικών</w:t>
      </w:r>
      <w:r w:rsidRPr="00A56397">
        <w:rPr>
          <w:lang w:val="el-GR"/>
        </w:rPr>
        <w:t xml:space="preserve"> (Ā</w:t>
      </w:r>
      <w:r w:rsidRPr="008B7AB6">
        <w:t>rlietu</w:t>
      </w:r>
      <w:r w:rsidRPr="00A56397">
        <w:rPr>
          <w:lang w:val="el-GR"/>
        </w:rPr>
        <w:t xml:space="preserve"> </w:t>
      </w:r>
      <w:r w:rsidRPr="008B7AB6">
        <w:t>ministrija</w:t>
      </w:r>
      <w:r w:rsidRPr="00A56397">
        <w:rPr>
          <w:lang w:val="el-GR"/>
        </w:rPr>
        <w:t>)</w:t>
      </w:r>
    </w:p>
    <w:p w14:paraId="6803CBD9" w14:textId="77777777" w:rsidR="00D83C92" w:rsidRPr="00A56397" w:rsidRDefault="00D83C92" w:rsidP="00D83C92">
      <w:pPr>
        <w:ind w:left="567"/>
        <w:rPr>
          <w:rFonts w:eastAsia="Calibri"/>
          <w:lang w:val="el-GR"/>
        </w:rPr>
      </w:pPr>
    </w:p>
    <w:p w14:paraId="74B03113" w14:textId="77777777" w:rsidR="00D83C92" w:rsidRPr="00A56397" w:rsidRDefault="00D83C92" w:rsidP="00D83C92">
      <w:pPr>
        <w:ind w:left="567"/>
        <w:rPr>
          <w:rFonts w:eastAsia="Calibri"/>
          <w:lang w:val="el-GR"/>
        </w:rPr>
      </w:pPr>
      <w:r w:rsidRPr="00A56397">
        <w:rPr>
          <w:lang w:val="el-GR"/>
        </w:rPr>
        <w:br w:type="page"/>
      </w:r>
      <w:r w:rsidRPr="00A56397">
        <w:rPr>
          <w:i/>
          <w:iCs/>
          <w:lang w:val="el-GR"/>
        </w:rPr>
        <w:t>Υπουργείο Οικονομικών</w:t>
      </w:r>
      <w:r w:rsidRPr="00A56397">
        <w:rPr>
          <w:lang w:val="el-GR"/>
        </w:rPr>
        <w:t xml:space="preserve"> (</w:t>
      </w:r>
      <w:r w:rsidRPr="008B7AB6">
        <w:t>Finan</w:t>
      </w:r>
      <w:r w:rsidRPr="00A56397">
        <w:rPr>
          <w:lang w:val="el-GR"/>
        </w:rPr>
        <w:t>š</w:t>
      </w:r>
      <w:r w:rsidRPr="008B7AB6">
        <w:t>u</w:t>
      </w:r>
      <w:r w:rsidRPr="00A56397">
        <w:rPr>
          <w:lang w:val="el-GR"/>
        </w:rPr>
        <w:t xml:space="preserve"> </w:t>
      </w:r>
      <w:r w:rsidRPr="008B7AB6">
        <w:t>ministrija</w:t>
      </w:r>
      <w:r w:rsidRPr="00A56397">
        <w:rPr>
          <w:lang w:val="el-GR"/>
        </w:rPr>
        <w:t>):</w:t>
      </w:r>
    </w:p>
    <w:p w14:paraId="26579FAA" w14:textId="77777777" w:rsidR="00D83C92" w:rsidRPr="00A56397" w:rsidRDefault="00D83C92" w:rsidP="00D83C92">
      <w:pPr>
        <w:ind w:left="1134"/>
        <w:rPr>
          <w:rFonts w:eastAsia="Calibri"/>
          <w:lang w:val="el-GR"/>
        </w:rPr>
      </w:pPr>
    </w:p>
    <w:p w14:paraId="0A94F6AE" w14:textId="77777777" w:rsidR="00D83C92" w:rsidRPr="00A56397" w:rsidRDefault="00D83C92" w:rsidP="00D83C92">
      <w:pPr>
        <w:ind w:left="1134"/>
        <w:rPr>
          <w:rFonts w:eastAsia="Calibri"/>
          <w:lang w:val="el-GR"/>
        </w:rPr>
      </w:pPr>
      <w:r w:rsidRPr="00A56397">
        <w:rPr>
          <w:i/>
          <w:iCs/>
          <w:lang w:val="el-GR"/>
        </w:rPr>
        <w:t>Τελωνεία</w:t>
      </w:r>
      <w:r w:rsidRPr="00A56397">
        <w:rPr>
          <w:lang w:val="el-GR"/>
        </w:rPr>
        <w:t xml:space="preserve"> (</w:t>
      </w:r>
      <w:r w:rsidRPr="008B7AB6">
        <w:t>Muita</w:t>
      </w:r>
      <w:r w:rsidRPr="00A56397">
        <w:rPr>
          <w:lang w:val="el-GR"/>
        </w:rPr>
        <w:t xml:space="preserve"> </w:t>
      </w:r>
      <w:r w:rsidRPr="008B7AB6">
        <w:t>un</w:t>
      </w:r>
      <w:r w:rsidRPr="00A56397">
        <w:rPr>
          <w:lang w:val="el-GR"/>
        </w:rPr>
        <w:t xml:space="preserve"> </w:t>
      </w:r>
      <w:r w:rsidRPr="008B7AB6">
        <w:t>akc</w:t>
      </w:r>
      <w:r w:rsidRPr="00A56397">
        <w:rPr>
          <w:lang w:val="el-GR"/>
        </w:rPr>
        <w:t>ī</w:t>
      </w:r>
      <w:r w:rsidRPr="008B7AB6">
        <w:t>ze</w:t>
      </w:r>
      <w:r w:rsidRPr="00A56397">
        <w:rPr>
          <w:lang w:val="el-GR"/>
        </w:rPr>
        <w:t>)</w:t>
      </w:r>
    </w:p>
    <w:p w14:paraId="0FC8345A" w14:textId="77777777" w:rsidR="00D83C92" w:rsidRPr="00A56397" w:rsidRDefault="00D83C92" w:rsidP="00D83C92">
      <w:pPr>
        <w:ind w:left="1134"/>
        <w:rPr>
          <w:rFonts w:eastAsia="Calibri"/>
          <w:lang w:val="el-GR"/>
        </w:rPr>
      </w:pPr>
    </w:p>
    <w:p w14:paraId="0E8D0A95" w14:textId="77777777" w:rsidR="00D83C92" w:rsidRPr="00A56397" w:rsidRDefault="00D83C92" w:rsidP="00D83C92">
      <w:pPr>
        <w:ind w:left="1134"/>
        <w:rPr>
          <w:rFonts w:eastAsia="Calibri"/>
          <w:lang w:val="el-GR"/>
        </w:rPr>
      </w:pPr>
      <w:r w:rsidRPr="00A56397">
        <w:rPr>
          <w:i/>
          <w:iCs/>
          <w:lang w:val="el-GR"/>
        </w:rPr>
        <w:t>Τμήμα Εσωτερικών Προσόδων</w:t>
      </w:r>
      <w:r w:rsidRPr="00A56397">
        <w:rPr>
          <w:lang w:val="el-GR"/>
        </w:rPr>
        <w:t xml:space="preserve"> (</w:t>
      </w:r>
      <w:r w:rsidRPr="008B7AB6">
        <w:t>Valsts</w:t>
      </w:r>
      <w:r w:rsidRPr="00A56397">
        <w:rPr>
          <w:lang w:val="el-GR"/>
        </w:rPr>
        <w:t xml:space="preserve"> </w:t>
      </w:r>
      <w:r w:rsidRPr="008B7AB6">
        <w:t>ie</w:t>
      </w:r>
      <w:r w:rsidRPr="00A56397">
        <w:rPr>
          <w:lang w:val="el-GR"/>
        </w:rPr>
        <w:t>ņē</w:t>
      </w:r>
      <w:r w:rsidRPr="008B7AB6">
        <w:t>mumu</w:t>
      </w:r>
      <w:r w:rsidRPr="00A56397">
        <w:rPr>
          <w:lang w:val="el-GR"/>
        </w:rPr>
        <w:t xml:space="preserve"> </w:t>
      </w:r>
      <w:r w:rsidRPr="008B7AB6">
        <w:t>departaments</w:t>
      </w:r>
      <w:r w:rsidRPr="00A56397">
        <w:rPr>
          <w:lang w:val="el-GR"/>
        </w:rPr>
        <w:t>)</w:t>
      </w:r>
    </w:p>
    <w:p w14:paraId="53DBBE36" w14:textId="77777777" w:rsidR="00D83C92" w:rsidRPr="00A56397" w:rsidRDefault="00D83C92" w:rsidP="00D83C92">
      <w:pPr>
        <w:ind w:left="1134"/>
        <w:rPr>
          <w:rFonts w:eastAsia="Calibri"/>
          <w:lang w:val="el-GR"/>
        </w:rPr>
      </w:pPr>
    </w:p>
    <w:p w14:paraId="301CED6B" w14:textId="77777777" w:rsidR="00D83C92" w:rsidRPr="00A56397" w:rsidRDefault="00D83C92" w:rsidP="00D83C92">
      <w:pPr>
        <w:ind w:left="1134"/>
        <w:rPr>
          <w:rFonts w:eastAsia="Calibri"/>
          <w:lang w:val="el-GR"/>
        </w:rPr>
      </w:pPr>
      <w:r w:rsidRPr="00A56397">
        <w:rPr>
          <w:i/>
          <w:iCs/>
          <w:lang w:val="el-GR"/>
        </w:rPr>
        <w:t>Στατιστική Υπηρεσία</w:t>
      </w:r>
      <w:r w:rsidRPr="00A56397">
        <w:rPr>
          <w:lang w:val="el-GR"/>
        </w:rPr>
        <w:t xml:space="preserve"> (</w:t>
      </w:r>
      <w:r w:rsidRPr="008B7AB6">
        <w:t>Statistikas</w:t>
      </w:r>
      <w:r w:rsidRPr="00A56397">
        <w:rPr>
          <w:lang w:val="el-GR"/>
        </w:rPr>
        <w:t xml:space="preserve"> </w:t>
      </w:r>
      <w:r w:rsidRPr="008B7AB6">
        <w:t>dienests</w:t>
      </w:r>
      <w:r w:rsidRPr="00A56397">
        <w:rPr>
          <w:lang w:val="el-GR"/>
        </w:rPr>
        <w:t>)</w:t>
      </w:r>
    </w:p>
    <w:p w14:paraId="60CCE681" w14:textId="77777777" w:rsidR="00D83C92" w:rsidRPr="00A56397" w:rsidRDefault="00D83C92" w:rsidP="00D83C92">
      <w:pPr>
        <w:ind w:left="1134"/>
        <w:rPr>
          <w:rFonts w:eastAsia="Calibri"/>
          <w:lang w:val="el-GR"/>
        </w:rPr>
      </w:pPr>
    </w:p>
    <w:p w14:paraId="2FB3CB64" w14:textId="77777777" w:rsidR="00D83C92" w:rsidRPr="00A56397" w:rsidRDefault="00D83C92" w:rsidP="00D83C92">
      <w:pPr>
        <w:ind w:left="1134"/>
        <w:rPr>
          <w:rFonts w:eastAsia="Calibri"/>
          <w:lang w:val="el-GR"/>
        </w:rPr>
      </w:pPr>
      <w:r w:rsidRPr="00A56397">
        <w:rPr>
          <w:i/>
          <w:iCs/>
          <w:lang w:val="el-GR"/>
        </w:rPr>
        <w:t>Τμήμα Κρατικών Αγορών και Προμηθειών</w:t>
      </w:r>
      <w:r w:rsidRPr="00A56397">
        <w:rPr>
          <w:lang w:val="el-GR"/>
        </w:rPr>
        <w:t xml:space="preserve"> (</w:t>
      </w:r>
      <w:r w:rsidRPr="008B7AB6">
        <w:t>Valsts</w:t>
      </w:r>
      <w:r w:rsidRPr="00A56397">
        <w:rPr>
          <w:lang w:val="el-GR"/>
        </w:rPr>
        <w:t xml:space="preserve"> </w:t>
      </w:r>
      <w:r w:rsidRPr="008B7AB6">
        <w:t>iepirkumu</w:t>
      </w:r>
      <w:r w:rsidRPr="00A56397">
        <w:rPr>
          <w:lang w:val="el-GR"/>
        </w:rPr>
        <w:t xml:space="preserve"> </w:t>
      </w:r>
      <w:r w:rsidRPr="008B7AB6">
        <w:t>un</w:t>
      </w:r>
      <w:r w:rsidRPr="00A56397">
        <w:rPr>
          <w:lang w:val="el-GR"/>
        </w:rPr>
        <w:t xml:space="preserve"> </w:t>
      </w:r>
      <w:r w:rsidRPr="008B7AB6">
        <w:t>pieg</w:t>
      </w:r>
      <w:r w:rsidRPr="00A56397">
        <w:rPr>
          <w:lang w:val="el-GR"/>
        </w:rPr>
        <w:t>āž</w:t>
      </w:r>
      <w:r w:rsidRPr="008B7AB6">
        <w:t>u</w:t>
      </w:r>
      <w:r w:rsidRPr="00A56397">
        <w:rPr>
          <w:lang w:val="el-GR"/>
        </w:rPr>
        <w:t xml:space="preserve"> </w:t>
      </w:r>
      <w:r w:rsidRPr="008B7AB6">
        <w:t>departaments</w:t>
      </w:r>
      <w:r w:rsidRPr="00A56397">
        <w:rPr>
          <w:lang w:val="el-GR"/>
        </w:rPr>
        <w:t>)</w:t>
      </w:r>
    </w:p>
    <w:p w14:paraId="1F8E7DB8" w14:textId="77777777" w:rsidR="00D83C92" w:rsidRPr="00A56397" w:rsidRDefault="00D83C92" w:rsidP="00D83C92">
      <w:pPr>
        <w:ind w:left="1134"/>
        <w:rPr>
          <w:rFonts w:eastAsia="Calibri"/>
          <w:lang w:val="el-GR"/>
        </w:rPr>
      </w:pPr>
    </w:p>
    <w:p w14:paraId="3879ACC6" w14:textId="77777777" w:rsidR="00D83C92" w:rsidRPr="00A56397" w:rsidRDefault="00D83C92" w:rsidP="00D83C92">
      <w:pPr>
        <w:ind w:left="1134"/>
        <w:rPr>
          <w:rFonts w:eastAsia="Calibri"/>
          <w:lang w:val="el-GR"/>
        </w:rPr>
      </w:pPr>
      <w:r w:rsidRPr="00A56397">
        <w:rPr>
          <w:i/>
          <w:iCs/>
          <w:lang w:val="el-GR"/>
        </w:rPr>
        <w:t>Τμήμα Δημόσιας Διοίκησης και Προσωπικού</w:t>
      </w:r>
      <w:r w:rsidRPr="00A56397">
        <w:rPr>
          <w:lang w:val="el-GR"/>
        </w:rPr>
        <w:t xml:space="preserve"> (</w:t>
      </w:r>
      <w:r w:rsidRPr="008B7AB6">
        <w:t>Valsts</w:t>
      </w:r>
      <w:r w:rsidRPr="00A56397">
        <w:rPr>
          <w:lang w:val="el-GR"/>
        </w:rPr>
        <w:t xml:space="preserve"> </w:t>
      </w:r>
      <w:r w:rsidRPr="008B7AB6">
        <w:t>p</w:t>
      </w:r>
      <w:r w:rsidRPr="00A56397">
        <w:rPr>
          <w:lang w:val="el-GR"/>
        </w:rPr>
        <w:t>ā</w:t>
      </w:r>
      <w:r w:rsidRPr="008B7AB6">
        <w:t>rvaldes</w:t>
      </w:r>
      <w:r w:rsidRPr="00A56397">
        <w:rPr>
          <w:lang w:val="el-GR"/>
        </w:rPr>
        <w:t xml:space="preserve"> </w:t>
      </w:r>
      <w:r w:rsidRPr="008B7AB6">
        <w:t>un</w:t>
      </w:r>
      <w:r w:rsidRPr="00A56397">
        <w:rPr>
          <w:lang w:val="el-GR"/>
        </w:rPr>
        <w:t xml:space="preserve"> </w:t>
      </w:r>
      <w:r w:rsidRPr="008B7AB6">
        <w:t>person</w:t>
      </w:r>
      <w:r w:rsidRPr="00A56397">
        <w:rPr>
          <w:lang w:val="el-GR"/>
        </w:rPr>
        <w:t>ā</w:t>
      </w:r>
      <w:r w:rsidRPr="008B7AB6">
        <w:t>la</w:t>
      </w:r>
      <w:r w:rsidRPr="00A56397">
        <w:rPr>
          <w:lang w:val="el-GR"/>
        </w:rPr>
        <w:t xml:space="preserve"> </w:t>
      </w:r>
      <w:r w:rsidRPr="008B7AB6">
        <w:t>departaments</w:t>
      </w:r>
      <w:r w:rsidRPr="00A56397">
        <w:rPr>
          <w:lang w:val="el-GR"/>
        </w:rPr>
        <w:t>)</w:t>
      </w:r>
    </w:p>
    <w:p w14:paraId="2EE5F2DC" w14:textId="77777777" w:rsidR="00D83C92" w:rsidRPr="00A56397" w:rsidRDefault="00D83C92" w:rsidP="00D83C92">
      <w:pPr>
        <w:ind w:left="1134"/>
        <w:rPr>
          <w:rFonts w:eastAsia="Calibri"/>
          <w:lang w:val="el-GR"/>
        </w:rPr>
      </w:pPr>
    </w:p>
    <w:p w14:paraId="46A2ADF9" w14:textId="77777777" w:rsidR="00D83C92" w:rsidRPr="00A56397" w:rsidRDefault="00D83C92" w:rsidP="00D83C92">
      <w:pPr>
        <w:ind w:left="1134"/>
        <w:rPr>
          <w:rFonts w:eastAsia="Calibri"/>
          <w:lang w:val="el-GR"/>
        </w:rPr>
      </w:pPr>
      <w:r w:rsidRPr="00A56397">
        <w:rPr>
          <w:i/>
          <w:iCs/>
          <w:lang w:val="el-GR"/>
        </w:rPr>
        <w:t>Κυβερνητικό Τυπογραφείο</w:t>
      </w:r>
      <w:r w:rsidRPr="00A56397">
        <w:rPr>
          <w:lang w:val="el-GR"/>
        </w:rPr>
        <w:t xml:space="preserve"> (</w:t>
      </w:r>
      <w:r w:rsidRPr="008B7AB6">
        <w:t>Vald</w:t>
      </w:r>
      <w:r w:rsidRPr="00A56397">
        <w:rPr>
          <w:lang w:val="el-GR"/>
        </w:rPr>
        <w:t>ī</w:t>
      </w:r>
      <w:r w:rsidRPr="008B7AB6">
        <w:t>bas</w:t>
      </w:r>
      <w:r w:rsidRPr="00A56397">
        <w:rPr>
          <w:lang w:val="el-GR"/>
        </w:rPr>
        <w:t xml:space="preserve"> </w:t>
      </w:r>
      <w:r w:rsidRPr="008B7AB6">
        <w:t>publik</w:t>
      </w:r>
      <w:r w:rsidRPr="00A56397">
        <w:rPr>
          <w:lang w:val="el-GR"/>
        </w:rPr>
        <w:t>ā</w:t>
      </w:r>
      <w:r w:rsidRPr="008B7AB6">
        <w:t>ciju</w:t>
      </w:r>
      <w:r w:rsidRPr="00A56397">
        <w:rPr>
          <w:lang w:val="el-GR"/>
        </w:rPr>
        <w:t xml:space="preserve"> </w:t>
      </w:r>
      <w:r w:rsidRPr="008B7AB6">
        <w:t>birojs</w:t>
      </w:r>
      <w:r w:rsidRPr="00A56397">
        <w:rPr>
          <w:lang w:val="el-GR"/>
        </w:rPr>
        <w:t>)</w:t>
      </w:r>
    </w:p>
    <w:p w14:paraId="69F9114E" w14:textId="77777777" w:rsidR="00D83C92" w:rsidRPr="00A56397" w:rsidRDefault="00D83C92" w:rsidP="00D83C92">
      <w:pPr>
        <w:ind w:left="1134"/>
        <w:rPr>
          <w:rFonts w:eastAsia="Calibri"/>
          <w:lang w:val="el-GR"/>
        </w:rPr>
      </w:pPr>
    </w:p>
    <w:p w14:paraId="1319D41A" w14:textId="77777777" w:rsidR="00D83C92" w:rsidRPr="00A56397" w:rsidRDefault="00D83C92" w:rsidP="00D83C92">
      <w:pPr>
        <w:ind w:left="1134"/>
        <w:rPr>
          <w:rFonts w:eastAsia="Calibri"/>
          <w:lang w:val="el-GR"/>
        </w:rPr>
      </w:pPr>
      <w:r w:rsidRPr="00A56397">
        <w:rPr>
          <w:i/>
          <w:iCs/>
          <w:lang w:val="el-GR"/>
        </w:rPr>
        <w:t>Τμήμα Υπηρεσιών Πληροφορικής</w:t>
      </w:r>
      <w:r w:rsidRPr="00A56397">
        <w:rPr>
          <w:lang w:val="el-GR"/>
        </w:rPr>
        <w:t xml:space="preserve"> (</w:t>
      </w:r>
      <w:r w:rsidRPr="008B7AB6">
        <w:t>Inform</w:t>
      </w:r>
      <w:r w:rsidRPr="00A56397">
        <w:rPr>
          <w:lang w:val="el-GR"/>
        </w:rPr>
        <w:t>ā</w:t>
      </w:r>
      <w:r w:rsidRPr="008B7AB6">
        <w:t>cijas</w:t>
      </w:r>
      <w:r w:rsidRPr="00A56397">
        <w:rPr>
          <w:lang w:val="el-GR"/>
        </w:rPr>
        <w:t xml:space="preserve"> </w:t>
      </w:r>
      <w:r w:rsidRPr="008B7AB6">
        <w:t>tehnolo</w:t>
      </w:r>
      <w:r w:rsidRPr="00A56397">
        <w:rPr>
          <w:lang w:val="el-GR"/>
        </w:rPr>
        <w:t>ģ</w:t>
      </w:r>
      <w:r w:rsidRPr="008B7AB6">
        <w:t>iju</w:t>
      </w:r>
      <w:r w:rsidRPr="00A56397">
        <w:rPr>
          <w:lang w:val="el-GR"/>
        </w:rPr>
        <w:t xml:space="preserve"> </w:t>
      </w:r>
      <w:r w:rsidRPr="008B7AB6">
        <w:t>pakalpojumu</w:t>
      </w:r>
      <w:r w:rsidRPr="00A56397">
        <w:rPr>
          <w:lang w:val="el-GR"/>
        </w:rPr>
        <w:t xml:space="preserve"> </w:t>
      </w:r>
      <w:r w:rsidRPr="008B7AB6">
        <w:t>birojs</w:t>
      </w:r>
      <w:r w:rsidRPr="00A56397">
        <w:rPr>
          <w:lang w:val="el-GR"/>
        </w:rPr>
        <w:t>)</w:t>
      </w:r>
    </w:p>
    <w:p w14:paraId="60EA9919" w14:textId="77777777" w:rsidR="00D83C92" w:rsidRPr="00A56397" w:rsidRDefault="00D83C92" w:rsidP="00D83C92">
      <w:pPr>
        <w:ind w:left="567"/>
        <w:rPr>
          <w:rFonts w:eastAsia="Calibri"/>
          <w:lang w:val="el-GR"/>
        </w:rPr>
      </w:pPr>
    </w:p>
    <w:p w14:paraId="23004201" w14:textId="77777777" w:rsidR="00D83C92" w:rsidRPr="00A56397" w:rsidRDefault="00D83C92" w:rsidP="00D83C92">
      <w:pPr>
        <w:ind w:left="567"/>
        <w:rPr>
          <w:rFonts w:eastAsia="Calibri"/>
          <w:lang w:val="el-GR"/>
        </w:rPr>
      </w:pPr>
      <w:r w:rsidRPr="00A56397">
        <w:rPr>
          <w:i/>
          <w:iCs/>
          <w:lang w:val="el-GR"/>
        </w:rPr>
        <w:t>Υπουργείο Παιδείας και Πολιτισμού</w:t>
      </w:r>
      <w:r w:rsidRPr="00A56397">
        <w:rPr>
          <w:lang w:val="el-GR"/>
        </w:rPr>
        <w:t xml:space="preserve"> (</w:t>
      </w:r>
      <w:r w:rsidRPr="008B7AB6">
        <w:t>Izgl</w:t>
      </w:r>
      <w:r w:rsidRPr="00A56397">
        <w:rPr>
          <w:lang w:val="el-GR"/>
        </w:rPr>
        <w:t>ī</w:t>
      </w:r>
      <w:r w:rsidRPr="008B7AB6">
        <w:t>t</w:t>
      </w:r>
      <w:r w:rsidRPr="00A56397">
        <w:rPr>
          <w:lang w:val="el-GR"/>
        </w:rPr>
        <w:t>ī</w:t>
      </w:r>
      <w:r w:rsidRPr="008B7AB6">
        <w:t>bas</w:t>
      </w:r>
      <w:r w:rsidRPr="00A56397">
        <w:rPr>
          <w:lang w:val="el-GR"/>
        </w:rPr>
        <w:t xml:space="preserve"> </w:t>
      </w:r>
      <w:r w:rsidRPr="008B7AB6">
        <w:t>un</w:t>
      </w:r>
      <w:r w:rsidRPr="00A56397">
        <w:rPr>
          <w:lang w:val="el-GR"/>
        </w:rPr>
        <w:t xml:space="preserve"> </w:t>
      </w:r>
      <w:r w:rsidRPr="008B7AB6">
        <w:t>kult</w:t>
      </w:r>
      <w:r w:rsidRPr="00A56397">
        <w:rPr>
          <w:lang w:val="el-GR"/>
        </w:rPr>
        <w:t>ū</w:t>
      </w:r>
      <w:r w:rsidRPr="008B7AB6">
        <w:t>ras</w:t>
      </w:r>
      <w:r w:rsidRPr="00A56397">
        <w:rPr>
          <w:lang w:val="el-GR"/>
        </w:rPr>
        <w:t xml:space="preserve"> </w:t>
      </w:r>
      <w:r w:rsidRPr="008B7AB6">
        <w:t>ministrija</w:t>
      </w:r>
      <w:r w:rsidRPr="00A56397">
        <w:rPr>
          <w:lang w:val="el-GR"/>
        </w:rPr>
        <w:t>)</w:t>
      </w:r>
    </w:p>
    <w:p w14:paraId="5BF0E5BF" w14:textId="77777777" w:rsidR="00D83C92" w:rsidRPr="00A56397" w:rsidRDefault="00D83C92" w:rsidP="00D83C92">
      <w:pPr>
        <w:ind w:left="567"/>
        <w:rPr>
          <w:rFonts w:eastAsia="Calibri"/>
          <w:lang w:val="el-GR"/>
        </w:rPr>
      </w:pPr>
    </w:p>
    <w:p w14:paraId="43AAB1DE" w14:textId="77777777" w:rsidR="00D83C92" w:rsidRPr="00A56397" w:rsidRDefault="00D83C92" w:rsidP="00D83C92">
      <w:pPr>
        <w:ind w:left="567"/>
        <w:rPr>
          <w:rFonts w:eastAsia="Calibri"/>
          <w:lang w:val="el-GR"/>
        </w:rPr>
      </w:pPr>
      <w:r w:rsidRPr="00A56397">
        <w:rPr>
          <w:lang w:val="el-GR"/>
        </w:rPr>
        <w:br w:type="page"/>
      </w:r>
      <w:r w:rsidRPr="00A56397">
        <w:rPr>
          <w:i/>
          <w:iCs/>
          <w:lang w:val="el-GR"/>
        </w:rPr>
        <w:t>Υπουργείο Συγκοινωνιών και Έργων</w:t>
      </w:r>
      <w:r w:rsidRPr="00A56397">
        <w:rPr>
          <w:lang w:val="el-GR"/>
        </w:rPr>
        <w:t xml:space="preserve"> (</w:t>
      </w:r>
      <w:r w:rsidRPr="008B7AB6">
        <w:t>Sakaru</w:t>
      </w:r>
      <w:r w:rsidRPr="00A56397">
        <w:rPr>
          <w:lang w:val="el-GR"/>
        </w:rPr>
        <w:t xml:space="preserve"> </w:t>
      </w:r>
      <w:r w:rsidRPr="008B7AB6">
        <w:t>un</w:t>
      </w:r>
      <w:r w:rsidRPr="00A56397">
        <w:rPr>
          <w:lang w:val="el-GR"/>
        </w:rPr>
        <w:t xml:space="preserve"> </w:t>
      </w:r>
      <w:r w:rsidRPr="008B7AB6">
        <w:t>b</w:t>
      </w:r>
      <w:r w:rsidRPr="00A56397">
        <w:rPr>
          <w:lang w:val="el-GR"/>
        </w:rPr>
        <w:t>ū</w:t>
      </w:r>
      <w:r w:rsidRPr="008B7AB6">
        <w:t>vniec</w:t>
      </w:r>
      <w:r w:rsidRPr="00A56397">
        <w:rPr>
          <w:lang w:val="el-GR"/>
        </w:rPr>
        <w:t>ī</w:t>
      </w:r>
      <w:r w:rsidRPr="008B7AB6">
        <w:t>bas</w:t>
      </w:r>
      <w:r w:rsidRPr="00A56397">
        <w:rPr>
          <w:lang w:val="el-GR"/>
        </w:rPr>
        <w:t xml:space="preserve"> </w:t>
      </w:r>
      <w:r w:rsidRPr="008B7AB6">
        <w:t>ministrija</w:t>
      </w:r>
      <w:r w:rsidRPr="00A56397">
        <w:rPr>
          <w:lang w:val="el-GR"/>
        </w:rPr>
        <w:t>):</w:t>
      </w:r>
    </w:p>
    <w:p w14:paraId="0676778E" w14:textId="77777777" w:rsidR="00D83C92" w:rsidRPr="00A56397" w:rsidRDefault="00D83C92" w:rsidP="00D83C92">
      <w:pPr>
        <w:ind w:left="1134"/>
        <w:rPr>
          <w:rFonts w:eastAsia="Calibri"/>
          <w:lang w:val="el-GR"/>
        </w:rPr>
      </w:pPr>
    </w:p>
    <w:p w14:paraId="09D53744" w14:textId="77777777" w:rsidR="00D83C92" w:rsidRPr="00A56397" w:rsidRDefault="00D83C92" w:rsidP="00D83C92">
      <w:pPr>
        <w:ind w:left="1134"/>
        <w:rPr>
          <w:rFonts w:eastAsia="Calibri"/>
          <w:lang w:val="el-GR"/>
        </w:rPr>
      </w:pPr>
      <w:r w:rsidRPr="00A56397">
        <w:rPr>
          <w:i/>
          <w:iCs/>
          <w:lang w:val="el-GR"/>
        </w:rPr>
        <w:t>Τμήμα Δημοσίων Έργων</w:t>
      </w:r>
      <w:r w:rsidRPr="00A56397">
        <w:rPr>
          <w:lang w:val="el-GR"/>
        </w:rPr>
        <w:t xml:space="preserve"> (</w:t>
      </w:r>
      <w:r w:rsidRPr="008B7AB6">
        <w:t>B</w:t>
      </w:r>
      <w:r w:rsidRPr="00A56397">
        <w:rPr>
          <w:lang w:val="el-GR"/>
        </w:rPr>
        <w:t>ū</w:t>
      </w:r>
      <w:r w:rsidRPr="008B7AB6">
        <w:t>vniec</w:t>
      </w:r>
      <w:r w:rsidRPr="00A56397">
        <w:rPr>
          <w:lang w:val="el-GR"/>
        </w:rPr>
        <w:t>ī</w:t>
      </w:r>
      <w:r w:rsidRPr="008B7AB6">
        <w:t>bas</w:t>
      </w:r>
      <w:r w:rsidRPr="00A56397">
        <w:rPr>
          <w:lang w:val="el-GR"/>
        </w:rPr>
        <w:t xml:space="preserve"> </w:t>
      </w:r>
      <w:r w:rsidRPr="008B7AB6">
        <w:t>departaments</w:t>
      </w:r>
      <w:r w:rsidRPr="00A56397">
        <w:rPr>
          <w:lang w:val="el-GR"/>
        </w:rPr>
        <w:t>)</w:t>
      </w:r>
    </w:p>
    <w:p w14:paraId="53B5D36A" w14:textId="77777777" w:rsidR="00D83C92" w:rsidRPr="00A56397" w:rsidRDefault="00D83C92" w:rsidP="00D83C92">
      <w:pPr>
        <w:ind w:left="1134"/>
        <w:rPr>
          <w:rFonts w:eastAsia="Calibri"/>
          <w:lang w:val="el-GR"/>
        </w:rPr>
      </w:pPr>
    </w:p>
    <w:p w14:paraId="017C6DB1" w14:textId="77777777" w:rsidR="00D83C92" w:rsidRPr="00A56397" w:rsidRDefault="00D83C92" w:rsidP="00D83C92">
      <w:pPr>
        <w:ind w:left="1134"/>
        <w:rPr>
          <w:rFonts w:eastAsia="Calibri"/>
          <w:lang w:val="pt-PT"/>
        </w:rPr>
      </w:pPr>
      <w:r w:rsidRPr="008B7AB6">
        <w:rPr>
          <w:i/>
          <w:iCs/>
        </w:rPr>
        <w:t>Τμήμα</w:t>
      </w:r>
      <w:r w:rsidRPr="00A56397">
        <w:rPr>
          <w:i/>
          <w:iCs/>
          <w:lang w:val="pt-PT"/>
        </w:rPr>
        <w:t xml:space="preserve"> </w:t>
      </w:r>
      <w:r w:rsidRPr="008B7AB6">
        <w:rPr>
          <w:i/>
          <w:iCs/>
        </w:rPr>
        <w:t>Αρχαιοτήτων</w:t>
      </w:r>
      <w:r w:rsidRPr="00A56397">
        <w:rPr>
          <w:lang w:val="pt-PT"/>
        </w:rPr>
        <w:t xml:space="preserve"> (Antikvāro priekšmetu departaments)</w:t>
      </w:r>
    </w:p>
    <w:p w14:paraId="1D88CD29" w14:textId="77777777" w:rsidR="00D83C92" w:rsidRPr="00A56397" w:rsidRDefault="00D83C92" w:rsidP="00D83C92">
      <w:pPr>
        <w:ind w:left="1134"/>
        <w:rPr>
          <w:rFonts w:eastAsia="Calibri"/>
          <w:lang w:val="pt-PT"/>
        </w:rPr>
      </w:pPr>
    </w:p>
    <w:p w14:paraId="243357AB" w14:textId="77777777" w:rsidR="00D83C92" w:rsidRPr="00A56397" w:rsidRDefault="00D83C92" w:rsidP="00D83C92">
      <w:pPr>
        <w:ind w:left="1134"/>
        <w:rPr>
          <w:rFonts w:eastAsia="Calibri"/>
          <w:lang w:val="pt-PT"/>
        </w:rPr>
      </w:pPr>
      <w:r w:rsidRPr="008B7AB6">
        <w:rPr>
          <w:i/>
          <w:iCs/>
        </w:rPr>
        <w:t>Τμήμα</w:t>
      </w:r>
      <w:r w:rsidRPr="00A56397">
        <w:rPr>
          <w:i/>
          <w:iCs/>
          <w:lang w:val="pt-PT"/>
        </w:rPr>
        <w:t xml:space="preserve"> </w:t>
      </w:r>
      <w:r w:rsidRPr="008B7AB6">
        <w:rPr>
          <w:i/>
          <w:iCs/>
        </w:rPr>
        <w:t>Πολιτικής</w:t>
      </w:r>
      <w:r w:rsidRPr="00A56397">
        <w:rPr>
          <w:i/>
          <w:iCs/>
          <w:lang w:val="pt-PT"/>
        </w:rPr>
        <w:t xml:space="preserve"> </w:t>
      </w:r>
      <w:r w:rsidRPr="008B7AB6">
        <w:rPr>
          <w:i/>
          <w:iCs/>
        </w:rPr>
        <w:t>Αεροπορίας</w:t>
      </w:r>
      <w:r w:rsidRPr="00A56397">
        <w:rPr>
          <w:lang w:val="pt-PT"/>
        </w:rPr>
        <w:t xml:space="preserve"> (Civilās aviācijas departaments)</w:t>
      </w:r>
    </w:p>
    <w:p w14:paraId="60B6FBD2" w14:textId="77777777" w:rsidR="00D83C92" w:rsidRPr="00A56397" w:rsidRDefault="00D83C92" w:rsidP="00D83C92">
      <w:pPr>
        <w:ind w:left="1134"/>
        <w:rPr>
          <w:rFonts w:eastAsia="Calibri"/>
          <w:lang w:val="pt-PT"/>
        </w:rPr>
      </w:pPr>
    </w:p>
    <w:p w14:paraId="66E78E6D" w14:textId="77777777" w:rsidR="00D83C92" w:rsidRPr="00A56397" w:rsidRDefault="00D83C92" w:rsidP="00D83C92">
      <w:pPr>
        <w:ind w:left="1134"/>
        <w:rPr>
          <w:rFonts w:eastAsia="Calibri"/>
          <w:lang w:val="pt-PT"/>
        </w:rPr>
      </w:pPr>
      <w:r w:rsidRPr="008B7AB6">
        <w:rPr>
          <w:i/>
          <w:iCs/>
        </w:rPr>
        <w:t>Τμήμα</w:t>
      </w:r>
      <w:r w:rsidRPr="00A56397">
        <w:rPr>
          <w:i/>
          <w:iCs/>
          <w:lang w:val="pt-PT"/>
        </w:rPr>
        <w:t xml:space="preserve"> </w:t>
      </w:r>
      <w:r w:rsidRPr="008B7AB6">
        <w:rPr>
          <w:i/>
          <w:iCs/>
        </w:rPr>
        <w:t>Εμπορικής</w:t>
      </w:r>
      <w:r w:rsidRPr="00A56397">
        <w:rPr>
          <w:i/>
          <w:iCs/>
          <w:lang w:val="pt-PT"/>
        </w:rPr>
        <w:t xml:space="preserve"> </w:t>
      </w:r>
      <w:r w:rsidRPr="008B7AB6">
        <w:rPr>
          <w:i/>
          <w:iCs/>
        </w:rPr>
        <w:t>Ναυτιλίας</w:t>
      </w:r>
      <w:r w:rsidRPr="00A56397">
        <w:rPr>
          <w:lang w:val="pt-PT"/>
        </w:rPr>
        <w:t xml:space="preserve"> (Tirdzniecības flotes departaments)</w:t>
      </w:r>
    </w:p>
    <w:p w14:paraId="5C4FD9BE" w14:textId="77777777" w:rsidR="00D83C92" w:rsidRPr="00A56397" w:rsidRDefault="00D83C92" w:rsidP="00D83C92">
      <w:pPr>
        <w:ind w:left="1134"/>
        <w:rPr>
          <w:rFonts w:eastAsia="Calibri"/>
          <w:lang w:val="pt-PT"/>
        </w:rPr>
      </w:pPr>
    </w:p>
    <w:p w14:paraId="7E61284F" w14:textId="77777777" w:rsidR="00D83C92" w:rsidRPr="00A56397" w:rsidRDefault="00D83C92" w:rsidP="00D83C92">
      <w:pPr>
        <w:ind w:left="1134"/>
        <w:rPr>
          <w:rFonts w:eastAsia="Calibri"/>
          <w:lang w:val="pt-PT"/>
        </w:rPr>
      </w:pPr>
      <w:r w:rsidRPr="008B7AB6">
        <w:rPr>
          <w:i/>
          <w:iCs/>
        </w:rPr>
        <w:t>Τμήμα</w:t>
      </w:r>
      <w:r w:rsidRPr="00A56397">
        <w:rPr>
          <w:i/>
          <w:iCs/>
          <w:lang w:val="pt-PT"/>
        </w:rPr>
        <w:t xml:space="preserve"> </w:t>
      </w:r>
      <w:r w:rsidRPr="008B7AB6">
        <w:rPr>
          <w:i/>
          <w:iCs/>
        </w:rPr>
        <w:t>Ταχυδρομικών</w:t>
      </w:r>
      <w:r w:rsidRPr="00A56397">
        <w:rPr>
          <w:i/>
          <w:iCs/>
          <w:lang w:val="pt-PT"/>
        </w:rPr>
        <w:t xml:space="preserve"> </w:t>
      </w:r>
      <w:r w:rsidRPr="008B7AB6">
        <w:rPr>
          <w:i/>
          <w:iCs/>
        </w:rPr>
        <w:t>Υπηρεσιών</w:t>
      </w:r>
      <w:r w:rsidRPr="00A56397">
        <w:rPr>
          <w:lang w:val="pt-PT"/>
        </w:rPr>
        <w:t xml:space="preserve"> (Pasta pakalpojumu departaments)</w:t>
      </w:r>
    </w:p>
    <w:p w14:paraId="70545A2E" w14:textId="77777777" w:rsidR="00D83C92" w:rsidRPr="00A56397" w:rsidRDefault="00D83C92" w:rsidP="00D83C92">
      <w:pPr>
        <w:ind w:left="1134"/>
        <w:rPr>
          <w:rFonts w:eastAsia="Calibri"/>
          <w:lang w:val="pt-PT"/>
        </w:rPr>
      </w:pPr>
    </w:p>
    <w:p w14:paraId="6F147DBC" w14:textId="77777777" w:rsidR="00D83C92" w:rsidRPr="00A56397" w:rsidRDefault="00D83C92" w:rsidP="00D83C92">
      <w:pPr>
        <w:ind w:left="1134"/>
        <w:rPr>
          <w:rFonts w:eastAsia="Calibri"/>
          <w:lang w:val="pt-PT"/>
        </w:rPr>
      </w:pPr>
      <w:r w:rsidRPr="008B7AB6">
        <w:rPr>
          <w:i/>
          <w:iCs/>
        </w:rPr>
        <w:t>Τμήμα</w:t>
      </w:r>
      <w:r w:rsidRPr="00A56397">
        <w:rPr>
          <w:i/>
          <w:iCs/>
          <w:lang w:val="pt-PT"/>
        </w:rPr>
        <w:t xml:space="preserve"> </w:t>
      </w:r>
      <w:r w:rsidRPr="008B7AB6">
        <w:rPr>
          <w:i/>
          <w:iCs/>
        </w:rPr>
        <w:t>Οδικών</w:t>
      </w:r>
      <w:r w:rsidRPr="00A56397">
        <w:rPr>
          <w:i/>
          <w:iCs/>
          <w:lang w:val="pt-PT"/>
        </w:rPr>
        <w:t xml:space="preserve"> </w:t>
      </w:r>
      <w:r w:rsidRPr="008B7AB6">
        <w:rPr>
          <w:i/>
          <w:iCs/>
        </w:rPr>
        <w:t>Μεταφορών</w:t>
      </w:r>
      <w:r w:rsidRPr="00A56397">
        <w:rPr>
          <w:lang w:val="pt-PT"/>
        </w:rPr>
        <w:t xml:space="preserve"> (Autotransporta departaments)</w:t>
      </w:r>
    </w:p>
    <w:p w14:paraId="00288C36" w14:textId="77777777" w:rsidR="00D83C92" w:rsidRPr="00A56397" w:rsidRDefault="00D83C92" w:rsidP="00D83C92">
      <w:pPr>
        <w:ind w:left="1134"/>
        <w:rPr>
          <w:rFonts w:eastAsia="Calibri"/>
          <w:lang w:val="pt-PT"/>
        </w:rPr>
      </w:pPr>
    </w:p>
    <w:p w14:paraId="2E97B149" w14:textId="77777777" w:rsidR="00D83C92" w:rsidRPr="00A56397" w:rsidRDefault="00D83C92" w:rsidP="00D83C92">
      <w:pPr>
        <w:ind w:left="1134"/>
        <w:rPr>
          <w:rFonts w:eastAsia="Calibri"/>
          <w:lang w:val="pt-PT"/>
        </w:rPr>
      </w:pPr>
      <w:r w:rsidRPr="008B7AB6">
        <w:rPr>
          <w:i/>
          <w:iCs/>
        </w:rPr>
        <w:t>Τμήμα</w:t>
      </w:r>
      <w:r w:rsidRPr="00A56397">
        <w:rPr>
          <w:i/>
          <w:iCs/>
          <w:lang w:val="pt-PT"/>
        </w:rPr>
        <w:t xml:space="preserve"> </w:t>
      </w:r>
      <w:r w:rsidRPr="008B7AB6">
        <w:rPr>
          <w:i/>
          <w:iCs/>
        </w:rPr>
        <w:t>Ηλεκτρομηχανολογικών</w:t>
      </w:r>
      <w:r w:rsidRPr="00A56397">
        <w:rPr>
          <w:i/>
          <w:iCs/>
          <w:lang w:val="pt-PT"/>
        </w:rPr>
        <w:t xml:space="preserve"> </w:t>
      </w:r>
      <w:r w:rsidRPr="008B7AB6">
        <w:rPr>
          <w:i/>
          <w:iCs/>
        </w:rPr>
        <w:t>Υπηρεσιών</w:t>
      </w:r>
      <w:r w:rsidRPr="00A56397">
        <w:rPr>
          <w:lang w:val="pt-PT"/>
        </w:rPr>
        <w:t xml:space="preserve"> (Elektroenerģētikas un mehānikas pakalpojumu departaments)</w:t>
      </w:r>
    </w:p>
    <w:p w14:paraId="0C7903CF" w14:textId="77777777" w:rsidR="00D83C92" w:rsidRPr="00A56397" w:rsidRDefault="00D83C92" w:rsidP="00D83C92">
      <w:pPr>
        <w:ind w:left="1134"/>
        <w:rPr>
          <w:rFonts w:eastAsia="Calibri"/>
          <w:lang w:val="pt-PT"/>
        </w:rPr>
      </w:pPr>
    </w:p>
    <w:p w14:paraId="1993C63D" w14:textId="77777777" w:rsidR="00D83C92" w:rsidRPr="00A56397" w:rsidRDefault="00D83C92" w:rsidP="00D83C92">
      <w:pPr>
        <w:ind w:left="1134"/>
        <w:rPr>
          <w:rFonts w:eastAsia="Calibri"/>
          <w:lang w:val="pt-PT"/>
        </w:rPr>
      </w:pPr>
      <w:r w:rsidRPr="008B7AB6">
        <w:rPr>
          <w:i/>
          <w:iCs/>
        </w:rPr>
        <w:t>Τμήμα</w:t>
      </w:r>
      <w:r w:rsidRPr="00A56397">
        <w:rPr>
          <w:i/>
          <w:iCs/>
          <w:lang w:val="pt-PT"/>
        </w:rPr>
        <w:t xml:space="preserve"> </w:t>
      </w:r>
      <w:r w:rsidRPr="008B7AB6">
        <w:rPr>
          <w:i/>
          <w:iCs/>
        </w:rPr>
        <w:t>Ηλεκτρονικών</w:t>
      </w:r>
      <w:r w:rsidRPr="00A56397">
        <w:rPr>
          <w:i/>
          <w:iCs/>
          <w:lang w:val="pt-PT"/>
        </w:rPr>
        <w:t xml:space="preserve"> </w:t>
      </w:r>
      <w:r w:rsidRPr="008B7AB6">
        <w:rPr>
          <w:i/>
          <w:iCs/>
        </w:rPr>
        <w:t>Επικοινωνιών</w:t>
      </w:r>
      <w:r w:rsidRPr="00A56397">
        <w:rPr>
          <w:lang w:val="pt-PT"/>
        </w:rPr>
        <w:t xml:space="preserve"> (Elektronisko komunikāciju departaments)</w:t>
      </w:r>
    </w:p>
    <w:p w14:paraId="5528C1D0" w14:textId="77777777" w:rsidR="00D83C92" w:rsidRPr="00A56397" w:rsidRDefault="00D83C92" w:rsidP="00D83C92">
      <w:pPr>
        <w:ind w:left="567"/>
        <w:rPr>
          <w:rFonts w:eastAsia="Calibri"/>
          <w:lang w:val="pt-PT"/>
        </w:rPr>
      </w:pPr>
    </w:p>
    <w:p w14:paraId="17A0367C" w14:textId="77777777" w:rsidR="00D83C92" w:rsidRPr="00A56397" w:rsidRDefault="00D83C92" w:rsidP="00D83C92">
      <w:pPr>
        <w:ind w:left="567"/>
        <w:rPr>
          <w:rFonts w:eastAsia="Calibri"/>
          <w:lang w:val="pt-PT"/>
        </w:rPr>
      </w:pPr>
      <w:r w:rsidRPr="008B7AB6">
        <w:rPr>
          <w:i/>
          <w:iCs/>
        </w:rPr>
        <w:t>Υπουργείο</w:t>
      </w:r>
      <w:r w:rsidRPr="00A56397">
        <w:rPr>
          <w:i/>
          <w:iCs/>
          <w:lang w:val="pt-PT"/>
        </w:rPr>
        <w:t xml:space="preserve"> </w:t>
      </w:r>
      <w:r w:rsidRPr="008B7AB6">
        <w:rPr>
          <w:i/>
          <w:iCs/>
        </w:rPr>
        <w:t>Υγείας</w:t>
      </w:r>
      <w:r w:rsidRPr="00A56397">
        <w:rPr>
          <w:lang w:val="pt-PT"/>
        </w:rPr>
        <w:t xml:space="preserve"> (Veselības ministrija):</w:t>
      </w:r>
    </w:p>
    <w:p w14:paraId="7856F86D" w14:textId="77777777" w:rsidR="00D83C92" w:rsidRPr="00A56397" w:rsidRDefault="00D83C92" w:rsidP="00D83C92">
      <w:pPr>
        <w:ind w:left="1134"/>
        <w:rPr>
          <w:rFonts w:eastAsia="Calibri"/>
          <w:lang w:val="pt-PT"/>
        </w:rPr>
      </w:pPr>
    </w:p>
    <w:p w14:paraId="3B857571" w14:textId="77777777" w:rsidR="00D83C92" w:rsidRPr="00A56397" w:rsidRDefault="00D83C92" w:rsidP="00D83C92">
      <w:pPr>
        <w:ind w:left="1134"/>
        <w:rPr>
          <w:rFonts w:eastAsia="Calibri"/>
          <w:lang w:val="pt-PT"/>
        </w:rPr>
      </w:pPr>
      <w:r w:rsidRPr="008B7AB6">
        <w:rPr>
          <w:i/>
          <w:iCs/>
        </w:rPr>
        <w:t>Φαρμακευτικές</w:t>
      </w:r>
      <w:r w:rsidRPr="00A56397">
        <w:rPr>
          <w:i/>
          <w:iCs/>
          <w:lang w:val="pt-PT"/>
        </w:rPr>
        <w:t xml:space="preserve"> </w:t>
      </w:r>
      <w:r w:rsidRPr="008B7AB6">
        <w:rPr>
          <w:i/>
          <w:iCs/>
        </w:rPr>
        <w:t>Υπηρεσίες</w:t>
      </w:r>
      <w:r w:rsidRPr="00A56397">
        <w:rPr>
          <w:lang w:val="pt-PT"/>
        </w:rPr>
        <w:t xml:space="preserve"> (Farmācijas dienesti)</w:t>
      </w:r>
    </w:p>
    <w:p w14:paraId="09F75608" w14:textId="77777777" w:rsidR="00D83C92" w:rsidRPr="00A56397" w:rsidRDefault="00D83C92" w:rsidP="00D83C92">
      <w:pPr>
        <w:ind w:left="1134"/>
        <w:rPr>
          <w:rFonts w:eastAsia="Calibri"/>
          <w:lang w:val="pt-PT"/>
        </w:rPr>
      </w:pPr>
    </w:p>
    <w:p w14:paraId="70AC2C8C" w14:textId="77777777" w:rsidR="00D83C92" w:rsidRPr="00A56397" w:rsidRDefault="00D83C92" w:rsidP="00D83C92">
      <w:pPr>
        <w:ind w:left="1134"/>
        <w:rPr>
          <w:rFonts w:eastAsia="Calibri"/>
          <w:lang w:val="pt-PT"/>
        </w:rPr>
      </w:pPr>
      <w:r w:rsidRPr="00A56397">
        <w:rPr>
          <w:lang w:val="pt-PT"/>
        </w:rPr>
        <w:br w:type="page"/>
      </w:r>
      <w:r w:rsidRPr="008B7AB6">
        <w:rPr>
          <w:i/>
          <w:iCs/>
        </w:rPr>
        <w:t>Γενικό</w:t>
      </w:r>
      <w:r w:rsidRPr="00A56397">
        <w:rPr>
          <w:i/>
          <w:iCs/>
          <w:lang w:val="pt-PT"/>
        </w:rPr>
        <w:t xml:space="preserve"> </w:t>
      </w:r>
      <w:r w:rsidRPr="008B7AB6">
        <w:rPr>
          <w:i/>
          <w:iCs/>
        </w:rPr>
        <w:t>Χημείο</w:t>
      </w:r>
      <w:r w:rsidRPr="00A56397">
        <w:rPr>
          <w:lang w:val="pt-PT"/>
        </w:rPr>
        <w:t xml:space="preserve"> (Galvenā laboratorija)</w:t>
      </w:r>
    </w:p>
    <w:p w14:paraId="1835E72E" w14:textId="77777777" w:rsidR="00D83C92" w:rsidRPr="00A56397" w:rsidRDefault="00D83C92" w:rsidP="00D83C92">
      <w:pPr>
        <w:ind w:left="1134"/>
        <w:rPr>
          <w:rFonts w:eastAsia="Calibri"/>
          <w:lang w:val="pt-PT"/>
        </w:rPr>
      </w:pPr>
    </w:p>
    <w:p w14:paraId="66F28DF9" w14:textId="77777777" w:rsidR="00D83C92" w:rsidRPr="00A56397" w:rsidRDefault="00D83C92" w:rsidP="00D83C92">
      <w:pPr>
        <w:ind w:left="1134"/>
        <w:rPr>
          <w:rFonts w:eastAsia="Calibri"/>
          <w:lang w:val="pt-PT"/>
        </w:rPr>
      </w:pPr>
      <w:r w:rsidRPr="008B7AB6">
        <w:rPr>
          <w:i/>
          <w:iCs/>
        </w:rPr>
        <w:t>Ιατρικές</w:t>
      </w:r>
      <w:r w:rsidRPr="00A56397">
        <w:rPr>
          <w:i/>
          <w:iCs/>
          <w:lang w:val="pt-PT"/>
        </w:rPr>
        <w:t xml:space="preserve"> </w:t>
      </w:r>
      <w:r w:rsidRPr="008B7AB6">
        <w:rPr>
          <w:i/>
          <w:iCs/>
        </w:rPr>
        <w:t>Υπηρεσίες</w:t>
      </w:r>
      <w:r w:rsidRPr="00A56397">
        <w:rPr>
          <w:i/>
          <w:iCs/>
          <w:lang w:val="pt-PT"/>
        </w:rPr>
        <w:t xml:space="preserve"> </w:t>
      </w:r>
      <w:r w:rsidRPr="008B7AB6">
        <w:rPr>
          <w:i/>
          <w:iCs/>
        </w:rPr>
        <w:t>και</w:t>
      </w:r>
      <w:r w:rsidRPr="00A56397">
        <w:rPr>
          <w:i/>
          <w:iCs/>
          <w:lang w:val="pt-PT"/>
        </w:rPr>
        <w:t xml:space="preserve"> </w:t>
      </w:r>
      <w:r w:rsidRPr="008B7AB6">
        <w:rPr>
          <w:i/>
          <w:iCs/>
        </w:rPr>
        <w:t>Υπηρεσίες</w:t>
      </w:r>
      <w:r w:rsidRPr="00A56397">
        <w:rPr>
          <w:i/>
          <w:iCs/>
          <w:lang w:val="pt-PT"/>
        </w:rPr>
        <w:t xml:space="preserve"> </w:t>
      </w:r>
      <w:r w:rsidRPr="008B7AB6">
        <w:rPr>
          <w:i/>
          <w:iCs/>
        </w:rPr>
        <w:t>Δημόσιας</w:t>
      </w:r>
      <w:r w:rsidRPr="00A56397">
        <w:rPr>
          <w:i/>
          <w:iCs/>
          <w:lang w:val="pt-PT"/>
        </w:rPr>
        <w:t xml:space="preserve"> </w:t>
      </w:r>
      <w:r w:rsidRPr="008B7AB6">
        <w:rPr>
          <w:i/>
          <w:iCs/>
        </w:rPr>
        <w:t>Υγείας</w:t>
      </w:r>
      <w:r w:rsidRPr="00A56397">
        <w:rPr>
          <w:lang w:val="pt-PT"/>
        </w:rPr>
        <w:t xml:space="preserve"> (Medicīnas un sabiedrības veselības dienests):</w:t>
      </w:r>
    </w:p>
    <w:p w14:paraId="023D877E" w14:textId="77777777" w:rsidR="00D83C92" w:rsidRPr="00A56397" w:rsidRDefault="00D83C92" w:rsidP="00D83C92">
      <w:pPr>
        <w:ind w:left="1134"/>
        <w:rPr>
          <w:rFonts w:eastAsia="Calibri"/>
          <w:lang w:val="pt-PT"/>
        </w:rPr>
      </w:pPr>
    </w:p>
    <w:p w14:paraId="0D838DD2" w14:textId="77777777" w:rsidR="00D83C92" w:rsidRPr="00A56397" w:rsidRDefault="00D83C92" w:rsidP="00D83C92">
      <w:pPr>
        <w:ind w:left="1134"/>
        <w:rPr>
          <w:rFonts w:eastAsia="Calibri"/>
          <w:lang w:val="pt-PT"/>
        </w:rPr>
      </w:pPr>
      <w:r w:rsidRPr="008B7AB6">
        <w:rPr>
          <w:i/>
          <w:iCs/>
        </w:rPr>
        <w:t>Οδοντιατρικές</w:t>
      </w:r>
      <w:r w:rsidRPr="00A56397">
        <w:rPr>
          <w:i/>
          <w:iCs/>
          <w:lang w:val="pt-PT"/>
        </w:rPr>
        <w:t xml:space="preserve"> </w:t>
      </w:r>
      <w:r w:rsidRPr="008B7AB6">
        <w:rPr>
          <w:i/>
          <w:iCs/>
        </w:rPr>
        <w:t>Υπηρεσίες</w:t>
      </w:r>
      <w:r w:rsidRPr="00A56397">
        <w:rPr>
          <w:lang w:val="pt-PT"/>
        </w:rPr>
        <w:t xml:space="preserve"> (Zobārstniecības dienesti)</w:t>
      </w:r>
    </w:p>
    <w:p w14:paraId="0AE468BE" w14:textId="77777777" w:rsidR="00D83C92" w:rsidRPr="00A56397" w:rsidRDefault="00D83C92" w:rsidP="00D83C92">
      <w:pPr>
        <w:ind w:left="1134"/>
        <w:rPr>
          <w:rFonts w:eastAsia="Calibri"/>
          <w:lang w:val="pt-PT"/>
        </w:rPr>
      </w:pPr>
    </w:p>
    <w:p w14:paraId="7792F505" w14:textId="77777777" w:rsidR="00D83C92" w:rsidRPr="00A56397" w:rsidRDefault="00D83C92" w:rsidP="00D83C92">
      <w:pPr>
        <w:ind w:left="1134"/>
        <w:rPr>
          <w:rFonts w:eastAsia="Calibri"/>
          <w:lang w:val="pt-PT"/>
        </w:rPr>
      </w:pPr>
      <w:r w:rsidRPr="008B7AB6">
        <w:rPr>
          <w:i/>
          <w:iCs/>
        </w:rPr>
        <w:t>Υπηρεσίες</w:t>
      </w:r>
      <w:r w:rsidRPr="00A56397">
        <w:rPr>
          <w:i/>
          <w:iCs/>
          <w:lang w:val="pt-PT"/>
        </w:rPr>
        <w:t xml:space="preserve"> </w:t>
      </w:r>
      <w:r w:rsidRPr="008B7AB6">
        <w:rPr>
          <w:i/>
          <w:iCs/>
        </w:rPr>
        <w:t>Ψυχικής</w:t>
      </w:r>
      <w:r w:rsidRPr="00A56397">
        <w:rPr>
          <w:i/>
          <w:iCs/>
          <w:lang w:val="pt-PT"/>
        </w:rPr>
        <w:t xml:space="preserve"> </w:t>
      </w:r>
      <w:r w:rsidRPr="008B7AB6">
        <w:rPr>
          <w:i/>
          <w:iCs/>
        </w:rPr>
        <w:t>Υγείας</w:t>
      </w:r>
      <w:r w:rsidRPr="00A56397">
        <w:rPr>
          <w:lang w:val="pt-PT"/>
        </w:rPr>
        <w:t xml:space="preserve"> (Garīgās veselības dienesti)</w:t>
      </w:r>
    </w:p>
    <w:p w14:paraId="5BCEC344" w14:textId="77777777" w:rsidR="00D83C92" w:rsidRPr="00A56397" w:rsidRDefault="00D83C92" w:rsidP="00D83C92">
      <w:pPr>
        <w:ind w:left="567"/>
        <w:rPr>
          <w:rFonts w:eastAsia="Calibri"/>
          <w:lang w:val="pt-PT"/>
        </w:rPr>
      </w:pPr>
    </w:p>
    <w:p w14:paraId="2625EAAF" w14:textId="77777777" w:rsidR="00D83C92" w:rsidRPr="00A56397" w:rsidRDefault="00D83C92" w:rsidP="00D83C92">
      <w:pPr>
        <w:ind w:left="567"/>
        <w:rPr>
          <w:lang w:val="pt-PT"/>
        </w:rPr>
      </w:pPr>
      <w:r w:rsidRPr="00A56397">
        <w:rPr>
          <w:lang w:val="pt-PT"/>
        </w:rPr>
        <w:t>LATVIJA</w:t>
      </w:r>
    </w:p>
    <w:p w14:paraId="17A91365" w14:textId="77777777" w:rsidR="00D83C92" w:rsidRPr="00A56397" w:rsidRDefault="00D83C92" w:rsidP="00D83C92">
      <w:pPr>
        <w:ind w:left="1134" w:hanging="567"/>
        <w:rPr>
          <w:lang w:val="pt-PT"/>
        </w:rPr>
      </w:pPr>
    </w:p>
    <w:p w14:paraId="4C59B8AC" w14:textId="77777777" w:rsidR="00D83C92" w:rsidRPr="00A56397" w:rsidRDefault="00D83C92" w:rsidP="00D83C92">
      <w:pPr>
        <w:ind w:left="1134" w:hanging="567"/>
        <w:rPr>
          <w:rFonts w:eastAsia="Calibri"/>
          <w:iCs/>
          <w:lang w:val="pt-PT"/>
        </w:rPr>
      </w:pPr>
      <w:r w:rsidRPr="00A56397">
        <w:rPr>
          <w:lang w:val="pt-PT"/>
        </w:rPr>
        <w:t>i)</w:t>
      </w:r>
      <w:r w:rsidRPr="00A56397">
        <w:rPr>
          <w:lang w:val="pt-PT"/>
        </w:rPr>
        <w:tab/>
        <w:t>Ministrijas, īpašo uzdevumu ministru sekretariāti un to padotībā esošās iestādes:</w:t>
      </w:r>
    </w:p>
    <w:p w14:paraId="290E740E" w14:textId="77777777" w:rsidR="00D83C92" w:rsidRPr="00A56397" w:rsidRDefault="00D83C92" w:rsidP="00D83C92">
      <w:pPr>
        <w:ind w:left="1134"/>
        <w:rPr>
          <w:rFonts w:eastAsia="Calibri"/>
          <w:lang w:val="pt-PT"/>
        </w:rPr>
      </w:pPr>
    </w:p>
    <w:p w14:paraId="2A870133" w14:textId="77777777" w:rsidR="00D83C92" w:rsidRPr="00A56397" w:rsidRDefault="00D83C92" w:rsidP="00D83C92">
      <w:pPr>
        <w:ind w:left="1134"/>
        <w:rPr>
          <w:rFonts w:eastAsia="Calibri"/>
          <w:lang w:val="pt-PT"/>
        </w:rPr>
      </w:pPr>
      <w:r w:rsidRPr="00A56397">
        <w:rPr>
          <w:lang w:val="pt-PT"/>
        </w:rPr>
        <w:t>Ārlietu ministrija un tās padotībā esošās iestādes</w:t>
      </w:r>
    </w:p>
    <w:p w14:paraId="1845B947" w14:textId="77777777" w:rsidR="00D83C92" w:rsidRPr="00A56397" w:rsidRDefault="00D83C92" w:rsidP="00D83C92">
      <w:pPr>
        <w:ind w:left="1134"/>
        <w:rPr>
          <w:rFonts w:eastAsia="Calibri"/>
          <w:lang w:val="pt-PT"/>
        </w:rPr>
      </w:pPr>
    </w:p>
    <w:p w14:paraId="45E191AA" w14:textId="77777777" w:rsidR="00D83C92" w:rsidRPr="00A56397" w:rsidRDefault="00D83C92" w:rsidP="00D83C92">
      <w:pPr>
        <w:ind w:left="1134"/>
        <w:rPr>
          <w:rFonts w:eastAsia="Calibri"/>
          <w:lang w:val="pt-PT"/>
        </w:rPr>
      </w:pPr>
      <w:r w:rsidRPr="00A56397">
        <w:rPr>
          <w:lang w:val="pt-PT"/>
        </w:rPr>
        <w:t>Ekonomikas ministrija un tās padotībā esošās iestādes</w:t>
      </w:r>
    </w:p>
    <w:p w14:paraId="799DFB6C" w14:textId="77777777" w:rsidR="00D83C92" w:rsidRPr="00A56397" w:rsidRDefault="00D83C92" w:rsidP="00D83C92">
      <w:pPr>
        <w:ind w:left="1134"/>
        <w:rPr>
          <w:rFonts w:eastAsia="Calibri"/>
          <w:lang w:val="pt-PT"/>
        </w:rPr>
      </w:pPr>
    </w:p>
    <w:p w14:paraId="3CC3682E" w14:textId="77777777" w:rsidR="00D83C92" w:rsidRPr="00A56397" w:rsidRDefault="00D83C92" w:rsidP="00D83C92">
      <w:pPr>
        <w:ind w:left="1134"/>
        <w:rPr>
          <w:rFonts w:eastAsia="Calibri"/>
          <w:lang w:val="pt-PT"/>
        </w:rPr>
      </w:pPr>
      <w:r w:rsidRPr="00A56397">
        <w:rPr>
          <w:lang w:val="pt-PT"/>
        </w:rPr>
        <w:t>Finanšu ministrija un tās padotībā esošās iestādes</w:t>
      </w:r>
    </w:p>
    <w:p w14:paraId="2F806FA0" w14:textId="77777777" w:rsidR="00D83C92" w:rsidRPr="00A56397" w:rsidRDefault="00D83C92" w:rsidP="00D83C92">
      <w:pPr>
        <w:ind w:left="1134"/>
        <w:rPr>
          <w:rFonts w:eastAsia="Calibri"/>
          <w:lang w:val="pt-PT"/>
        </w:rPr>
      </w:pPr>
    </w:p>
    <w:p w14:paraId="6D470877" w14:textId="77777777" w:rsidR="00D83C92" w:rsidRPr="00A56397" w:rsidRDefault="00D83C92" w:rsidP="00D83C92">
      <w:pPr>
        <w:ind w:left="1134"/>
        <w:rPr>
          <w:rFonts w:eastAsia="Calibri"/>
          <w:lang w:val="pt-PT"/>
        </w:rPr>
      </w:pPr>
      <w:r w:rsidRPr="00A56397">
        <w:rPr>
          <w:lang w:val="pt-PT"/>
        </w:rPr>
        <w:br w:type="page"/>
        <w:t>Izglītības un zinātnes ministrija un tās padotībā esošās iestādes</w:t>
      </w:r>
    </w:p>
    <w:p w14:paraId="591CB809" w14:textId="77777777" w:rsidR="00D83C92" w:rsidRPr="00A56397" w:rsidRDefault="00D83C92" w:rsidP="00D83C92">
      <w:pPr>
        <w:ind w:left="1134"/>
        <w:rPr>
          <w:rFonts w:eastAsia="Calibri"/>
          <w:lang w:val="pt-PT"/>
        </w:rPr>
      </w:pPr>
    </w:p>
    <w:p w14:paraId="3DCD2662" w14:textId="77777777" w:rsidR="00D83C92" w:rsidRPr="00A56397" w:rsidRDefault="00D83C92" w:rsidP="00D83C92">
      <w:pPr>
        <w:ind w:left="1134"/>
        <w:rPr>
          <w:rFonts w:eastAsia="Calibri"/>
          <w:lang w:val="pt-PT"/>
        </w:rPr>
      </w:pPr>
      <w:r w:rsidRPr="00A56397">
        <w:rPr>
          <w:lang w:val="pt-PT"/>
        </w:rPr>
        <w:t>Kultūras ministrija un tās padotībā esošās iestādes</w:t>
      </w:r>
    </w:p>
    <w:p w14:paraId="024653C6" w14:textId="77777777" w:rsidR="00D83C92" w:rsidRPr="00A56397" w:rsidRDefault="00D83C92" w:rsidP="00D83C92">
      <w:pPr>
        <w:ind w:left="1134"/>
        <w:rPr>
          <w:rFonts w:eastAsia="Calibri"/>
          <w:lang w:val="pt-PT"/>
        </w:rPr>
      </w:pPr>
    </w:p>
    <w:p w14:paraId="5F08820F" w14:textId="77777777" w:rsidR="00D83C92" w:rsidRPr="00A56397" w:rsidRDefault="00D83C92" w:rsidP="00D83C92">
      <w:pPr>
        <w:ind w:left="1134"/>
        <w:rPr>
          <w:rFonts w:eastAsia="Calibri"/>
          <w:lang w:val="pt-PT"/>
        </w:rPr>
      </w:pPr>
      <w:r w:rsidRPr="00A56397">
        <w:rPr>
          <w:lang w:val="pt-PT"/>
        </w:rPr>
        <w:t>Labklājības ministrija un tās padotībā esošās iestādes</w:t>
      </w:r>
    </w:p>
    <w:p w14:paraId="64725CF4" w14:textId="77777777" w:rsidR="00D83C92" w:rsidRPr="00A56397" w:rsidRDefault="00D83C92" w:rsidP="00D83C92">
      <w:pPr>
        <w:ind w:left="1134"/>
        <w:rPr>
          <w:rFonts w:eastAsia="Calibri"/>
          <w:lang w:val="pt-PT"/>
        </w:rPr>
      </w:pPr>
    </w:p>
    <w:p w14:paraId="1264F5E1" w14:textId="77777777" w:rsidR="00D83C92" w:rsidRPr="00A56397" w:rsidRDefault="00D83C92" w:rsidP="00D83C92">
      <w:pPr>
        <w:ind w:left="1134"/>
        <w:rPr>
          <w:rFonts w:eastAsia="Calibri"/>
          <w:lang w:val="pt-PT"/>
        </w:rPr>
      </w:pPr>
      <w:r w:rsidRPr="00A56397">
        <w:rPr>
          <w:lang w:val="pt-PT"/>
        </w:rPr>
        <w:t>Satiksmes ministrija un tās padotībā esošās iestādes</w:t>
      </w:r>
    </w:p>
    <w:p w14:paraId="4639682B" w14:textId="77777777" w:rsidR="00D83C92" w:rsidRPr="00A56397" w:rsidRDefault="00D83C92" w:rsidP="00D83C92">
      <w:pPr>
        <w:ind w:left="1134"/>
        <w:rPr>
          <w:rFonts w:eastAsia="Calibri"/>
          <w:lang w:val="pt-PT"/>
        </w:rPr>
      </w:pPr>
    </w:p>
    <w:p w14:paraId="235E12A3" w14:textId="77777777" w:rsidR="00D83C92" w:rsidRPr="00A56397" w:rsidRDefault="00D83C92" w:rsidP="00D83C92">
      <w:pPr>
        <w:ind w:left="1134"/>
        <w:rPr>
          <w:rFonts w:eastAsia="Calibri"/>
          <w:lang w:val="pt-PT"/>
        </w:rPr>
      </w:pPr>
      <w:r w:rsidRPr="00A56397">
        <w:rPr>
          <w:lang w:val="pt-PT"/>
        </w:rPr>
        <w:t>Tieslietu ministrija un tās padotībā esošās iestādes</w:t>
      </w:r>
    </w:p>
    <w:p w14:paraId="6AFDC8F6" w14:textId="77777777" w:rsidR="00D83C92" w:rsidRPr="00A56397" w:rsidRDefault="00D83C92" w:rsidP="00D83C92">
      <w:pPr>
        <w:ind w:left="1134"/>
        <w:rPr>
          <w:rFonts w:eastAsia="Calibri"/>
          <w:lang w:val="pt-PT"/>
        </w:rPr>
      </w:pPr>
    </w:p>
    <w:p w14:paraId="251365BA" w14:textId="77777777" w:rsidR="00D83C92" w:rsidRPr="00A56397" w:rsidRDefault="00D83C92" w:rsidP="00D83C92">
      <w:pPr>
        <w:ind w:left="1134"/>
        <w:rPr>
          <w:rFonts w:eastAsia="Calibri"/>
          <w:lang w:val="pt-PT"/>
        </w:rPr>
      </w:pPr>
      <w:r w:rsidRPr="00A56397">
        <w:rPr>
          <w:lang w:val="pt-PT"/>
        </w:rPr>
        <w:t>Veselības ministrija un tās padotībā esošās iestādes</w:t>
      </w:r>
    </w:p>
    <w:p w14:paraId="74325AD2" w14:textId="77777777" w:rsidR="00D83C92" w:rsidRPr="00A56397" w:rsidRDefault="00D83C92" w:rsidP="00D83C92">
      <w:pPr>
        <w:ind w:left="1134"/>
        <w:rPr>
          <w:rFonts w:eastAsia="Calibri"/>
          <w:lang w:val="pt-PT"/>
        </w:rPr>
      </w:pPr>
    </w:p>
    <w:p w14:paraId="4AD32AB7" w14:textId="77777777" w:rsidR="00D83C92" w:rsidRPr="00A56397" w:rsidRDefault="00D83C92" w:rsidP="00D83C92">
      <w:pPr>
        <w:ind w:left="1134"/>
        <w:rPr>
          <w:rFonts w:eastAsia="Calibri"/>
          <w:lang w:val="pt-PT"/>
        </w:rPr>
      </w:pPr>
      <w:r w:rsidRPr="00A56397">
        <w:rPr>
          <w:lang w:val="pt-PT"/>
        </w:rPr>
        <w:t>Vides aizsardzības un reģionālās attīstības ministrija un tās padotībā esošās iestādes</w:t>
      </w:r>
    </w:p>
    <w:p w14:paraId="221A9536" w14:textId="77777777" w:rsidR="00D83C92" w:rsidRPr="00A56397" w:rsidRDefault="00D83C92" w:rsidP="00D83C92">
      <w:pPr>
        <w:ind w:left="1134"/>
        <w:rPr>
          <w:rFonts w:eastAsia="Calibri"/>
          <w:lang w:val="pt-PT"/>
        </w:rPr>
      </w:pPr>
    </w:p>
    <w:p w14:paraId="70DAED37" w14:textId="77777777" w:rsidR="00D83C92" w:rsidRPr="00A56397" w:rsidRDefault="00D83C92" w:rsidP="00D83C92">
      <w:pPr>
        <w:ind w:left="1134"/>
        <w:rPr>
          <w:rFonts w:eastAsia="Calibri"/>
          <w:lang w:val="pt-PT"/>
        </w:rPr>
      </w:pPr>
      <w:r w:rsidRPr="00A56397">
        <w:rPr>
          <w:lang w:val="pt-PT"/>
        </w:rPr>
        <w:br w:type="page"/>
        <w:t>Zemkopības ministrija un tās padotībā esošās iestādes</w:t>
      </w:r>
    </w:p>
    <w:p w14:paraId="19CB4474" w14:textId="77777777" w:rsidR="00D83C92" w:rsidRPr="00A56397" w:rsidRDefault="00D83C92" w:rsidP="00D83C92">
      <w:pPr>
        <w:ind w:left="1134"/>
        <w:rPr>
          <w:rFonts w:eastAsia="Calibri"/>
          <w:lang w:val="pt-PT"/>
        </w:rPr>
      </w:pPr>
    </w:p>
    <w:p w14:paraId="260DD828" w14:textId="77777777" w:rsidR="00D83C92" w:rsidRPr="00A56397" w:rsidRDefault="00D83C92" w:rsidP="00D83C92">
      <w:pPr>
        <w:ind w:left="1134"/>
        <w:rPr>
          <w:rFonts w:eastAsia="Calibri"/>
          <w:lang w:val="pt-PT"/>
        </w:rPr>
      </w:pPr>
      <w:r w:rsidRPr="00A56397">
        <w:rPr>
          <w:lang w:val="pt-PT"/>
        </w:rPr>
        <w:t>Īpašo uzdevumu ministru sekretariāti un to padotībā esošās iestādes</w:t>
      </w:r>
    </w:p>
    <w:p w14:paraId="7C2A2AFA" w14:textId="77777777" w:rsidR="00D83C92" w:rsidRPr="00A56397" w:rsidRDefault="00D83C92" w:rsidP="00D83C92">
      <w:pPr>
        <w:ind w:left="1134" w:hanging="567"/>
        <w:rPr>
          <w:rFonts w:eastAsia="Calibri"/>
          <w:lang w:val="pt-PT"/>
        </w:rPr>
      </w:pPr>
    </w:p>
    <w:p w14:paraId="78BFBEB7" w14:textId="77777777" w:rsidR="00D83C92" w:rsidRPr="00A56397" w:rsidRDefault="00D83C92" w:rsidP="00D83C92">
      <w:pPr>
        <w:ind w:left="1134" w:hanging="567"/>
        <w:rPr>
          <w:rFonts w:eastAsia="Calibri"/>
          <w:iCs/>
          <w:lang w:val="pt-PT"/>
        </w:rPr>
      </w:pPr>
      <w:r w:rsidRPr="00A56397">
        <w:rPr>
          <w:lang w:val="pt-PT"/>
        </w:rPr>
        <w:t>ii)</w:t>
      </w:r>
      <w:r w:rsidRPr="00A56397">
        <w:rPr>
          <w:lang w:val="pt-PT"/>
        </w:rPr>
        <w:tab/>
        <w:t>Citas valsts iestādes:</w:t>
      </w:r>
    </w:p>
    <w:p w14:paraId="6F046318" w14:textId="77777777" w:rsidR="00D83C92" w:rsidRPr="00A56397" w:rsidRDefault="00D83C92" w:rsidP="00D83C92">
      <w:pPr>
        <w:ind w:left="1134"/>
        <w:rPr>
          <w:rFonts w:eastAsia="Calibri"/>
          <w:iCs/>
          <w:lang w:val="pt-PT"/>
        </w:rPr>
      </w:pPr>
    </w:p>
    <w:p w14:paraId="165A9039" w14:textId="77777777" w:rsidR="00D83C92" w:rsidRPr="00A56397" w:rsidRDefault="00D83C92" w:rsidP="00D83C92">
      <w:pPr>
        <w:ind w:left="1134"/>
        <w:rPr>
          <w:rFonts w:eastAsia="Calibri"/>
          <w:lang w:val="pt-PT"/>
        </w:rPr>
      </w:pPr>
      <w:r w:rsidRPr="00A56397">
        <w:rPr>
          <w:lang w:val="pt-PT"/>
        </w:rPr>
        <w:t>Augstākā tiesa</w:t>
      </w:r>
    </w:p>
    <w:p w14:paraId="2B5BA1F7" w14:textId="77777777" w:rsidR="00D83C92" w:rsidRPr="00A56397" w:rsidRDefault="00D83C92" w:rsidP="00D83C92">
      <w:pPr>
        <w:ind w:left="1134"/>
        <w:rPr>
          <w:rFonts w:eastAsia="Calibri"/>
          <w:lang w:val="pt-PT"/>
        </w:rPr>
      </w:pPr>
    </w:p>
    <w:p w14:paraId="7561509A" w14:textId="77777777" w:rsidR="00D83C92" w:rsidRPr="00A56397" w:rsidRDefault="00D83C92" w:rsidP="00D83C92">
      <w:pPr>
        <w:ind w:left="1134"/>
        <w:rPr>
          <w:rFonts w:eastAsia="Calibri"/>
          <w:lang w:val="pt-PT"/>
        </w:rPr>
      </w:pPr>
      <w:r w:rsidRPr="00A56397">
        <w:rPr>
          <w:lang w:val="pt-PT"/>
        </w:rPr>
        <w:t>Centrālā vēlēšanu komisija</w:t>
      </w:r>
    </w:p>
    <w:p w14:paraId="315E15EA" w14:textId="77777777" w:rsidR="00D83C92" w:rsidRPr="00A56397" w:rsidRDefault="00D83C92" w:rsidP="00D83C92">
      <w:pPr>
        <w:ind w:left="1134"/>
        <w:rPr>
          <w:rFonts w:eastAsia="Calibri"/>
          <w:lang w:val="pt-PT"/>
        </w:rPr>
      </w:pPr>
    </w:p>
    <w:p w14:paraId="017B7021" w14:textId="77777777" w:rsidR="00D83C92" w:rsidRPr="00A56397" w:rsidRDefault="00D83C92" w:rsidP="00D83C92">
      <w:pPr>
        <w:ind w:left="1134"/>
        <w:rPr>
          <w:rFonts w:eastAsia="Calibri"/>
          <w:lang w:val="pt-PT"/>
        </w:rPr>
      </w:pPr>
      <w:r w:rsidRPr="00A56397">
        <w:rPr>
          <w:lang w:val="pt-PT"/>
        </w:rPr>
        <w:t>Finanšu un kapitāla tirgus komisija</w:t>
      </w:r>
    </w:p>
    <w:p w14:paraId="7789455A" w14:textId="77777777" w:rsidR="00D83C92" w:rsidRPr="00A56397" w:rsidRDefault="00D83C92" w:rsidP="00D83C92">
      <w:pPr>
        <w:ind w:left="1134"/>
        <w:rPr>
          <w:rFonts w:eastAsia="Calibri"/>
          <w:lang w:val="pt-PT"/>
        </w:rPr>
      </w:pPr>
    </w:p>
    <w:p w14:paraId="683683B5" w14:textId="77777777" w:rsidR="00D83C92" w:rsidRPr="00A56397" w:rsidRDefault="00D83C92" w:rsidP="00D83C92">
      <w:pPr>
        <w:ind w:left="1134"/>
        <w:rPr>
          <w:rFonts w:eastAsia="Calibri"/>
          <w:lang w:val="pt-PT"/>
        </w:rPr>
      </w:pPr>
      <w:r w:rsidRPr="00A56397">
        <w:rPr>
          <w:lang w:val="pt-PT"/>
        </w:rPr>
        <w:t>Prokuratūra un tās pārraudzībā esošās iestādes</w:t>
      </w:r>
    </w:p>
    <w:p w14:paraId="0E679F6F" w14:textId="77777777" w:rsidR="00D83C92" w:rsidRPr="00A56397" w:rsidRDefault="00D83C92" w:rsidP="00D83C92">
      <w:pPr>
        <w:ind w:left="1134"/>
        <w:rPr>
          <w:rFonts w:eastAsia="Calibri"/>
          <w:lang w:val="pt-PT"/>
        </w:rPr>
      </w:pPr>
    </w:p>
    <w:p w14:paraId="385C0F49" w14:textId="77777777" w:rsidR="00D83C92" w:rsidRPr="00A56397" w:rsidRDefault="00D83C92" w:rsidP="00D83C92">
      <w:pPr>
        <w:ind w:left="1134"/>
        <w:rPr>
          <w:rFonts w:eastAsia="Calibri"/>
          <w:lang w:val="pt-PT"/>
        </w:rPr>
      </w:pPr>
      <w:r w:rsidRPr="00A56397">
        <w:rPr>
          <w:lang w:val="pt-PT"/>
        </w:rPr>
        <w:t>Saeimas un tās padotībā esošās iestādes</w:t>
      </w:r>
    </w:p>
    <w:p w14:paraId="3EC33292" w14:textId="77777777" w:rsidR="00D83C92" w:rsidRPr="00A56397" w:rsidRDefault="00D83C92" w:rsidP="00D83C92">
      <w:pPr>
        <w:ind w:left="1134"/>
        <w:rPr>
          <w:rFonts w:eastAsia="Calibri"/>
          <w:lang w:val="pt-PT"/>
        </w:rPr>
      </w:pPr>
    </w:p>
    <w:p w14:paraId="6177D6B7" w14:textId="77777777" w:rsidR="00D83C92" w:rsidRPr="00A56397" w:rsidRDefault="00D83C92" w:rsidP="00D83C92">
      <w:pPr>
        <w:ind w:left="1134"/>
        <w:rPr>
          <w:rFonts w:eastAsia="Calibri"/>
          <w:lang w:val="pt-PT"/>
        </w:rPr>
      </w:pPr>
      <w:r w:rsidRPr="00A56397">
        <w:rPr>
          <w:lang w:val="pt-PT"/>
        </w:rPr>
        <w:t>Satversmes tiesa</w:t>
      </w:r>
    </w:p>
    <w:p w14:paraId="4D7515DA" w14:textId="77777777" w:rsidR="00D83C92" w:rsidRPr="00A56397" w:rsidRDefault="00D83C92" w:rsidP="00D83C92">
      <w:pPr>
        <w:ind w:left="1134"/>
        <w:rPr>
          <w:rFonts w:eastAsia="Calibri"/>
          <w:lang w:val="pt-PT"/>
        </w:rPr>
      </w:pPr>
    </w:p>
    <w:p w14:paraId="1FD43133" w14:textId="77777777" w:rsidR="00D83C92" w:rsidRPr="00A56397" w:rsidRDefault="00D83C92" w:rsidP="00D83C92">
      <w:pPr>
        <w:ind w:left="1134"/>
        <w:rPr>
          <w:rFonts w:eastAsia="Calibri"/>
          <w:lang w:val="pt-PT"/>
        </w:rPr>
      </w:pPr>
      <w:r w:rsidRPr="00A56397">
        <w:rPr>
          <w:lang w:val="pt-PT"/>
        </w:rPr>
        <w:br w:type="page"/>
        <w:t>Valsts kanceleja un tās pārraudzībā esošās iestādes</w:t>
      </w:r>
    </w:p>
    <w:p w14:paraId="2A7045AC" w14:textId="77777777" w:rsidR="00D83C92" w:rsidRPr="00A56397" w:rsidRDefault="00D83C92" w:rsidP="00D83C92">
      <w:pPr>
        <w:ind w:left="1134"/>
        <w:rPr>
          <w:rFonts w:eastAsia="Calibri"/>
          <w:lang w:val="pt-PT"/>
        </w:rPr>
      </w:pPr>
    </w:p>
    <w:p w14:paraId="302DB0A6" w14:textId="77777777" w:rsidR="00D83C92" w:rsidRPr="00A56397" w:rsidRDefault="00D83C92" w:rsidP="00D83C92">
      <w:pPr>
        <w:ind w:left="1134"/>
        <w:rPr>
          <w:rFonts w:eastAsia="Calibri"/>
          <w:lang w:val="pt-PT"/>
        </w:rPr>
      </w:pPr>
      <w:r w:rsidRPr="00A56397">
        <w:rPr>
          <w:lang w:val="pt-PT"/>
        </w:rPr>
        <w:t>Valsts kontrole</w:t>
      </w:r>
    </w:p>
    <w:p w14:paraId="63DEAFFC" w14:textId="77777777" w:rsidR="00D83C92" w:rsidRPr="00A56397" w:rsidRDefault="00D83C92" w:rsidP="00D83C92">
      <w:pPr>
        <w:ind w:left="1134"/>
        <w:rPr>
          <w:rFonts w:eastAsia="Calibri"/>
          <w:lang w:val="pt-PT"/>
        </w:rPr>
      </w:pPr>
    </w:p>
    <w:p w14:paraId="71125506" w14:textId="77777777" w:rsidR="00D83C92" w:rsidRPr="00A56397" w:rsidRDefault="00D83C92" w:rsidP="00D83C92">
      <w:pPr>
        <w:ind w:left="1134"/>
        <w:rPr>
          <w:rFonts w:eastAsia="Calibri"/>
          <w:lang w:val="pt-PT"/>
        </w:rPr>
      </w:pPr>
      <w:r w:rsidRPr="00A56397">
        <w:rPr>
          <w:lang w:val="pt-PT"/>
        </w:rPr>
        <w:t>Valsts prezidenta kanceleja</w:t>
      </w:r>
    </w:p>
    <w:p w14:paraId="6754B865" w14:textId="77777777" w:rsidR="00D83C92" w:rsidRPr="00A56397" w:rsidRDefault="00D83C92" w:rsidP="00D83C92">
      <w:pPr>
        <w:ind w:left="1134" w:hanging="567"/>
        <w:rPr>
          <w:rFonts w:eastAsia="Calibri"/>
          <w:lang w:val="pt-PT"/>
        </w:rPr>
      </w:pPr>
    </w:p>
    <w:p w14:paraId="3832E637" w14:textId="77777777" w:rsidR="00D83C92" w:rsidRPr="00A56397" w:rsidRDefault="00D83C92" w:rsidP="00D83C92">
      <w:pPr>
        <w:ind w:left="1134" w:hanging="567"/>
        <w:rPr>
          <w:rFonts w:eastAsia="Calibri"/>
          <w:iCs/>
          <w:lang w:val="pt-PT"/>
        </w:rPr>
      </w:pPr>
      <w:r w:rsidRPr="00A56397">
        <w:rPr>
          <w:lang w:val="pt-PT"/>
        </w:rPr>
        <w:t>iii)</w:t>
      </w:r>
      <w:r w:rsidRPr="00A56397">
        <w:rPr>
          <w:lang w:val="pt-PT"/>
        </w:rPr>
        <w:tab/>
        <w:t>Citas valsts iestādes, kas nav ministriju padotībā:</w:t>
      </w:r>
    </w:p>
    <w:p w14:paraId="13B6988F" w14:textId="77777777" w:rsidR="00D83C92" w:rsidRPr="00A56397" w:rsidRDefault="00D83C92" w:rsidP="00D83C92">
      <w:pPr>
        <w:ind w:left="1134"/>
        <w:rPr>
          <w:rFonts w:eastAsia="Calibri"/>
          <w:lang w:val="pt-PT"/>
        </w:rPr>
      </w:pPr>
    </w:p>
    <w:p w14:paraId="5F0771DA" w14:textId="77777777" w:rsidR="00D83C92" w:rsidRPr="00A56397" w:rsidRDefault="00D83C92" w:rsidP="00D83C92">
      <w:pPr>
        <w:ind w:left="1134"/>
        <w:rPr>
          <w:rFonts w:eastAsia="Calibri"/>
          <w:lang w:val="pt-PT"/>
        </w:rPr>
      </w:pPr>
      <w:r w:rsidRPr="00A56397">
        <w:rPr>
          <w:lang w:val="pt-PT"/>
        </w:rPr>
        <w:t>Tiesībsarga birojs</w:t>
      </w:r>
    </w:p>
    <w:p w14:paraId="3BA7921C" w14:textId="77777777" w:rsidR="00D83C92" w:rsidRPr="00A56397" w:rsidRDefault="00D83C92" w:rsidP="00D83C92">
      <w:pPr>
        <w:ind w:left="1134"/>
        <w:rPr>
          <w:rFonts w:eastAsia="Calibri"/>
          <w:lang w:val="pt-PT"/>
        </w:rPr>
      </w:pPr>
    </w:p>
    <w:p w14:paraId="269D14D0" w14:textId="77777777" w:rsidR="00D83C92" w:rsidRPr="00A56397" w:rsidRDefault="00D83C92" w:rsidP="00D83C92">
      <w:pPr>
        <w:ind w:left="1134"/>
        <w:rPr>
          <w:rFonts w:eastAsia="Calibri"/>
          <w:lang w:val="pt-PT"/>
        </w:rPr>
      </w:pPr>
      <w:r w:rsidRPr="00A56397">
        <w:rPr>
          <w:lang w:val="pt-PT"/>
        </w:rPr>
        <w:t>Nacionālā radio un televīzijas padome</w:t>
      </w:r>
    </w:p>
    <w:p w14:paraId="733444D4" w14:textId="77777777" w:rsidR="00D83C92" w:rsidRPr="00A56397" w:rsidRDefault="00D83C92" w:rsidP="00D83C92">
      <w:pPr>
        <w:ind w:left="567"/>
        <w:rPr>
          <w:rFonts w:eastAsia="Calibri"/>
          <w:lang w:val="pt-PT"/>
        </w:rPr>
      </w:pPr>
    </w:p>
    <w:p w14:paraId="37416DFB" w14:textId="77777777" w:rsidR="00D83C92" w:rsidRPr="00A56397" w:rsidRDefault="00D83C92" w:rsidP="00D83C92">
      <w:pPr>
        <w:ind w:left="567"/>
        <w:rPr>
          <w:lang w:val="pt-PT"/>
        </w:rPr>
      </w:pPr>
      <w:r w:rsidRPr="00A56397">
        <w:rPr>
          <w:lang w:val="pt-PT"/>
        </w:rPr>
        <w:t>LIETUVA</w:t>
      </w:r>
    </w:p>
    <w:p w14:paraId="6424FE7D" w14:textId="77777777" w:rsidR="00D83C92" w:rsidRPr="00A56397" w:rsidRDefault="00D83C92" w:rsidP="00D83C92">
      <w:pPr>
        <w:ind w:left="1134" w:hanging="567"/>
        <w:rPr>
          <w:lang w:val="pt-PT"/>
        </w:rPr>
      </w:pPr>
    </w:p>
    <w:p w14:paraId="7A43E61C" w14:textId="77777777" w:rsidR="00D83C92" w:rsidRPr="00A56397" w:rsidRDefault="00D83C92" w:rsidP="00D83C92">
      <w:pPr>
        <w:ind w:left="1134" w:hanging="567"/>
        <w:rPr>
          <w:rFonts w:eastAsia="Calibri"/>
          <w:lang w:val="pt-PT"/>
        </w:rPr>
      </w:pPr>
      <w:r w:rsidRPr="00A56397">
        <w:rPr>
          <w:lang w:val="pt-PT"/>
        </w:rPr>
        <w:t>i)</w:t>
      </w:r>
      <w:r w:rsidRPr="00A56397">
        <w:rPr>
          <w:lang w:val="pt-PT"/>
        </w:rPr>
        <w:tab/>
      </w:r>
      <w:r w:rsidRPr="00A56397">
        <w:rPr>
          <w:i/>
          <w:iCs/>
          <w:lang w:val="pt-PT"/>
        </w:rPr>
        <w:t>Prezidentūros kanceliarija</w:t>
      </w:r>
      <w:r w:rsidRPr="00A56397">
        <w:rPr>
          <w:lang w:val="pt-PT"/>
        </w:rPr>
        <w:t xml:space="preserve"> (Prezidenta kanceleja)</w:t>
      </w:r>
    </w:p>
    <w:p w14:paraId="19DFC52C" w14:textId="77777777" w:rsidR="00D83C92" w:rsidRPr="00A56397" w:rsidRDefault="00D83C92" w:rsidP="00D83C92">
      <w:pPr>
        <w:ind w:left="1134" w:hanging="567"/>
        <w:rPr>
          <w:rFonts w:eastAsia="Calibri"/>
          <w:lang w:val="pt-PT"/>
        </w:rPr>
      </w:pPr>
    </w:p>
    <w:p w14:paraId="389BEC58" w14:textId="77777777" w:rsidR="00D83C92" w:rsidRPr="00A56397" w:rsidRDefault="00D83C92" w:rsidP="00D83C92">
      <w:pPr>
        <w:ind w:left="1134" w:hanging="567"/>
        <w:rPr>
          <w:rFonts w:eastAsia="Calibri"/>
          <w:lang w:val="fi-FI"/>
        </w:rPr>
      </w:pPr>
      <w:r w:rsidRPr="00A56397">
        <w:rPr>
          <w:lang w:val="fi-FI"/>
        </w:rPr>
        <w:t>ii)</w:t>
      </w:r>
      <w:r w:rsidRPr="00A56397">
        <w:rPr>
          <w:lang w:val="fi-FI"/>
        </w:rPr>
        <w:tab/>
      </w:r>
      <w:r w:rsidRPr="00A56397">
        <w:rPr>
          <w:i/>
          <w:iCs/>
          <w:lang w:val="fi-FI"/>
        </w:rPr>
        <w:t>Seimo kanceliarija</w:t>
      </w:r>
      <w:r w:rsidRPr="00A56397">
        <w:rPr>
          <w:lang w:val="fi-FI"/>
        </w:rPr>
        <w:t xml:space="preserve"> (Seima kanceleja):</w:t>
      </w:r>
    </w:p>
    <w:p w14:paraId="50C6D11F" w14:textId="77777777" w:rsidR="00D83C92" w:rsidRPr="00A56397" w:rsidRDefault="00D83C92" w:rsidP="00D83C92">
      <w:pPr>
        <w:ind w:left="1134"/>
        <w:rPr>
          <w:rFonts w:eastAsia="Calibri"/>
          <w:lang w:val="fi-FI"/>
        </w:rPr>
      </w:pPr>
    </w:p>
    <w:p w14:paraId="76517457" w14:textId="77777777" w:rsidR="00D83C92" w:rsidRPr="00A56397" w:rsidRDefault="00D83C92" w:rsidP="00D83C92">
      <w:pPr>
        <w:ind w:left="1134"/>
        <w:rPr>
          <w:rFonts w:eastAsia="Calibri"/>
          <w:lang w:val="fi-FI"/>
        </w:rPr>
      </w:pPr>
      <w:r w:rsidRPr="00A56397">
        <w:rPr>
          <w:lang w:val="fi-FI"/>
        </w:rPr>
        <w:t>Iestādes, kas ir Seima padotībā:</w:t>
      </w:r>
    </w:p>
    <w:p w14:paraId="2DE924E5" w14:textId="77777777" w:rsidR="00D83C92" w:rsidRPr="00A56397" w:rsidRDefault="00D83C92" w:rsidP="00D83C92">
      <w:pPr>
        <w:ind w:left="1134"/>
        <w:rPr>
          <w:rFonts w:eastAsia="Calibri"/>
          <w:iCs/>
          <w:lang w:val="fi-FI"/>
        </w:rPr>
      </w:pPr>
    </w:p>
    <w:p w14:paraId="64391F42" w14:textId="77777777" w:rsidR="00D83C92" w:rsidRPr="00A56397" w:rsidRDefault="00D83C92" w:rsidP="00D83C92">
      <w:pPr>
        <w:ind w:left="1134"/>
        <w:rPr>
          <w:rFonts w:eastAsia="Calibri"/>
          <w:lang w:val="fi-FI"/>
        </w:rPr>
      </w:pPr>
      <w:r w:rsidRPr="00A56397">
        <w:rPr>
          <w:i/>
          <w:iCs/>
          <w:lang w:val="fi-FI"/>
        </w:rPr>
        <w:t>Lietuvos mokslo taryba</w:t>
      </w:r>
      <w:r w:rsidRPr="00A56397">
        <w:rPr>
          <w:lang w:val="fi-FI"/>
        </w:rPr>
        <w:t xml:space="preserve"> (Zinātnes padome)</w:t>
      </w:r>
    </w:p>
    <w:p w14:paraId="7E711E69" w14:textId="77777777" w:rsidR="00D83C92" w:rsidRPr="00A56397" w:rsidRDefault="00D83C92" w:rsidP="00D83C92">
      <w:pPr>
        <w:ind w:left="1134"/>
        <w:rPr>
          <w:rFonts w:eastAsia="Calibri"/>
          <w:lang w:val="fi-FI"/>
        </w:rPr>
      </w:pPr>
    </w:p>
    <w:p w14:paraId="54A89083" w14:textId="77777777" w:rsidR="00D83C92" w:rsidRPr="00A56397" w:rsidRDefault="00D83C92" w:rsidP="00D83C92">
      <w:pPr>
        <w:ind w:left="1134"/>
        <w:rPr>
          <w:rFonts w:eastAsia="Calibri"/>
          <w:lang w:val="fi-FI"/>
        </w:rPr>
      </w:pPr>
      <w:r w:rsidRPr="00A56397">
        <w:rPr>
          <w:i/>
          <w:iCs/>
          <w:lang w:val="fi-FI"/>
        </w:rPr>
        <w:t>Seimo kontrolierių įstaiga</w:t>
      </w:r>
      <w:r w:rsidRPr="00A56397">
        <w:rPr>
          <w:lang w:val="fi-FI"/>
        </w:rPr>
        <w:t xml:space="preserve"> (Seima Ombuda birojs)</w:t>
      </w:r>
    </w:p>
    <w:p w14:paraId="61BCE0DB" w14:textId="77777777" w:rsidR="00D83C92" w:rsidRPr="00A56397" w:rsidRDefault="00D83C92" w:rsidP="00D83C92">
      <w:pPr>
        <w:ind w:left="1134"/>
        <w:rPr>
          <w:rFonts w:eastAsia="Calibri"/>
          <w:lang w:val="fi-FI"/>
        </w:rPr>
      </w:pPr>
    </w:p>
    <w:p w14:paraId="260B27A6" w14:textId="77777777" w:rsidR="00D83C92" w:rsidRPr="00A56397" w:rsidRDefault="00D83C92" w:rsidP="00D83C92">
      <w:pPr>
        <w:ind w:left="1134"/>
        <w:rPr>
          <w:rFonts w:eastAsia="Calibri"/>
          <w:lang w:val="fi-FI"/>
        </w:rPr>
      </w:pPr>
      <w:r w:rsidRPr="00A56397">
        <w:rPr>
          <w:lang w:val="fi-FI"/>
        </w:rPr>
        <w:br w:type="page"/>
      </w:r>
      <w:r w:rsidRPr="00A56397">
        <w:rPr>
          <w:i/>
          <w:iCs/>
          <w:lang w:val="fi-FI"/>
        </w:rPr>
        <w:t>Valstybės kontrolė</w:t>
      </w:r>
      <w:r w:rsidRPr="00A56397">
        <w:rPr>
          <w:lang w:val="fi-FI"/>
        </w:rPr>
        <w:t xml:space="preserve"> (Valsts kontrole)</w:t>
      </w:r>
    </w:p>
    <w:p w14:paraId="14FCC8F9" w14:textId="77777777" w:rsidR="00D83C92" w:rsidRPr="00A56397" w:rsidRDefault="00D83C92" w:rsidP="00D83C92">
      <w:pPr>
        <w:ind w:left="1134"/>
        <w:rPr>
          <w:rFonts w:eastAsia="Calibri"/>
          <w:lang w:val="fi-FI"/>
        </w:rPr>
      </w:pPr>
    </w:p>
    <w:p w14:paraId="40B6BEBD" w14:textId="77777777" w:rsidR="00D83C92" w:rsidRPr="00A56397" w:rsidRDefault="00D83C92" w:rsidP="00D83C92">
      <w:pPr>
        <w:ind w:left="1134"/>
        <w:rPr>
          <w:rFonts w:eastAsia="Calibri"/>
          <w:lang w:val="fi-FI"/>
        </w:rPr>
      </w:pPr>
      <w:r w:rsidRPr="00A56397">
        <w:rPr>
          <w:i/>
          <w:iCs/>
          <w:lang w:val="fi-FI"/>
        </w:rPr>
        <w:t>Specialiųjų tyrimų tarnyba</w:t>
      </w:r>
      <w:r w:rsidRPr="00A56397">
        <w:rPr>
          <w:lang w:val="fi-FI"/>
        </w:rPr>
        <w:t xml:space="preserve"> (Īpašās izmeklēšanas dienests)</w:t>
      </w:r>
    </w:p>
    <w:p w14:paraId="3DC04109" w14:textId="77777777" w:rsidR="00D83C92" w:rsidRPr="00A56397" w:rsidRDefault="00D83C92" w:rsidP="00D83C92">
      <w:pPr>
        <w:ind w:left="1134"/>
        <w:rPr>
          <w:rFonts w:eastAsia="Calibri"/>
          <w:lang w:val="fi-FI"/>
        </w:rPr>
      </w:pPr>
    </w:p>
    <w:p w14:paraId="138BD116" w14:textId="77777777" w:rsidR="00D83C92" w:rsidRPr="00A56397" w:rsidRDefault="00D83C92" w:rsidP="00D83C92">
      <w:pPr>
        <w:ind w:left="1134"/>
        <w:rPr>
          <w:rFonts w:eastAsia="Calibri"/>
          <w:lang w:val="pt-PT"/>
        </w:rPr>
      </w:pPr>
      <w:r w:rsidRPr="00A56397">
        <w:rPr>
          <w:i/>
          <w:iCs/>
          <w:lang w:val="pt-PT"/>
        </w:rPr>
        <w:t>Valstybės saugumo departamentas</w:t>
      </w:r>
      <w:r w:rsidRPr="00A56397">
        <w:rPr>
          <w:lang w:val="pt-PT"/>
        </w:rPr>
        <w:t xml:space="preserve"> (Valsts drošības departaments)</w:t>
      </w:r>
    </w:p>
    <w:p w14:paraId="75E0F229" w14:textId="77777777" w:rsidR="00D83C92" w:rsidRPr="00A56397" w:rsidRDefault="00D83C92" w:rsidP="00D83C92">
      <w:pPr>
        <w:ind w:left="1134"/>
        <w:rPr>
          <w:rFonts w:eastAsia="Calibri"/>
          <w:lang w:val="pt-PT"/>
        </w:rPr>
      </w:pPr>
    </w:p>
    <w:p w14:paraId="51B6FF70" w14:textId="77777777" w:rsidR="00D83C92" w:rsidRPr="00A56397" w:rsidRDefault="00D83C92" w:rsidP="00D83C92">
      <w:pPr>
        <w:ind w:left="1134"/>
        <w:rPr>
          <w:rFonts w:eastAsia="Calibri"/>
          <w:lang w:val="pt-PT"/>
        </w:rPr>
      </w:pPr>
      <w:r w:rsidRPr="00A56397">
        <w:rPr>
          <w:i/>
          <w:iCs/>
          <w:lang w:val="pt-PT"/>
        </w:rPr>
        <w:t>Konkurencijos taryba</w:t>
      </w:r>
      <w:r w:rsidRPr="00A56397">
        <w:rPr>
          <w:lang w:val="pt-PT"/>
        </w:rPr>
        <w:t xml:space="preserve"> (Konkurences padome)</w:t>
      </w:r>
    </w:p>
    <w:p w14:paraId="74723EEE" w14:textId="77777777" w:rsidR="00D83C92" w:rsidRPr="00A56397" w:rsidRDefault="00D83C92" w:rsidP="00D83C92">
      <w:pPr>
        <w:ind w:left="1134"/>
        <w:rPr>
          <w:rFonts w:eastAsia="Calibri"/>
          <w:lang w:val="pt-PT"/>
        </w:rPr>
      </w:pPr>
    </w:p>
    <w:p w14:paraId="5DE52918" w14:textId="77777777" w:rsidR="00D83C92" w:rsidRPr="00A56397" w:rsidRDefault="00D83C92" w:rsidP="00D83C92">
      <w:pPr>
        <w:ind w:left="1134"/>
        <w:rPr>
          <w:rFonts w:eastAsia="Calibri"/>
          <w:lang w:val="pt-PT"/>
        </w:rPr>
      </w:pPr>
      <w:r w:rsidRPr="00A56397">
        <w:rPr>
          <w:i/>
          <w:iCs/>
          <w:lang w:val="pt-PT"/>
        </w:rPr>
        <w:t>Lietuvos gyventojų genocido ir rezistencijos tyrimo centras</w:t>
      </w:r>
      <w:r w:rsidRPr="00A56397">
        <w:rPr>
          <w:lang w:val="pt-PT"/>
        </w:rPr>
        <w:t xml:space="preserve"> (Lietuvas Genocīda un pretošanās pētījumu centrs)</w:t>
      </w:r>
    </w:p>
    <w:p w14:paraId="3B6668A4" w14:textId="77777777" w:rsidR="00D83C92" w:rsidRPr="00A56397" w:rsidRDefault="00D83C92" w:rsidP="00D83C92">
      <w:pPr>
        <w:ind w:left="1134"/>
        <w:rPr>
          <w:rFonts w:eastAsia="Calibri"/>
          <w:lang w:val="pt-PT"/>
        </w:rPr>
      </w:pPr>
    </w:p>
    <w:p w14:paraId="62C93D22" w14:textId="77777777" w:rsidR="00D83C92" w:rsidRPr="00A56397" w:rsidRDefault="00D83C92" w:rsidP="00D83C92">
      <w:pPr>
        <w:ind w:left="1134"/>
        <w:rPr>
          <w:rFonts w:eastAsia="Calibri"/>
          <w:lang w:val="pt-PT"/>
        </w:rPr>
      </w:pPr>
      <w:r w:rsidRPr="00A56397">
        <w:rPr>
          <w:i/>
          <w:iCs/>
          <w:lang w:val="pt-PT"/>
        </w:rPr>
        <w:t>Vertybinių popierių komisija</w:t>
      </w:r>
      <w:r w:rsidRPr="00A56397">
        <w:rPr>
          <w:lang w:val="pt-PT"/>
        </w:rPr>
        <w:t xml:space="preserve"> (Vērtspapīru komisija)</w:t>
      </w:r>
    </w:p>
    <w:p w14:paraId="5D3B2E39" w14:textId="77777777" w:rsidR="00D83C92" w:rsidRPr="00A56397" w:rsidRDefault="00D83C92" w:rsidP="00D83C92">
      <w:pPr>
        <w:ind w:left="1134"/>
        <w:rPr>
          <w:rFonts w:eastAsia="Calibri"/>
          <w:lang w:val="pt-PT"/>
        </w:rPr>
      </w:pPr>
    </w:p>
    <w:p w14:paraId="426917A0" w14:textId="77777777" w:rsidR="00D83C92" w:rsidRPr="00A56397" w:rsidRDefault="00D83C92" w:rsidP="00D83C92">
      <w:pPr>
        <w:ind w:left="1134"/>
        <w:rPr>
          <w:rFonts w:eastAsia="Calibri"/>
          <w:lang w:val="pt-PT"/>
        </w:rPr>
      </w:pPr>
      <w:r w:rsidRPr="00A56397">
        <w:rPr>
          <w:i/>
          <w:iCs/>
          <w:lang w:val="pt-PT"/>
        </w:rPr>
        <w:t>Ryšių reguliavimo tarnyba</w:t>
      </w:r>
      <w:r w:rsidRPr="00A56397">
        <w:rPr>
          <w:lang w:val="pt-PT"/>
        </w:rPr>
        <w:t xml:space="preserve"> (Komunikāciju pārraudzības pārvalde)</w:t>
      </w:r>
    </w:p>
    <w:p w14:paraId="54BC2393" w14:textId="77777777" w:rsidR="00D83C92" w:rsidRPr="00A56397" w:rsidRDefault="00D83C92" w:rsidP="00D83C92">
      <w:pPr>
        <w:ind w:left="1134"/>
        <w:rPr>
          <w:rFonts w:eastAsia="Calibri"/>
          <w:lang w:val="pt-PT"/>
        </w:rPr>
      </w:pPr>
    </w:p>
    <w:p w14:paraId="50AD9F0F" w14:textId="77777777" w:rsidR="00D83C92" w:rsidRPr="00A56397" w:rsidRDefault="00D83C92" w:rsidP="00D83C92">
      <w:pPr>
        <w:ind w:left="1134"/>
        <w:rPr>
          <w:rFonts w:eastAsia="Calibri"/>
          <w:lang w:val="pt-PT"/>
        </w:rPr>
      </w:pPr>
      <w:r w:rsidRPr="00A56397">
        <w:rPr>
          <w:i/>
          <w:iCs/>
          <w:lang w:val="pt-PT"/>
        </w:rPr>
        <w:t>Nacionalinė sveikatos taryba</w:t>
      </w:r>
      <w:r w:rsidRPr="00A56397">
        <w:rPr>
          <w:lang w:val="pt-PT"/>
        </w:rPr>
        <w:t xml:space="preserve"> (Valsts Veselības padome)</w:t>
      </w:r>
    </w:p>
    <w:p w14:paraId="2FBBE86E" w14:textId="77777777" w:rsidR="00D83C92" w:rsidRPr="00A56397" w:rsidRDefault="00D83C92" w:rsidP="00D83C92">
      <w:pPr>
        <w:ind w:left="1134"/>
        <w:rPr>
          <w:rFonts w:eastAsia="Calibri"/>
          <w:lang w:val="pt-PT"/>
        </w:rPr>
      </w:pPr>
    </w:p>
    <w:p w14:paraId="56D07F9A" w14:textId="77777777" w:rsidR="00D83C92" w:rsidRPr="00A56397" w:rsidRDefault="00D83C92" w:rsidP="00D83C92">
      <w:pPr>
        <w:ind w:left="1134"/>
        <w:rPr>
          <w:rFonts w:eastAsia="Calibri"/>
          <w:lang w:val="pt-PT"/>
        </w:rPr>
      </w:pPr>
      <w:r w:rsidRPr="00A56397">
        <w:rPr>
          <w:i/>
          <w:iCs/>
          <w:lang w:val="pt-PT"/>
        </w:rPr>
        <w:t>Etninės kultūros globos taryba</w:t>
      </w:r>
      <w:r w:rsidRPr="00A56397">
        <w:rPr>
          <w:lang w:val="pt-PT"/>
        </w:rPr>
        <w:t xml:space="preserve"> (Etniskās kultūras aizsardzības padome)</w:t>
      </w:r>
    </w:p>
    <w:p w14:paraId="17BC2744" w14:textId="77777777" w:rsidR="00D83C92" w:rsidRPr="00A56397" w:rsidRDefault="00D83C92" w:rsidP="00D83C92">
      <w:pPr>
        <w:ind w:left="1134"/>
        <w:rPr>
          <w:rFonts w:eastAsia="Calibri"/>
          <w:lang w:val="pt-PT"/>
        </w:rPr>
      </w:pPr>
    </w:p>
    <w:p w14:paraId="283B19E5" w14:textId="77777777" w:rsidR="00D83C92" w:rsidRPr="00A56397" w:rsidRDefault="00D83C92" w:rsidP="00D83C92">
      <w:pPr>
        <w:ind w:left="1134"/>
        <w:rPr>
          <w:rFonts w:eastAsia="Calibri"/>
          <w:lang w:val="pt-PT"/>
        </w:rPr>
      </w:pPr>
      <w:r w:rsidRPr="00A56397">
        <w:rPr>
          <w:i/>
          <w:iCs/>
          <w:lang w:val="pt-PT"/>
        </w:rPr>
        <w:t>Lygių galimybių kontrolieriaus tarnyba</w:t>
      </w:r>
      <w:r w:rsidRPr="00A56397">
        <w:rPr>
          <w:lang w:val="pt-PT"/>
        </w:rPr>
        <w:t xml:space="preserve"> (Vienlīdzīgu iespēju ombuda birojs)</w:t>
      </w:r>
    </w:p>
    <w:p w14:paraId="7E5D36E3" w14:textId="77777777" w:rsidR="00D83C92" w:rsidRPr="00A56397" w:rsidRDefault="00D83C92" w:rsidP="00D83C92">
      <w:pPr>
        <w:ind w:left="1134"/>
        <w:rPr>
          <w:rFonts w:eastAsia="Calibri"/>
          <w:lang w:val="pt-PT"/>
        </w:rPr>
      </w:pPr>
    </w:p>
    <w:p w14:paraId="590F945B" w14:textId="77777777" w:rsidR="00D83C92" w:rsidRPr="00A56397" w:rsidRDefault="00D83C92" w:rsidP="00D83C92">
      <w:pPr>
        <w:ind w:left="1134"/>
        <w:rPr>
          <w:rFonts w:eastAsia="Calibri"/>
          <w:lang w:val="pt-PT"/>
        </w:rPr>
      </w:pPr>
      <w:r w:rsidRPr="00A56397">
        <w:rPr>
          <w:i/>
          <w:iCs/>
          <w:lang w:val="pt-PT"/>
        </w:rPr>
        <w:t>Valstybinė kultūros paveldo komisija</w:t>
      </w:r>
      <w:r w:rsidRPr="00A56397">
        <w:rPr>
          <w:lang w:val="pt-PT"/>
        </w:rPr>
        <w:t xml:space="preserve"> (Valsts kultūras mantojuma komisija)</w:t>
      </w:r>
    </w:p>
    <w:p w14:paraId="45BB447F" w14:textId="77777777" w:rsidR="00D83C92" w:rsidRPr="00A56397" w:rsidRDefault="00D83C92" w:rsidP="00D83C92">
      <w:pPr>
        <w:ind w:left="1134"/>
        <w:rPr>
          <w:rFonts w:eastAsia="Calibri"/>
          <w:lang w:val="pt-PT"/>
        </w:rPr>
      </w:pPr>
    </w:p>
    <w:p w14:paraId="3C3F8305" w14:textId="77777777" w:rsidR="00D83C92" w:rsidRPr="00A56397" w:rsidRDefault="00D83C92" w:rsidP="00D83C92">
      <w:pPr>
        <w:ind w:left="1134"/>
        <w:rPr>
          <w:rFonts w:eastAsia="Calibri"/>
          <w:lang w:val="pt-PT"/>
        </w:rPr>
      </w:pPr>
      <w:r w:rsidRPr="00A56397">
        <w:rPr>
          <w:lang w:val="pt-PT"/>
        </w:rPr>
        <w:br w:type="page"/>
      </w:r>
      <w:r w:rsidRPr="00A56397">
        <w:rPr>
          <w:i/>
          <w:iCs/>
          <w:lang w:val="pt-PT"/>
        </w:rPr>
        <w:t>Vaiko teisių apsaugos kontrolieriaus įstaiga</w:t>
      </w:r>
      <w:r w:rsidRPr="00A56397">
        <w:rPr>
          <w:lang w:val="pt-PT"/>
        </w:rPr>
        <w:t xml:space="preserve"> (Bērnu tiesību ombuda birojs)</w:t>
      </w:r>
    </w:p>
    <w:p w14:paraId="6B922A36" w14:textId="77777777" w:rsidR="00D83C92" w:rsidRPr="00A56397" w:rsidRDefault="00D83C92" w:rsidP="00D83C92">
      <w:pPr>
        <w:ind w:left="1134"/>
        <w:rPr>
          <w:rFonts w:eastAsia="Calibri"/>
          <w:lang w:val="pt-PT"/>
        </w:rPr>
      </w:pPr>
    </w:p>
    <w:p w14:paraId="616A39D3" w14:textId="77777777" w:rsidR="00D83C92" w:rsidRPr="00A56397" w:rsidRDefault="00D83C92" w:rsidP="00D83C92">
      <w:pPr>
        <w:ind w:left="1134"/>
        <w:rPr>
          <w:rFonts w:eastAsia="Calibri"/>
          <w:lang w:val="pt-PT"/>
        </w:rPr>
      </w:pPr>
      <w:r w:rsidRPr="00A56397">
        <w:rPr>
          <w:i/>
          <w:iCs/>
          <w:lang w:val="pt-PT"/>
        </w:rPr>
        <w:t>Valstybinė kainų ir energetikos kontrolės komisija</w:t>
      </w:r>
      <w:r w:rsidRPr="00A56397">
        <w:rPr>
          <w:lang w:val="pt-PT"/>
        </w:rPr>
        <w:t xml:space="preserve"> (Valsts energoresursu cenu kontroles komisija)</w:t>
      </w:r>
    </w:p>
    <w:p w14:paraId="4339362F" w14:textId="77777777" w:rsidR="00D83C92" w:rsidRPr="00A56397" w:rsidRDefault="00D83C92" w:rsidP="00D83C92">
      <w:pPr>
        <w:ind w:left="1134"/>
        <w:rPr>
          <w:rFonts w:eastAsia="Calibri"/>
          <w:lang w:val="pt-PT"/>
        </w:rPr>
      </w:pPr>
    </w:p>
    <w:p w14:paraId="04E07D73" w14:textId="77777777" w:rsidR="00D83C92" w:rsidRPr="00A56397" w:rsidRDefault="00D83C92" w:rsidP="00D83C92">
      <w:pPr>
        <w:ind w:left="1134"/>
        <w:rPr>
          <w:rFonts w:eastAsia="Calibri"/>
          <w:lang w:val="pt-PT"/>
        </w:rPr>
      </w:pPr>
      <w:r w:rsidRPr="00A56397">
        <w:rPr>
          <w:i/>
          <w:iCs/>
          <w:lang w:val="pt-PT"/>
        </w:rPr>
        <w:t>Valstybinė lietuvių kalbos komisija</w:t>
      </w:r>
      <w:r w:rsidRPr="00A56397">
        <w:rPr>
          <w:lang w:val="pt-PT"/>
        </w:rPr>
        <w:t xml:space="preserve"> (Lietuviešu valodas valsts komisija)</w:t>
      </w:r>
    </w:p>
    <w:p w14:paraId="3339461F" w14:textId="77777777" w:rsidR="00D83C92" w:rsidRPr="00A56397" w:rsidRDefault="00D83C92" w:rsidP="00D83C92">
      <w:pPr>
        <w:ind w:left="1134"/>
        <w:rPr>
          <w:rFonts w:eastAsia="Calibri"/>
          <w:lang w:val="pt-PT"/>
        </w:rPr>
      </w:pPr>
    </w:p>
    <w:p w14:paraId="3743E695" w14:textId="77777777" w:rsidR="00D83C92" w:rsidRPr="00A56397" w:rsidRDefault="00D83C92" w:rsidP="00D83C92">
      <w:pPr>
        <w:ind w:left="1134"/>
        <w:rPr>
          <w:rFonts w:eastAsia="Calibri"/>
          <w:lang w:val="pt-PT"/>
        </w:rPr>
      </w:pPr>
      <w:r w:rsidRPr="00A56397">
        <w:rPr>
          <w:i/>
          <w:iCs/>
          <w:lang w:val="pt-PT"/>
        </w:rPr>
        <w:t>Vyriausioji rinkimų komisija</w:t>
      </w:r>
      <w:r w:rsidRPr="00A56397">
        <w:rPr>
          <w:lang w:val="pt-PT"/>
        </w:rPr>
        <w:t xml:space="preserve"> (Centrālā vēlēšanu komisija)</w:t>
      </w:r>
    </w:p>
    <w:p w14:paraId="42F1BB5E" w14:textId="77777777" w:rsidR="00D83C92" w:rsidRPr="00A56397" w:rsidRDefault="00D83C92" w:rsidP="00D83C92">
      <w:pPr>
        <w:ind w:left="1134"/>
        <w:rPr>
          <w:rFonts w:eastAsia="Calibri"/>
          <w:lang w:val="pt-PT"/>
        </w:rPr>
      </w:pPr>
    </w:p>
    <w:p w14:paraId="4EADEBCD" w14:textId="77777777" w:rsidR="00D83C92" w:rsidRPr="00A56397" w:rsidRDefault="00D83C92" w:rsidP="00D83C92">
      <w:pPr>
        <w:ind w:left="1134"/>
        <w:rPr>
          <w:rFonts w:eastAsia="Calibri"/>
          <w:lang w:val="pt-PT"/>
        </w:rPr>
      </w:pPr>
      <w:r w:rsidRPr="00A56397">
        <w:rPr>
          <w:i/>
          <w:iCs/>
          <w:lang w:val="pt-PT"/>
        </w:rPr>
        <w:t>Vyriausioji tarnybinės etikos komisija</w:t>
      </w:r>
      <w:r w:rsidRPr="00A56397">
        <w:rPr>
          <w:lang w:val="pt-PT"/>
        </w:rPr>
        <w:t xml:space="preserve"> (Amatpersonu ētikas centrālā komisija)</w:t>
      </w:r>
    </w:p>
    <w:p w14:paraId="013BEB79" w14:textId="77777777" w:rsidR="00D83C92" w:rsidRPr="00A56397" w:rsidRDefault="00D83C92" w:rsidP="00D83C92">
      <w:pPr>
        <w:ind w:left="1134"/>
        <w:rPr>
          <w:rFonts w:eastAsia="Calibri"/>
          <w:lang w:val="pt-PT"/>
        </w:rPr>
      </w:pPr>
    </w:p>
    <w:p w14:paraId="72C525D2" w14:textId="77777777" w:rsidR="00D83C92" w:rsidRPr="00A56397" w:rsidRDefault="00D83C92" w:rsidP="00D83C92">
      <w:pPr>
        <w:ind w:left="1134"/>
        <w:rPr>
          <w:rFonts w:eastAsia="Calibri"/>
          <w:lang w:val="pt-PT"/>
        </w:rPr>
      </w:pPr>
      <w:r w:rsidRPr="00A56397">
        <w:rPr>
          <w:i/>
          <w:iCs/>
          <w:lang w:val="pt-PT"/>
        </w:rPr>
        <w:t>Žurnalistų etikos inspektoriaus tarnyba</w:t>
      </w:r>
      <w:r w:rsidRPr="00A56397">
        <w:rPr>
          <w:lang w:val="pt-PT"/>
        </w:rPr>
        <w:t xml:space="preserve"> (Žurnālistu ētikas inspektora padome)</w:t>
      </w:r>
    </w:p>
    <w:p w14:paraId="1048D138" w14:textId="77777777" w:rsidR="00D83C92" w:rsidRPr="00A56397" w:rsidRDefault="00D83C92" w:rsidP="00D83C92">
      <w:pPr>
        <w:ind w:left="1134" w:hanging="567"/>
        <w:rPr>
          <w:rFonts w:eastAsia="Calibri"/>
          <w:lang w:val="pt-PT"/>
        </w:rPr>
      </w:pPr>
    </w:p>
    <w:p w14:paraId="548F0DF6" w14:textId="77777777" w:rsidR="00D83C92" w:rsidRPr="00A56397" w:rsidRDefault="00D83C92" w:rsidP="00D83C92">
      <w:pPr>
        <w:ind w:left="1134" w:hanging="567"/>
        <w:rPr>
          <w:rFonts w:eastAsia="Calibri"/>
          <w:lang w:val="pt-PT"/>
        </w:rPr>
      </w:pPr>
      <w:r w:rsidRPr="00A56397">
        <w:rPr>
          <w:lang w:val="pt-PT"/>
        </w:rPr>
        <w:t>iii)</w:t>
      </w:r>
      <w:r w:rsidRPr="00A56397">
        <w:rPr>
          <w:lang w:val="pt-PT"/>
        </w:rPr>
        <w:tab/>
      </w:r>
      <w:r w:rsidRPr="00A56397">
        <w:rPr>
          <w:i/>
          <w:iCs/>
          <w:lang w:val="pt-PT"/>
        </w:rPr>
        <w:t>Vyriausybės kanceliarija</w:t>
      </w:r>
      <w:r w:rsidRPr="00A56397">
        <w:rPr>
          <w:lang w:val="pt-PT"/>
        </w:rPr>
        <w:t xml:space="preserve"> (Valdības kanceleja)</w:t>
      </w:r>
    </w:p>
    <w:p w14:paraId="0F176E30" w14:textId="77777777" w:rsidR="00D83C92" w:rsidRPr="00A56397" w:rsidRDefault="00D83C92" w:rsidP="00D83C92">
      <w:pPr>
        <w:ind w:left="1134"/>
        <w:rPr>
          <w:rFonts w:eastAsia="Calibri"/>
          <w:lang w:val="pt-PT"/>
        </w:rPr>
      </w:pPr>
    </w:p>
    <w:p w14:paraId="10EAD66C" w14:textId="77777777" w:rsidR="00D83C92" w:rsidRPr="00A56397" w:rsidRDefault="00D83C92" w:rsidP="00D83C92">
      <w:pPr>
        <w:ind w:left="1134"/>
        <w:rPr>
          <w:rFonts w:eastAsia="Calibri"/>
          <w:lang w:val="pt-PT"/>
        </w:rPr>
      </w:pPr>
      <w:r w:rsidRPr="00A56397">
        <w:rPr>
          <w:lang w:val="pt-PT"/>
        </w:rPr>
        <w:t>Iestādes, kas ir valdības padotībā:</w:t>
      </w:r>
    </w:p>
    <w:p w14:paraId="1C309C71" w14:textId="77777777" w:rsidR="00D83C92" w:rsidRPr="00A56397" w:rsidRDefault="00D83C92" w:rsidP="00D83C92">
      <w:pPr>
        <w:ind w:left="1134"/>
        <w:rPr>
          <w:rFonts w:eastAsia="Calibri"/>
          <w:iCs/>
          <w:lang w:val="pt-PT"/>
        </w:rPr>
      </w:pPr>
    </w:p>
    <w:p w14:paraId="0FEE5F2A" w14:textId="77777777" w:rsidR="00D83C92" w:rsidRPr="00A56397" w:rsidRDefault="00D83C92" w:rsidP="00D83C92">
      <w:pPr>
        <w:ind w:left="1134"/>
        <w:rPr>
          <w:rFonts w:eastAsia="Calibri"/>
          <w:lang w:val="pt-PT"/>
        </w:rPr>
      </w:pPr>
      <w:r w:rsidRPr="00A56397">
        <w:rPr>
          <w:i/>
          <w:iCs/>
          <w:lang w:val="pt-PT"/>
        </w:rPr>
        <w:t>Informacinės visuomenės plėtros komitetas</w:t>
      </w:r>
      <w:r w:rsidRPr="00A56397">
        <w:rPr>
          <w:lang w:val="pt-PT"/>
        </w:rPr>
        <w:t xml:space="preserve"> (Informācijas sabiedrības attīstības komiteja)</w:t>
      </w:r>
    </w:p>
    <w:p w14:paraId="46C58601" w14:textId="77777777" w:rsidR="00D83C92" w:rsidRPr="00A56397" w:rsidRDefault="00D83C92" w:rsidP="00D83C92">
      <w:pPr>
        <w:ind w:left="1134"/>
        <w:rPr>
          <w:rFonts w:eastAsia="Calibri"/>
          <w:lang w:val="pt-PT"/>
        </w:rPr>
      </w:pPr>
    </w:p>
    <w:p w14:paraId="22B2B399" w14:textId="77777777" w:rsidR="00D83C92" w:rsidRPr="00A56397" w:rsidRDefault="00D83C92" w:rsidP="00D83C92">
      <w:pPr>
        <w:ind w:left="1134"/>
        <w:rPr>
          <w:rFonts w:eastAsia="Calibri"/>
          <w:lang w:val="pt-PT"/>
        </w:rPr>
      </w:pPr>
      <w:r w:rsidRPr="00A56397">
        <w:rPr>
          <w:lang w:val="pt-PT"/>
        </w:rPr>
        <w:br w:type="page"/>
      </w:r>
      <w:r w:rsidRPr="00A56397">
        <w:rPr>
          <w:i/>
          <w:iCs/>
          <w:lang w:val="pt-PT"/>
        </w:rPr>
        <w:t>Kūno kultūros ir sporto departamentas</w:t>
      </w:r>
      <w:r w:rsidRPr="00A56397">
        <w:rPr>
          <w:lang w:val="pt-PT"/>
        </w:rPr>
        <w:t xml:space="preserve"> (Fiziskās kultūras un sporta departaments)</w:t>
      </w:r>
    </w:p>
    <w:p w14:paraId="3CA0C940" w14:textId="77777777" w:rsidR="00D83C92" w:rsidRPr="00A56397" w:rsidRDefault="00D83C92" w:rsidP="00D83C92">
      <w:pPr>
        <w:ind w:left="1134"/>
        <w:rPr>
          <w:rFonts w:eastAsia="Calibri"/>
          <w:lang w:val="pt-PT"/>
        </w:rPr>
      </w:pPr>
    </w:p>
    <w:p w14:paraId="7F557FD3" w14:textId="77777777" w:rsidR="00D83C92" w:rsidRPr="00A56397" w:rsidRDefault="00D83C92" w:rsidP="00D83C92">
      <w:pPr>
        <w:ind w:left="1134"/>
        <w:rPr>
          <w:rFonts w:eastAsia="Calibri"/>
          <w:lang w:val="pt-PT"/>
        </w:rPr>
      </w:pPr>
      <w:r w:rsidRPr="00A56397">
        <w:rPr>
          <w:i/>
          <w:iCs/>
          <w:lang w:val="pt-PT"/>
        </w:rPr>
        <w:t>Lietuvos archyvų departamentas</w:t>
      </w:r>
      <w:r w:rsidRPr="00A56397">
        <w:rPr>
          <w:lang w:val="pt-PT"/>
        </w:rPr>
        <w:t xml:space="preserve"> (Lietuvas Arhīvu departaments)</w:t>
      </w:r>
    </w:p>
    <w:p w14:paraId="0E15D138" w14:textId="77777777" w:rsidR="00D83C92" w:rsidRPr="00A56397" w:rsidRDefault="00D83C92" w:rsidP="00D83C92">
      <w:pPr>
        <w:ind w:left="1134"/>
        <w:rPr>
          <w:rFonts w:eastAsia="Calibri"/>
          <w:lang w:val="pt-PT"/>
        </w:rPr>
      </w:pPr>
    </w:p>
    <w:p w14:paraId="760805B7" w14:textId="77777777" w:rsidR="00D83C92" w:rsidRPr="00A56397" w:rsidRDefault="00D83C92" w:rsidP="00D83C92">
      <w:pPr>
        <w:ind w:left="1134"/>
        <w:rPr>
          <w:rFonts w:eastAsia="Calibri"/>
          <w:lang w:val="pt-PT"/>
        </w:rPr>
      </w:pPr>
      <w:r w:rsidRPr="00A56397">
        <w:rPr>
          <w:i/>
          <w:iCs/>
          <w:lang w:val="pt-PT"/>
        </w:rPr>
        <w:t>Mokestinių ginčų komisija</w:t>
      </w:r>
      <w:r w:rsidRPr="00A56397">
        <w:rPr>
          <w:lang w:val="pt-PT"/>
        </w:rPr>
        <w:t xml:space="preserve"> (Nodokļu strīdu komisija)</w:t>
      </w:r>
    </w:p>
    <w:p w14:paraId="2CD03C69" w14:textId="77777777" w:rsidR="00D83C92" w:rsidRPr="00A56397" w:rsidRDefault="00D83C92" w:rsidP="00D83C92">
      <w:pPr>
        <w:ind w:left="1134"/>
        <w:rPr>
          <w:rFonts w:eastAsia="Calibri"/>
          <w:lang w:val="pt-PT"/>
        </w:rPr>
      </w:pPr>
    </w:p>
    <w:p w14:paraId="4BAA5698" w14:textId="77777777" w:rsidR="00D83C92" w:rsidRPr="00A56397" w:rsidRDefault="00D83C92" w:rsidP="00D83C92">
      <w:pPr>
        <w:ind w:left="1134"/>
        <w:rPr>
          <w:rFonts w:eastAsia="Calibri"/>
          <w:lang w:val="pt-PT"/>
        </w:rPr>
      </w:pPr>
      <w:r w:rsidRPr="00A56397">
        <w:rPr>
          <w:i/>
          <w:iCs/>
          <w:lang w:val="pt-PT"/>
        </w:rPr>
        <w:t>Statistikos departamentas</w:t>
      </w:r>
      <w:r w:rsidRPr="00A56397">
        <w:rPr>
          <w:lang w:val="pt-PT"/>
        </w:rPr>
        <w:t xml:space="preserve"> (Statistikas departaments)</w:t>
      </w:r>
    </w:p>
    <w:p w14:paraId="60C8E5E0" w14:textId="77777777" w:rsidR="00D83C92" w:rsidRPr="00A56397" w:rsidRDefault="00D83C92" w:rsidP="00D83C92">
      <w:pPr>
        <w:ind w:left="1134"/>
        <w:rPr>
          <w:rFonts w:eastAsia="Calibri"/>
          <w:lang w:val="pt-PT"/>
        </w:rPr>
      </w:pPr>
    </w:p>
    <w:p w14:paraId="1627A85B" w14:textId="77777777" w:rsidR="00D83C92" w:rsidRPr="00A56397" w:rsidRDefault="00D83C92" w:rsidP="00D83C92">
      <w:pPr>
        <w:ind w:left="1134"/>
        <w:rPr>
          <w:rFonts w:eastAsia="Calibri"/>
          <w:lang w:val="pt-PT"/>
        </w:rPr>
      </w:pPr>
      <w:r w:rsidRPr="00A56397">
        <w:rPr>
          <w:i/>
          <w:iCs/>
          <w:lang w:val="pt-PT"/>
        </w:rPr>
        <w:t>Tautinių mažumų ir išeivijos departamentas</w:t>
      </w:r>
      <w:r w:rsidRPr="00A56397">
        <w:rPr>
          <w:lang w:val="pt-PT"/>
        </w:rPr>
        <w:t xml:space="preserve"> (Nacionālo minoritāšu un ārvalstīs dzīvojošo lietuviešu departaments)</w:t>
      </w:r>
    </w:p>
    <w:p w14:paraId="0A7266B5" w14:textId="77777777" w:rsidR="00D83C92" w:rsidRPr="00A56397" w:rsidRDefault="00D83C92" w:rsidP="00D83C92">
      <w:pPr>
        <w:ind w:left="1134"/>
        <w:rPr>
          <w:rFonts w:eastAsia="Calibri"/>
          <w:lang w:val="pt-PT"/>
        </w:rPr>
      </w:pPr>
    </w:p>
    <w:p w14:paraId="61DAD158" w14:textId="77777777" w:rsidR="00D83C92" w:rsidRPr="00A56397" w:rsidRDefault="00D83C92" w:rsidP="00D83C92">
      <w:pPr>
        <w:ind w:left="1134"/>
        <w:rPr>
          <w:rFonts w:eastAsia="Calibri"/>
          <w:lang w:val="pt-PT"/>
        </w:rPr>
      </w:pPr>
      <w:r w:rsidRPr="00A56397">
        <w:rPr>
          <w:i/>
          <w:iCs/>
          <w:lang w:val="pt-PT"/>
        </w:rPr>
        <w:t>Valstybinė tabako ir alkoholio kontrolės tarnyba</w:t>
      </w:r>
      <w:r w:rsidRPr="00A56397">
        <w:rPr>
          <w:lang w:val="pt-PT"/>
        </w:rPr>
        <w:t xml:space="preserve"> (Valsts Tabakas un alkohola kontroles dienests)</w:t>
      </w:r>
    </w:p>
    <w:p w14:paraId="229E0186" w14:textId="77777777" w:rsidR="00D83C92" w:rsidRPr="00A56397" w:rsidRDefault="00D83C92" w:rsidP="00D83C92">
      <w:pPr>
        <w:ind w:left="1134"/>
        <w:rPr>
          <w:rFonts w:eastAsia="Calibri"/>
          <w:lang w:val="pt-PT"/>
        </w:rPr>
      </w:pPr>
    </w:p>
    <w:p w14:paraId="22AD4261" w14:textId="77777777" w:rsidR="00D83C92" w:rsidRPr="00A56397" w:rsidRDefault="00D83C92" w:rsidP="00D83C92">
      <w:pPr>
        <w:ind w:left="1134"/>
        <w:rPr>
          <w:rFonts w:eastAsia="Calibri"/>
          <w:lang w:val="pt-PT"/>
        </w:rPr>
      </w:pPr>
      <w:r w:rsidRPr="00A56397">
        <w:rPr>
          <w:i/>
          <w:iCs/>
          <w:lang w:val="pt-PT"/>
        </w:rPr>
        <w:t>Viešųjų pirkimų tarnyba</w:t>
      </w:r>
      <w:r w:rsidRPr="00A56397">
        <w:rPr>
          <w:lang w:val="pt-PT"/>
        </w:rPr>
        <w:t xml:space="preserve"> (Valsts iepirkumu birojs)</w:t>
      </w:r>
    </w:p>
    <w:p w14:paraId="6BD84EC3" w14:textId="77777777" w:rsidR="00D83C92" w:rsidRPr="00A56397" w:rsidRDefault="00D83C92" w:rsidP="00D83C92">
      <w:pPr>
        <w:ind w:left="1134"/>
        <w:rPr>
          <w:rFonts w:eastAsia="Calibri"/>
          <w:lang w:val="pt-PT"/>
        </w:rPr>
      </w:pPr>
    </w:p>
    <w:p w14:paraId="645292A3" w14:textId="77777777" w:rsidR="00D83C92" w:rsidRPr="00A56397" w:rsidRDefault="00D83C92" w:rsidP="00D83C92">
      <w:pPr>
        <w:ind w:left="1134"/>
        <w:rPr>
          <w:rFonts w:eastAsia="Calibri"/>
          <w:lang w:val="pt-PT"/>
        </w:rPr>
      </w:pPr>
      <w:r w:rsidRPr="00A56397">
        <w:rPr>
          <w:i/>
          <w:iCs/>
          <w:lang w:val="pt-PT"/>
        </w:rPr>
        <w:t>Valstybinė atominės energetikos saugos inspekcija</w:t>
      </w:r>
      <w:r w:rsidRPr="00A56397">
        <w:rPr>
          <w:lang w:val="pt-PT"/>
        </w:rPr>
        <w:t xml:space="preserve"> (Valsts Kodolenerģētikas drošības inspekcija)</w:t>
      </w:r>
    </w:p>
    <w:p w14:paraId="4ED06489" w14:textId="77777777" w:rsidR="00D83C92" w:rsidRPr="00A56397" w:rsidRDefault="00D83C92" w:rsidP="00D83C92">
      <w:pPr>
        <w:ind w:left="1134"/>
        <w:rPr>
          <w:rFonts w:eastAsia="Calibri"/>
          <w:lang w:val="pt-PT"/>
        </w:rPr>
      </w:pPr>
    </w:p>
    <w:p w14:paraId="2BADB622" w14:textId="77777777" w:rsidR="00D83C92" w:rsidRPr="00A56397" w:rsidRDefault="00D83C92" w:rsidP="00D83C92">
      <w:pPr>
        <w:ind w:left="1134"/>
        <w:rPr>
          <w:rFonts w:eastAsia="Calibri"/>
          <w:lang w:val="pt-PT"/>
        </w:rPr>
      </w:pPr>
      <w:r w:rsidRPr="00A56397">
        <w:rPr>
          <w:i/>
          <w:iCs/>
          <w:lang w:val="pt-PT"/>
        </w:rPr>
        <w:t>Valstybinė duomenų apsaugos inspekcija</w:t>
      </w:r>
      <w:r w:rsidRPr="00A56397">
        <w:rPr>
          <w:lang w:val="pt-PT"/>
        </w:rPr>
        <w:t xml:space="preserve"> (Valsts Datu aizsardzības inspekcija)</w:t>
      </w:r>
    </w:p>
    <w:p w14:paraId="42311270" w14:textId="77777777" w:rsidR="00D83C92" w:rsidRPr="00A56397" w:rsidRDefault="00D83C92" w:rsidP="00D83C92">
      <w:pPr>
        <w:ind w:left="1134"/>
        <w:rPr>
          <w:rFonts w:eastAsia="Calibri"/>
          <w:lang w:val="pt-PT"/>
        </w:rPr>
      </w:pPr>
    </w:p>
    <w:p w14:paraId="6F9D3597" w14:textId="77777777" w:rsidR="00D83C92" w:rsidRPr="00A56397" w:rsidRDefault="00D83C92" w:rsidP="00D83C92">
      <w:pPr>
        <w:ind w:left="1134"/>
        <w:rPr>
          <w:rFonts w:eastAsia="Calibri"/>
          <w:lang w:val="pt-PT"/>
        </w:rPr>
      </w:pPr>
      <w:r w:rsidRPr="00A56397">
        <w:rPr>
          <w:i/>
          <w:iCs/>
          <w:lang w:val="pt-PT"/>
        </w:rPr>
        <w:t>Valstybinė lošimų priežiūros komisija</w:t>
      </w:r>
      <w:r w:rsidRPr="00A56397">
        <w:rPr>
          <w:lang w:val="pt-PT"/>
        </w:rPr>
        <w:t xml:space="preserve"> (Valsts Azartspēļu uzraudzības komisija)</w:t>
      </w:r>
    </w:p>
    <w:p w14:paraId="7D1DD910" w14:textId="77777777" w:rsidR="00D83C92" w:rsidRPr="00A56397" w:rsidRDefault="00D83C92" w:rsidP="00D83C92">
      <w:pPr>
        <w:ind w:left="1134"/>
        <w:rPr>
          <w:rFonts w:eastAsia="Calibri"/>
          <w:lang w:val="pt-PT"/>
        </w:rPr>
      </w:pPr>
    </w:p>
    <w:p w14:paraId="7D1D3AB6" w14:textId="77777777" w:rsidR="00D83C92" w:rsidRPr="00A56397" w:rsidRDefault="00D83C92" w:rsidP="00D83C92">
      <w:pPr>
        <w:ind w:left="1134"/>
        <w:rPr>
          <w:rFonts w:eastAsia="Calibri"/>
          <w:lang w:val="pt-PT"/>
        </w:rPr>
      </w:pPr>
      <w:r w:rsidRPr="00A56397">
        <w:rPr>
          <w:lang w:val="pt-PT"/>
        </w:rPr>
        <w:br w:type="page"/>
      </w:r>
      <w:r w:rsidRPr="00A56397">
        <w:rPr>
          <w:i/>
          <w:iCs/>
          <w:lang w:val="pt-PT"/>
        </w:rPr>
        <w:t>Valstybinė maisto ir veterinarijos tarnyba</w:t>
      </w:r>
      <w:r w:rsidRPr="00A56397">
        <w:rPr>
          <w:lang w:val="pt-PT"/>
        </w:rPr>
        <w:t xml:space="preserve"> (Valsts Pārtikas un veterinārais dienests)</w:t>
      </w:r>
    </w:p>
    <w:p w14:paraId="65625AB7" w14:textId="77777777" w:rsidR="00D83C92" w:rsidRPr="00A56397" w:rsidRDefault="00D83C92" w:rsidP="00D83C92">
      <w:pPr>
        <w:ind w:left="1134"/>
        <w:rPr>
          <w:rFonts w:eastAsia="Calibri"/>
          <w:lang w:val="pt-PT"/>
        </w:rPr>
      </w:pPr>
    </w:p>
    <w:p w14:paraId="093F0F67" w14:textId="77777777" w:rsidR="00D83C92" w:rsidRPr="00A56397" w:rsidRDefault="00D83C92" w:rsidP="00D83C92">
      <w:pPr>
        <w:ind w:left="1134"/>
        <w:rPr>
          <w:rFonts w:eastAsia="Calibri"/>
          <w:lang w:val="pt-PT"/>
        </w:rPr>
      </w:pPr>
      <w:r w:rsidRPr="00A56397">
        <w:rPr>
          <w:i/>
          <w:iCs/>
          <w:lang w:val="pt-PT"/>
        </w:rPr>
        <w:t>Vyriausioji administracinių ginčų komisija</w:t>
      </w:r>
      <w:r w:rsidRPr="00A56397">
        <w:rPr>
          <w:lang w:val="pt-PT"/>
        </w:rPr>
        <w:t xml:space="preserve"> (Administratīvo strīdu galvenā komisija)</w:t>
      </w:r>
    </w:p>
    <w:p w14:paraId="533E8BA1" w14:textId="77777777" w:rsidR="00D83C92" w:rsidRPr="00A56397" w:rsidRDefault="00D83C92" w:rsidP="00D83C92">
      <w:pPr>
        <w:ind w:left="1134"/>
        <w:rPr>
          <w:rFonts w:eastAsia="Calibri"/>
          <w:lang w:val="pt-PT"/>
        </w:rPr>
      </w:pPr>
    </w:p>
    <w:p w14:paraId="217F7595" w14:textId="77777777" w:rsidR="00D83C92" w:rsidRPr="00A56397" w:rsidRDefault="00D83C92" w:rsidP="00D83C92">
      <w:pPr>
        <w:ind w:left="1134"/>
        <w:rPr>
          <w:rFonts w:eastAsia="Calibri"/>
          <w:lang w:val="pt-PT"/>
        </w:rPr>
      </w:pPr>
      <w:r w:rsidRPr="00A56397">
        <w:rPr>
          <w:i/>
          <w:iCs/>
          <w:lang w:val="pt-PT"/>
        </w:rPr>
        <w:t>Draudimo priežiūros komisija</w:t>
      </w:r>
      <w:r w:rsidRPr="00A56397">
        <w:rPr>
          <w:lang w:val="pt-PT"/>
        </w:rPr>
        <w:t xml:space="preserve"> (Apdrošināšanas uzraudzības komisija)</w:t>
      </w:r>
    </w:p>
    <w:p w14:paraId="31CEA3A8" w14:textId="77777777" w:rsidR="00D83C92" w:rsidRPr="00A56397" w:rsidRDefault="00D83C92" w:rsidP="00D83C92">
      <w:pPr>
        <w:ind w:left="1134"/>
        <w:rPr>
          <w:rFonts w:eastAsia="Calibri"/>
          <w:lang w:val="pt-PT"/>
        </w:rPr>
      </w:pPr>
    </w:p>
    <w:p w14:paraId="5F69254B" w14:textId="77777777" w:rsidR="00D83C92" w:rsidRPr="00A56397" w:rsidRDefault="00D83C92" w:rsidP="00D83C92">
      <w:pPr>
        <w:ind w:left="1134"/>
        <w:rPr>
          <w:rFonts w:eastAsia="Calibri"/>
          <w:lang w:val="pt-PT"/>
        </w:rPr>
      </w:pPr>
      <w:r w:rsidRPr="00A56397">
        <w:rPr>
          <w:i/>
          <w:iCs/>
          <w:lang w:val="pt-PT"/>
        </w:rPr>
        <w:t>Lietuvos valstybinis mokslo ir studijų fondas</w:t>
      </w:r>
      <w:r w:rsidRPr="00A56397">
        <w:rPr>
          <w:lang w:val="pt-PT"/>
        </w:rPr>
        <w:t xml:space="preserve"> (Lietuvas Valsts zinātnes un mācību fonds)</w:t>
      </w:r>
    </w:p>
    <w:p w14:paraId="5FC8901A" w14:textId="77777777" w:rsidR="00D83C92" w:rsidRPr="00A56397" w:rsidRDefault="00D83C92" w:rsidP="00D83C92">
      <w:pPr>
        <w:ind w:left="1134"/>
        <w:rPr>
          <w:rFonts w:eastAsia="Calibri"/>
          <w:lang w:val="pt-PT"/>
        </w:rPr>
      </w:pPr>
    </w:p>
    <w:p w14:paraId="2C4D17D4" w14:textId="77777777" w:rsidR="00D83C92" w:rsidRPr="00A56397" w:rsidRDefault="00D83C92" w:rsidP="00D83C92">
      <w:pPr>
        <w:ind w:left="1134"/>
        <w:rPr>
          <w:rFonts w:eastAsia="Calibri"/>
          <w:lang w:val="pt-PT"/>
        </w:rPr>
      </w:pPr>
      <w:r w:rsidRPr="00A56397">
        <w:rPr>
          <w:i/>
          <w:iCs/>
          <w:lang w:val="pt-PT"/>
        </w:rPr>
        <w:t>Konstitucinis Teismas</w:t>
      </w:r>
      <w:r w:rsidRPr="00A56397">
        <w:rPr>
          <w:lang w:val="pt-PT"/>
        </w:rPr>
        <w:t xml:space="preserve"> (Konstitucionālā tiesa)</w:t>
      </w:r>
    </w:p>
    <w:p w14:paraId="2497E673" w14:textId="77777777" w:rsidR="00D83C92" w:rsidRPr="00A56397" w:rsidRDefault="00D83C92" w:rsidP="00D83C92">
      <w:pPr>
        <w:ind w:left="1134" w:hanging="567"/>
        <w:rPr>
          <w:rFonts w:eastAsia="Calibri"/>
          <w:lang w:val="pt-PT"/>
        </w:rPr>
      </w:pPr>
    </w:p>
    <w:p w14:paraId="727099B9" w14:textId="77777777" w:rsidR="00D83C92" w:rsidRPr="00A56397" w:rsidRDefault="00D83C92" w:rsidP="00D83C92">
      <w:pPr>
        <w:ind w:left="1134" w:hanging="567"/>
        <w:rPr>
          <w:rFonts w:eastAsia="Calibri"/>
          <w:lang w:val="pt-PT"/>
        </w:rPr>
      </w:pPr>
      <w:r w:rsidRPr="00A56397">
        <w:rPr>
          <w:lang w:val="pt-PT"/>
        </w:rPr>
        <w:t>iv)</w:t>
      </w:r>
      <w:r w:rsidRPr="00A56397">
        <w:rPr>
          <w:lang w:val="pt-PT"/>
        </w:rPr>
        <w:tab/>
      </w:r>
      <w:r w:rsidRPr="00A56397">
        <w:rPr>
          <w:i/>
          <w:iCs/>
          <w:lang w:val="pt-PT"/>
        </w:rPr>
        <w:t>Aplinkos ministerija</w:t>
      </w:r>
      <w:r w:rsidRPr="00A56397">
        <w:rPr>
          <w:lang w:val="pt-PT"/>
        </w:rPr>
        <w:t xml:space="preserve"> (Vides ministrija):</w:t>
      </w:r>
    </w:p>
    <w:p w14:paraId="64C64724" w14:textId="77777777" w:rsidR="00D83C92" w:rsidRPr="00A56397" w:rsidRDefault="00D83C92" w:rsidP="00D83C92">
      <w:pPr>
        <w:ind w:left="1134"/>
        <w:rPr>
          <w:rFonts w:eastAsia="Calibri"/>
          <w:lang w:val="pt-PT"/>
        </w:rPr>
      </w:pPr>
    </w:p>
    <w:p w14:paraId="25A41083" w14:textId="77777777" w:rsidR="00D83C92" w:rsidRPr="00A56397" w:rsidRDefault="00D83C92" w:rsidP="00D83C92">
      <w:pPr>
        <w:ind w:left="1134"/>
        <w:rPr>
          <w:rFonts w:eastAsia="Calibri"/>
          <w:iCs/>
          <w:lang w:val="pt-PT"/>
        </w:rPr>
      </w:pPr>
      <w:r w:rsidRPr="00A56397">
        <w:rPr>
          <w:lang w:val="pt-PT"/>
        </w:rPr>
        <w:t>Vides ministrijas padotībā esošās iestādes:</w:t>
      </w:r>
    </w:p>
    <w:p w14:paraId="221A42AA" w14:textId="77777777" w:rsidR="00D83C92" w:rsidRPr="00A56397" w:rsidRDefault="00D83C92" w:rsidP="00D83C92">
      <w:pPr>
        <w:ind w:left="1134"/>
        <w:rPr>
          <w:rFonts w:eastAsia="Calibri"/>
          <w:lang w:val="pt-PT"/>
        </w:rPr>
      </w:pPr>
    </w:p>
    <w:p w14:paraId="647C3BC3" w14:textId="77777777" w:rsidR="00D83C92" w:rsidRPr="00A56397" w:rsidRDefault="00D83C92" w:rsidP="00D83C92">
      <w:pPr>
        <w:ind w:left="1134"/>
        <w:rPr>
          <w:rFonts w:eastAsia="Calibri"/>
          <w:lang w:val="pt-PT"/>
        </w:rPr>
      </w:pPr>
      <w:r w:rsidRPr="00A56397">
        <w:rPr>
          <w:i/>
          <w:iCs/>
          <w:lang w:val="pt-PT"/>
        </w:rPr>
        <w:t>Generalinė miškų urėdija</w:t>
      </w:r>
      <w:r w:rsidRPr="00A56397">
        <w:rPr>
          <w:lang w:val="pt-PT"/>
        </w:rPr>
        <w:t xml:space="preserve"> (Valsts mežu ġenerāldirektorāts)</w:t>
      </w:r>
    </w:p>
    <w:p w14:paraId="0D0D9709" w14:textId="77777777" w:rsidR="00D83C92" w:rsidRPr="00A56397" w:rsidRDefault="00D83C92" w:rsidP="00D83C92">
      <w:pPr>
        <w:ind w:left="1134"/>
        <w:rPr>
          <w:rFonts w:eastAsia="Calibri"/>
          <w:lang w:val="pt-PT"/>
        </w:rPr>
      </w:pPr>
    </w:p>
    <w:p w14:paraId="5D67FD06" w14:textId="77777777" w:rsidR="00D83C92" w:rsidRPr="00A56397" w:rsidRDefault="00D83C92" w:rsidP="00D83C92">
      <w:pPr>
        <w:ind w:left="1134"/>
        <w:rPr>
          <w:rFonts w:eastAsia="Calibri"/>
          <w:lang w:val="pt-PT"/>
        </w:rPr>
      </w:pPr>
      <w:r w:rsidRPr="00A56397">
        <w:rPr>
          <w:i/>
          <w:iCs/>
          <w:lang w:val="pt-PT"/>
        </w:rPr>
        <w:t>Lietuvos geologijos tarnyba</w:t>
      </w:r>
      <w:r w:rsidRPr="00A56397">
        <w:rPr>
          <w:lang w:val="pt-PT"/>
        </w:rPr>
        <w:t xml:space="preserve"> (Lietuvas Ģeoloģiskās izpētes dienests)</w:t>
      </w:r>
    </w:p>
    <w:p w14:paraId="7962B754" w14:textId="77777777" w:rsidR="00D83C92" w:rsidRPr="00A56397" w:rsidRDefault="00D83C92" w:rsidP="00D83C92">
      <w:pPr>
        <w:ind w:left="1134"/>
        <w:rPr>
          <w:rFonts w:eastAsia="Calibri"/>
          <w:lang w:val="pt-PT"/>
        </w:rPr>
      </w:pPr>
    </w:p>
    <w:p w14:paraId="5B1FFDC9" w14:textId="77777777" w:rsidR="00D83C92" w:rsidRPr="00A56397" w:rsidRDefault="00D83C92" w:rsidP="00D83C92">
      <w:pPr>
        <w:ind w:left="1134"/>
        <w:rPr>
          <w:rFonts w:eastAsia="Calibri"/>
          <w:lang w:val="pt-PT"/>
        </w:rPr>
      </w:pPr>
      <w:r w:rsidRPr="00A56397">
        <w:rPr>
          <w:i/>
          <w:iCs/>
          <w:lang w:val="pt-PT"/>
        </w:rPr>
        <w:t>Lietuvos hidrometeorologijos tarnyba</w:t>
      </w:r>
      <w:r w:rsidRPr="00A56397">
        <w:rPr>
          <w:lang w:val="pt-PT"/>
        </w:rPr>
        <w:t xml:space="preserve"> (Lietuvas Hidrometereoģijas dienests)</w:t>
      </w:r>
    </w:p>
    <w:p w14:paraId="7557F3FD" w14:textId="77777777" w:rsidR="00D83C92" w:rsidRPr="00A56397" w:rsidRDefault="00D83C92" w:rsidP="00D83C92">
      <w:pPr>
        <w:ind w:left="1134"/>
        <w:rPr>
          <w:rFonts w:eastAsia="Calibri"/>
          <w:lang w:val="pt-PT"/>
        </w:rPr>
      </w:pPr>
    </w:p>
    <w:p w14:paraId="4A38274C" w14:textId="77777777" w:rsidR="00D83C92" w:rsidRPr="00A56397" w:rsidRDefault="00D83C92" w:rsidP="00D83C92">
      <w:pPr>
        <w:ind w:left="1134"/>
        <w:rPr>
          <w:rFonts w:eastAsia="Calibri"/>
          <w:lang w:val="pt-PT"/>
        </w:rPr>
      </w:pPr>
      <w:r w:rsidRPr="00A56397">
        <w:rPr>
          <w:i/>
          <w:iCs/>
          <w:lang w:val="pt-PT"/>
        </w:rPr>
        <w:t>Lietuvos standartizacijos departamentas</w:t>
      </w:r>
      <w:r w:rsidRPr="00A56397">
        <w:rPr>
          <w:lang w:val="pt-PT"/>
        </w:rPr>
        <w:t xml:space="preserve"> (Lietuvas Standartu departaments)</w:t>
      </w:r>
    </w:p>
    <w:p w14:paraId="67486826" w14:textId="77777777" w:rsidR="00D83C92" w:rsidRPr="00A56397" w:rsidRDefault="00D83C92" w:rsidP="00D83C92">
      <w:pPr>
        <w:ind w:left="1134"/>
        <w:rPr>
          <w:rFonts w:eastAsia="Calibri"/>
          <w:lang w:val="pt-PT"/>
        </w:rPr>
      </w:pPr>
    </w:p>
    <w:p w14:paraId="5FD055F7" w14:textId="77777777" w:rsidR="00D83C92" w:rsidRPr="00A56397" w:rsidRDefault="00D83C92" w:rsidP="00D83C92">
      <w:pPr>
        <w:ind w:left="1134"/>
        <w:rPr>
          <w:rFonts w:eastAsia="Calibri"/>
          <w:lang w:val="pt-PT"/>
        </w:rPr>
      </w:pPr>
      <w:r w:rsidRPr="00A56397">
        <w:rPr>
          <w:lang w:val="pt-PT"/>
        </w:rPr>
        <w:br w:type="page"/>
      </w:r>
      <w:r w:rsidRPr="00A56397">
        <w:rPr>
          <w:i/>
          <w:iCs/>
          <w:lang w:val="pt-PT"/>
        </w:rPr>
        <w:t>Nacionalinis akreditacijos biuras</w:t>
      </w:r>
      <w:r w:rsidRPr="00A56397">
        <w:rPr>
          <w:lang w:val="pt-PT"/>
        </w:rPr>
        <w:t xml:space="preserve"> (Lietuvas Valsts akreditācijas birojs)</w:t>
      </w:r>
    </w:p>
    <w:p w14:paraId="567ECE9A" w14:textId="77777777" w:rsidR="00D83C92" w:rsidRPr="00A56397" w:rsidRDefault="00D83C92" w:rsidP="00D83C92">
      <w:pPr>
        <w:ind w:left="1134"/>
        <w:rPr>
          <w:rFonts w:eastAsia="Calibri"/>
          <w:lang w:val="pt-PT"/>
        </w:rPr>
      </w:pPr>
    </w:p>
    <w:p w14:paraId="59C8DD09" w14:textId="77777777" w:rsidR="00D83C92" w:rsidRPr="00A56397" w:rsidRDefault="00D83C92" w:rsidP="00D83C92">
      <w:pPr>
        <w:ind w:left="1134"/>
        <w:rPr>
          <w:rFonts w:eastAsia="Calibri"/>
          <w:lang w:val="pt-PT"/>
        </w:rPr>
      </w:pPr>
      <w:r w:rsidRPr="00A56397">
        <w:rPr>
          <w:i/>
          <w:iCs/>
          <w:lang w:val="pt-PT"/>
        </w:rPr>
        <w:t>Valstybinė metrologijos tarnyba</w:t>
      </w:r>
      <w:r w:rsidRPr="00A56397">
        <w:rPr>
          <w:lang w:val="pt-PT"/>
        </w:rPr>
        <w:t xml:space="preserve"> (Valsts metroloģijas dienests)</w:t>
      </w:r>
    </w:p>
    <w:p w14:paraId="09D47C1D" w14:textId="77777777" w:rsidR="00D83C92" w:rsidRPr="00A56397" w:rsidRDefault="00D83C92" w:rsidP="00D83C92">
      <w:pPr>
        <w:ind w:left="1134"/>
        <w:rPr>
          <w:rFonts w:eastAsia="Calibri"/>
          <w:lang w:val="pt-PT"/>
        </w:rPr>
      </w:pPr>
    </w:p>
    <w:p w14:paraId="37AA0FD8" w14:textId="77777777" w:rsidR="00D83C92" w:rsidRPr="00A56397" w:rsidRDefault="00D83C92" w:rsidP="00D83C92">
      <w:pPr>
        <w:ind w:left="1134"/>
        <w:rPr>
          <w:rFonts w:eastAsia="Calibri"/>
          <w:lang w:val="pt-PT"/>
        </w:rPr>
      </w:pPr>
      <w:r w:rsidRPr="00A56397">
        <w:rPr>
          <w:i/>
          <w:iCs/>
          <w:lang w:val="pt-PT"/>
        </w:rPr>
        <w:t>Valstybinė saugomų teritorijų tarnyba</w:t>
      </w:r>
      <w:r w:rsidRPr="00A56397">
        <w:rPr>
          <w:lang w:val="pt-PT"/>
        </w:rPr>
        <w:t xml:space="preserve"> (Valsts aizsargājamo teritoriju dienests)</w:t>
      </w:r>
    </w:p>
    <w:p w14:paraId="122EAADC" w14:textId="77777777" w:rsidR="00D83C92" w:rsidRPr="00A56397" w:rsidRDefault="00D83C92" w:rsidP="00D83C92">
      <w:pPr>
        <w:ind w:left="1134"/>
        <w:rPr>
          <w:rFonts w:eastAsia="Calibri"/>
          <w:lang w:val="pt-PT"/>
        </w:rPr>
      </w:pPr>
    </w:p>
    <w:p w14:paraId="235D8826" w14:textId="77777777" w:rsidR="00D83C92" w:rsidRPr="00A56397" w:rsidRDefault="00D83C92" w:rsidP="00D83C92">
      <w:pPr>
        <w:ind w:left="1134"/>
        <w:rPr>
          <w:rFonts w:eastAsia="Calibri"/>
          <w:lang w:val="pt-PT"/>
        </w:rPr>
      </w:pPr>
      <w:r w:rsidRPr="00A56397">
        <w:rPr>
          <w:i/>
          <w:iCs/>
          <w:lang w:val="pt-PT"/>
        </w:rPr>
        <w:t>Valstybinė teritorijų planavimo ir statybos inspekcija</w:t>
      </w:r>
      <w:r w:rsidRPr="00A56397">
        <w:rPr>
          <w:lang w:val="pt-PT"/>
        </w:rPr>
        <w:t xml:space="preserve"> (Valsts teritoriālās plānošanas un būvniecības inspekcija)</w:t>
      </w:r>
    </w:p>
    <w:p w14:paraId="563CE58E" w14:textId="77777777" w:rsidR="00D83C92" w:rsidRPr="00A56397" w:rsidRDefault="00D83C92" w:rsidP="00D83C92">
      <w:pPr>
        <w:ind w:left="1134" w:hanging="567"/>
        <w:rPr>
          <w:rFonts w:eastAsia="Calibri"/>
          <w:lang w:val="pt-PT"/>
        </w:rPr>
      </w:pPr>
    </w:p>
    <w:p w14:paraId="793F6AEC" w14:textId="77777777" w:rsidR="00D83C92" w:rsidRPr="00A56397" w:rsidRDefault="00D83C92" w:rsidP="00D83C92">
      <w:pPr>
        <w:ind w:left="1134" w:hanging="567"/>
        <w:rPr>
          <w:rFonts w:eastAsia="Calibri"/>
          <w:lang w:val="pt-PT"/>
        </w:rPr>
      </w:pPr>
      <w:r w:rsidRPr="00A56397">
        <w:rPr>
          <w:lang w:val="pt-PT"/>
        </w:rPr>
        <w:t>v)</w:t>
      </w:r>
      <w:r w:rsidRPr="00A56397">
        <w:rPr>
          <w:lang w:val="pt-PT"/>
        </w:rPr>
        <w:tab/>
      </w:r>
      <w:r w:rsidRPr="00A56397">
        <w:rPr>
          <w:i/>
          <w:iCs/>
          <w:lang w:val="pt-PT"/>
        </w:rPr>
        <w:t>Finansų ministerija</w:t>
      </w:r>
      <w:r w:rsidRPr="00A56397">
        <w:rPr>
          <w:lang w:val="pt-PT"/>
        </w:rPr>
        <w:t xml:space="preserve"> (Finanšu ministrija):</w:t>
      </w:r>
    </w:p>
    <w:p w14:paraId="10F5E6FC" w14:textId="77777777" w:rsidR="00D83C92" w:rsidRPr="00A56397" w:rsidRDefault="00D83C92" w:rsidP="00D83C92">
      <w:pPr>
        <w:ind w:left="1134"/>
        <w:rPr>
          <w:rFonts w:eastAsia="Calibri"/>
          <w:lang w:val="pt-PT"/>
        </w:rPr>
      </w:pPr>
    </w:p>
    <w:p w14:paraId="44AAFFC7" w14:textId="77777777" w:rsidR="00D83C92" w:rsidRPr="00A56397" w:rsidRDefault="00D83C92" w:rsidP="00D83C92">
      <w:pPr>
        <w:ind w:left="1134"/>
        <w:rPr>
          <w:rFonts w:eastAsia="Calibri"/>
          <w:iCs/>
          <w:lang w:val="pt-PT"/>
        </w:rPr>
      </w:pPr>
      <w:r w:rsidRPr="00A56397">
        <w:rPr>
          <w:lang w:val="pt-PT"/>
        </w:rPr>
        <w:t>Finanšu ministrijas padotībā esošās iestādes:</w:t>
      </w:r>
    </w:p>
    <w:p w14:paraId="6F2351E7" w14:textId="77777777" w:rsidR="00D83C92" w:rsidRPr="00A56397" w:rsidRDefault="00D83C92" w:rsidP="00D83C92">
      <w:pPr>
        <w:ind w:left="1134"/>
        <w:rPr>
          <w:rFonts w:eastAsia="Calibri"/>
          <w:lang w:val="pt-PT"/>
        </w:rPr>
      </w:pPr>
    </w:p>
    <w:p w14:paraId="3909F83D" w14:textId="77777777" w:rsidR="00D83C92" w:rsidRPr="00A56397" w:rsidRDefault="00D83C92" w:rsidP="00D83C92">
      <w:pPr>
        <w:ind w:left="1134"/>
        <w:rPr>
          <w:rFonts w:eastAsia="Calibri"/>
          <w:lang w:val="pt-PT"/>
        </w:rPr>
      </w:pPr>
      <w:r w:rsidRPr="00A56397">
        <w:rPr>
          <w:i/>
          <w:iCs/>
          <w:lang w:val="pt-PT"/>
        </w:rPr>
        <w:t>Muitinės departamentas</w:t>
      </w:r>
      <w:r w:rsidRPr="00A56397">
        <w:rPr>
          <w:lang w:val="pt-PT"/>
        </w:rPr>
        <w:t xml:space="preserve"> (Muitas departaments)</w:t>
      </w:r>
    </w:p>
    <w:p w14:paraId="4E851699" w14:textId="77777777" w:rsidR="00D83C92" w:rsidRPr="00A56397" w:rsidRDefault="00D83C92" w:rsidP="00D83C92">
      <w:pPr>
        <w:ind w:left="1134"/>
        <w:rPr>
          <w:rFonts w:eastAsia="Calibri"/>
          <w:lang w:val="pt-PT"/>
        </w:rPr>
      </w:pPr>
    </w:p>
    <w:p w14:paraId="62C0CEA3" w14:textId="77777777" w:rsidR="00D83C92" w:rsidRPr="00A56397" w:rsidRDefault="00D83C92" w:rsidP="00D83C92">
      <w:pPr>
        <w:ind w:left="1134"/>
        <w:rPr>
          <w:rFonts w:eastAsia="Calibri"/>
          <w:lang w:val="pt-PT"/>
        </w:rPr>
      </w:pPr>
      <w:r w:rsidRPr="00A56397">
        <w:rPr>
          <w:i/>
          <w:iCs/>
          <w:lang w:val="pt-PT"/>
        </w:rPr>
        <w:t>Valstybės dokumentų technologinės apsaugos tarnyba</w:t>
      </w:r>
      <w:r w:rsidRPr="00A56397">
        <w:rPr>
          <w:lang w:val="pt-PT"/>
        </w:rPr>
        <w:t xml:space="preserve"> (Valsts dokumentu tehnoloģiskās drošības dienests)</w:t>
      </w:r>
    </w:p>
    <w:p w14:paraId="19C42200" w14:textId="77777777" w:rsidR="00D83C92" w:rsidRPr="00A56397" w:rsidRDefault="00D83C92" w:rsidP="00D83C92">
      <w:pPr>
        <w:ind w:left="1134"/>
        <w:rPr>
          <w:rFonts w:eastAsia="Calibri"/>
          <w:lang w:val="pt-PT"/>
        </w:rPr>
      </w:pPr>
    </w:p>
    <w:p w14:paraId="14592B3A" w14:textId="77777777" w:rsidR="00D83C92" w:rsidRPr="00A56397" w:rsidRDefault="00D83C92" w:rsidP="00D83C92">
      <w:pPr>
        <w:ind w:left="1134"/>
        <w:rPr>
          <w:rFonts w:eastAsia="Calibri"/>
          <w:lang w:val="pt-PT"/>
        </w:rPr>
      </w:pPr>
      <w:r w:rsidRPr="00A56397">
        <w:rPr>
          <w:i/>
          <w:iCs/>
          <w:lang w:val="pt-PT"/>
        </w:rPr>
        <w:t>Valstybinė mokesčių inspekcija</w:t>
      </w:r>
      <w:r w:rsidRPr="00A56397">
        <w:rPr>
          <w:lang w:val="pt-PT"/>
        </w:rPr>
        <w:t xml:space="preserve"> (Valsts nodokļu inspekcija)</w:t>
      </w:r>
    </w:p>
    <w:p w14:paraId="3BDBFFA6" w14:textId="77777777" w:rsidR="00D83C92" w:rsidRPr="00A56397" w:rsidRDefault="00D83C92" w:rsidP="00D83C92">
      <w:pPr>
        <w:ind w:left="1134"/>
        <w:rPr>
          <w:rFonts w:eastAsia="Calibri"/>
          <w:lang w:val="pt-PT"/>
        </w:rPr>
      </w:pPr>
    </w:p>
    <w:p w14:paraId="01EB6A43" w14:textId="77777777" w:rsidR="00D83C92" w:rsidRPr="00A56397" w:rsidRDefault="00D83C92" w:rsidP="00D83C92">
      <w:pPr>
        <w:ind w:left="1134"/>
        <w:rPr>
          <w:rFonts w:eastAsia="Calibri"/>
          <w:lang w:val="pt-PT"/>
        </w:rPr>
      </w:pPr>
      <w:r w:rsidRPr="00A56397">
        <w:rPr>
          <w:i/>
          <w:iCs/>
          <w:lang w:val="pt-PT"/>
        </w:rPr>
        <w:t>Finansų ministerijos mokymo centras</w:t>
      </w:r>
      <w:r w:rsidRPr="00A56397">
        <w:rPr>
          <w:lang w:val="pt-PT"/>
        </w:rPr>
        <w:t xml:space="preserve"> (Finanšu ministrijas mācību centrs)</w:t>
      </w:r>
    </w:p>
    <w:p w14:paraId="3F582F7B" w14:textId="77777777" w:rsidR="00D83C92" w:rsidRPr="00A56397" w:rsidRDefault="00D83C92" w:rsidP="00D83C92">
      <w:pPr>
        <w:ind w:left="1134" w:hanging="567"/>
        <w:rPr>
          <w:rFonts w:eastAsia="Calibri"/>
          <w:lang w:val="pt-PT"/>
        </w:rPr>
      </w:pPr>
    </w:p>
    <w:p w14:paraId="352262CB" w14:textId="77777777" w:rsidR="00D83C92" w:rsidRPr="00A56397" w:rsidRDefault="00D83C92" w:rsidP="00D83C92">
      <w:pPr>
        <w:ind w:left="1134" w:hanging="567"/>
        <w:rPr>
          <w:rFonts w:eastAsia="Calibri"/>
          <w:lang w:val="pt-PT"/>
        </w:rPr>
      </w:pPr>
      <w:r w:rsidRPr="00A56397">
        <w:rPr>
          <w:lang w:val="pt-PT"/>
        </w:rPr>
        <w:br w:type="page"/>
        <w:t>vi)</w:t>
      </w:r>
      <w:r w:rsidRPr="00A56397">
        <w:rPr>
          <w:lang w:val="pt-PT"/>
        </w:rPr>
        <w:tab/>
      </w:r>
      <w:r w:rsidRPr="00A56397">
        <w:rPr>
          <w:i/>
          <w:iCs/>
          <w:lang w:val="pt-PT"/>
        </w:rPr>
        <w:t>Kultūros ministerija</w:t>
      </w:r>
      <w:r w:rsidRPr="00A56397">
        <w:rPr>
          <w:lang w:val="pt-PT"/>
        </w:rPr>
        <w:t xml:space="preserve"> (Kultūras ministrija):</w:t>
      </w:r>
    </w:p>
    <w:p w14:paraId="0334DFD0" w14:textId="77777777" w:rsidR="00D83C92" w:rsidRPr="00A56397" w:rsidRDefault="00D83C92" w:rsidP="00D83C92">
      <w:pPr>
        <w:ind w:left="1134"/>
        <w:rPr>
          <w:rFonts w:eastAsia="Calibri"/>
          <w:lang w:val="pt-PT"/>
        </w:rPr>
      </w:pPr>
    </w:p>
    <w:p w14:paraId="1E7AEEC7" w14:textId="77777777" w:rsidR="00D83C92" w:rsidRPr="00A56397" w:rsidRDefault="00D83C92" w:rsidP="00D83C92">
      <w:pPr>
        <w:ind w:left="1134"/>
        <w:rPr>
          <w:rFonts w:eastAsia="Calibri"/>
          <w:iCs/>
          <w:lang w:val="pt-PT"/>
        </w:rPr>
      </w:pPr>
      <w:r w:rsidRPr="00A56397">
        <w:rPr>
          <w:lang w:val="pt-PT"/>
        </w:rPr>
        <w:t>Kultūras ministrijas padotībā esošās iestādes:</w:t>
      </w:r>
    </w:p>
    <w:p w14:paraId="6D271552" w14:textId="77777777" w:rsidR="00D83C92" w:rsidRPr="00A56397" w:rsidRDefault="00D83C92" w:rsidP="00D83C92">
      <w:pPr>
        <w:ind w:left="1134"/>
        <w:rPr>
          <w:rFonts w:eastAsia="Calibri"/>
          <w:lang w:val="pt-PT"/>
        </w:rPr>
      </w:pPr>
    </w:p>
    <w:p w14:paraId="0F69D125" w14:textId="77777777" w:rsidR="00D83C92" w:rsidRPr="00A56397" w:rsidRDefault="00D83C92" w:rsidP="00D83C92">
      <w:pPr>
        <w:ind w:left="1134"/>
        <w:rPr>
          <w:rFonts w:eastAsia="Calibri"/>
          <w:lang w:val="pt-PT"/>
        </w:rPr>
      </w:pPr>
      <w:r w:rsidRPr="00A56397">
        <w:rPr>
          <w:i/>
          <w:iCs/>
          <w:lang w:val="pt-PT"/>
        </w:rPr>
        <w:t>Kultūros paveldo departamentas</w:t>
      </w:r>
      <w:r w:rsidRPr="00A56397">
        <w:rPr>
          <w:lang w:val="pt-PT"/>
        </w:rPr>
        <w:t xml:space="preserve"> (Kultūras mantojuma departaments)</w:t>
      </w:r>
    </w:p>
    <w:p w14:paraId="698930B6" w14:textId="77777777" w:rsidR="00D83C92" w:rsidRPr="00A56397" w:rsidRDefault="00D83C92" w:rsidP="00D83C92">
      <w:pPr>
        <w:ind w:left="1134"/>
        <w:rPr>
          <w:rFonts w:eastAsia="Calibri"/>
          <w:lang w:val="pt-PT"/>
        </w:rPr>
      </w:pPr>
    </w:p>
    <w:p w14:paraId="4F1E9FC4" w14:textId="77777777" w:rsidR="00D83C92" w:rsidRPr="00A56397" w:rsidRDefault="00D83C92" w:rsidP="00D83C92">
      <w:pPr>
        <w:ind w:left="1134"/>
        <w:rPr>
          <w:rFonts w:eastAsia="Calibri"/>
          <w:lang w:val="pt-PT"/>
        </w:rPr>
      </w:pPr>
      <w:r w:rsidRPr="00A56397">
        <w:rPr>
          <w:i/>
          <w:iCs/>
          <w:lang w:val="pt-PT"/>
        </w:rPr>
        <w:t>Valstybinė kalbos inspekcija</w:t>
      </w:r>
      <w:r w:rsidRPr="00A56397">
        <w:rPr>
          <w:lang w:val="pt-PT"/>
        </w:rPr>
        <w:t xml:space="preserve"> (Valsts valodas inspekcija)</w:t>
      </w:r>
    </w:p>
    <w:p w14:paraId="64E40063" w14:textId="77777777" w:rsidR="00D83C92" w:rsidRPr="00A56397" w:rsidRDefault="00D83C92" w:rsidP="00D83C92">
      <w:pPr>
        <w:ind w:left="1134" w:hanging="567"/>
        <w:rPr>
          <w:rFonts w:eastAsia="Calibri"/>
          <w:lang w:val="pt-PT"/>
        </w:rPr>
      </w:pPr>
    </w:p>
    <w:p w14:paraId="19EFBC2B" w14:textId="77777777" w:rsidR="00D83C92" w:rsidRPr="00A56397" w:rsidRDefault="00D83C92" w:rsidP="00D83C92">
      <w:pPr>
        <w:ind w:left="1134" w:hanging="567"/>
        <w:rPr>
          <w:rFonts w:eastAsia="Calibri"/>
          <w:lang w:val="pt-PT"/>
        </w:rPr>
      </w:pPr>
      <w:r w:rsidRPr="00A56397">
        <w:rPr>
          <w:lang w:val="pt-PT"/>
        </w:rPr>
        <w:t>vii)</w:t>
      </w:r>
      <w:r w:rsidRPr="00A56397">
        <w:rPr>
          <w:lang w:val="pt-PT"/>
        </w:rPr>
        <w:tab/>
      </w:r>
      <w:r w:rsidRPr="00A56397">
        <w:rPr>
          <w:i/>
          <w:iCs/>
          <w:lang w:val="pt-PT"/>
        </w:rPr>
        <w:t>Socialinės apsaugos ir darbo ministerija</w:t>
      </w:r>
      <w:r w:rsidRPr="00A56397">
        <w:rPr>
          <w:lang w:val="pt-PT"/>
        </w:rPr>
        <w:t xml:space="preserve"> (Sociālā nodrošinājuma un darba lietu ministrija):</w:t>
      </w:r>
    </w:p>
    <w:p w14:paraId="1D128E2C" w14:textId="77777777" w:rsidR="00D83C92" w:rsidRPr="00A56397" w:rsidRDefault="00D83C92" w:rsidP="00D83C92">
      <w:pPr>
        <w:ind w:left="1134"/>
        <w:rPr>
          <w:rFonts w:eastAsia="Calibri"/>
          <w:lang w:val="pt-PT"/>
        </w:rPr>
      </w:pPr>
    </w:p>
    <w:p w14:paraId="6BE4EB93" w14:textId="77777777" w:rsidR="00D83C92" w:rsidRPr="00A56397" w:rsidRDefault="00D83C92" w:rsidP="00D83C92">
      <w:pPr>
        <w:ind w:left="1134"/>
        <w:rPr>
          <w:rFonts w:eastAsia="Calibri"/>
          <w:iCs/>
          <w:lang w:val="pt-PT"/>
        </w:rPr>
      </w:pPr>
      <w:r w:rsidRPr="00A56397">
        <w:rPr>
          <w:lang w:val="pt-PT"/>
        </w:rPr>
        <w:t>Sociālā nodrošinājuma un darba lietu ministrijas padotībā esošās iestādes:</w:t>
      </w:r>
    </w:p>
    <w:p w14:paraId="482E4C14" w14:textId="77777777" w:rsidR="00D83C92" w:rsidRPr="00A56397" w:rsidRDefault="00D83C92" w:rsidP="00D83C92">
      <w:pPr>
        <w:ind w:left="1134"/>
        <w:rPr>
          <w:rFonts w:eastAsia="Calibri"/>
          <w:lang w:val="pt-PT"/>
        </w:rPr>
      </w:pPr>
    </w:p>
    <w:p w14:paraId="332987D6" w14:textId="77777777" w:rsidR="00D83C92" w:rsidRPr="00A56397" w:rsidRDefault="00D83C92" w:rsidP="00D83C92">
      <w:pPr>
        <w:ind w:left="1134"/>
        <w:rPr>
          <w:rFonts w:eastAsia="Calibri"/>
          <w:lang w:val="pt-PT"/>
        </w:rPr>
      </w:pPr>
      <w:r w:rsidRPr="00A56397">
        <w:rPr>
          <w:i/>
          <w:iCs/>
          <w:lang w:val="pt-PT"/>
        </w:rPr>
        <w:t>Garantinio fondo administracija</w:t>
      </w:r>
      <w:r w:rsidRPr="00A56397">
        <w:rPr>
          <w:lang w:val="pt-PT"/>
        </w:rPr>
        <w:t xml:space="preserve"> (Garantiju fonda administrācija)</w:t>
      </w:r>
    </w:p>
    <w:p w14:paraId="5B4CFE26" w14:textId="77777777" w:rsidR="00D83C92" w:rsidRPr="00A56397" w:rsidRDefault="00D83C92" w:rsidP="00D83C92">
      <w:pPr>
        <w:ind w:left="1134"/>
        <w:rPr>
          <w:rFonts w:eastAsia="Calibri"/>
          <w:lang w:val="pt-PT"/>
        </w:rPr>
      </w:pPr>
    </w:p>
    <w:p w14:paraId="33BED6BD" w14:textId="77777777" w:rsidR="00D83C92" w:rsidRPr="00A56397" w:rsidRDefault="00D83C92" w:rsidP="00D83C92">
      <w:pPr>
        <w:ind w:left="1134"/>
        <w:rPr>
          <w:rFonts w:eastAsia="Calibri"/>
          <w:lang w:val="pt-PT"/>
        </w:rPr>
      </w:pPr>
      <w:r w:rsidRPr="00A56397">
        <w:rPr>
          <w:i/>
          <w:iCs/>
          <w:lang w:val="pt-PT"/>
        </w:rPr>
        <w:t>Valstybės vaiko teisių apsaugos ir įvaikinimo tarnyba</w:t>
      </w:r>
      <w:r w:rsidRPr="00A56397">
        <w:rPr>
          <w:lang w:val="pt-PT"/>
        </w:rPr>
        <w:t xml:space="preserve"> (Valsts bērnu tiesību aizsardzības un adopcijas dienests)</w:t>
      </w:r>
    </w:p>
    <w:p w14:paraId="3B40EFD2" w14:textId="77777777" w:rsidR="00D83C92" w:rsidRPr="00A56397" w:rsidRDefault="00D83C92" w:rsidP="00D83C92">
      <w:pPr>
        <w:ind w:left="1134"/>
        <w:rPr>
          <w:rFonts w:eastAsia="Calibri"/>
          <w:lang w:val="pt-PT"/>
        </w:rPr>
      </w:pPr>
    </w:p>
    <w:p w14:paraId="453D18FD" w14:textId="77777777" w:rsidR="00D83C92" w:rsidRPr="00A56397" w:rsidRDefault="00D83C92" w:rsidP="00D83C92">
      <w:pPr>
        <w:ind w:left="1134"/>
        <w:rPr>
          <w:rFonts w:eastAsia="Calibri"/>
          <w:lang w:val="pt-PT"/>
        </w:rPr>
      </w:pPr>
      <w:r w:rsidRPr="00A56397">
        <w:rPr>
          <w:i/>
          <w:iCs/>
          <w:lang w:val="pt-PT"/>
        </w:rPr>
        <w:t>Lietuvos darbo birža</w:t>
      </w:r>
      <w:r w:rsidRPr="00A56397">
        <w:rPr>
          <w:lang w:val="pt-PT"/>
        </w:rPr>
        <w:t xml:space="preserve"> (Lietuvas darba birža)</w:t>
      </w:r>
    </w:p>
    <w:p w14:paraId="53F4899C" w14:textId="77777777" w:rsidR="00D83C92" w:rsidRPr="00A56397" w:rsidRDefault="00D83C92" w:rsidP="00D83C92">
      <w:pPr>
        <w:ind w:left="1134"/>
        <w:rPr>
          <w:rFonts w:eastAsia="Calibri"/>
          <w:lang w:val="pt-PT"/>
        </w:rPr>
      </w:pPr>
    </w:p>
    <w:p w14:paraId="67500E7F" w14:textId="77777777" w:rsidR="00D83C92" w:rsidRPr="00A56397" w:rsidRDefault="00D83C92" w:rsidP="00D83C92">
      <w:pPr>
        <w:ind w:left="1134"/>
        <w:rPr>
          <w:rFonts w:eastAsia="Calibri"/>
          <w:lang w:val="pt-PT"/>
        </w:rPr>
      </w:pPr>
      <w:r w:rsidRPr="00A56397">
        <w:rPr>
          <w:i/>
          <w:iCs/>
          <w:lang w:val="pt-PT"/>
        </w:rPr>
        <w:t>Lietuvos darbo rinkos mokymo tarnyba</w:t>
      </w:r>
      <w:r w:rsidRPr="00A56397">
        <w:rPr>
          <w:lang w:val="pt-PT"/>
        </w:rPr>
        <w:t xml:space="preserve"> (Lietuvas Darba tirgus apmācības dienests)</w:t>
      </w:r>
    </w:p>
    <w:p w14:paraId="0548FC67" w14:textId="77777777" w:rsidR="00D83C92" w:rsidRPr="00A56397" w:rsidRDefault="00D83C92" w:rsidP="00D83C92">
      <w:pPr>
        <w:ind w:left="1134"/>
        <w:rPr>
          <w:rFonts w:eastAsia="Calibri"/>
          <w:lang w:val="pt-PT"/>
        </w:rPr>
      </w:pPr>
    </w:p>
    <w:p w14:paraId="5C079BDC" w14:textId="77777777" w:rsidR="00D83C92" w:rsidRPr="00A56397" w:rsidRDefault="00D83C92" w:rsidP="00D83C92">
      <w:pPr>
        <w:ind w:left="1134"/>
        <w:rPr>
          <w:rFonts w:eastAsia="Calibri"/>
          <w:lang w:val="pt-PT"/>
        </w:rPr>
      </w:pPr>
      <w:r w:rsidRPr="00A56397">
        <w:rPr>
          <w:i/>
          <w:iCs/>
          <w:lang w:val="pt-PT"/>
        </w:rPr>
        <w:t>Trišalės tarybos sekretoriatas</w:t>
      </w:r>
      <w:r w:rsidRPr="00A56397">
        <w:rPr>
          <w:lang w:val="pt-PT"/>
        </w:rPr>
        <w:t xml:space="preserve"> (Trīspusējās padomes sekretariāts)</w:t>
      </w:r>
    </w:p>
    <w:p w14:paraId="2AF339B7" w14:textId="77777777" w:rsidR="00D83C92" w:rsidRPr="00A56397" w:rsidRDefault="00D83C92" w:rsidP="00D83C92">
      <w:pPr>
        <w:ind w:left="1134"/>
        <w:rPr>
          <w:rFonts w:eastAsia="Calibri"/>
          <w:lang w:val="pt-PT"/>
        </w:rPr>
      </w:pPr>
    </w:p>
    <w:p w14:paraId="4FF9DF72" w14:textId="77777777" w:rsidR="00D83C92" w:rsidRPr="00A56397" w:rsidRDefault="00D83C92" w:rsidP="00D83C92">
      <w:pPr>
        <w:ind w:left="1134"/>
        <w:rPr>
          <w:rFonts w:eastAsia="Calibri"/>
          <w:lang w:val="pt-PT"/>
        </w:rPr>
      </w:pPr>
      <w:r w:rsidRPr="00A56397">
        <w:rPr>
          <w:lang w:val="pt-PT"/>
        </w:rPr>
        <w:br w:type="page"/>
      </w:r>
      <w:r w:rsidRPr="00A56397">
        <w:rPr>
          <w:i/>
          <w:iCs/>
          <w:lang w:val="pt-PT"/>
        </w:rPr>
        <w:t>Socialinių paslaugų priežiūros departamentas</w:t>
      </w:r>
      <w:r w:rsidRPr="00A56397">
        <w:rPr>
          <w:lang w:val="pt-PT"/>
        </w:rPr>
        <w:t xml:space="preserve"> (Sociālo pakalpojumu uzraudzības departaments)</w:t>
      </w:r>
    </w:p>
    <w:p w14:paraId="3FFDFA92" w14:textId="77777777" w:rsidR="00D83C92" w:rsidRPr="00A56397" w:rsidRDefault="00D83C92" w:rsidP="00D83C92">
      <w:pPr>
        <w:ind w:left="1134"/>
        <w:rPr>
          <w:rFonts w:eastAsia="Calibri"/>
          <w:lang w:val="pt-PT"/>
        </w:rPr>
      </w:pPr>
    </w:p>
    <w:p w14:paraId="0D828AEF" w14:textId="77777777" w:rsidR="00D83C92" w:rsidRPr="00A56397" w:rsidRDefault="00D83C92" w:rsidP="00D83C92">
      <w:pPr>
        <w:ind w:left="1134"/>
        <w:rPr>
          <w:rFonts w:eastAsia="Calibri"/>
          <w:lang w:val="pt-PT"/>
        </w:rPr>
      </w:pPr>
      <w:r w:rsidRPr="00A56397">
        <w:rPr>
          <w:i/>
          <w:iCs/>
          <w:lang w:val="pt-PT"/>
        </w:rPr>
        <w:t>Darbo inspekcija</w:t>
      </w:r>
      <w:r w:rsidRPr="00A56397">
        <w:rPr>
          <w:lang w:val="pt-PT"/>
        </w:rPr>
        <w:t xml:space="preserve"> (Darba inspekcija)</w:t>
      </w:r>
    </w:p>
    <w:p w14:paraId="6418A8C5" w14:textId="77777777" w:rsidR="00D83C92" w:rsidRPr="00A56397" w:rsidRDefault="00D83C92" w:rsidP="00D83C92">
      <w:pPr>
        <w:ind w:left="1134"/>
        <w:rPr>
          <w:rFonts w:eastAsia="Calibri"/>
          <w:lang w:val="pt-PT"/>
        </w:rPr>
      </w:pPr>
    </w:p>
    <w:p w14:paraId="210F8561" w14:textId="77777777" w:rsidR="00D83C92" w:rsidRPr="00A56397" w:rsidRDefault="00D83C92" w:rsidP="00D83C92">
      <w:pPr>
        <w:ind w:left="1134"/>
        <w:rPr>
          <w:rFonts w:eastAsia="Calibri"/>
          <w:lang w:val="pt-PT"/>
        </w:rPr>
      </w:pPr>
      <w:r w:rsidRPr="00A56397">
        <w:rPr>
          <w:i/>
          <w:iCs/>
          <w:lang w:val="pt-PT"/>
        </w:rPr>
        <w:t>Valstybinio socialinio draudimo fondo valdyba</w:t>
      </w:r>
      <w:r w:rsidRPr="00A56397">
        <w:rPr>
          <w:lang w:val="pt-PT"/>
        </w:rPr>
        <w:t xml:space="preserve"> (Valsts Sociālās apdrošināšanas fonda valde)</w:t>
      </w:r>
    </w:p>
    <w:p w14:paraId="6B7C9EB8" w14:textId="77777777" w:rsidR="00D83C92" w:rsidRPr="00A56397" w:rsidRDefault="00D83C92" w:rsidP="00D83C92">
      <w:pPr>
        <w:ind w:left="1134"/>
        <w:rPr>
          <w:rFonts w:eastAsia="Calibri"/>
          <w:lang w:val="pt-PT"/>
        </w:rPr>
      </w:pPr>
    </w:p>
    <w:p w14:paraId="26E1F9CC" w14:textId="77777777" w:rsidR="00D83C92" w:rsidRPr="00A56397" w:rsidRDefault="00D83C92" w:rsidP="00D83C92">
      <w:pPr>
        <w:ind w:left="1134"/>
        <w:rPr>
          <w:rFonts w:eastAsia="Calibri"/>
          <w:lang w:val="pt-PT"/>
        </w:rPr>
      </w:pPr>
      <w:r w:rsidRPr="00A56397">
        <w:rPr>
          <w:i/>
          <w:iCs/>
          <w:lang w:val="pt-PT"/>
        </w:rPr>
        <w:t>Neįgalumo ir darbingumo nustatymo tarnyba</w:t>
      </w:r>
      <w:r w:rsidRPr="00A56397">
        <w:rPr>
          <w:lang w:val="pt-PT"/>
        </w:rPr>
        <w:t xml:space="preserve"> (Invaliditātes un darbspējas noteikšanas dienests)</w:t>
      </w:r>
    </w:p>
    <w:p w14:paraId="4638D1D0" w14:textId="77777777" w:rsidR="00D83C92" w:rsidRPr="00A56397" w:rsidRDefault="00D83C92" w:rsidP="00D83C92">
      <w:pPr>
        <w:ind w:left="1134"/>
        <w:rPr>
          <w:rFonts w:eastAsia="Calibri"/>
          <w:lang w:val="pt-PT"/>
        </w:rPr>
      </w:pPr>
    </w:p>
    <w:p w14:paraId="0CD5F614" w14:textId="77777777" w:rsidR="00D83C92" w:rsidRPr="00A56397" w:rsidRDefault="00D83C92" w:rsidP="00D83C92">
      <w:pPr>
        <w:ind w:left="1134"/>
        <w:rPr>
          <w:rFonts w:eastAsia="Calibri"/>
          <w:lang w:val="pt-PT"/>
        </w:rPr>
      </w:pPr>
      <w:r w:rsidRPr="00A56397">
        <w:rPr>
          <w:i/>
          <w:iCs/>
          <w:lang w:val="pt-PT"/>
        </w:rPr>
        <w:t>Ginčų komisija</w:t>
      </w:r>
      <w:r w:rsidRPr="00A56397">
        <w:rPr>
          <w:lang w:val="pt-PT"/>
        </w:rPr>
        <w:t xml:space="preserve"> (Strīdu atrisināšanas komisija)</w:t>
      </w:r>
    </w:p>
    <w:p w14:paraId="074E04C2" w14:textId="77777777" w:rsidR="00D83C92" w:rsidRPr="00A56397" w:rsidRDefault="00D83C92" w:rsidP="00D83C92">
      <w:pPr>
        <w:ind w:left="1134"/>
        <w:rPr>
          <w:rFonts w:eastAsia="Calibri"/>
          <w:lang w:val="pt-PT"/>
        </w:rPr>
      </w:pPr>
    </w:p>
    <w:p w14:paraId="57192F63" w14:textId="77777777" w:rsidR="00D83C92" w:rsidRPr="00A56397" w:rsidRDefault="00D83C92" w:rsidP="00D83C92">
      <w:pPr>
        <w:ind w:left="1134"/>
        <w:rPr>
          <w:rFonts w:eastAsia="Calibri"/>
          <w:lang w:val="pt-PT"/>
        </w:rPr>
      </w:pPr>
      <w:r w:rsidRPr="00A56397">
        <w:rPr>
          <w:i/>
          <w:iCs/>
          <w:lang w:val="pt-PT"/>
        </w:rPr>
        <w:t>Techninės pagalbos neįgaliesiems centras</w:t>
      </w:r>
      <w:r w:rsidRPr="00A56397">
        <w:rPr>
          <w:lang w:val="pt-PT"/>
        </w:rPr>
        <w:t xml:space="preserve"> (Invaliditātes tehnisko palīglīdzekļu centrs)</w:t>
      </w:r>
    </w:p>
    <w:p w14:paraId="7C3BC98B" w14:textId="77777777" w:rsidR="00D83C92" w:rsidRPr="00A56397" w:rsidRDefault="00D83C92" w:rsidP="00D83C92">
      <w:pPr>
        <w:ind w:left="1134"/>
        <w:rPr>
          <w:rFonts w:eastAsia="Calibri"/>
          <w:lang w:val="pt-PT"/>
        </w:rPr>
      </w:pPr>
    </w:p>
    <w:p w14:paraId="1CAFDEDF" w14:textId="77777777" w:rsidR="00D83C92" w:rsidRPr="00A56397" w:rsidRDefault="00D83C92" w:rsidP="00D83C92">
      <w:pPr>
        <w:ind w:left="1134"/>
        <w:rPr>
          <w:rFonts w:eastAsia="Calibri"/>
          <w:lang w:val="pt-PT"/>
        </w:rPr>
      </w:pPr>
      <w:r w:rsidRPr="00A56397">
        <w:rPr>
          <w:i/>
          <w:iCs/>
          <w:lang w:val="pt-PT"/>
        </w:rPr>
        <w:t>Neįgaliųjų reikalų departamentas</w:t>
      </w:r>
      <w:r w:rsidRPr="00A56397">
        <w:rPr>
          <w:lang w:val="pt-PT"/>
        </w:rPr>
        <w:t xml:space="preserve"> (Invalīdu lietu departaments)</w:t>
      </w:r>
    </w:p>
    <w:p w14:paraId="2205D0C7" w14:textId="77777777" w:rsidR="00D83C92" w:rsidRPr="00A56397" w:rsidRDefault="00D83C92" w:rsidP="00D83C92">
      <w:pPr>
        <w:ind w:left="1134" w:hanging="567"/>
        <w:rPr>
          <w:rFonts w:eastAsia="Calibri"/>
          <w:lang w:val="pt-PT"/>
        </w:rPr>
      </w:pPr>
    </w:p>
    <w:p w14:paraId="54272BDF" w14:textId="77777777" w:rsidR="00D83C92" w:rsidRPr="00A56397" w:rsidRDefault="00D83C92" w:rsidP="00D83C92">
      <w:pPr>
        <w:ind w:left="1134" w:hanging="567"/>
        <w:rPr>
          <w:rFonts w:eastAsia="Calibri"/>
          <w:lang w:val="es-ES"/>
        </w:rPr>
      </w:pPr>
      <w:r w:rsidRPr="00A56397">
        <w:rPr>
          <w:lang w:val="es-ES"/>
        </w:rPr>
        <w:t>viii)</w:t>
      </w:r>
      <w:r w:rsidRPr="00A56397">
        <w:rPr>
          <w:lang w:val="es-ES"/>
        </w:rPr>
        <w:tab/>
      </w:r>
      <w:r w:rsidRPr="00A56397">
        <w:rPr>
          <w:i/>
          <w:iCs/>
          <w:lang w:val="es-ES"/>
        </w:rPr>
        <w:t>Susisiekimo ministerija</w:t>
      </w:r>
      <w:r w:rsidRPr="00A56397">
        <w:rPr>
          <w:lang w:val="es-ES"/>
        </w:rPr>
        <w:t xml:space="preserve"> (Transporta un sakaru ministrija):</w:t>
      </w:r>
    </w:p>
    <w:p w14:paraId="7DCAF215" w14:textId="77777777" w:rsidR="00D83C92" w:rsidRPr="00A56397" w:rsidRDefault="00D83C92" w:rsidP="00D83C92">
      <w:pPr>
        <w:ind w:left="1134"/>
        <w:rPr>
          <w:rFonts w:eastAsia="Calibri"/>
          <w:lang w:val="es-ES"/>
        </w:rPr>
      </w:pPr>
    </w:p>
    <w:p w14:paraId="6DB61B4B" w14:textId="77777777" w:rsidR="00D83C92" w:rsidRPr="00A56397" w:rsidRDefault="00D83C92" w:rsidP="00D83C92">
      <w:pPr>
        <w:ind w:left="1134"/>
        <w:rPr>
          <w:rFonts w:eastAsia="Calibri"/>
          <w:iCs/>
          <w:lang w:val="es-ES"/>
        </w:rPr>
      </w:pPr>
      <w:r w:rsidRPr="00A56397">
        <w:rPr>
          <w:lang w:val="es-ES"/>
        </w:rPr>
        <w:t>Transporta un sakaru ministrijas padotībā esošās iestādes:</w:t>
      </w:r>
    </w:p>
    <w:p w14:paraId="7E41FC43" w14:textId="77777777" w:rsidR="00D83C92" w:rsidRPr="00A56397" w:rsidRDefault="00D83C92" w:rsidP="00D83C92">
      <w:pPr>
        <w:ind w:left="1134"/>
        <w:rPr>
          <w:rFonts w:eastAsia="Calibri"/>
          <w:lang w:val="es-ES"/>
        </w:rPr>
      </w:pPr>
    </w:p>
    <w:p w14:paraId="44778575" w14:textId="77777777" w:rsidR="00D83C92" w:rsidRPr="00A56397" w:rsidRDefault="00D83C92" w:rsidP="00D83C92">
      <w:pPr>
        <w:ind w:left="1134"/>
        <w:rPr>
          <w:rFonts w:eastAsia="Calibri"/>
          <w:lang w:val="es-ES"/>
        </w:rPr>
      </w:pPr>
      <w:r w:rsidRPr="00A56397">
        <w:rPr>
          <w:i/>
          <w:iCs/>
          <w:lang w:val="es-ES"/>
        </w:rPr>
        <w:t>Lietuvos automobilių kelių direkcija</w:t>
      </w:r>
      <w:r w:rsidRPr="00A56397">
        <w:rPr>
          <w:lang w:val="es-ES"/>
        </w:rPr>
        <w:t xml:space="preserve"> (Lietuvas Autoceļu direkcija)</w:t>
      </w:r>
    </w:p>
    <w:p w14:paraId="3847C1BB" w14:textId="77777777" w:rsidR="00D83C92" w:rsidRPr="00A56397" w:rsidRDefault="00D83C92" w:rsidP="00D83C92">
      <w:pPr>
        <w:ind w:left="1134"/>
        <w:rPr>
          <w:rFonts w:eastAsia="Calibri"/>
          <w:lang w:val="es-ES"/>
        </w:rPr>
      </w:pPr>
    </w:p>
    <w:p w14:paraId="33DFEFD0" w14:textId="77777777" w:rsidR="00D83C92" w:rsidRPr="00A56397" w:rsidRDefault="00D83C92" w:rsidP="00D83C92">
      <w:pPr>
        <w:ind w:left="1134"/>
        <w:rPr>
          <w:rFonts w:eastAsia="Calibri"/>
          <w:lang w:val="es-ES"/>
        </w:rPr>
      </w:pPr>
      <w:r w:rsidRPr="00A56397">
        <w:rPr>
          <w:lang w:val="es-ES"/>
        </w:rPr>
        <w:br w:type="page"/>
      </w:r>
      <w:r w:rsidRPr="00A56397">
        <w:rPr>
          <w:i/>
          <w:iCs/>
          <w:lang w:val="es-ES"/>
        </w:rPr>
        <w:t>Valstybinė geležinkelio inspekcija</w:t>
      </w:r>
      <w:r w:rsidRPr="00A56397">
        <w:rPr>
          <w:lang w:val="es-ES"/>
        </w:rPr>
        <w:t xml:space="preserve"> (Valsts dzelzceļu inspekcija)</w:t>
      </w:r>
    </w:p>
    <w:p w14:paraId="30FFBFFA" w14:textId="77777777" w:rsidR="00D83C92" w:rsidRPr="00A56397" w:rsidRDefault="00D83C92" w:rsidP="00D83C92">
      <w:pPr>
        <w:ind w:left="1134"/>
        <w:rPr>
          <w:rFonts w:eastAsia="Calibri"/>
          <w:lang w:val="es-ES"/>
        </w:rPr>
      </w:pPr>
    </w:p>
    <w:p w14:paraId="5E74A340" w14:textId="77777777" w:rsidR="00D83C92" w:rsidRPr="00A56397" w:rsidRDefault="00D83C92" w:rsidP="00D83C92">
      <w:pPr>
        <w:ind w:left="1134"/>
        <w:rPr>
          <w:rFonts w:eastAsia="Calibri"/>
          <w:lang w:val="es-ES"/>
        </w:rPr>
      </w:pPr>
      <w:r w:rsidRPr="00A56397">
        <w:rPr>
          <w:i/>
          <w:iCs/>
          <w:lang w:val="es-ES"/>
        </w:rPr>
        <w:t>Valstybinė kelių transporto inspekcija</w:t>
      </w:r>
      <w:r w:rsidRPr="00A56397">
        <w:rPr>
          <w:lang w:val="es-ES"/>
        </w:rPr>
        <w:t xml:space="preserve"> (Valsts ceļu transporta inspekcija)</w:t>
      </w:r>
    </w:p>
    <w:p w14:paraId="3BA7A864" w14:textId="77777777" w:rsidR="00D83C92" w:rsidRPr="00A56397" w:rsidRDefault="00D83C92" w:rsidP="00D83C92">
      <w:pPr>
        <w:ind w:left="1134" w:hanging="567"/>
        <w:rPr>
          <w:rFonts w:eastAsia="Calibri"/>
          <w:lang w:val="es-ES"/>
        </w:rPr>
      </w:pPr>
    </w:p>
    <w:p w14:paraId="29F3CB83" w14:textId="77777777" w:rsidR="00D83C92" w:rsidRPr="00A56397" w:rsidRDefault="00D83C92" w:rsidP="00D83C92">
      <w:pPr>
        <w:ind w:left="1134" w:hanging="567"/>
        <w:rPr>
          <w:rFonts w:eastAsia="Calibri"/>
          <w:lang w:val="es-ES"/>
        </w:rPr>
      </w:pPr>
      <w:r w:rsidRPr="00A56397">
        <w:rPr>
          <w:lang w:val="es-ES"/>
        </w:rPr>
        <w:t>ix)</w:t>
      </w:r>
      <w:r w:rsidRPr="00A56397">
        <w:rPr>
          <w:lang w:val="es-ES"/>
        </w:rPr>
        <w:tab/>
      </w:r>
      <w:r w:rsidRPr="00A56397">
        <w:rPr>
          <w:i/>
          <w:iCs/>
          <w:lang w:val="es-ES"/>
        </w:rPr>
        <w:t>Sveikatos apsaugos ministerija</w:t>
      </w:r>
      <w:r w:rsidRPr="00A56397">
        <w:rPr>
          <w:lang w:val="es-ES"/>
        </w:rPr>
        <w:t xml:space="preserve"> (Veselības ministrija):</w:t>
      </w:r>
    </w:p>
    <w:p w14:paraId="08D32980" w14:textId="77777777" w:rsidR="00D83C92" w:rsidRPr="00A56397" w:rsidRDefault="00D83C92" w:rsidP="00D83C92">
      <w:pPr>
        <w:ind w:left="1134"/>
        <w:rPr>
          <w:rFonts w:eastAsia="Calibri"/>
          <w:lang w:val="es-ES"/>
        </w:rPr>
      </w:pPr>
    </w:p>
    <w:p w14:paraId="27EBBCDD" w14:textId="77777777" w:rsidR="00D83C92" w:rsidRPr="00A56397" w:rsidRDefault="00D83C92" w:rsidP="00D83C92">
      <w:pPr>
        <w:ind w:left="1134"/>
        <w:rPr>
          <w:rFonts w:eastAsia="Calibri"/>
          <w:iCs/>
          <w:lang w:val="es-ES"/>
        </w:rPr>
      </w:pPr>
      <w:r w:rsidRPr="00A56397">
        <w:rPr>
          <w:lang w:val="es-ES"/>
        </w:rPr>
        <w:t>Veselības ministrijas padotībā esošās iestādes:</w:t>
      </w:r>
    </w:p>
    <w:p w14:paraId="19B927F4" w14:textId="77777777" w:rsidR="00D83C92" w:rsidRPr="00A56397" w:rsidRDefault="00D83C92" w:rsidP="00D83C92">
      <w:pPr>
        <w:ind w:left="1134"/>
        <w:rPr>
          <w:rFonts w:eastAsia="Calibri"/>
          <w:lang w:val="es-ES"/>
        </w:rPr>
      </w:pPr>
    </w:p>
    <w:p w14:paraId="6F3E81EC" w14:textId="77777777" w:rsidR="00D83C92" w:rsidRPr="00A56397" w:rsidRDefault="00D83C92" w:rsidP="00D83C92">
      <w:pPr>
        <w:ind w:left="1134"/>
        <w:rPr>
          <w:rFonts w:eastAsia="Calibri"/>
          <w:lang w:val="es-ES"/>
        </w:rPr>
      </w:pPr>
      <w:r w:rsidRPr="00A56397">
        <w:rPr>
          <w:i/>
          <w:iCs/>
          <w:lang w:val="es-ES"/>
        </w:rPr>
        <w:t>Valstybinė akreditavimo sveikatos priežiūros veiklai tarnyba</w:t>
      </w:r>
      <w:r w:rsidRPr="00A56397">
        <w:rPr>
          <w:lang w:val="es-ES"/>
        </w:rPr>
        <w:t xml:space="preserve"> (Valsts veselības aprūpes akreditācijas aģentūra)</w:t>
      </w:r>
    </w:p>
    <w:p w14:paraId="4C0B231C" w14:textId="77777777" w:rsidR="00D83C92" w:rsidRPr="00A56397" w:rsidRDefault="00D83C92" w:rsidP="00D83C92">
      <w:pPr>
        <w:ind w:left="1134"/>
        <w:rPr>
          <w:rFonts w:eastAsia="Calibri"/>
          <w:lang w:val="es-ES"/>
        </w:rPr>
      </w:pPr>
    </w:p>
    <w:p w14:paraId="624EC40F" w14:textId="77777777" w:rsidR="00D83C92" w:rsidRPr="00A56397" w:rsidRDefault="00D83C92" w:rsidP="00D83C92">
      <w:pPr>
        <w:ind w:left="1134"/>
        <w:rPr>
          <w:rFonts w:eastAsia="Calibri"/>
          <w:lang w:val="es-ES"/>
        </w:rPr>
      </w:pPr>
      <w:r w:rsidRPr="00A56397">
        <w:rPr>
          <w:i/>
          <w:iCs/>
          <w:lang w:val="es-ES"/>
        </w:rPr>
        <w:t>Valstybinė ligonių kasa</w:t>
      </w:r>
      <w:r w:rsidRPr="00A56397">
        <w:rPr>
          <w:lang w:val="es-ES"/>
        </w:rPr>
        <w:t xml:space="preserve"> (Valsts slimokase)</w:t>
      </w:r>
    </w:p>
    <w:p w14:paraId="02C459F5" w14:textId="77777777" w:rsidR="00D83C92" w:rsidRPr="00A56397" w:rsidRDefault="00D83C92" w:rsidP="00D83C92">
      <w:pPr>
        <w:ind w:left="1134"/>
        <w:rPr>
          <w:rFonts w:eastAsia="Calibri"/>
          <w:lang w:val="es-ES"/>
        </w:rPr>
      </w:pPr>
    </w:p>
    <w:p w14:paraId="41BBABB3" w14:textId="77777777" w:rsidR="00D83C92" w:rsidRPr="00A56397" w:rsidRDefault="00D83C92" w:rsidP="00D83C92">
      <w:pPr>
        <w:ind w:left="1134"/>
        <w:rPr>
          <w:rFonts w:eastAsia="Calibri"/>
          <w:lang w:val="es-ES"/>
        </w:rPr>
      </w:pPr>
      <w:r w:rsidRPr="00A56397">
        <w:rPr>
          <w:i/>
          <w:iCs/>
          <w:lang w:val="es-ES"/>
        </w:rPr>
        <w:t>Valstybinė medicininio audito inspekcija</w:t>
      </w:r>
      <w:r w:rsidRPr="00A56397">
        <w:rPr>
          <w:lang w:val="es-ES"/>
        </w:rPr>
        <w:t xml:space="preserve"> (Valsts medicīnas revīziju inspekcija)</w:t>
      </w:r>
    </w:p>
    <w:p w14:paraId="57B6C580" w14:textId="77777777" w:rsidR="00D83C92" w:rsidRPr="00A56397" w:rsidRDefault="00D83C92" w:rsidP="00D83C92">
      <w:pPr>
        <w:ind w:left="1134"/>
        <w:rPr>
          <w:rFonts w:eastAsia="Calibri"/>
          <w:lang w:val="es-ES"/>
        </w:rPr>
      </w:pPr>
    </w:p>
    <w:p w14:paraId="19C39752" w14:textId="77777777" w:rsidR="00D83C92" w:rsidRPr="00A56397" w:rsidRDefault="00D83C92" w:rsidP="00D83C92">
      <w:pPr>
        <w:ind w:left="1134"/>
        <w:rPr>
          <w:rFonts w:eastAsia="Calibri"/>
          <w:lang w:val="es-ES"/>
        </w:rPr>
      </w:pPr>
      <w:r w:rsidRPr="00A56397">
        <w:rPr>
          <w:i/>
          <w:iCs/>
          <w:lang w:val="es-ES"/>
        </w:rPr>
        <w:t>Valstybinė vaistų kontrolės tarnyba</w:t>
      </w:r>
      <w:r w:rsidRPr="00A56397">
        <w:rPr>
          <w:lang w:val="es-ES"/>
        </w:rPr>
        <w:t xml:space="preserve"> (Valsts zāļu kontroles aģentūra)</w:t>
      </w:r>
    </w:p>
    <w:p w14:paraId="7F90D3C4" w14:textId="77777777" w:rsidR="00D83C92" w:rsidRPr="00A56397" w:rsidRDefault="00D83C92" w:rsidP="00D83C92">
      <w:pPr>
        <w:ind w:left="1134"/>
        <w:rPr>
          <w:rFonts w:eastAsia="Calibri"/>
          <w:lang w:val="es-ES"/>
        </w:rPr>
      </w:pPr>
    </w:p>
    <w:p w14:paraId="72190222" w14:textId="77777777" w:rsidR="00D83C92" w:rsidRPr="00A56397" w:rsidRDefault="00D83C92" w:rsidP="00D83C92">
      <w:pPr>
        <w:ind w:left="1134"/>
        <w:rPr>
          <w:rFonts w:eastAsia="Calibri"/>
          <w:lang w:val="es-ES"/>
        </w:rPr>
      </w:pPr>
      <w:r w:rsidRPr="00A56397">
        <w:rPr>
          <w:i/>
          <w:iCs/>
          <w:lang w:val="es-ES"/>
        </w:rPr>
        <w:t>Valstybinė teismo psichiatrijos ir narkologijos tarnyba</w:t>
      </w:r>
      <w:r w:rsidRPr="00A56397">
        <w:rPr>
          <w:lang w:val="es-ES"/>
        </w:rPr>
        <w:t xml:space="preserve"> (Lietuvas Tiesu psihiatrijas un narkoloģijas dienests)</w:t>
      </w:r>
    </w:p>
    <w:p w14:paraId="4473BCF9" w14:textId="77777777" w:rsidR="00D83C92" w:rsidRPr="00A56397" w:rsidRDefault="00D83C92" w:rsidP="00D83C92">
      <w:pPr>
        <w:ind w:left="1134"/>
        <w:rPr>
          <w:rFonts w:eastAsia="Calibri"/>
          <w:lang w:val="es-ES"/>
        </w:rPr>
      </w:pPr>
    </w:p>
    <w:p w14:paraId="27258895" w14:textId="77777777" w:rsidR="00D83C92" w:rsidRPr="00A56397" w:rsidRDefault="00D83C92" w:rsidP="00D83C92">
      <w:pPr>
        <w:ind w:left="1134"/>
        <w:rPr>
          <w:rFonts w:eastAsia="Calibri"/>
          <w:lang w:val="es-ES"/>
        </w:rPr>
      </w:pPr>
      <w:r w:rsidRPr="00A56397">
        <w:rPr>
          <w:i/>
          <w:iCs/>
          <w:lang w:val="es-ES"/>
        </w:rPr>
        <w:t>Valstybinė visuomenės sveikatos priežiūros tarnyba</w:t>
      </w:r>
      <w:r w:rsidRPr="00A56397">
        <w:rPr>
          <w:lang w:val="es-ES"/>
        </w:rPr>
        <w:t xml:space="preserve"> (Valsts sabiedrības veselības dienests)</w:t>
      </w:r>
    </w:p>
    <w:p w14:paraId="65F573B9" w14:textId="77777777" w:rsidR="00D83C92" w:rsidRPr="00A56397" w:rsidRDefault="00D83C92" w:rsidP="00D83C92">
      <w:pPr>
        <w:ind w:left="1134"/>
        <w:rPr>
          <w:rFonts w:eastAsia="Calibri"/>
          <w:lang w:val="es-ES"/>
        </w:rPr>
      </w:pPr>
    </w:p>
    <w:p w14:paraId="146577DF" w14:textId="77777777" w:rsidR="00D83C92" w:rsidRPr="00A56397" w:rsidRDefault="00D83C92" w:rsidP="00D83C92">
      <w:pPr>
        <w:ind w:left="1134"/>
        <w:rPr>
          <w:rFonts w:eastAsia="Calibri"/>
          <w:lang w:val="es-ES"/>
        </w:rPr>
      </w:pPr>
      <w:r w:rsidRPr="00A56397">
        <w:rPr>
          <w:lang w:val="es-ES"/>
        </w:rPr>
        <w:br w:type="page"/>
      </w:r>
      <w:r w:rsidRPr="00A56397">
        <w:rPr>
          <w:i/>
          <w:iCs/>
          <w:lang w:val="es-ES"/>
        </w:rPr>
        <w:t>Farmacijos departamentas</w:t>
      </w:r>
      <w:r w:rsidRPr="00A56397">
        <w:rPr>
          <w:lang w:val="es-ES"/>
        </w:rPr>
        <w:t xml:space="preserve"> (Farmācijas departaments)</w:t>
      </w:r>
    </w:p>
    <w:p w14:paraId="13B45C90" w14:textId="77777777" w:rsidR="00D83C92" w:rsidRPr="00A56397" w:rsidRDefault="00D83C92" w:rsidP="00D83C92">
      <w:pPr>
        <w:ind w:left="1134"/>
        <w:rPr>
          <w:rFonts w:eastAsia="Calibri"/>
          <w:lang w:val="es-ES"/>
        </w:rPr>
      </w:pPr>
    </w:p>
    <w:p w14:paraId="094FBCC9" w14:textId="77777777" w:rsidR="00D83C92" w:rsidRPr="00A56397" w:rsidRDefault="00D83C92" w:rsidP="00D83C92">
      <w:pPr>
        <w:ind w:left="1134"/>
        <w:rPr>
          <w:rFonts w:eastAsia="Calibri"/>
          <w:lang w:val="es-ES"/>
        </w:rPr>
      </w:pPr>
      <w:r w:rsidRPr="00A56397">
        <w:rPr>
          <w:i/>
          <w:iCs/>
          <w:lang w:val="es-ES"/>
        </w:rPr>
        <w:t>Sveikatos apsaugos ministerijos Ekstremalių sveikatai situacijų centras</w:t>
      </w:r>
      <w:r w:rsidRPr="00A56397">
        <w:rPr>
          <w:lang w:val="es-ES"/>
        </w:rPr>
        <w:t xml:space="preserve"> (Veselības ministrijas Veselības ārkārtas situāciju centrs)</w:t>
      </w:r>
    </w:p>
    <w:p w14:paraId="530A0E89" w14:textId="77777777" w:rsidR="00D83C92" w:rsidRPr="00A56397" w:rsidRDefault="00D83C92" w:rsidP="00D83C92">
      <w:pPr>
        <w:ind w:left="1134"/>
        <w:rPr>
          <w:rFonts w:eastAsia="Calibri"/>
          <w:lang w:val="es-ES"/>
        </w:rPr>
      </w:pPr>
    </w:p>
    <w:p w14:paraId="43DC7B5B" w14:textId="77777777" w:rsidR="00D83C92" w:rsidRPr="00A56397" w:rsidRDefault="00D83C92" w:rsidP="00D83C92">
      <w:pPr>
        <w:ind w:left="1134"/>
        <w:rPr>
          <w:rFonts w:eastAsia="Calibri"/>
          <w:lang w:val="fi-FI"/>
        </w:rPr>
      </w:pPr>
      <w:r w:rsidRPr="00A56397">
        <w:rPr>
          <w:i/>
          <w:iCs/>
          <w:lang w:val="fi-FI"/>
        </w:rPr>
        <w:t>Lietuvos bioetikos komitetas</w:t>
      </w:r>
      <w:r w:rsidRPr="00A56397">
        <w:rPr>
          <w:lang w:val="fi-FI"/>
        </w:rPr>
        <w:t xml:space="preserve"> (Lietuvas Bioētikas komiteja)</w:t>
      </w:r>
    </w:p>
    <w:p w14:paraId="7C7526E0" w14:textId="77777777" w:rsidR="00D83C92" w:rsidRPr="00A56397" w:rsidRDefault="00D83C92" w:rsidP="00D83C92">
      <w:pPr>
        <w:ind w:left="1134"/>
        <w:rPr>
          <w:rFonts w:eastAsia="Calibri"/>
          <w:lang w:val="fi-FI"/>
        </w:rPr>
      </w:pPr>
    </w:p>
    <w:p w14:paraId="356150E4" w14:textId="77777777" w:rsidR="00D83C92" w:rsidRPr="00A56397" w:rsidRDefault="00D83C92" w:rsidP="00D83C92">
      <w:pPr>
        <w:ind w:left="1134"/>
        <w:rPr>
          <w:rFonts w:eastAsia="Calibri"/>
          <w:lang w:val="pt-PT"/>
        </w:rPr>
      </w:pPr>
      <w:r w:rsidRPr="00A56397">
        <w:rPr>
          <w:i/>
          <w:iCs/>
          <w:lang w:val="pt-PT"/>
        </w:rPr>
        <w:t>Radiacinės saugos centras</w:t>
      </w:r>
      <w:r w:rsidRPr="00A56397">
        <w:rPr>
          <w:lang w:val="pt-PT"/>
        </w:rPr>
        <w:t xml:space="preserve"> (Radiācijas drošības centrs)</w:t>
      </w:r>
    </w:p>
    <w:p w14:paraId="71691BDC" w14:textId="77777777" w:rsidR="00D83C92" w:rsidRPr="00A56397" w:rsidRDefault="00D83C92" w:rsidP="00D83C92">
      <w:pPr>
        <w:ind w:left="1134" w:hanging="567"/>
        <w:rPr>
          <w:rFonts w:eastAsia="Calibri"/>
          <w:lang w:val="pt-PT"/>
        </w:rPr>
      </w:pPr>
    </w:p>
    <w:p w14:paraId="685EA960" w14:textId="77777777" w:rsidR="00D83C92" w:rsidRPr="00A56397" w:rsidRDefault="00D83C92" w:rsidP="00D83C92">
      <w:pPr>
        <w:ind w:left="1134" w:hanging="567"/>
        <w:rPr>
          <w:rFonts w:eastAsia="Calibri"/>
          <w:lang w:val="pt-PT"/>
        </w:rPr>
      </w:pPr>
      <w:r w:rsidRPr="00A56397">
        <w:rPr>
          <w:lang w:val="pt-PT"/>
        </w:rPr>
        <w:t>x)</w:t>
      </w:r>
      <w:r w:rsidRPr="00A56397">
        <w:rPr>
          <w:lang w:val="pt-PT"/>
        </w:rPr>
        <w:tab/>
      </w:r>
      <w:r w:rsidRPr="00A56397">
        <w:rPr>
          <w:i/>
          <w:iCs/>
          <w:lang w:val="pt-PT"/>
        </w:rPr>
        <w:t>Švietimo ir mokslo ministerija</w:t>
      </w:r>
      <w:r w:rsidRPr="00A56397">
        <w:rPr>
          <w:lang w:val="pt-PT"/>
        </w:rPr>
        <w:t xml:space="preserve"> (Izglītības un zinātnes ministrija):</w:t>
      </w:r>
    </w:p>
    <w:p w14:paraId="1294BBCB" w14:textId="77777777" w:rsidR="00D83C92" w:rsidRPr="00A56397" w:rsidRDefault="00D83C92" w:rsidP="00D83C92">
      <w:pPr>
        <w:ind w:left="1134"/>
        <w:rPr>
          <w:rFonts w:eastAsia="Calibri"/>
          <w:lang w:val="pt-PT"/>
        </w:rPr>
      </w:pPr>
    </w:p>
    <w:p w14:paraId="6EF50E25" w14:textId="77777777" w:rsidR="00D83C92" w:rsidRPr="00A56397" w:rsidRDefault="00D83C92" w:rsidP="00D83C92">
      <w:pPr>
        <w:ind w:left="1134"/>
        <w:rPr>
          <w:rFonts w:eastAsia="Calibri"/>
          <w:iCs/>
          <w:lang w:val="pt-PT"/>
        </w:rPr>
      </w:pPr>
      <w:r w:rsidRPr="00A56397">
        <w:rPr>
          <w:lang w:val="pt-PT"/>
        </w:rPr>
        <w:t>Izglītības un zinātnes ministrijas padotībā esošās iestādes:</w:t>
      </w:r>
    </w:p>
    <w:p w14:paraId="4A2C9282" w14:textId="77777777" w:rsidR="00D83C92" w:rsidRPr="00A56397" w:rsidRDefault="00D83C92" w:rsidP="00D83C92">
      <w:pPr>
        <w:ind w:left="1134"/>
        <w:rPr>
          <w:rFonts w:eastAsia="Calibri"/>
          <w:lang w:val="pt-PT"/>
        </w:rPr>
      </w:pPr>
    </w:p>
    <w:p w14:paraId="2AFD62D0" w14:textId="77777777" w:rsidR="00D83C92" w:rsidRPr="00A56397" w:rsidRDefault="00D83C92" w:rsidP="00D83C92">
      <w:pPr>
        <w:ind w:left="1134"/>
        <w:rPr>
          <w:rFonts w:eastAsia="Calibri"/>
          <w:lang w:val="pt-PT"/>
        </w:rPr>
      </w:pPr>
      <w:r w:rsidRPr="00A56397">
        <w:rPr>
          <w:i/>
          <w:iCs/>
          <w:lang w:val="pt-PT"/>
        </w:rPr>
        <w:t>Nacionalinis egzaminų centras</w:t>
      </w:r>
      <w:r w:rsidRPr="00A56397">
        <w:rPr>
          <w:lang w:val="pt-PT"/>
        </w:rPr>
        <w:t xml:space="preserve"> (Valsts eksaminācijas centrs)</w:t>
      </w:r>
    </w:p>
    <w:p w14:paraId="55C49A61" w14:textId="77777777" w:rsidR="00D83C92" w:rsidRPr="00A56397" w:rsidRDefault="00D83C92" w:rsidP="00D83C92">
      <w:pPr>
        <w:ind w:left="1134"/>
        <w:rPr>
          <w:rFonts w:eastAsia="Calibri"/>
          <w:lang w:val="pt-PT"/>
        </w:rPr>
      </w:pPr>
    </w:p>
    <w:p w14:paraId="72636CC0" w14:textId="77777777" w:rsidR="00D83C92" w:rsidRPr="00A56397" w:rsidRDefault="00D83C92" w:rsidP="00D83C92">
      <w:pPr>
        <w:ind w:left="1134"/>
        <w:rPr>
          <w:rFonts w:eastAsia="Calibri"/>
          <w:lang w:val="pt-PT"/>
        </w:rPr>
      </w:pPr>
      <w:r w:rsidRPr="00A56397">
        <w:rPr>
          <w:i/>
          <w:iCs/>
          <w:lang w:val="pt-PT"/>
        </w:rPr>
        <w:t>Studijų kokybės vertinimo centras</w:t>
      </w:r>
      <w:r w:rsidRPr="00A56397">
        <w:rPr>
          <w:lang w:val="pt-PT"/>
        </w:rPr>
        <w:t xml:space="preserve"> (Augstākās izglītības kvalitātes novērtēšanas centrs)</w:t>
      </w:r>
    </w:p>
    <w:p w14:paraId="6B500911" w14:textId="77777777" w:rsidR="00D83C92" w:rsidRPr="00A56397" w:rsidRDefault="00D83C92" w:rsidP="00D83C92">
      <w:pPr>
        <w:ind w:left="1134" w:hanging="567"/>
        <w:rPr>
          <w:rFonts w:eastAsia="Calibri"/>
          <w:lang w:val="pt-PT"/>
        </w:rPr>
      </w:pPr>
    </w:p>
    <w:p w14:paraId="7878D32C" w14:textId="77777777" w:rsidR="00D83C92" w:rsidRPr="00A56397" w:rsidRDefault="00D83C92" w:rsidP="00D83C92">
      <w:pPr>
        <w:ind w:left="1134" w:hanging="567"/>
        <w:rPr>
          <w:rFonts w:eastAsia="Calibri"/>
          <w:lang w:val="fi-FI"/>
        </w:rPr>
      </w:pPr>
      <w:r w:rsidRPr="00A56397">
        <w:rPr>
          <w:lang w:val="fi-FI"/>
        </w:rPr>
        <w:t>xi)</w:t>
      </w:r>
      <w:r w:rsidRPr="00A56397">
        <w:rPr>
          <w:lang w:val="fi-FI"/>
        </w:rPr>
        <w:tab/>
      </w:r>
      <w:r w:rsidRPr="00A56397">
        <w:rPr>
          <w:i/>
          <w:iCs/>
          <w:lang w:val="fi-FI"/>
        </w:rPr>
        <w:t>Teisingumo ministerija</w:t>
      </w:r>
      <w:r w:rsidRPr="00A56397">
        <w:rPr>
          <w:lang w:val="fi-FI"/>
        </w:rPr>
        <w:t xml:space="preserve"> (Tieslietu ministrija):</w:t>
      </w:r>
    </w:p>
    <w:p w14:paraId="4E4A44E1" w14:textId="77777777" w:rsidR="00D83C92" w:rsidRPr="00A56397" w:rsidRDefault="00D83C92" w:rsidP="00D83C92">
      <w:pPr>
        <w:ind w:left="1134"/>
        <w:rPr>
          <w:rFonts w:eastAsia="Calibri"/>
          <w:lang w:val="fi-FI"/>
        </w:rPr>
      </w:pPr>
    </w:p>
    <w:p w14:paraId="12415C5C" w14:textId="77777777" w:rsidR="00D83C92" w:rsidRPr="00A56397" w:rsidRDefault="00D83C92" w:rsidP="00D83C92">
      <w:pPr>
        <w:ind w:left="1134"/>
        <w:rPr>
          <w:rFonts w:eastAsia="Calibri"/>
          <w:iCs/>
          <w:lang w:val="fi-FI"/>
        </w:rPr>
      </w:pPr>
      <w:r w:rsidRPr="00A56397">
        <w:rPr>
          <w:lang w:val="fi-FI"/>
        </w:rPr>
        <w:t>Tieslietu ministrijas padotībā esošās iestādes:</w:t>
      </w:r>
    </w:p>
    <w:p w14:paraId="7080E91F" w14:textId="77777777" w:rsidR="00D83C92" w:rsidRPr="00A56397" w:rsidRDefault="00D83C92" w:rsidP="00D83C92">
      <w:pPr>
        <w:ind w:left="1134"/>
        <w:rPr>
          <w:rFonts w:eastAsia="Calibri"/>
          <w:lang w:val="fi-FI"/>
        </w:rPr>
      </w:pPr>
    </w:p>
    <w:p w14:paraId="1C7C30D7" w14:textId="77777777" w:rsidR="00D83C92" w:rsidRPr="00A56397" w:rsidRDefault="00D83C92" w:rsidP="00D83C92">
      <w:pPr>
        <w:ind w:left="1134"/>
        <w:rPr>
          <w:rFonts w:eastAsia="Calibri"/>
          <w:lang w:val="fi-FI"/>
        </w:rPr>
      </w:pPr>
      <w:r w:rsidRPr="00A56397">
        <w:rPr>
          <w:lang w:val="fi-FI"/>
        </w:rPr>
        <w:br w:type="page"/>
      </w:r>
      <w:r w:rsidRPr="00A56397">
        <w:rPr>
          <w:i/>
          <w:iCs/>
          <w:lang w:val="fi-FI"/>
        </w:rPr>
        <w:t>Nacionalinė vartotojų teisių apsaugos taryba</w:t>
      </w:r>
      <w:r w:rsidRPr="00A56397">
        <w:rPr>
          <w:lang w:val="fi-FI"/>
        </w:rPr>
        <w:t xml:space="preserve"> (Valsts patērētāju tiesību aizsardzības padome)</w:t>
      </w:r>
    </w:p>
    <w:p w14:paraId="636A7534" w14:textId="77777777" w:rsidR="00D83C92" w:rsidRPr="00A56397" w:rsidRDefault="00D83C92" w:rsidP="00D83C92">
      <w:pPr>
        <w:ind w:left="1134"/>
        <w:rPr>
          <w:rFonts w:eastAsia="Calibri"/>
          <w:lang w:val="fi-FI"/>
        </w:rPr>
      </w:pPr>
    </w:p>
    <w:p w14:paraId="061F4893" w14:textId="77777777" w:rsidR="00D83C92" w:rsidRPr="00A56397" w:rsidRDefault="00D83C92" w:rsidP="00D83C92">
      <w:pPr>
        <w:ind w:left="1134"/>
        <w:rPr>
          <w:rFonts w:eastAsia="Calibri"/>
          <w:lang w:val="pt-PT"/>
        </w:rPr>
      </w:pPr>
      <w:r w:rsidRPr="00A56397">
        <w:rPr>
          <w:i/>
          <w:iCs/>
          <w:lang w:val="pt-PT"/>
        </w:rPr>
        <w:t>Europos teisės departamentas</w:t>
      </w:r>
      <w:r w:rsidRPr="00A56397">
        <w:rPr>
          <w:lang w:val="pt-PT"/>
        </w:rPr>
        <w:t xml:space="preserve"> (Eiropas tiesību departaments)</w:t>
      </w:r>
    </w:p>
    <w:p w14:paraId="792FEC77" w14:textId="77777777" w:rsidR="00D83C92" w:rsidRPr="00A56397" w:rsidRDefault="00D83C92" w:rsidP="00D83C92">
      <w:pPr>
        <w:ind w:left="1134" w:hanging="567"/>
        <w:rPr>
          <w:rFonts w:eastAsia="Calibri"/>
          <w:lang w:val="pt-PT"/>
        </w:rPr>
      </w:pPr>
    </w:p>
    <w:p w14:paraId="3E8F92DB" w14:textId="77777777" w:rsidR="00D83C92" w:rsidRPr="00A56397" w:rsidRDefault="00D83C92" w:rsidP="00D83C92">
      <w:pPr>
        <w:ind w:left="1134" w:hanging="567"/>
        <w:rPr>
          <w:rFonts w:eastAsia="Calibri"/>
          <w:lang w:val="fi-FI"/>
        </w:rPr>
      </w:pPr>
      <w:r w:rsidRPr="00A56397">
        <w:rPr>
          <w:lang w:val="fi-FI"/>
        </w:rPr>
        <w:t>xii)</w:t>
      </w:r>
      <w:r w:rsidRPr="00A56397">
        <w:rPr>
          <w:lang w:val="fi-FI"/>
        </w:rPr>
        <w:tab/>
      </w:r>
      <w:r w:rsidRPr="00A56397">
        <w:rPr>
          <w:i/>
          <w:iCs/>
          <w:lang w:val="fi-FI"/>
        </w:rPr>
        <w:t>Ūkio ministerija</w:t>
      </w:r>
      <w:r w:rsidRPr="00A56397">
        <w:rPr>
          <w:lang w:val="fi-FI"/>
        </w:rPr>
        <w:t xml:space="preserve"> (Ekonomikas ministrija):</w:t>
      </w:r>
    </w:p>
    <w:p w14:paraId="2501BEB1" w14:textId="77777777" w:rsidR="00D83C92" w:rsidRPr="00A56397" w:rsidRDefault="00D83C92" w:rsidP="00D83C92">
      <w:pPr>
        <w:ind w:left="1134"/>
        <w:rPr>
          <w:rFonts w:eastAsia="Calibri"/>
          <w:lang w:val="fi-FI"/>
        </w:rPr>
      </w:pPr>
    </w:p>
    <w:p w14:paraId="4EFD4BB1" w14:textId="77777777" w:rsidR="00D83C92" w:rsidRPr="00A56397" w:rsidRDefault="00D83C92" w:rsidP="00D83C92">
      <w:pPr>
        <w:ind w:left="1134"/>
        <w:rPr>
          <w:rFonts w:eastAsia="Calibri"/>
          <w:iCs/>
          <w:lang w:val="fi-FI"/>
        </w:rPr>
      </w:pPr>
      <w:r w:rsidRPr="00A56397">
        <w:rPr>
          <w:lang w:val="fi-FI"/>
        </w:rPr>
        <w:t>Ekonomikas ministrijas padotībā esošās iestādes:</w:t>
      </w:r>
    </w:p>
    <w:p w14:paraId="664D9266" w14:textId="77777777" w:rsidR="00D83C92" w:rsidRPr="00A56397" w:rsidRDefault="00D83C92" w:rsidP="00D83C92">
      <w:pPr>
        <w:ind w:left="1134"/>
        <w:rPr>
          <w:rFonts w:eastAsia="Calibri"/>
          <w:lang w:val="fi-FI"/>
        </w:rPr>
      </w:pPr>
    </w:p>
    <w:p w14:paraId="48F64FBC" w14:textId="77777777" w:rsidR="00D83C92" w:rsidRPr="00A56397" w:rsidRDefault="00D83C92" w:rsidP="00D83C92">
      <w:pPr>
        <w:ind w:left="1134"/>
        <w:rPr>
          <w:rFonts w:eastAsia="Calibri"/>
          <w:lang w:val="fi-FI"/>
        </w:rPr>
      </w:pPr>
      <w:r w:rsidRPr="00A56397">
        <w:rPr>
          <w:i/>
          <w:iCs/>
          <w:lang w:val="fi-FI"/>
        </w:rPr>
        <w:t>Įmonių bankroto valdymo departamentas</w:t>
      </w:r>
      <w:r w:rsidRPr="00A56397">
        <w:rPr>
          <w:lang w:val="fi-FI"/>
        </w:rPr>
        <w:t xml:space="preserve"> (Uzņēmumu bankrota pārvaldības departaments)</w:t>
      </w:r>
    </w:p>
    <w:p w14:paraId="2C5DC2BA" w14:textId="77777777" w:rsidR="00D83C92" w:rsidRPr="00A56397" w:rsidRDefault="00D83C92" w:rsidP="00D83C92">
      <w:pPr>
        <w:ind w:left="1134"/>
        <w:rPr>
          <w:rFonts w:eastAsia="Calibri"/>
          <w:lang w:val="fi-FI"/>
        </w:rPr>
      </w:pPr>
    </w:p>
    <w:p w14:paraId="240434D6" w14:textId="77777777" w:rsidR="00D83C92" w:rsidRPr="00A56397" w:rsidRDefault="00D83C92" w:rsidP="00D83C92">
      <w:pPr>
        <w:ind w:left="1134"/>
        <w:rPr>
          <w:rFonts w:eastAsia="Calibri"/>
          <w:lang w:val="fi-FI"/>
        </w:rPr>
      </w:pPr>
      <w:r w:rsidRPr="00A56397">
        <w:rPr>
          <w:i/>
          <w:iCs/>
          <w:lang w:val="fi-FI"/>
        </w:rPr>
        <w:t>Valstybinė energetikos inspekcija</w:t>
      </w:r>
      <w:r w:rsidRPr="00A56397">
        <w:rPr>
          <w:lang w:val="fi-FI"/>
        </w:rPr>
        <w:t xml:space="preserve"> (Valsts enerģētikas inspekcija)</w:t>
      </w:r>
    </w:p>
    <w:p w14:paraId="506BB25C" w14:textId="77777777" w:rsidR="00D83C92" w:rsidRPr="00A56397" w:rsidRDefault="00D83C92" w:rsidP="00D83C92">
      <w:pPr>
        <w:ind w:left="1134"/>
        <w:rPr>
          <w:rFonts w:eastAsia="Calibri"/>
          <w:lang w:val="fi-FI"/>
        </w:rPr>
      </w:pPr>
    </w:p>
    <w:p w14:paraId="4EA64B3D" w14:textId="77777777" w:rsidR="00D83C92" w:rsidRPr="00A56397" w:rsidRDefault="00D83C92" w:rsidP="00D83C92">
      <w:pPr>
        <w:ind w:left="1134"/>
        <w:rPr>
          <w:rFonts w:eastAsia="Calibri"/>
          <w:lang w:val="fi-FI"/>
        </w:rPr>
      </w:pPr>
      <w:r w:rsidRPr="00A56397">
        <w:rPr>
          <w:i/>
          <w:iCs/>
          <w:lang w:val="fi-FI"/>
        </w:rPr>
        <w:t>Valstybinė ne maisto produktų inspekcija</w:t>
      </w:r>
      <w:r w:rsidRPr="00A56397">
        <w:rPr>
          <w:lang w:val="fi-FI"/>
        </w:rPr>
        <w:t xml:space="preserve"> (Valsts nepārtikas produktu inspekcija)</w:t>
      </w:r>
    </w:p>
    <w:p w14:paraId="5CA13881" w14:textId="77777777" w:rsidR="00D83C92" w:rsidRPr="00A56397" w:rsidRDefault="00D83C92" w:rsidP="00D83C92">
      <w:pPr>
        <w:ind w:left="1134"/>
        <w:rPr>
          <w:rFonts w:eastAsia="Calibri"/>
          <w:lang w:val="fi-FI"/>
        </w:rPr>
      </w:pPr>
    </w:p>
    <w:p w14:paraId="3001826F" w14:textId="77777777" w:rsidR="00D83C92" w:rsidRPr="00A56397" w:rsidRDefault="00D83C92" w:rsidP="00D83C92">
      <w:pPr>
        <w:ind w:left="1134"/>
        <w:rPr>
          <w:rFonts w:eastAsia="Calibri"/>
          <w:lang w:val="pt-PT"/>
        </w:rPr>
      </w:pPr>
      <w:r w:rsidRPr="00A56397">
        <w:rPr>
          <w:i/>
          <w:iCs/>
          <w:lang w:val="pt-PT"/>
        </w:rPr>
        <w:t>Valstybinis turizmo departamentas</w:t>
      </w:r>
      <w:r w:rsidRPr="00A56397">
        <w:rPr>
          <w:lang w:val="pt-PT"/>
        </w:rPr>
        <w:t xml:space="preserve"> (Valsts tūrisma departaments)</w:t>
      </w:r>
    </w:p>
    <w:p w14:paraId="44F5A06F" w14:textId="77777777" w:rsidR="00D83C92" w:rsidRPr="00A56397" w:rsidRDefault="00D83C92" w:rsidP="00D83C92">
      <w:pPr>
        <w:ind w:left="1134" w:hanging="567"/>
        <w:rPr>
          <w:rFonts w:eastAsia="Calibri"/>
          <w:lang w:val="pt-PT"/>
        </w:rPr>
      </w:pPr>
    </w:p>
    <w:p w14:paraId="1E18A070" w14:textId="77777777" w:rsidR="00D83C92" w:rsidRPr="00A56397" w:rsidRDefault="00D83C92" w:rsidP="00D83C92">
      <w:pPr>
        <w:ind w:left="1134" w:hanging="567"/>
        <w:rPr>
          <w:rFonts w:eastAsia="Calibri"/>
          <w:lang w:val="pt-PT"/>
        </w:rPr>
      </w:pPr>
      <w:r w:rsidRPr="00A56397">
        <w:rPr>
          <w:lang w:val="pt-PT"/>
        </w:rPr>
        <w:t>xiii)</w:t>
      </w:r>
      <w:r w:rsidRPr="00A56397">
        <w:rPr>
          <w:lang w:val="pt-PT"/>
        </w:rPr>
        <w:tab/>
      </w:r>
      <w:r w:rsidRPr="00A56397">
        <w:rPr>
          <w:i/>
          <w:iCs/>
          <w:lang w:val="pt-PT"/>
        </w:rPr>
        <w:t>Užsienio reikalų ministerija</w:t>
      </w:r>
      <w:r w:rsidRPr="00A56397">
        <w:rPr>
          <w:lang w:val="pt-PT"/>
        </w:rPr>
        <w:t xml:space="preserve"> (Ārlietu ministrija):</w:t>
      </w:r>
    </w:p>
    <w:p w14:paraId="31CFA18F" w14:textId="77777777" w:rsidR="00D83C92" w:rsidRPr="00A56397" w:rsidRDefault="00D83C92" w:rsidP="00D83C92">
      <w:pPr>
        <w:ind w:left="1134"/>
        <w:rPr>
          <w:rFonts w:eastAsia="Calibri"/>
          <w:lang w:val="pt-PT"/>
        </w:rPr>
      </w:pPr>
    </w:p>
    <w:p w14:paraId="0575BF9F" w14:textId="77777777" w:rsidR="00D83C92" w:rsidRPr="00A56397" w:rsidRDefault="00D83C92" w:rsidP="00D83C92">
      <w:pPr>
        <w:ind w:left="1134"/>
        <w:rPr>
          <w:rFonts w:eastAsia="Calibri"/>
          <w:lang w:val="pt-PT"/>
        </w:rPr>
      </w:pPr>
      <w:r w:rsidRPr="00A56397">
        <w:rPr>
          <w:lang w:val="pt-PT"/>
        </w:rPr>
        <w:t>Diplomātiskās misijas un konsulāti, kā arī pārstāvniecības starptautiskās organizācijās:</w:t>
      </w:r>
    </w:p>
    <w:p w14:paraId="1144F3FB" w14:textId="77777777" w:rsidR="00D83C92" w:rsidRPr="00A56397" w:rsidRDefault="00D83C92" w:rsidP="00D83C92">
      <w:pPr>
        <w:ind w:left="1134" w:hanging="567"/>
        <w:rPr>
          <w:rFonts w:eastAsia="Calibri"/>
          <w:lang w:val="pt-PT"/>
        </w:rPr>
      </w:pPr>
    </w:p>
    <w:p w14:paraId="1D50A706" w14:textId="77777777" w:rsidR="00D83C92" w:rsidRPr="00A56397" w:rsidRDefault="00D83C92" w:rsidP="00D83C92">
      <w:pPr>
        <w:ind w:left="1134" w:hanging="567"/>
        <w:rPr>
          <w:rFonts w:eastAsia="Calibri"/>
          <w:lang w:val="pt-PT"/>
        </w:rPr>
      </w:pPr>
      <w:r w:rsidRPr="00A56397">
        <w:rPr>
          <w:lang w:val="pt-PT"/>
        </w:rPr>
        <w:br w:type="page"/>
        <w:t>xiv)</w:t>
      </w:r>
      <w:r w:rsidRPr="00A56397">
        <w:rPr>
          <w:lang w:val="pt-PT"/>
        </w:rPr>
        <w:tab/>
      </w:r>
      <w:r w:rsidRPr="00A56397">
        <w:rPr>
          <w:i/>
          <w:iCs/>
          <w:lang w:val="pt-PT"/>
        </w:rPr>
        <w:t>Žemės ūkio ministerija</w:t>
      </w:r>
      <w:r w:rsidRPr="00A56397">
        <w:rPr>
          <w:lang w:val="pt-PT"/>
        </w:rPr>
        <w:t xml:space="preserve"> (Lauksaimniecības ministrija):</w:t>
      </w:r>
    </w:p>
    <w:p w14:paraId="3A24458E" w14:textId="77777777" w:rsidR="00D83C92" w:rsidRPr="00A56397" w:rsidRDefault="00D83C92" w:rsidP="00D83C92">
      <w:pPr>
        <w:ind w:left="1134"/>
        <w:rPr>
          <w:rFonts w:eastAsia="Calibri"/>
          <w:lang w:val="pt-PT"/>
        </w:rPr>
      </w:pPr>
    </w:p>
    <w:p w14:paraId="1C8D3127" w14:textId="77777777" w:rsidR="00D83C92" w:rsidRPr="00A56397" w:rsidRDefault="00D83C92" w:rsidP="00D83C92">
      <w:pPr>
        <w:ind w:left="1134"/>
        <w:rPr>
          <w:rFonts w:eastAsia="Calibri"/>
          <w:iCs/>
          <w:lang w:val="pt-PT"/>
        </w:rPr>
      </w:pPr>
      <w:r w:rsidRPr="00A56397">
        <w:rPr>
          <w:lang w:val="pt-PT"/>
        </w:rPr>
        <w:t>Lauksaimniecības ministrijas padotībā esošās iestādes:</w:t>
      </w:r>
    </w:p>
    <w:p w14:paraId="6FA37377" w14:textId="77777777" w:rsidR="00D83C92" w:rsidRPr="00A56397" w:rsidRDefault="00D83C92" w:rsidP="00D83C92">
      <w:pPr>
        <w:ind w:left="1134"/>
        <w:rPr>
          <w:rFonts w:eastAsia="Calibri"/>
          <w:lang w:val="pt-PT"/>
        </w:rPr>
      </w:pPr>
    </w:p>
    <w:p w14:paraId="6C919550" w14:textId="77777777" w:rsidR="00D83C92" w:rsidRPr="00A56397" w:rsidRDefault="00D83C92" w:rsidP="00D83C92">
      <w:pPr>
        <w:ind w:left="1134"/>
        <w:rPr>
          <w:rFonts w:eastAsia="Calibri"/>
          <w:lang w:val="pt-PT"/>
        </w:rPr>
      </w:pPr>
      <w:r w:rsidRPr="00A56397">
        <w:rPr>
          <w:i/>
          <w:iCs/>
          <w:lang w:val="pt-PT"/>
        </w:rPr>
        <w:t>Nacionalinė mokėjimo agentūra</w:t>
      </w:r>
      <w:r w:rsidRPr="00A56397">
        <w:rPr>
          <w:lang w:val="pt-PT"/>
        </w:rPr>
        <w:t xml:space="preserve"> (Nacionālā maksājumu aģentūra)</w:t>
      </w:r>
    </w:p>
    <w:p w14:paraId="281A0C49" w14:textId="77777777" w:rsidR="00D83C92" w:rsidRPr="00A56397" w:rsidRDefault="00D83C92" w:rsidP="00D83C92">
      <w:pPr>
        <w:ind w:left="1134"/>
        <w:rPr>
          <w:rFonts w:eastAsia="Calibri"/>
          <w:lang w:val="pt-PT"/>
        </w:rPr>
      </w:pPr>
    </w:p>
    <w:p w14:paraId="0A56077E" w14:textId="77777777" w:rsidR="00D83C92" w:rsidRPr="00A56397" w:rsidRDefault="00D83C92" w:rsidP="00D83C92">
      <w:pPr>
        <w:ind w:left="1134"/>
        <w:rPr>
          <w:rFonts w:eastAsia="Calibri"/>
          <w:lang w:val="pt-PT"/>
        </w:rPr>
      </w:pPr>
      <w:r w:rsidRPr="00A56397">
        <w:rPr>
          <w:i/>
          <w:iCs/>
          <w:lang w:val="pt-PT"/>
        </w:rPr>
        <w:t>Nacionalinė žemės tarnyba</w:t>
      </w:r>
      <w:r w:rsidRPr="00A56397">
        <w:rPr>
          <w:lang w:val="pt-PT"/>
        </w:rPr>
        <w:t xml:space="preserve"> (Nacionālais zemes dienests)</w:t>
      </w:r>
    </w:p>
    <w:p w14:paraId="216A1E61" w14:textId="77777777" w:rsidR="00D83C92" w:rsidRPr="00A56397" w:rsidRDefault="00D83C92" w:rsidP="00D83C92">
      <w:pPr>
        <w:ind w:left="1134"/>
        <w:rPr>
          <w:rFonts w:eastAsia="Calibri"/>
          <w:lang w:val="pt-PT"/>
        </w:rPr>
      </w:pPr>
    </w:p>
    <w:p w14:paraId="7F1C2C27" w14:textId="77777777" w:rsidR="00D83C92" w:rsidRPr="00A56397" w:rsidRDefault="00D83C92" w:rsidP="00D83C92">
      <w:pPr>
        <w:ind w:left="1134"/>
        <w:rPr>
          <w:rFonts w:eastAsia="Calibri"/>
          <w:lang w:val="pt-PT"/>
        </w:rPr>
      </w:pPr>
      <w:r w:rsidRPr="00A56397">
        <w:rPr>
          <w:i/>
          <w:iCs/>
          <w:lang w:val="pt-PT"/>
        </w:rPr>
        <w:t>Valstybinė augalų apsaugos tarnyba</w:t>
      </w:r>
      <w:r w:rsidRPr="00A56397">
        <w:rPr>
          <w:lang w:val="pt-PT"/>
        </w:rPr>
        <w:t xml:space="preserve"> (Valsts augu aizsardzības dienests)</w:t>
      </w:r>
    </w:p>
    <w:p w14:paraId="76D6C7DB" w14:textId="77777777" w:rsidR="00D83C92" w:rsidRPr="00A56397" w:rsidRDefault="00D83C92" w:rsidP="00D83C92">
      <w:pPr>
        <w:ind w:left="1134"/>
        <w:rPr>
          <w:rFonts w:eastAsia="Calibri"/>
          <w:lang w:val="pt-PT"/>
        </w:rPr>
      </w:pPr>
    </w:p>
    <w:p w14:paraId="28BE07C8" w14:textId="77777777" w:rsidR="00D83C92" w:rsidRPr="00A56397" w:rsidRDefault="00D83C92" w:rsidP="00D83C92">
      <w:pPr>
        <w:ind w:left="1134"/>
        <w:rPr>
          <w:rFonts w:eastAsia="Calibri"/>
          <w:lang w:val="pt-PT"/>
        </w:rPr>
      </w:pPr>
      <w:r w:rsidRPr="00A56397">
        <w:rPr>
          <w:i/>
          <w:iCs/>
          <w:lang w:val="pt-PT"/>
        </w:rPr>
        <w:t>Valstybinė gyvulių veislininkystės priežiūros tarnyba</w:t>
      </w:r>
      <w:r w:rsidRPr="00A56397">
        <w:rPr>
          <w:lang w:val="pt-PT"/>
        </w:rPr>
        <w:t xml:space="preserve"> (Valsts dzīvnieku audzēšanas uzraudzības dienests)</w:t>
      </w:r>
    </w:p>
    <w:p w14:paraId="1D3D5ACD" w14:textId="77777777" w:rsidR="00D83C92" w:rsidRPr="00A56397" w:rsidRDefault="00D83C92" w:rsidP="00D83C92">
      <w:pPr>
        <w:ind w:left="1134"/>
        <w:rPr>
          <w:rFonts w:eastAsia="Calibri"/>
          <w:lang w:val="pt-PT"/>
        </w:rPr>
      </w:pPr>
    </w:p>
    <w:p w14:paraId="55D12777" w14:textId="77777777" w:rsidR="00D83C92" w:rsidRPr="00A56397" w:rsidRDefault="00D83C92" w:rsidP="00D83C92">
      <w:pPr>
        <w:ind w:left="1134"/>
        <w:rPr>
          <w:rFonts w:eastAsia="Calibri"/>
          <w:lang w:val="pt-PT"/>
        </w:rPr>
      </w:pPr>
      <w:r w:rsidRPr="00A56397">
        <w:rPr>
          <w:i/>
          <w:iCs/>
          <w:lang w:val="pt-PT"/>
        </w:rPr>
        <w:t>Valstybinė sėklų ir grūdų tarnyba</w:t>
      </w:r>
      <w:r w:rsidRPr="00A56397">
        <w:rPr>
          <w:lang w:val="pt-PT"/>
        </w:rPr>
        <w:t xml:space="preserve"> (Valsts sēklu un graudu dienests)</w:t>
      </w:r>
    </w:p>
    <w:p w14:paraId="53E3D486" w14:textId="77777777" w:rsidR="00D83C92" w:rsidRPr="00A56397" w:rsidRDefault="00D83C92" w:rsidP="00D83C92">
      <w:pPr>
        <w:ind w:left="1134"/>
        <w:rPr>
          <w:rFonts w:eastAsia="Calibri"/>
          <w:lang w:val="pt-PT"/>
        </w:rPr>
      </w:pPr>
    </w:p>
    <w:p w14:paraId="665CFFC7" w14:textId="77777777" w:rsidR="00D83C92" w:rsidRPr="00A56397" w:rsidRDefault="00D83C92" w:rsidP="00D83C92">
      <w:pPr>
        <w:ind w:left="1134"/>
        <w:rPr>
          <w:rFonts w:eastAsia="Calibri"/>
          <w:lang w:val="pt-PT"/>
        </w:rPr>
      </w:pPr>
      <w:r w:rsidRPr="00A56397">
        <w:rPr>
          <w:i/>
          <w:iCs/>
          <w:lang w:val="pt-PT"/>
        </w:rPr>
        <w:t>Žuvininkystės departamentas</w:t>
      </w:r>
      <w:r w:rsidRPr="00A56397">
        <w:rPr>
          <w:lang w:val="pt-PT"/>
        </w:rPr>
        <w:t xml:space="preserve"> (Zivsaimniecības departaments)</w:t>
      </w:r>
    </w:p>
    <w:p w14:paraId="18CD731A" w14:textId="77777777" w:rsidR="00D83C92" w:rsidRPr="00A56397" w:rsidRDefault="00D83C92" w:rsidP="00D83C92">
      <w:pPr>
        <w:ind w:left="1134" w:hanging="567"/>
        <w:rPr>
          <w:rFonts w:eastAsia="Calibri"/>
          <w:lang w:val="pt-PT"/>
        </w:rPr>
      </w:pPr>
    </w:p>
    <w:p w14:paraId="1CC55EF3" w14:textId="77777777" w:rsidR="00D83C92" w:rsidRPr="00A56397" w:rsidRDefault="00D83C92" w:rsidP="00D83C92">
      <w:pPr>
        <w:ind w:left="1134" w:hanging="567"/>
        <w:rPr>
          <w:rFonts w:eastAsia="Calibri"/>
          <w:lang w:val="pt-PT"/>
        </w:rPr>
      </w:pPr>
      <w:r w:rsidRPr="00A56397">
        <w:rPr>
          <w:lang w:val="pt-PT"/>
        </w:rPr>
        <w:t>xv)</w:t>
      </w:r>
      <w:r w:rsidRPr="00A56397">
        <w:rPr>
          <w:lang w:val="pt-PT"/>
        </w:rPr>
        <w:tab/>
        <w:t>Tiesas:</w:t>
      </w:r>
    </w:p>
    <w:p w14:paraId="5AD85416" w14:textId="77777777" w:rsidR="00D83C92" w:rsidRPr="00A56397" w:rsidRDefault="00D83C92" w:rsidP="00D83C92">
      <w:pPr>
        <w:ind w:left="1134"/>
        <w:rPr>
          <w:rFonts w:eastAsia="Calibri"/>
          <w:lang w:val="pt-PT"/>
        </w:rPr>
      </w:pPr>
    </w:p>
    <w:p w14:paraId="381EB898" w14:textId="77777777" w:rsidR="00D83C92" w:rsidRPr="00A56397" w:rsidRDefault="00D83C92" w:rsidP="00D83C92">
      <w:pPr>
        <w:ind w:left="1134"/>
        <w:rPr>
          <w:rFonts w:eastAsia="Calibri"/>
          <w:lang w:val="pt-PT"/>
        </w:rPr>
      </w:pPr>
      <w:r w:rsidRPr="00A56397">
        <w:rPr>
          <w:i/>
          <w:iCs/>
          <w:lang w:val="pt-PT"/>
        </w:rPr>
        <w:t>Lietuvos Aukščiausiasis Teismas</w:t>
      </w:r>
      <w:r w:rsidRPr="00A56397">
        <w:rPr>
          <w:lang w:val="pt-PT"/>
        </w:rPr>
        <w:t xml:space="preserve"> (Lietuvas Augstākā tiesa)</w:t>
      </w:r>
    </w:p>
    <w:p w14:paraId="0D9C6894" w14:textId="77777777" w:rsidR="00D83C92" w:rsidRPr="00A56397" w:rsidRDefault="00D83C92" w:rsidP="00D83C92">
      <w:pPr>
        <w:ind w:left="1134"/>
        <w:rPr>
          <w:rFonts w:eastAsia="Calibri"/>
          <w:lang w:val="pt-PT"/>
        </w:rPr>
      </w:pPr>
    </w:p>
    <w:p w14:paraId="4464A293" w14:textId="77777777" w:rsidR="00D83C92" w:rsidRPr="00A56397" w:rsidRDefault="00D83C92" w:rsidP="00D83C92">
      <w:pPr>
        <w:ind w:left="1134"/>
        <w:rPr>
          <w:rFonts w:eastAsia="Calibri"/>
          <w:lang w:val="pt-PT"/>
        </w:rPr>
      </w:pPr>
      <w:r w:rsidRPr="00A56397">
        <w:rPr>
          <w:i/>
          <w:iCs/>
          <w:lang w:val="pt-PT"/>
        </w:rPr>
        <w:t>Lietuvos apeliacinis teismas</w:t>
      </w:r>
      <w:r w:rsidRPr="00A56397">
        <w:rPr>
          <w:lang w:val="pt-PT"/>
        </w:rPr>
        <w:t xml:space="preserve"> (Lietuvas Apelācijas tiesa)</w:t>
      </w:r>
    </w:p>
    <w:p w14:paraId="63BDACB4" w14:textId="77777777" w:rsidR="00D83C92" w:rsidRPr="00A56397" w:rsidRDefault="00D83C92" w:rsidP="00D83C92">
      <w:pPr>
        <w:ind w:left="1134"/>
        <w:rPr>
          <w:rFonts w:eastAsia="Calibri"/>
          <w:lang w:val="pt-PT"/>
        </w:rPr>
      </w:pPr>
    </w:p>
    <w:p w14:paraId="7E976448" w14:textId="77777777" w:rsidR="00D83C92" w:rsidRPr="00A56397" w:rsidRDefault="00D83C92" w:rsidP="00D83C92">
      <w:pPr>
        <w:ind w:left="1134"/>
        <w:rPr>
          <w:rFonts w:eastAsia="Calibri"/>
          <w:lang w:val="pt-PT"/>
        </w:rPr>
      </w:pPr>
      <w:r w:rsidRPr="00A56397">
        <w:rPr>
          <w:lang w:val="pt-PT"/>
        </w:rPr>
        <w:br w:type="page"/>
      </w:r>
      <w:r w:rsidRPr="00A56397">
        <w:rPr>
          <w:i/>
          <w:iCs/>
          <w:lang w:val="pt-PT"/>
        </w:rPr>
        <w:t>Lietuvos vyriausiasis administracinis teismas</w:t>
      </w:r>
      <w:r w:rsidRPr="00A56397">
        <w:rPr>
          <w:lang w:val="pt-PT"/>
        </w:rPr>
        <w:t xml:space="preserve"> (Lietuvas Augstākā administratīvā tiesa)</w:t>
      </w:r>
    </w:p>
    <w:p w14:paraId="10EF17C5" w14:textId="77777777" w:rsidR="00D83C92" w:rsidRPr="00A56397" w:rsidRDefault="00D83C92" w:rsidP="00D83C92">
      <w:pPr>
        <w:ind w:left="1134"/>
        <w:rPr>
          <w:rFonts w:eastAsia="Calibri"/>
          <w:lang w:val="pt-PT"/>
        </w:rPr>
      </w:pPr>
    </w:p>
    <w:p w14:paraId="3F6F8C8D" w14:textId="77777777" w:rsidR="00D83C92" w:rsidRPr="00A56397" w:rsidRDefault="00D83C92" w:rsidP="00D83C92">
      <w:pPr>
        <w:ind w:left="1134"/>
        <w:rPr>
          <w:rFonts w:eastAsia="Calibri"/>
          <w:lang w:val="pt-PT"/>
        </w:rPr>
      </w:pPr>
      <w:r w:rsidRPr="00A56397">
        <w:rPr>
          <w:i/>
          <w:iCs/>
          <w:lang w:val="pt-PT"/>
        </w:rPr>
        <w:t>Apygardų teismai</w:t>
      </w:r>
      <w:r w:rsidRPr="00A56397">
        <w:rPr>
          <w:lang w:val="pt-PT"/>
        </w:rPr>
        <w:t xml:space="preserve"> (rajonu tiesas)</w:t>
      </w:r>
    </w:p>
    <w:p w14:paraId="356FC89A" w14:textId="77777777" w:rsidR="00D83C92" w:rsidRPr="00A56397" w:rsidRDefault="00D83C92" w:rsidP="00D83C92">
      <w:pPr>
        <w:ind w:left="1134"/>
        <w:rPr>
          <w:rFonts w:eastAsia="Calibri"/>
          <w:lang w:val="pt-PT"/>
        </w:rPr>
      </w:pPr>
    </w:p>
    <w:p w14:paraId="1C6F8B72" w14:textId="77777777" w:rsidR="00D83C92" w:rsidRPr="00A56397" w:rsidRDefault="00D83C92" w:rsidP="00D83C92">
      <w:pPr>
        <w:ind w:left="1134"/>
        <w:rPr>
          <w:rFonts w:eastAsia="Calibri"/>
          <w:lang w:val="pt-PT"/>
        </w:rPr>
      </w:pPr>
      <w:r w:rsidRPr="00A56397">
        <w:rPr>
          <w:i/>
          <w:iCs/>
          <w:lang w:val="pt-PT"/>
        </w:rPr>
        <w:t>Apygardų administraciniai teismai</w:t>
      </w:r>
      <w:r w:rsidRPr="00A56397">
        <w:rPr>
          <w:lang w:val="pt-PT"/>
        </w:rPr>
        <w:t xml:space="preserve"> (rajonu administratīvās tiesas)</w:t>
      </w:r>
    </w:p>
    <w:p w14:paraId="7E456389" w14:textId="77777777" w:rsidR="00D83C92" w:rsidRPr="00A56397" w:rsidRDefault="00D83C92" w:rsidP="00D83C92">
      <w:pPr>
        <w:ind w:left="1134"/>
        <w:rPr>
          <w:rFonts w:eastAsia="Calibri"/>
          <w:lang w:val="pt-PT"/>
        </w:rPr>
      </w:pPr>
    </w:p>
    <w:p w14:paraId="470877C7" w14:textId="77777777" w:rsidR="00D83C92" w:rsidRPr="00A56397" w:rsidRDefault="00D83C92" w:rsidP="00D83C92">
      <w:pPr>
        <w:ind w:left="1134"/>
        <w:rPr>
          <w:rFonts w:eastAsia="Calibri"/>
          <w:lang w:val="pt-PT"/>
        </w:rPr>
      </w:pPr>
      <w:r w:rsidRPr="00A56397">
        <w:rPr>
          <w:i/>
          <w:iCs/>
          <w:lang w:val="pt-PT"/>
        </w:rPr>
        <w:t>Apylinkių teismai</w:t>
      </w:r>
      <w:r w:rsidRPr="00A56397">
        <w:rPr>
          <w:lang w:val="pt-PT"/>
        </w:rPr>
        <w:t xml:space="preserve"> (apriņķu tiesas)</w:t>
      </w:r>
    </w:p>
    <w:p w14:paraId="2AE7F49F" w14:textId="77777777" w:rsidR="00D83C92" w:rsidRPr="00A56397" w:rsidRDefault="00D83C92" w:rsidP="00D83C92">
      <w:pPr>
        <w:ind w:left="1134"/>
        <w:rPr>
          <w:rFonts w:eastAsia="Calibri"/>
          <w:lang w:val="pt-PT"/>
        </w:rPr>
      </w:pPr>
    </w:p>
    <w:p w14:paraId="1FA03DBF" w14:textId="77777777" w:rsidR="00D83C92" w:rsidRPr="00A56397" w:rsidRDefault="00D83C92" w:rsidP="00D83C92">
      <w:pPr>
        <w:ind w:left="1134"/>
        <w:rPr>
          <w:rFonts w:eastAsia="Calibri"/>
          <w:lang w:val="pt-PT"/>
        </w:rPr>
      </w:pPr>
      <w:r w:rsidRPr="00A56397">
        <w:rPr>
          <w:i/>
          <w:iCs/>
          <w:lang w:val="pt-PT"/>
        </w:rPr>
        <w:t>Nacionalinė teismų administracija</w:t>
      </w:r>
      <w:r w:rsidRPr="00A56397">
        <w:rPr>
          <w:lang w:val="pt-PT"/>
        </w:rPr>
        <w:t xml:space="preserve"> (Valsts tiesu administrācija)</w:t>
      </w:r>
    </w:p>
    <w:p w14:paraId="616D94E3" w14:textId="77777777" w:rsidR="00D83C92" w:rsidRPr="00A56397" w:rsidRDefault="00D83C92" w:rsidP="00D83C92">
      <w:pPr>
        <w:ind w:left="1134"/>
        <w:rPr>
          <w:rFonts w:eastAsia="Calibri"/>
          <w:lang w:val="pt-PT"/>
        </w:rPr>
      </w:pPr>
    </w:p>
    <w:p w14:paraId="43F5B3C3" w14:textId="77777777" w:rsidR="00D83C92" w:rsidRPr="00A56397" w:rsidRDefault="00D83C92" w:rsidP="00D83C92">
      <w:pPr>
        <w:ind w:left="1134"/>
        <w:rPr>
          <w:rFonts w:eastAsia="Calibri"/>
          <w:lang w:val="pt-PT"/>
        </w:rPr>
      </w:pPr>
      <w:r w:rsidRPr="00A56397">
        <w:rPr>
          <w:i/>
          <w:iCs/>
          <w:lang w:val="pt-PT"/>
        </w:rPr>
        <w:t>Generalinė prokuratūra</w:t>
      </w:r>
      <w:r w:rsidRPr="00A56397">
        <w:rPr>
          <w:lang w:val="pt-PT"/>
        </w:rPr>
        <w:t xml:space="preserve"> (Ģenerālprokuratūra)</w:t>
      </w:r>
    </w:p>
    <w:p w14:paraId="43FE1DE0" w14:textId="77777777" w:rsidR="00D83C92" w:rsidRPr="00A56397" w:rsidRDefault="00D83C92" w:rsidP="00D83C92">
      <w:pPr>
        <w:ind w:left="1134" w:hanging="567"/>
        <w:rPr>
          <w:rFonts w:eastAsia="Calibri"/>
          <w:lang w:val="pt-PT"/>
        </w:rPr>
      </w:pPr>
    </w:p>
    <w:p w14:paraId="06CCF2A5" w14:textId="77777777" w:rsidR="00D83C92" w:rsidRPr="00A56397" w:rsidRDefault="00D83C92" w:rsidP="00D83C92">
      <w:pPr>
        <w:ind w:left="1134" w:hanging="567"/>
        <w:rPr>
          <w:rFonts w:eastAsia="Calibri"/>
          <w:lang w:val="pt-PT"/>
        </w:rPr>
      </w:pPr>
      <w:r w:rsidRPr="00A56397">
        <w:rPr>
          <w:lang w:val="pt-PT"/>
        </w:rPr>
        <w:t>xvi)</w:t>
      </w:r>
      <w:r w:rsidRPr="00A56397">
        <w:rPr>
          <w:lang w:val="pt-PT"/>
        </w:rPr>
        <w:tab/>
        <w:t>Citas centrālā līmeņa publiskās pārvaldes struktūras – institūcijas, iestādes, aģentūras:</w:t>
      </w:r>
    </w:p>
    <w:p w14:paraId="7F85565D" w14:textId="77777777" w:rsidR="00D83C92" w:rsidRPr="00A56397" w:rsidRDefault="00D83C92" w:rsidP="00D83C92">
      <w:pPr>
        <w:ind w:left="1134"/>
        <w:rPr>
          <w:rFonts w:eastAsia="Calibri"/>
          <w:lang w:val="pt-PT"/>
        </w:rPr>
      </w:pPr>
    </w:p>
    <w:p w14:paraId="394F375B" w14:textId="77777777" w:rsidR="00D83C92" w:rsidRPr="00A56397" w:rsidRDefault="00D83C92" w:rsidP="00D83C92">
      <w:pPr>
        <w:ind w:left="1134"/>
        <w:rPr>
          <w:rFonts w:eastAsia="Calibri"/>
          <w:lang w:val="pt-PT"/>
        </w:rPr>
      </w:pPr>
      <w:r w:rsidRPr="00A56397">
        <w:rPr>
          <w:i/>
          <w:iCs/>
          <w:lang w:val="pt-PT"/>
        </w:rPr>
        <w:t>Muitinės kriminalinė tarnyba</w:t>
      </w:r>
      <w:r w:rsidRPr="00A56397">
        <w:rPr>
          <w:lang w:val="pt-PT"/>
        </w:rPr>
        <w:t xml:space="preserve"> (Muitas kriminālnoziegumu dienests)</w:t>
      </w:r>
    </w:p>
    <w:p w14:paraId="2F0B646B" w14:textId="77777777" w:rsidR="00D83C92" w:rsidRPr="00A56397" w:rsidRDefault="00D83C92" w:rsidP="00D83C92">
      <w:pPr>
        <w:ind w:left="1134"/>
        <w:rPr>
          <w:rFonts w:eastAsia="Calibri"/>
          <w:lang w:val="pt-PT"/>
        </w:rPr>
      </w:pPr>
    </w:p>
    <w:p w14:paraId="631825D9" w14:textId="77777777" w:rsidR="00D83C92" w:rsidRPr="00A56397" w:rsidRDefault="00D83C92" w:rsidP="00D83C92">
      <w:pPr>
        <w:ind w:left="1134"/>
        <w:rPr>
          <w:rFonts w:eastAsia="Calibri"/>
          <w:lang w:val="pt-PT"/>
        </w:rPr>
      </w:pPr>
      <w:r w:rsidRPr="00A56397">
        <w:rPr>
          <w:i/>
          <w:iCs/>
          <w:lang w:val="pt-PT"/>
        </w:rPr>
        <w:t>Muitinės informacinių sistemų centras</w:t>
      </w:r>
      <w:r w:rsidRPr="00A56397">
        <w:rPr>
          <w:lang w:val="pt-PT"/>
        </w:rPr>
        <w:t xml:space="preserve"> (Muitas informācijas sistēmu centrs)</w:t>
      </w:r>
    </w:p>
    <w:p w14:paraId="3070F2E3" w14:textId="77777777" w:rsidR="00D83C92" w:rsidRPr="00A56397" w:rsidRDefault="00D83C92" w:rsidP="00D83C92">
      <w:pPr>
        <w:ind w:left="1134"/>
        <w:rPr>
          <w:rFonts w:eastAsia="Calibri"/>
          <w:lang w:val="pt-PT"/>
        </w:rPr>
      </w:pPr>
    </w:p>
    <w:p w14:paraId="7822CE5F" w14:textId="77777777" w:rsidR="00D83C92" w:rsidRPr="00A56397" w:rsidRDefault="00D83C92" w:rsidP="00D83C92">
      <w:pPr>
        <w:ind w:left="1134"/>
        <w:rPr>
          <w:rFonts w:eastAsia="Calibri"/>
          <w:lang w:val="pt-PT"/>
        </w:rPr>
      </w:pPr>
      <w:r w:rsidRPr="00A56397">
        <w:rPr>
          <w:i/>
          <w:iCs/>
          <w:lang w:val="pt-PT"/>
        </w:rPr>
        <w:t>Muitinės laboratorija</w:t>
      </w:r>
      <w:r w:rsidRPr="00A56397">
        <w:rPr>
          <w:lang w:val="pt-PT"/>
        </w:rPr>
        <w:t xml:space="preserve"> (Muitas laboratorija)</w:t>
      </w:r>
    </w:p>
    <w:p w14:paraId="6A53FF88" w14:textId="77777777" w:rsidR="00D83C92" w:rsidRPr="00A56397" w:rsidRDefault="00D83C92" w:rsidP="00D83C92">
      <w:pPr>
        <w:ind w:left="1134"/>
        <w:rPr>
          <w:rFonts w:eastAsia="Calibri"/>
          <w:lang w:val="pt-PT"/>
        </w:rPr>
      </w:pPr>
    </w:p>
    <w:p w14:paraId="337EE956" w14:textId="77777777" w:rsidR="00D83C92" w:rsidRPr="00A56397" w:rsidRDefault="00D83C92" w:rsidP="00D83C92">
      <w:pPr>
        <w:ind w:left="1134"/>
        <w:rPr>
          <w:rFonts w:eastAsia="Calibri"/>
          <w:lang w:val="pt-PT"/>
        </w:rPr>
      </w:pPr>
      <w:r w:rsidRPr="00A56397">
        <w:rPr>
          <w:i/>
          <w:iCs/>
          <w:lang w:val="pt-PT"/>
        </w:rPr>
        <w:t>Muitinės mokymo centras</w:t>
      </w:r>
      <w:r w:rsidRPr="00A56397">
        <w:rPr>
          <w:lang w:val="pt-PT"/>
        </w:rPr>
        <w:t xml:space="preserve"> (Muitas mācību centrs)</w:t>
      </w:r>
    </w:p>
    <w:p w14:paraId="26CA556C" w14:textId="77777777" w:rsidR="00D83C92" w:rsidRPr="00A56397" w:rsidRDefault="00D83C92" w:rsidP="00D83C92">
      <w:pPr>
        <w:ind w:left="567"/>
        <w:rPr>
          <w:rFonts w:eastAsia="Calibri"/>
          <w:lang w:val="pt-PT"/>
        </w:rPr>
      </w:pPr>
    </w:p>
    <w:p w14:paraId="3B3BC728" w14:textId="77777777" w:rsidR="00D83C92" w:rsidRPr="00A56397" w:rsidRDefault="00D83C92" w:rsidP="00D83C92">
      <w:pPr>
        <w:ind w:left="567"/>
        <w:rPr>
          <w:lang w:val="fr-BE"/>
        </w:rPr>
      </w:pPr>
      <w:r w:rsidRPr="00A56397">
        <w:rPr>
          <w:lang w:val="fr-BE"/>
        </w:rPr>
        <w:br w:type="page"/>
        <w:t>LUKSEMBURGA</w:t>
      </w:r>
    </w:p>
    <w:p w14:paraId="7F5428D6" w14:textId="77777777" w:rsidR="00D83C92" w:rsidRPr="00A56397" w:rsidRDefault="00D83C92" w:rsidP="00D83C92">
      <w:pPr>
        <w:ind w:left="567"/>
        <w:rPr>
          <w:lang w:val="fr-BE"/>
        </w:rPr>
      </w:pPr>
    </w:p>
    <w:p w14:paraId="5AAF9BBE" w14:textId="77777777" w:rsidR="00D83C92" w:rsidRPr="00A56397" w:rsidRDefault="00D83C92" w:rsidP="00D83C92">
      <w:pPr>
        <w:ind w:left="567"/>
        <w:rPr>
          <w:rFonts w:eastAsia="Calibri"/>
          <w:lang w:val="fr-BE"/>
        </w:rPr>
      </w:pPr>
      <w:r w:rsidRPr="00A56397">
        <w:rPr>
          <w:i/>
          <w:iCs/>
          <w:lang w:val="fr-BE"/>
        </w:rPr>
        <w:t>Ministère d'État</w:t>
      </w:r>
    </w:p>
    <w:p w14:paraId="1DF6A78F" w14:textId="77777777" w:rsidR="00D83C92" w:rsidRPr="00A56397" w:rsidRDefault="00D83C92" w:rsidP="00D83C92">
      <w:pPr>
        <w:ind w:left="567"/>
        <w:rPr>
          <w:rFonts w:eastAsia="Calibri"/>
          <w:lang w:val="fr-BE"/>
        </w:rPr>
      </w:pPr>
    </w:p>
    <w:p w14:paraId="1A86E321" w14:textId="77777777" w:rsidR="00D83C92" w:rsidRPr="00A56397" w:rsidRDefault="00D83C92" w:rsidP="00D83C92">
      <w:pPr>
        <w:ind w:left="567"/>
        <w:rPr>
          <w:rFonts w:eastAsia="Calibri"/>
          <w:lang w:val="fr-BE"/>
        </w:rPr>
      </w:pPr>
      <w:r w:rsidRPr="00A56397">
        <w:rPr>
          <w:i/>
          <w:iCs/>
          <w:lang w:val="fr-BE"/>
        </w:rPr>
        <w:t>Ministère des Affaires Étrangères et de l'Immigration</w:t>
      </w:r>
    </w:p>
    <w:p w14:paraId="43C43C15" w14:textId="77777777" w:rsidR="00D83C92" w:rsidRPr="00A56397" w:rsidRDefault="00D83C92" w:rsidP="00D83C92">
      <w:pPr>
        <w:ind w:left="567"/>
        <w:rPr>
          <w:rFonts w:eastAsia="Calibri"/>
          <w:lang w:val="fr-BE"/>
        </w:rPr>
      </w:pPr>
    </w:p>
    <w:p w14:paraId="5A41DC53" w14:textId="77777777" w:rsidR="00D83C92" w:rsidRPr="00A56397" w:rsidRDefault="00D83C92" w:rsidP="00D83C92">
      <w:pPr>
        <w:ind w:left="567"/>
        <w:rPr>
          <w:rFonts w:eastAsia="Calibri"/>
          <w:lang w:val="fr-BE"/>
        </w:rPr>
      </w:pPr>
      <w:r w:rsidRPr="00A56397">
        <w:rPr>
          <w:i/>
          <w:iCs/>
          <w:lang w:val="fr-BE"/>
        </w:rPr>
        <w:t>Ministère de l’Agriculture, de la Viticulture et du Développement Rural</w:t>
      </w:r>
    </w:p>
    <w:p w14:paraId="2BAE4F2B" w14:textId="77777777" w:rsidR="00D83C92" w:rsidRPr="00A56397" w:rsidRDefault="00D83C92" w:rsidP="00D83C92">
      <w:pPr>
        <w:ind w:left="567"/>
        <w:rPr>
          <w:rFonts w:eastAsia="Calibri"/>
          <w:lang w:val="fr-BE"/>
        </w:rPr>
      </w:pPr>
    </w:p>
    <w:p w14:paraId="591FF77E" w14:textId="77777777" w:rsidR="00D83C92" w:rsidRPr="00A56397" w:rsidRDefault="00D83C92" w:rsidP="00D83C92">
      <w:pPr>
        <w:ind w:left="567"/>
        <w:rPr>
          <w:rFonts w:eastAsia="Calibri"/>
          <w:lang w:val="fr-BE"/>
        </w:rPr>
      </w:pPr>
      <w:r w:rsidRPr="00A56397">
        <w:rPr>
          <w:i/>
          <w:iCs/>
          <w:lang w:val="fr-BE"/>
        </w:rPr>
        <w:t>Ministère de l’Agriculture, de la Viticulture et du Développement Rural</w:t>
      </w:r>
      <w:r w:rsidRPr="00A56397">
        <w:rPr>
          <w:lang w:val="fr-BE"/>
        </w:rPr>
        <w:t xml:space="preserve">: </w:t>
      </w:r>
      <w:r w:rsidRPr="00A56397">
        <w:rPr>
          <w:i/>
          <w:iCs/>
          <w:lang w:val="fr-BE"/>
        </w:rPr>
        <w:t>Administration des Services Techniques de l'Agriculture</w:t>
      </w:r>
    </w:p>
    <w:p w14:paraId="3A667291" w14:textId="77777777" w:rsidR="00D83C92" w:rsidRPr="00A56397" w:rsidRDefault="00D83C92" w:rsidP="00D83C92">
      <w:pPr>
        <w:ind w:left="567"/>
        <w:rPr>
          <w:rFonts w:eastAsia="Calibri"/>
          <w:lang w:val="fr-BE"/>
        </w:rPr>
      </w:pPr>
    </w:p>
    <w:p w14:paraId="0745FDB2" w14:textId="77777777" w:rsidR="00D83C92" w:rsidRPr="00A56397" w:rsidRDefault="00D83C92" w:rsidP="00D83C92">
      <w:pPr>
        <w:ind w:left="567"/>
        <w:rPr>
          <w:rFonts w:eastAsia="Calibri"/>
          <w:lang w:val="fr-BE"/>
        </w:rPr>
      </w:pPr>
      <w:r w:rsidRPr="00A56397">
        <w:rPr>
          <w:i/>
          <w:iCs/>
          <w:lang w:val="fr-BE"/>
        </w:rPr>
        <w:t>Ministère des Classes moyennes, du Tourisme et du Logement</w:t>
      </w:r>
    </w:p>
    <w:p w14:paraId="2322410D" w14:textId="77777777" w:rsidR="00D83C92" w:rsidRPr="00A56397" w:rsidRDefault="00D83C92" w:rsidP="00D83C92">
      <w:pPr>
        <w:ind w:left="567"/>
        <w:rPr>
          <w:rFonts w:eastAsia="Calibri"/>
          <w:lang w:val="fr-BE"/>
        </w:rPr>
      </w:pPr>
    </w:p>
    <w:p w14:paraId="742649B7" w14:textId="77777777" w:rsidR="00D83C92" w:rsidRPr="00A56397" w:rsidRDefault="00D83C92" w:rsidP="00D83C92">
      <w:pPr>
        <w:ind w:left="567"/>
        <w:rPr>
          <w:rFonts w:eastAsia="Calibri"/>
          <w:lang w:val="fr-BE"/>
        </w:rPr>
      </w:pPr>
      <w:r w:rsidRPr="00A56397">
        <w:rPr>
          <w:i/>
          <w:iCs/>
          <w:lang w:val="fr-BE"/>
        </w:rPr>
        <w:t>Ministère de la Culture, de l’Enseignement Supérieur et de la Recherche</w:t>
      </w:r>
    </w:p>
    <w:p w14:paraId="7BE6E1F2" w14:textId="77777777" w:rsidR="00D83C92" w:rsidRPr="00A56397" w:rsidRDefault="00D83C92" w:rsidP="00D83C92">
      <w:pPr>
        <w:ind w:left="567"/>
        <w:rPr>
          <w:rFonts w:eastAsia="Calibri"/>
          <w:lang w:val="fr-BE"/>
        </w:rPr>
      </w:pPr>
    </w:p>
    <w:p w14:paraId="6376F37A" w14:textId="77777777" w:rsidR="00D83C92" w:rsidRPr="00A56397" w:rsidRDefault="00D83C92" w:rsidP="00D83C92">
      <w:pPr>
        <w:ind w:left="567"/>
        <w:rPr>
          <w:rFonts w:eastAsia="Calibri"/>
          <w:lang w:val="fr-BE"/>
        </w:rPr>
      </w:pPr>
      <w:r w:rsidRPr="00A56397">
        <w:rPr>
          <w:i/>
          <w:iCs/>
          <w:lang w:val="fr-BE"/>
        </w:rPr>
        <w:t>Ministère de l'Économie et du Commerce extérieur</w:t>
      </w:r>
    </w:p>
    <w:p w14:paraId="6567852E" w14:textId="77777777" w:rsidR="00D83C92" w:rsidRPr="00A56397" w:rsidRDefault="00D83C92" w:rsidP="00D83C92">
      <w:pPr>
        <w:ind w:left="567"/>
        <w:rPr>
          <w:rFonts w:eastAsia="Calibri"/>
          <w:lang w:val="fr-BE"/>
        </w:rPr>
      </w:pPr>
    </w:p>
    <w:p w14:paraId="4F6D2B33" w14:textId="77777777" w:rsidR="00D83C92" w:rsidRPr="00A56397" w:rsidRDefault="00D83C92" w:rsidP="00D83C92">
      <w:pPr>
        <w:ind w:left="567"/>
        <w:rPr>
          <w:rFonts w:eastAsia="Calibri"/>
          <w:lang w:val="fr-BE"/>
        </w:rPr>
      </w:pPr>
      <w:r w:rsidRPr="00A56397">
        <w:rPr>
          <w:i/>
          <w:iCs/>
          <w:lang w:val="fr-BE"/>
        </w:rPr>
        <w:t>Ministère de l'Éducation nationale et de la Formation professionnelle</w:t>
      </w:r>
    </w:p>
    <w:p w14:paraId="2A1F162D" w14:textId="77777777" w:rsidR="00D83C92" w:rsidRPr="00A56397" w:rsidRDefault="00D83C92" w:rsidP="00D83C92">
      <w:pPr>
        <w:ind w:left="567"/>
        <w:rPr>
          <w:rFonts w:eastAsia="Calibri"/>
          <w:lang w:val="fr-BE"/>
        </w:rPr>
      </w:pPr>
    </w:p>
    <w:p w14:paraId="05A27D3D" w14:textId="77777777" w:rsidR="00D83C92" w:rsidRPr="00A56397" w:rsidRDefault="00D83C92" w:rsidP="00D83C92">
      <w:pPr>
        <w:ind w:left="567"/>
        <w:rPr>
          <w:rFonts w:eastAsia="Calibri"/>
          <w:lang w:val="fr-BE"/>
        </w:rPr>
      </w:pPr>
      <w:r w:rsidRPr="00A56397">
        <w:rPr>
          <w:i/>
          <w:iCs/>
          <w:lang w:val="fr-BE"/>
        </w:rPr>
        <w:t>Ministère de l'Éducation nationale et de la Formation professionnelle</w:t>
      </w:r>
      <w:r w:rsidRPr="00A56397">
        <w:rPr>
          <w:lang w:val="fr-BE"/>
        </w:rPr>
        <w:t xml:space="preserve">: </w:t>
      </w:r>
      <w:r w:rsidRPr="00A56397">
        <w:rPr>
          <w:i/>
          <w:iCs/>
          <w:lang w:val="fr-BE"/>
        </w:rPr>
        <w:t>Lycée d'Enseignement Secondaire et d'Enseignement Secondaire Technique</w:t>
      </w:r>
    </w:p>
    <w:p w14:paraId="45AB4C2D" w14:textId="77777777" w:rsidR="00D83C92" w:rsidRPr="00A56397" w:rsidRDefault="00D83C92" w:rsidP="00D83C92">
      <w:pPr>
        <w:ind w:left="567"/>
        <w:rPr>
          <w:rFonts w:eastAsia="Calibri"/>
          <w:lang w:val="fr-BE"/>
        </w:rPr>
      </w:pPr>
    </w:p>
    <w:p w14:paraId="57962AF8" w14:textId="77777777" w:rsidR="00D83C92" w:rsidRPr="00A56397" w:rsidRDefault="00D83C92" w:rsidP="00D83C92">
      <w:pPr>
        <w:ind w:left="567"/>
        <w:rPr>
          <w:rFonts w:eastAsia="Calibri"/>
          <w:lang w:val="fr-BE"/>
        </w:rPr>
      </w:pPr>
      <w:r w:rsidRPr="00A56397">
        <w:rPr>
          <w:lang w:val="fr-BE"/>
        </w:rPr>
        <w:br w:type="page"/>
      </w:r>
      <w:r w:rsidRPr="00A56397">
        <w:rPr>
          <w:i/>
          <w:iCs/>
          <w:lang w:val="fr-BE"/>
        </w:rPr>
        <w:t>Ministère de l'Égalité des chances</w:t>
      </w:r>
    </w:p>
    <w:p w14:paraId="36FB5704" w14:textId="77777777" w:rsidR="00D83C92" w:rsidRPr="00A56397" w:rsidRDefault="00D83C92" w:rsidP="00D83C92">
      <w:pPr>
        <w:ind w:left="567"/>
        <w:rPr>
          <w:rFonts w:eastAsia="Calibri"/>
          <w:lang w:val="fr-BE"/>
        </w:rPr>
      </w:pPr>
    </w:p>
    <w:p w14:paraId="63461602" w14:textId="77777777" w:rsidR="00D83C92" w:rsidRPr="00A56397" w:rsidRDefault="00D83C92" w:rsidP="00D83C92">
      <w:pPr>
        <w:ind w:left="567"/>
        <w:rPr>
          <w:rFonts w:eastAsia="Calibri"/>
          <w:lang w:val="fr-BE"/>
        </w:rPr>
      </w:pPr>
      <w:r w:rsidRPr="00A56397">
        <w:rPr>
          <w:i/>
          <w:iCs/>
          <w:lang w:val="fr-BE"/>
        </w:rPr>
        <w:t>Ministère de l’Environnement</w:t>
      </w:r>
    </w:p>
    <w:p w14:paraId="12C7379A" w14:textId="77777777" w:rsidR="00D83C92" w:rsidRPr="00A56397" w:rsidRDefault="00D83C92" w:rsidP="00D83C92">
      <w:pPr>
        <w:ind w:left="567"/>
        <w:rPr>
          <w:rFonts w:eastAsia="Calibri"/>
          <w:lang w:val="fr-BE"/>
        </w:rPr>
      </w:pPr>
    </w:p>
    <w:p w14:paraId="7FACBF7F" w14:textId="77777777" w:rsidR="00D83C92" w:rsidRPr="00A56397" w:rsidRDefault="00D83C92" w:rsidP="00D83C92">
      <w:pPr>
        <w:ind w:left="567"/>
        <w:rPr>
          <w:rFonts w:eastAsia="Calibri"/>
          <w:lang w:val="fr-BE"/>
        </w:rPr>
      </w:pPr>
      <w:r w:rsidRPr="00A56397">
        <w:rPr>
          <w:i/>
          <w:iCs/>
          <w:lang w:val="fr-BE"/>
        </w:rPr>
        <w:t>Ministère de l’Environnement</w:t>
      </w:r>
      <w:r w:rsidRPr="00A56397">
        <w:rPr>
          <w:lang w:val="fr-BE"/>
        </w:rPr>
        <w:t xml:space="preserve">: </w:t>
      </w:r>
      <w:r w:rsidRPr="00A56397">
        <w:rPr>
          <w:i/>
          <w:iCs/>
          <w:lang w:val="fr-BE"/>
        </w:rPr>
        <w:t>Administration de l'Environnement</w:t>
      </w:r>
    </w:p>
    <w:p w14:paraId="213B5FF4" w14:textId="77777777" w:rsidR="00D83C92" w:rsidRPr="00A56397" w:rsidRDefault="00D83C92" w:rsidP="00D83C92">
      <w:pPr>
        <w:ind w:left="567"/>
        <w:rPr>
          <w:rFonts w:eastAsia="Calibri"/>
          <w:lang w:val="fr-BE"/>
        </w:rPr>
      </w:pPr>
    </w:p>
    <w:p w14:paraId="7DDCCE02" w14:textId="77777777" w:rsidR="00D83C92" w:rsidRPr="00A56397" w:rsidRDefault="00D83C92" w:rsidP="00D83C92">
      <w:pPr>
        <w:ind w:left="567"/>
        <w:rPr>
          <w:rFonts w:eastAsia="Calibri"/>
          <w:lang w:val="fr-BE"/>
        </w:rPr>
      </w:pPr>
      <w:r w:rsidRPr="00A56397">
        <w:rPr>
          <w:i/>
          <w:iCs/>
          <w:lang w:val="fr-BE"/>
        </w:rPr>
        <w:t>Ministère de la Famille et de l’Intégration</w:t>
      </w:r>
    </w:p>
    <w:p w14:paraId="1AD80FAD" w14:textId="77777777" w:rsidR="00D83C92" w:rsidRPr="00A56397" w:rsidRDefault="00D83C92" w:rsidP="00D83C92">
      <w:pPr>
        <w:ind w:left="567"/>
        <w:rPr>
          <w:rFonts w:eastAsia="Calibri"/>
          <w:lang w:val="fr-BE"/>
        </w:rPr>
      </w:pPr>
    </w:p>
    <w:p w14:paraId="6DDE1784" w14:textId="77777777" w:rsidR="00D83C92" w:rsidRPr="00A56397" w:rsidRDefault="00D83C92" w:rsidP="00D83C92">
      <w:pPr>
        <w:ind w:left="567"/>
        <w:rPr>
          <w:rFonts w:eastAsia="Calibri"/>
          <w:lang w:val="fr-BE"/>
        </w:rPr>
      </w:pPr>
      <w:r w:rsidRPr="00A56397">
        <w:rPr>
          <w:i/>
          <w:iCs/>
          <w:lang w:val="fr-BE"/>
        </w:rPr>
        <w:t>Ministère de la Famille et de l’Intégration</w:t>
      </w:r>
      <w:r w:rsidRPr="00A56397">
        <w:rPr>
          <w:lang w:val="fr-BE"/>
        </w:rPr>
        <w:t xml:space="preserve"> </w:t>
      </w:r>
      <w:r w:rsidRPr="00A56397">
        <w:rPr>
          <w:i/>
          <w:iCs/>
          <w:lang w:val="fr-BE"/>
        </w:rPr>
        <w:t>Maisons de retraite</w:t>
      </w:r>
    </w:p>
    <w:p w14:paraId="7C392194" w14:textId="77777777" w:rsidR="00D83C92" w:rsidRPr="00A56397" w:rsidRDefault="00D83C92" w:rsidP="00D83C92">
      <w:pPr>
        <w:ind w:left="567"/>
        <w:rPr>
          <w:rFonts w:eastAsia="Calibri"/>
          <w:lang w:val="fr-BE"/>
        </w:rPr>
      </w:pPr>
    </w:p>
    <w:p w14:paraId="36CA2A12" w14:textId="77777777" w:rsidR="00D83C92" w:rsidRPr="00A56397" w:rsidRDefault="00D83C92" w:rsidP="00D83C92">
      <w:pPr>
        <w:ind w:left="567"/>
        <w:rPr>
          <w:rFonts w:eastAsia="Calibri"/>
          <w:lang w:val="fr-BE"/>
        </w:rPr>
      </w:pPr>
      <w:r w:rsidRPr="00A56397">
        <w:rPr>
          <w:i/>
          <w:iCs/>
          <w:lang w:val="fr-BE"/>
        </w:rPr>
        <w:t>Ministère des Finances</w:t>
      </w:r>
    </w:p>
    <w:p w14:paraId="04BCBF65" w14:textId="77777777" w:rsidR="00D83C92" w:rsidRPr="00A56397" w:rsidRDefault="00D83C92" w:rsidP="00D83C92">
      <w:pPr>
        <w:ind w:left="567"/>
        <w:rPr>
          <w:rFonts w:eastAsia="Calibri"/>
          <w:lang w:val="fr-BE"/>
        </w:rPr>
      </w:pPr>
    </w:p>
    <w:p w14:paraId="58074AC6" w14:textId="77777777" w:rsidR="00D83C92" w:rsidRPr="00A56397" w:rsidRDefault="00D83C92" w:rsidP="00D83C92">
      <w:pPr>
        <w:ind w:left="567"/>
        <w:rPr>
          <w:rFonts w:eastAsia="Calibri"/>
          <w:lang w:val="fr-BE"/>
        </w:rPr>
      </w:pPr>
      <w:r w:rsidRPr="00A56397">
        <w:rPr>
          <w:i/>
          <w:iCs/>
          <w:lang w:val="fr-BE"/>
        </w:rPr>
        <w:t>Ministère de la Fonction publique et de la Réforme administrative</w:t>
      </w:r>
    </w:p>
    <w:p w14:paraId="2ACC79E7" w14:textId="77777777" w:rsidR="00D83C92" w:rsidRPr="00A56397" w:rsidRDefault="00D83C92" w:rsidP="00D83C92">
      <w:pPr>
        <w:ind w:left="567"/>
        <w:rPr>
          <w:rFonts w:eastAsia="Calibri"/>
          <w:lang w:val="fr-BE"/>
        </w:rPr>
      </w:pPr>
    </w:p>
    <w:p w14:paraId="016D62F2" w14:textId="77777777" w:rsidR="00D83C92" w:rsidRPr="00A56397" w:rsidRDefault="00D83C92" w:rsidP="00D83C92">
      <w:pPr>
        <w:ind w:left="567"/>
        <w:rPr>
          <w:rFonts w:eastAsia="Calibri"/>
          <w:lang w:val="fr-BE"/>
        </w:rPr>
      </w:pPr>
      <w:r w:rsidRPr="00A56397">
        <w:rPr>
          <w:i/>
          <w:iCs/>
          <w:lang w:val="fr-BE"/>
        </w:rPr>
        <w:t>Ministère de la Fonction publique et de la Réforme administrative</w:t>
      </w:r>
      <w:r w:rsidRPr="00A56397">
        <w:rPr>
          <w:lang w:val="fr-BE"/>
        </w:rPr>
        <w:t xml:space="preserve">: </w:t>
      </w:r>
      <w:r w:rsidRPr="00A56397">
        <w:rPr>
          <w:i/>
          <w:iCs/>
          <w:lang w:val="fr-BE"/>
        </w:rPr>
        <w:t>Service Central des Imprimés et des Fournitures de l'État – Centre des Technologies de l'informatique de l'État</w:t>
      </w:r>
    </w:p>
    <w:p w14:paraId="5C799117" w14:textId="77777777" w:rsidR="00D83C92" w:rsidRPr="00A56397" w:rsidRDefault="00D83C92" w:rsidP="00D83C92">
      <w:pPr>
        <w:ind w:left="567"/>
        <w:rPr>
          <w:rFonts w:eastAsia="Calibri"/>
          <w:lang w:val="fr-BE"/>
        </w:rPr>
      </w:pPr>
    </w:p>
    <w:p w14:paraId="3EBFFB85" w14:textId="77777777" w:rsidR="00D83C92" w:rsidRPr="00A56397" w:rsidRDefault="00D83C92" w:rsidP="00D83C92">
      <w:pPr>
        <w:ind w:left="567"/>
        <w:rPr>
          <w:rFonts w:eastAsia="Calibri"/>
          <w:lang w:val="fr-BE"/>
        </w:rPr>
      </w:pPr>
      <w:r w:rsidRPr="00A56397">
        <w:rPr>
          <w:i/>
          <w:iCs/>
          <w:lang w:val="fr-BE"/>
        </w:rPr>
        <w:t>Ministère de la Justice</w:t>
      </w:r>
    </w:p>
    <w:p w14:paraId="6620EC4A" w14:textId="77777777" w:rsidR="00D83C92" w:rsidRPr="00A56397" w:rsidRDefault="00D83C92" w:rsidP="00D83C92">
      <w:pPr>
        <w:ind w:left="567"/>
        <w:rPr>
          <w:rFonts w:eastAsia="Calibri"/>
          <w:lang w:val="fr-BE"/>
        </w:rPr>
      </w:pPr>
    </w:p>
    <w:p w14:paraId="1815BDF5" w14:textId="77777777" w:rsidR="00D83C92" w:rsidRPr="00A56397" w:rsidRDefault="00D83C92" w:rsidP="00D83C92">
      <w:pPr>
        <w:ind w:left="567"/>
        <w:rPr>
          <w:rFonts w:eastAsia="Calibri"/>
          <w:lang w:val="fr-BE"/>
        </w:rPr>
      </w:pPr>
      <w:r w:rsidRPr="00A56397">
        <w:rPr>
          <w:lang w:val="fr-BE"/>
        </w:rPr>
        <w:t xml:space="preserve">Ministère de la Justice: </w:t>
      </w:r>
      <w:r w:rsidRPr="00A56397">
        <w:rPr>
          <w:i/>
          <w:iCs/>
          <w:lang w:val="fr-BE"/>
        </w:rPr>
        <w:t>Établissements Pénitentiaires</w:t>
      </w:r>
    </w:p>
    <w:p w14:paraId="15252923" w14:textId="77777777" w:rsidR="00D83C92" w:rsidRPr="00A56397" w:rsidRDefault="00D83C92" w:rsidP="00D83C92">
      <w:pPr>
        <w:ind w:left="567"/>
        <w:rPr>
          <w:rFonts w:eastAsia="Calibri"/>
          <w:lang w:val="fr-BE"/>
        </w:rPr>
      </w:pPr>
    </w:p>
    <w:p w14:paraId="4DA7E1FB" w14:textId="77777777" w:rsidR="00D83C92" w:rsidRPr="00A56397" w:rsidRDefault="00D83C92" w:rsidP="00D83C92">
      <w:pPr>
        <w:ind w:left="567"/>
        <w:rPr>
          <w:rFonts w:eastAsia="Calibri"/>
          <w:lang w:val="fr-BE"/>
        </w:rPr>
      </w:pPr>
      <w:r w:rsidRPr="00A56397">
        <w:rPr>
          <w:i/>
          <w:iCs/>
          <w:lang w:val="fr-BE"/>
        </w:rPr>
        <w:t>Ministère de la Santé</w:t>
      </w:r>
    </w:p>
    <w:p w14:paraId="3C9531DA" w14:textId="77777777" w:rsidR="00D83C92" w:rsidRPr="00A56397" w:rsidRDefault="00D83C92" w:rsidP="00D83C92">
      <w:pPr>
        <w:ind w:left="567"/>
        <w:rPr>
          <w:rFonts w:eastAsia="Calibri"/>
          <w:lang w:val="fr-BE"/>
        </w:rPr>
      </w:pPr>
    </w:p>
    <w:p w14:paraId="42A63F9A" w14:textId="77777777" w:rsidR="00D83C92" w:rsidRPr="00A56397" w:rsidRDefault="00D83C92" w:rsidP="00D83C92">
      <w:pPr>
        <w:ind w:left="567"/>
        <w:rPr>
          <w:rFonts w:eastAsia="Calibri"/>
          <w:lang w:val="fr-BE"/>
        </w:rPr>
      </w:pPr>
      <w:r w:rsidRPr="00A56397">
        <w:rPr>
          <w:lang w:val="fr-BE"/>
        </w:rPr>
        <w:br w:type="page"/>
      </w:r>
      <w:r w:rsidRPr="00A56397">
        <w:rPr>
          <w:i/>
          <w:iCs/>
          <w:lang w:val="fr-BE"/>
        </w:rPr>
        <w:t>Ministère de la Santé</w:t>
      </w:r>
      <w:r w:rsidRPr="00A56397">
        <w:rPr>
          <w:lang w:val="fr-BE"/>
        </w:rPr>
        <w:t xml:space="preserve">: </w:t>
      </w:r>
      <w:r w:rsidRPr="00A56397">
        <w:rPr>
          <w:i/>
          <w:iCs/>
          <w:lang w:val="fr-BE"/>
        </w:rPr>
        <w:t>Centre hospitalier neuropsychiatrique</w:t>
      </w:r>
    </w:p>
    <w:p w14:paraId="7EE2D4C1" w14:textId="77777777" w:rsidR="00D83C92" w:rsidRPr="00A56397" w:rsidRDefault="00D83C92" w:rsidP="00D83C92">
      <w:pPr>
        <w:ind w:left="567"/>
        <w:rPr>
          <w:rFonts w:eastAsia="Calibri"/>
          <w:lang w:val="fr-BE"/>
        </w:rPr>
      </w:pPr>
    </w:p>
    <w:p w14:paraId="5F08D9D6" w14:textId="77777777" w:rsidR="00D83C92" w:rsidRPr="00A56397" w:rsidRDefault="00D83C92" w:rsidP="00D83C92">
      <w:pPr>
        <w:ind w:left="567"/>
        <w:rPr>
          <w:rFonts w:eastAsia="Calibri"/>
          <w:lang w:val="fr-BE"/>
        </w:rPr>
      </w:pPr>
      <w:r w:rsidRPr="00A56397">
        <w:rPr>
          <w:i/>
          <w:iCs/>
          <w:lang w:val="fr-BE"/>
        </w:rPr>
        <w:t>Ministère de la Sécurité sociale</w:t>
      </w:r>
    </w:p>
    <w:p w14:paraId="7199CBF8" w14:textId="77777777" w:rsidR="00D83C92" w:rsidRPr="00A56397" w:rsidRDefault="00D83C92" w:rsidP="00D83C92">
      <w:pPr>
        <w:ind w:left="567"/>
        <w:rPr>
          <w:rFonts w:eastAsia="Calibri"/>
          <w:lang w:val="fr-BE"/>
        </w:rPr>
      </w:pPr>
    </w:p>
    <w:p w14:paraId="3432D225" w14:textId="77777777" w:rsidR="00D83C92" w:rsidRPr="00A56397" w:rsidRDefault="00D83C92" w:rsidP="00D83C92">
      <w:pPr>
        <w:ind w:left="567"/>
        <w:rPr>
          <w:rFonts w:eastAsia="Calibri"/>
          <w:lang w:val="fr-BE"/>
        </w:rPr>
      </w:pPr>
      <w:r w:rsidRPr="00A56397">
        <w:rPr>
          <w:i/>
          <w:iCs/>
          <w:lang w:val="fr-BE"/>
        </w:rPr>
        <w:t>Ministère des Transports</w:t>
      </w:r>
    </w:p>
    <w:p w14:paraId="1CB4A265" w14:textId="77777777" w:rsidR="00D83C92" w:rsidRPr="00A56397" w:rsidRDefault="00D83C92" w:rsidP="00D83C92">
      <w:pPr>
        <w:ind w:left="567"/>
        <w:rPr>
          <w:rFonts w:eastAsia="Calibri"/>
          <w:lang w:val="fr-BE"/>
        </w:rPr>
      </w:pPr>
    </w:p>
    <w:p w14:paraId="58C6C512" w14:textId="77777777" w:rsidR="00D83C92" w:rsidRPr="00A56397" w:rsidRDefault="00D83C92" w:rsidP="00D83C92">
      <w:pPr>
        <w:ind w:left="567"/>
        <w:rPr>
          <w:rFonts w:eastAsia="Calibri"/>
          <w:lang w:val="fr-BE"/>
        </w:rPr>
      </w:pPr>
      <w:r w:rsidRPr="00A56397">
        <w:rPr>
          <w:i/>
          <w:iCs/>
          <w:lang w:val="fr-BE"/>
        </w:rPr>
        <w:t>Ministère du Travail et de l’Emploi</w:t>
      </w:r>
    </w:p>
    <w:p w14:paraId="5C832F36" w14:textId="77777777" w:rsidR="00D83C92" w:rsidRPr="00A56397" w:rsidRDefault="00D83C92" w:rsidP="00D83C92">
      <w:pPr>
        <w:ind w:left="567"/>
        <w:rPr>
          <w:rFonts w:eastAsia="Calibri"/>
          <w:lang w:val="fr-BE"/>
        </w:rPr>
      </w:pPr>
    </w:p>
    <w:p w14:paraId="2FB70522" w14:textId="77777777" w:rsidR="00D83C92" w:rsidRPr="00A56397" w:rsidRDefault="00D83C92" w:rsidP="00D83C92">
      <w:pPr>
        <w:ind w:left="567"/>
        <w:rPr>
          <w:rFonts w:eastAsia="Calibri"/>
          <w:lang w:val="fr-BE"/>
        </w:rPr>
      </w:pPr>
      <w:r w:rsidRPr="00A56397">
        <w:rPr>
          <w:i/>
          <w:iCs/>
          <w:lang w:val="fr-BE"/>
        </w:rPr>
        <w:t>Ministère des Travaux publics</w:t>
      </w:r>
    </w:p>
    <w:p w14:paraId="1B4CAD04" w14:textId="77777777" w:rsidR="00D83C92" w:rsidRPr="00A56397" w:rsidRDefault="00D83C92" w:rsidP="00D83C92">
      <w:pPr>
        <w:ind w:left="567"/>
        <w:rPr>
          <w:rFonts w:eastAsia="Calibri"/>
          <w:lang w:val="fr-BE"/>
        </w:rPr>
      </w:pPr>
    </w:p>
    <w:p w14:paraId="679626C0" w14:textId="77777777" w:rsidR="00D83C92" w:rsidRPr="00A56397" w:rsidRDefault="00D83C92" w:rsidP="00D83C92">
      <w:pPr>
        <w:ind w:left="567"/>
        <w:rPr>
          <w:rFonts w:eastAsia="Calibri"/>
          <w:lang w:val="fr-BE"/>
        </w:rPr>
      </w:pPr>
      <w:r w:rsidRPr="00A56397">
        <w:rPr>
          <w:i/>
          <w:iCs/>
          <w:lang w:val="fr-BE"/>
        </w:rPr>
        <w:t>Ministère des Travaux publics</w:t>
      </w:r>
      <w:r w:rsidRPr="00A56397">
        <w:rPr>
          <w:lang w:val="fr-BE"/>
        </w:rPr>
        <w:t xml:space="preserve">: </w:t>
      </w:r>
      <w:r w:rsidRPr="00A56397">
        <w:rPr>
          <w:i/>
          <w:iCs/>
          <w:lang w:val="fr-BE"/>
        </w:rPr>
        <w:t>Bâtiments Publics – Ponts et Chaussées</w:t>
      </w:r>
    </w:p>
    <w:p w14:paraId="06598BB7" w14:textId="77777777" w:rsidR="00D83C92" w:rsidRPr="00A56397" w:rsidRDefault="00D83C92" w:rsidP="00D83C92">
      <w:pPr>
        <w:ind w:left="567"/>
        <w:rPr>
          <w:rFonts w:eastAsia="Calibri"/>
          <w:lang w:val="fr-BE"/>
        </w:rPr>
      </w:pPr>
    </w:p>
    <w:p w14:paraId="3451978A" w14:textId="77777777" w:rsidR="00D83C92" w:rsidRPr="00A56397" w:rsidRDefault="00D83C92" w:rsidP="00D83C92">
      <w:pPr>
        <w:ind w:left="567"/>
        <w:rPr>
          <w:lang w:val="fr-BE"/>
        </w:rPr>
      </w:pPr>
      <w:r w:rsidRPr="00A56397">
        <w:rPr>
          <w:lang w:val="fr-BE"/>
        </w:rPr>
        <w:t>UNGĀRIJA</w:t>
      </w:r>
    </w:p>
    <w:p w14:paraId="392F5B7B" w14:textId="77777777" w:rsidR="00D83C92" w:rsidRPr="00A56397" w:rsidRDefault="00D83C92" w:rsidP="00D83C92">
      <w:pPr>
        <w:ind w:left="567"/>
        <w:rPr>
          <w:rFonts w:eastAsia="Calibri"/>
          <w:lang w:val="fr-BE"/>
        </w:rPr>
      </w:pPr>
    </w:p>
    <w:p w14:paraId="68D5490F" w14:textId="77777777" w:rsidR="00D83C92" w:rsidRPr="00A56397" w:rsidRDefault="00D83C92" w:rsidP="00D83C92">
      <w:pPr>
        <w:ind w:left="567"/>
        <w:rPr>
          <w:rFonts w:eastAsia="Calibri"/>
          <w:lang w:val="fr-BE"/>
        </w:rPr>
      </w:pPr>
      <w:r w:rsidRPr="00A56397">
        <w:rPr>
          <w:i/>
          <w:iCs/>
          <w:lang w:val="fr-BE"/>
        </w:rPr>
        <w:t>Nemzeti Erőforrás Minisztérium</w:t>
      </w:r>
      <w:r w:rsidRPr="00A56397">
        <w:rPr>
          <w:lang w:val="fr-BE"/>
        </w:rPr>
        <w:t xml:space="preserve"> (Valsts resursu ministrija)</w:t>
      </w:r>
    </w:p>
    <w:p w14:paraId="5960BA4F" w14:textId="77777777" w:rsidR="00D83C92" w:rsidRPr="00A56397" w:rsidRDefault="00D83C92" w:rsidP="00D83C92">
      <w:pPr>
        <w:ind w:left="567"/>
        <w:rPr>
          <w:rFonts w:eastAsia="Calibri"/>
          <w:lang w:val="fr-BE"/>
        </w:rPr>
      </w:pPr>
    </w:p>
    <w:p w14:paraId="6ED85E2F" w14:textId="77777777" w:rsidR="00D83C92" w:rsidRPr="00A56397" w:rsidRDefault="00D83C92" w:rsidP="00D83C92">
      <w:pPr>
        <w:ind w:left="567"/>
        <w:rPr>
          <w:rFonts w:eastAsia="Calibri"/>
          <w:lang w:val="fr-BE"/>
        </w:rPr>
      </w:pPr>
      <w:r w:rsidRPr="00A56397">
        <w:rPr>
          <w:i/>
          <w:iCs/>
          <w:lang w:val="fr-BE"/>
        </w:rPr>
        <w:t>Vidékfejlesztési Minisztérium</w:t>
      </w:r>
      <w:r w:rsidRPr="00A56397">
        <w:rPr>
          <w:lang w:val="fr-BE"/>
        </w:rPr>
        <w:t xml:space="preserve"> (Lauku attīstības ministrija)</w:t>
      </w:r>
    </w:p>
    <w:p w14:paraId="7DA22A14" w14:textId="77777777" w:rsidR="00D83C92" w:rsidRPr="00A56397" w:rsidRDefault="00D83C92" w:rsidP="00D83C92">
      <w:pPr>
        <w:ind w:left="567"/>
        <w:rPr>
          <w:rFonts w:eastAsia="Calibri"/>
          <w:lang w:val="fr-BE"/>
        </w:rPr>
      </w:pPr>
    </w:p>
    <w:p w14:paraId="51354EF4" w14:textId="77777777" w:rsidR="00D83C92" w:rsidRPr="00A56397" w:rsidRDefault="00D83C92" w:rsidP="00D83C92">
      <w:pPr>
        <w:ind w:left="567"/>
        <w:rPr>
          <w:rFonts w:eastAsia="Calibri"/>
          <w:lang w:val="fr-BE"/>
        </w:rPr>
      </w:pPr>
      <w:r w:rsidRPr="00A56397">
        <w:rPr>
          <w:i/>
          <w:iCs/>
          <w:lang w:val="fr-BE"/>
        </w:rPr>
        <w:t>Nemzeti Fejlesztési Minisztérium</w:t>
      </w:r>
      <w:r w:rsidRPr="00A56397">
        <w:rPr>
          <w:lang w:val="fr-BE"/>
        </w:rPr>
        <w:t xml:space="preserve"> (Valsts attīstības ministrija)</w:t>
      </w:r>
    </w:p>
    <w:p w14:paraId="0522D311" w14:textId="77777777" w:rsidR="00D83C92" w:rsidRPr="00A56397" w:rsidRDefault="00D83C92" w:rsidP="00D83C92">
      <w:pPr>
        <w:ind w:left="567"/>
        <w:rPr>
          <w:rFonts w:eastAsia="Calibri"/>
          <w:lang w:val="fr-BE"/>
        </w:rPr>
      </w:pPr>
    </w:p>
    <w:p w14:paraId="2407E049" w14:textId="77777777" w:rsidR="00D83C92" w:rsidRPr="00A56397" w:rsidRDefault="00D83C92" w:rsidP="00D83C92">
      <w:pPr>
        <w:ind w:left="567"/>
        <w:rPr>
          <w:rFonts w:eastAsia="Calibri"/>
          <w:lang w:val="fr-BE"/>
        </w:rPr>
      </w:pPr>
      <w:r w:rsidRPr="00A56397">
        <w:rPr>
          <w:i/>
          <w:iCs/>
          <w:lang w:val="fr-BE"/>
        </w:rPr>
        <w:t>Közigazgatási és Igazságügyi Minisztérium</w:t>
      </w:r>
      <w:r w:rsidRPr="00A56397">
        <w:rPr>
          <w:lang w:val="fr-BE"/>
        </w:rPr>
        <w:t xml:space="preserve"> (Valsts pārvaldes un tieslietu ministrija)</w:t>
      </w:r>
    </w:p>
    <w:p w14:paraId="5D341155" w14:textId="77777777" w:rsidR="00D83C92" w:rsidRPr="00A56397" w:rsidRDefault="00D83C92" w:rsidP="00D83C92">
      <w:pPr>
        <w:ind w:left="567"/>
        <w:rPr>
          <w:rFonts w:eastAsia="Calibri"/>
          <w:lang w:val="fr-BE"/>
        </w:rPr>
      </w:pPr>
    </w:p>
    <w:p w14:paraId="3189C84A" w14:textId="77777777" w:rsidR="00D83C92" w:rsidRPr="00A56397" w:rsidRDefault="00D83C92" w:rsidP="00D83C92">
      <w:pPr>
        <w:ind w:left="567"/>
        <w:rPr>
          <w:rFonts w:eastAsia="Calibri"/>
          <w:lang w:val="fr-BE"/>
        </w:rPr>
      </w:pPr>
      <w:r w:rsidRPr="00A56397">
        <w:rPr>
          <w:lang w:val="fr-BE"/>
        </w:rPr>
        <w:br w:type="page"/>
      </w:r>
      <w:r w:rsidRPr="00A56397">
        <w:rPr>
          <w:i/>
          <w:iCs/>
          <w:lang w:val="fr-BE"/>
        </w:rPr>
        <w:t>Nemzetgazdasági Minisztérium</w:t>
      </w:r>
      <w:r w:rsidRPr="00A56397">
        <w:rPr>
          <w:lang w:val="fr-BE"/>
        </w:rPr>
        <w:t xml:space="preserve"> (Valsts ekonomikas ministrija)</w:t>
      </w:r>
    </w:p>
    <w:p w14:paraId="0DD593A1" w14:textId="77777777" w:rsidR="00D83C92" w:rsidRPr="00A56397" w:rsidRDefault="00D83C92" w:rsidP="00D83C92">
      <w:pPr>
        <w:ind w:left="567"/>
        <w:rPr>
          <w:rFonts w:eastAsia="Calibri"/>
          <w:lang w:val="fr-BE"/>
        </w:rPr>
      </w:pPr>
    </w:p>
    <w:p w14:paraId="558D4BAC" w14:textId="77777777" w:rsidR="00D83C92" w:rsidRPr="00A56397" w:rsidRDefault="00D83C92" w:rsidP="00D83C92">
      <w:pPr>
        <w:ind w:left="567"/>
        <w:rPr>
          <w:rFonts w:eastAsia="Calibri"/>
          <w:lang w:val="fr-BE"/>
        </w:rPr>
      </w:pPr>
      <w:r w:rsidRPr="00A56397">
        <w:rPr>
          <w:i/>
          <w:iCs/>
          <w:lang w:val="fr-BE"/>
        </w:rPr>
        <w:t>Külügyminisztérium</w:t>
      </w:r>
      <w:r w:rsidRPr="00A56397">
        <w:rPr>
          <w:lang w:val="fr-BE"/>
        </w:rPr>
        <w:t xml:space="preserve"> (Ārlietu ministrija)</w:t>
      </w:r>
    </w:p>
    <w:p w14:paraId="289CEA90" w14:textId="77777777" w:rsidR="00D83C92" w:rsidRPr="00A56397" w:rsidRDefault="00D83C92" w:rsidP="00D83C92">
      <w:pPr>
        <w:ind w:left="567"/>
        <w:rPr>
          <w:rFonts w:eastAsia="Calibri"/>
          <w:lang w:val="fr-BE"/>
        </w:rPr>
      </w:pPr>
    </w:p>
    <w:p w14:paraId="26DF716D" w14:textId="77777777" w:rsidR="00D83C92" w:rsidRPr="00A56397" w:rsidRDefault="00D83C92" w:rsidP="00D83C92">
      <w:pPr>
        <w:ind w:left="567"/>
        <w:rPr>
          <w:rFonts w:eastAsia="Calibri"/>
          <w:lang w:val="fr-BE"/>
        </w:rPr>
      </w:pPr>
      <w:r w:rsidRPr="00A56397">
        <w:rPr>
          <w:i/>
          <w:iCs/>
          <w:lang w:val="fr-BE"/>
        </w:rPr>
        <w:t>Miniszterelnöki Hivatal</w:t>
      </w:r>
      <w:r w:rsidRPr="00A56397">
        <w:rPr>
          <w:lang w:val="fr-BE"/>
        </w:rPr>
        <w:t xml:space="preserve"> (Premjerministra birojs)</w:t>
      </w:r>
    </w:p>
    <w:p w14:paraId="650F37A4" w14:textId="77777777" w:rsidR="00D83C92" w:rsidRPr="00A56397" w:rsidRDefault="00D83C92" w:rsidP="00D83C92">
      <w:pPr>
        <w:ind w:left="567"/>
        <w:rPr>
          <w:rFonts w:eastAsia="Calibri"/>
          <w:lang w:val="fr-BE"/>
        </w:rPr>
      </w:pPr>
    </w:p>
    <w:p w14:paraId="13D66EA4" w14:textId="77777777" w:rsidR="00D83C92" w:rsidRPr="00A56397" w:rsidRDefault="00D83C92" w:rsidP="00D83C92">
      <w:pPr>
        <w:ind w:left="567"/>
        <w:rPr>
          <w:rFonts w:eastAsia="Calibri"/>
          <w:lang w:val="fr-BE"/>
        </w:rPr>
      </w:pPr>
      <w:r w:rsidRPr="00A56397">
        <w:rPr>
          <w:i/>
          <w:iCs/>
          <w:lang w:val="fr-BE"/>
        </w:rPr>
        <w:t>Központi Szolgáltatási Főigazgatóság</w:t>
      </w:r>
      <w:r w:rsidRPr="00A56397">
        <w:rPr>
          <w:lang w:val="fr-BE"/>
        </w:rPr>
        <w:t xml:space="preserve"> (Centrālo dienestu direktorāts)</w:t>
      </w:r>
    </w:p>
    <w:p w14:paraId="245F37D0" w14:textId="77777777" w:rsidR="00D83C92" w:rsidRPr="00A56397" w:rsidRDefault="00D83C92" w:rsidP="00D83C92">
      <w:pPr>
        <w:ind w:left="567"/>
        <w:rPr>
          <w:rFonts w:eastAsia="Calibri"/>
          <w:lang w:val="fr-BE"/>
        </w:rPr>
      </w:pPr>
    </w:p>
    <w:p w14:paraId="73ECDCCF" w14:textId="77777777" w:rsidR="00D83C92" w:rsidRPr="00A56397" w:rsidRDefault="00D83C92" w:rsidP="00D83C92">
      <w:pPr>
        <w:ind w:left="567"/>
        <w:rPr>
          <w:lang w:val="pt-PT"/>
        </w:rPr>
      </w:pPr>
      <w:r w:rsidRPr="00A56397">
        <w:rPr>
          <w:lang w:val="pt-PT"/>
        </w:rPr>
        <w:t>MALTA</w:t>
      </w:r>
    </w:p>
    <w:p w14:paraId="60DFDE85" w14:textId="77777777" w:rsidR="00D83C92" w:rsidRPr="00A56397" w:rsidRDefault="00D83C92" w:rsidP="00D83C92">
      <w:pPr>
        <w:ind w:left="567"/>
        <w:rPr>
          <w:rFonts w:eastAsia="Calibri"/>
          <w:lang w:val="pt-PT"/>
        </w:rPr>
      </w:pPr>
    </w:p>
    <w:p w14:paraId="07686EC2" w14:textId="77777777" w:rsidR="00D83C92" w:rsidRPr="00A56397" w:rsidRDefault="00D83C92" w:rsidP="00D83C92">
      <w:pPr>
        <w:ind w:left="567"/>
        <w:rPr>
          <w:rFonts w:eastAsia="Calibri"/>
          <w:lang w:val="pt-PT"/>
        </w:rPr>
      </w:pPr>
      <w:r w:rsidRPr="00A56397">
        <w:rPr>
          <w:i/>
          <w:iCs/>
          <w:lang w:val="pt-PT"/>
        </w:rPr>
        <w:t>Uffiċċju tal-Prim Ministru</w:t>
      </w:r>
      <w:r w:rsidRPr="00A56397">
        <w:rPr>
          <w:lang w:val="pt-PT"/>
        </w:rPr>
        <w:t xml:space="preserve"> (Premjerministra birojs)</w:t>
      </w:r>
    </w:p>
    <w:p w14:paraId="4C6DC52B" w14:textId="77777777" w:rsidR="00D83C92" w:rsidRPr="00A56397" w:rsidRDefault="00D83C92" w:rsidP="00D83C92">
      <w:pPr>
        <w:ind w:left="567"/>
        <w:rPr>
          <w:rFonts w:eastAsia="Calibri"/>
          <w:lang w:val="pt-PT"/>
        </w:rPr>
      </w:pPr>
    </w:p>
    <w:p w14:paraId="2A31E168" w14:textId="77777777" w:rsidR="00D83C92" w:rsidRPr="00A56397" w:rsidRDefault="00D83C92" w:rsidP="00D83C92">
      <w:pPr>
        <w:ind w:left="567"/>
        <w:rPr>
          <w:rFonts w:eastAsia="Calibri"/>
          <w:lang w:val="pt-PT"/>
        </w:rPr>
      </w:pPr>
      <w:r w:rsidRPr="00A56397">
        <w:rPr>
          <w:i/>
          <w:iCs/>
          <w:lang w:val="pt-PT"/>
        </w:rPr>
        <w:t>Ministeru għall-Familja u Solidarjeta’ Soċjali</w:t>
      </w:r>
      <w:r w:rsidRPr="00A56397">
        <w:rPr>
          <w:lang w:val="pt-PT"/>
        </w:rPr>
        <w:t xml:space="preserve"> (Ģimenes un sociālās solidaritātes lietu ministrija)</w:t>
      </w:r>
    </w:p>
    <w:p w14:paraId="56A12401" w14:textId="77777777" w:rsidR="00D83C92" w:rsidRPr="00A56397" w:rsidRDefault="00D83C92" w:rsidP="00D83C92">
      <w:pPr>
        <w:ind w:left="567"/>
        <w:rPr>
          <w:rFonts w:eastAsia="Calibri"/>
          <w:lang w:val="pt-PT"/>
        </w:rPr>
      </w:pPr>
    </w:p>
    <w:p w14:paraId="7EEF104D" w14:textId="77777777" w:rsidR="00D83C92" w:rsidRPr="00A56397" w:rsidRDefault="00D83C92" w:rsidP="00D83C92">
      <w:pPr>
        <w:ind w:left="567"/>
        <w:rPr>
          <w:rFonts w:eastAsia="Calibri"/>
          <w:lang w:val="pt-PT"/>
        </w:rPr>
      </w:pPr>
      <w:r w:rsidRPr="00A56397">
        <w:rPr>
          <w:i/>
          <w:iCs/>
          <w:lang w:val="pt-PT"/>
        </w:rPr>
        <w:t>Ministeru ta’ l-Edukazzjoni Zghazagh u Impjieg</w:t>
      </w:r>
      <w:r w:rsidRPr="00A56397">
        <w:rPr>
          <w:lang w:val="pt-PT"/>
        </w:rPr>
        <w:t xml:space="preserve"> (Izglītības, jaunatnes un nodarbinātības ministrija)</w:t>
      </w:r>
    </w:p>
    <w:p w14:paraId="3451674A" w14:textId="77777777" w:rsidR="00D83C92" w:rsidRPr="00A56397" w:rsidRDefault="00D83C92" w:rsidP="00D83C92">
      <w:pPr>
        <w:ind w:left="567"/>
        <w:rPr>
          <w:rFonts w:eastAsia="Calibri"/>
          <w:lang w:val="pt-PT"/>
        </w:rPr>
      </w:pPr>
    </w:p>
    <w:p w14:paraId="31F44B8A" w14:textId="77777777" w:rsidR="00D83C92" w:rsidRPr="00A56397" w:rsidRDefault="00D83C92" w:rsidP="00D83C92">
      <w:pPr>
        <w:ind w:left="567"/>
        <w:rPr>
          <w:rFonts w:eastAsia="Calibri"/>
          <w:lang w:val="pt-PT"/>
        </w:rPr>
      </w:pPr>
      <w:r w:rsidRPr="00A56397">
        <w:rPr>
          <w:i/>
          <w:iCs/>
          <w:lang w:val="pt-PT"/>
        </w:rPr>
        <w:t>Ministeru tal-Finanzi</w:t>
      </w:r>
      <w:r w:rsidRPr="00A56397">
        <w:rPr>
          <w:lang w:val="pt-PT"/>
        </w:rPr>
        <w:t xml:space="preserve"> (Finanšu ministrija)</w:t>
      </w:r>
    </w:p>
    <w:p w14:paraId="0402B5D1" w14:textId="77777777" w:rsidR="00D83C92" w:rsidRPr="00A56397" w:rsidRDefault="00D83C92" w:rsidP="00D83C92">
      <w:pPr>
        <w:ind w:left="567"/>
        <w:rPr>
          <w:rFonts w:eastAsia="Calibri"/>
          <w:lang w:val="pt-PT"/>
        </w:rPr>
      </w:pPr>
    </w:p>
    <w:p w14:paraId="7705CDBE" w14:textId="77777777" w:rsidR="00D83C92" w:rsidRPr="00A56397" w:rsidRDefault="00D83C92" w:rsidP="00D83C92">
      <w:pPr>
        <w:ind w:left="567"/>
        <w:rPr>
          <w:rFonts w:eastAsia="Calibri"/>
          <w:lang w:val="pt-PT"/>
        </w:rPr>
      </w:pPr>
      <w:r w:rsidRPr="00A56397">
        <w:rPr>
          <w:i/>
          <w:iCs/>
          <w:lang w:val="pt-PT"/>
        </w:rPr>
        <w:t>Ministeru tar-Riżorsi u l-Infrastruttura</w:t>
      </w:r>
      <w:r w:rsidRPr="00A56397">
        <w:rPr>
          <w:lang w:val="pt-PT"/>
        </w:rPr>
        <w:t xml:space="preserve"> (Resursu un infrastruktūras ministrija)</w:t>
      </w:r>
    </w:p>
    <w:p w14:paraId="34B2E26B" w14:textId="77777777" w:rsidR="00D83C92" w:rsidRPr="00A56397" w:rsidRDefault="00D83C92" w:rsidP="00D83C92">
      <w:pPr>
        <w:ind w:left="567"/>
        <w:rPr>
          <w:rFonts w:eastAsia="Calibri"/>
          <w:lang w:val="pt-PT"/>
        </w:rPr>
      </w:pPr>
    </w:p>
    <w:p w14:paraId="4DA4E808" w14:textId="77777777" w:rsidR="00D83C92" w:rsidRPr="00A56397" w:rsidRDefault="00D83C92" w:rsidP="00D83C92">
      <w:pPr>
        <w:ind w:left="567"/>
        <w:rPr>
          <w:rFonts w:eastAsia="Calibri"/>
          <w:lang w:val="pt-PT"/>
        </w:rPr>
      </w:pPr>
      <w:r w:rsidRPr="00A56397">
        <w:rPr>
          <w:i/>
          <w:iCs/>
          <w:lang w:val="pt-PT"/>
        </w:rPr>
        <w:t>Ministeru tat-Turiżmu u Kultura</w:t>
      </w:r>
      <w:r w:rsidRPr="00A56397">
        <w:rPr>
          <w:lang w:val="pt-PT"/>
        </w:rPr>
        <w:t xml:space="preserve"> (Tūrisma un kultūras ministrija)</w:t>
      </w:r>
    </w:p>
    <w:p w14:paraId="4A66477C" w14:textId="77777777" w:rsidR="00D83C92" w:rsidRPr="00A56397" w:rsidRDefault="00D83C92" w:rsidP="00D83C92">
      <w:pPr>
        <w:ind w:left="567"/>
        <w:rPr>
          <w:rFonts w:eastAsia="Calibri"/>
          <w:lang w:val="pt-PT"/>
        </w:rPr>
      </w:pPr>
    </w:p>
    <w:p w14:paraId="50D12BF3" w14:textId="77777777" w:rsidR="00D83C92" w:rsidRPr="00A56397" w:rsidRDefault="00D83C92" w:rsidP="00D83C92">
      <w:pPr>
        <w:ind w:left="567"/>
        <w:rPr>
          <w:rFonts w:eastAsia="Calibri"/>
          <w:lang w:val="pt-PT"/>
        </w:rPr>
      </w:pPr>
      <w:r w:rsidRPr="00A56397">
        <w:rPr>
          <w:lang w:val="pt-PT"/>
        </w:rPr>
        <w:br w:type="page"/>
      </w:r>
      <w:r w:rsidRPr="00A56397">
        <w:rPr>
          <w:i/>
          <w:iCs/>
          <w:lang w:val="pt-PT"/>
        </w:rPr>
        <w:t>Ministeru għall-Affarijiet Rurali u l-Ambjent</w:t>
      </w:r>
      <w:r w:rsidRPr="00A56397">
        <w:rPr>
          <w:lang w:val="pt-PT"/>
        </w:rPr>
        <w:t xml:space="preserve"> (Lauku lietu un vides ministrija)</w:t>
      </w:r>
    </w:p>
    <w:p w14:paraId="038FE332" w14:textId="77777777" w:rsidR="00D83C92" w:rsidRPr="00A56397" w:rsidRDefault="00D83C92" w:rsidP="00D83C92">
      <w:pPr>
        <w:ind w:left="567"/>
        <w:rPr>
          <w:rFonts w:eastAsia="Calibri"/>
          <w:lang w:val="pt-PT"/>
        </w:rPr>
      </w:pPr>
    </w:p>
    <w:p w14:paraId="420BA771" w14:textId="77777777" w:rsidR="00D83C92" w:rsidRPr="00A56397" w:rsidRDefault="00D83C92" w:rsidP="00D83C92">
      <w:pPr>
        <w:ind w:left="567"/>
        <w:rPr>
          <w:rFonts w:eastAsia="Calibri"/>
          <w:lang w:val="pt-PT"/>
        </w:rPr>
      </w:pPr>
      <w:r w:rsidRPr="00A56397">
        <w:rPr>
          <w:i/>
          <w:iCs/>
          <w:lang w:val="pt-PT"/>
        </w:rPr>
        <w:t>Ministeru għal Għawdex</w:t>
      </w:r>
      <w:r w:rsidRPr="00A56397">
        <w:rPr>
          <w:lang w:val="pt-PT"/>
        </w:rPr>
        <w:t xml:space="preserve"> (Gozo ministrija)</w:t>
      </w:r>
    </w:p>
    <w:p w14:paraId="54236F51" w14:textId="77777777" w:rsidR="00D83C92" w:rsidRPr="00A56397" w:rsidRDefault="00D83C92" w:rsidP="00D83C92">
      <w:pPr>
        <w:ind w:left="567"/>
        <w:rPr>
          <w:rFonts w:eastAsia="Calibri"/>
          <w:lang w:val="pt-PT"/>
        </w:rPr>
      </w:pPr>
    </w:p>
    <w:p w14:paraId="6E726B63" w14:textId="77777777" w:rsidR="00D83C92" w:rsidRPr="00A56397" w:rsidRDefault="00D83C92" w:rsidP="00D83C92">
      <w:pPr>
        <w:ind w:left="567"/>
        <w:rPr>
          <w:rFonts w:eastAsia="Calibri"/>
          <w:lang w:val="pt-PT"/>
        </w:rPr>
      </w:pPr>
      <w:r w:rsidRPr="00A56397">
        <w:rPr>
          <w:i/>
          <w:iCs/>
          <w:lang w:val="pt-PT"/>
        </w:rPr>
        <w:t>Ministeru tas-Saħħa, l-Anzjani u Kura fil-Kommunita’</w:t>
      </w:r>
      <w:r w:rsidRPr="00A56397">
        <w:rPr>
          <w:lang w:val="pt-PT"/>
        </w:rPr>
        <w:t xml:space="preserve"> (Veselības aprūpes, vecāku cilvēku un sociālās aprūpes ministrija)</w:t>
      </w:r>
    </w:p>
    <w:p w14:paraId="368EA38F" w14:textId="77777777" w:rsidR="00D83C92" w:rsidRPr="00A56397" w:rsidRDefault="00D83C92" w:rsidP="00D83C92">
      <w:pPr>
        <w:ind w:left="567"/>
        <w:rPr>
          <w:rFonts w:eastAsia="Calibri"/>
          <w:lang w:val="pt-PT"/>
        </w:rPr>
      </w:pPr>
    </w:p>
    <w:p w14:paraId="192582B0" w14:textId="77777777" w:rsidR="00D83C92" w:rsidRPr="00A56397" w:rsidRDefault="00D83C92" w:rsidP="00D83C92">
      <w:pPr>
        <w:ind w:left="567"/>
        <w:rPr>
          <w:rFonts w:eastAsia="Calibri"/>
          <w:lang w:val="pt-PT"/>
        </w:rPr>
      </w:pPr>
      <w:r w:rsidRPr="00A56397">
        <w:rPr>
          <w:i/>
          <w:iCs/>
          <w:lang w:val="pt-PT"/>
        </w:rPr>
        <w:t>Ministeru ta’ l-Affarijiet Barranin</w:t>
      </w:r>
      <w:r w:rsidRPr="00A56397">
        <w:rPr>
          <w:lang w:val="pt-PT"/>
        </w:rPr>
        <w:t xml:space="preserve"> (Ārlietu ministrija)</w:t>
      </w:r>
    </w:p>
    <w:p w14:paraId="4F135654" w14:textId="77777777" w:rsidR="00D83C92" w:rsidRPr="00A56397" w:rsidRDefault="00D83C92" w:rsidP="00D83C92">
      <w:pPr>
        <w:ind w:left="567"/>
        <w:rPr>
          <w:rFonts w:eastAsia="Calibri"/>
          <w:lang w:val="pt-PT"/>
        </w:rPr>
      </w:pPr>
    </w:p>
    <w:p w14:paraId="33E3BDCA" w14:textId="77777777" w:rsidR="00D83C92" w:rsidRPr="00A56397" w:rsidRDefault="00D83C92" w:rsidP="00D83C92">
      <w:pPr>
        <w:ind w:left="567"/>
        <w:rPr>
          <w:rFonts w:eastAsia="Calibri"/>
          <w:lang w:val="pt-PT"/>
        </w:rPr>
      </w:pPr>
      <w:r w:rsidRPr="00A56397">
        <w:rPr>
          <w:i/>
          <w:iCs/>
          <w:lang w:val="pt-PT"/>
        </w:rPr>
        <w:t>Ministeru għall-Investimenti, Industrija u Teknologija ta’ Informazzjoni</w:t>
      </w:r>
      <w:r w:rsidRPr="00A56397">
        <w:rPr>
          <w:lang w:val="pt-PT"/>
        </w:rPr>
        <w:t xml:space="preserve"> (Ieguldījumu, rūpniecības un informācijas ministrija)</w:t>
      </w:r>
    </w:p>
    <w:p w14:paraId="42F4D017" w14:textId="77777777" w:rsidR="00D83C92" w:rsidRPr="00A56397" w:rsidRDefault="00D83C92" w:rsidP="00D83C92">
      <w:pPr>
        <w:ind w:left="567"/>
        <w:rPr>
          <w:rFonts w:eastAsia="Calibri"/>
          <w:lang w:val="pt-PT"/>
        </w:rPr>
      </w:pPr>
    </w:p>
    <w:p w14:paraId="44DFD6CD" w14:textId="77777777" w:rsidR="00D83C92" w:rsidRPr="00A56397" w:rsidRDefault="00D83C92" w:rsidP="00D83C92">
      <w:pPr>
        <w:ind w:left="567"/>
        <w:rPr>
          <w:rFonts w:eastAsia="Calibri"/>
          <w:lang w:val="pt-PT"/>
        </w:rPr>
      </w:pPr>
      <w:r w:rsidRPr="00A56397">
        <w:rPr>
          <w:i/>
          <w:iCs/>
          <w:lang w:val="pt-PT"/>
        </w:rPr>
        <w:t>Ministeru għall-Kompetittivà u Komunikazzjoni</w:t>
      </w:r>
      <w:r w:rsidRPr="00A56397">
        <w:rPr>
          <w:lang w:val="pt-PT"/>
        </w:rPr>
        <w:t xml:space="preserve"> (Konkurences un sakaru ministrija)</w:t>
      </w:r>
    </w:p>
    <w:p w14:paraId="5A404525" w14:textId="77777777" w:rsidR="00D83C92" w:rsidRPr="00A56397" w:rsidRDefault="00D83C92" w:rsidP="00D83C92">
      <w:pPr>
        <w:ind w:left="567"/>
        <w:rPr>
          <w:rFonts w:eastAsia="Calibri"/>
          <w:lang w:val="pt-PT"/>
        </w:rPr>
      </w:pPr>
    </w:p>
    <w:p w14:paraId="6EA99200" w14:textId="77777777" w:rsidR="00D83C92" w:rsidRPr="00A56397" w:rsidRDefault="00D83C92" w:rsidP="00D83C92">
      <w:pPr>
        <w:ind w:left="567"/>
        <w:rPr>
          <w:rFonts w:eastAsia="Calibri"/>
          <w:lang w:val="es-ES"/>
        </w:rPr>
      </w:pPr>
      <w:r w:rsidRPr="00A56397">
        <w:rPr>
          <w:i/>
          <w:iCs/>
          <w:lang w:val="es-ES"/>
        </w:rPr>
        <w:t>Ministeru għall-Iżvilupp Urban u Toroq</w:t>
      </w:r>
      <w:r w:rsidRPr="00A56397">
        <w:rPr>
          <w:lang w:val="es-ES"/>
        </w:rPr>
        <w:t xml:space="preserve"> (Pilsētu attīstības un ceļu ministrija)</w:t>
      </w:r>
    </w:p>
    <w:p w14:paraId="7A5309F9" w14:textId="77777777" w:rsidR="00D83C92" w:rsidRPr="00A56397" w:rsidRDefault="00D83C92" w:rsidP="00D83C92">
      <w:pPr>
        <w:ind w:left="567"/>
        <w:rPr>
          <w:rFonts w:eastAsia="Calibri"/>
          <w:lang w:val="es-ES"/>
        </w:rPr>
      </w:pPr>
    </w:p>
    <w:p w14:paraId="5EB29EF3" w14:textId="77777777" w:rsidR="00D83C92" w:rsidRPr="00A56397" w:rsidRDefault="00D83C92" w:rsidP="00D83C92">
      <w:pPr>
        <w:ind w:left="567"/>
        <w:rPr>
          <w:rFonts w:eastAsia="Calibri"/>
          <w:lang w:val="it-IT"/>
        </w:rPr>
      </w:pPr>
      <w:r w:rsidRPr="00A56397">
        <w:rPr>
          <w:i/>
          <w:iCs/>
          <w:lang w:val="it-IT"/>
        </w:rPr>
        <w:t>L-Uffiċċju tal-President</w:t>
      </w:r>
      <w:r w:rsidRPr="00A56397">
        <w:rPr>
          <w:lang w:val="it-IT"/>
        </w:rPr>
        <w:t xml:space="preserve"> (Prezidenta birojs)</w:t>
      </w:r>
    </w:p>
    <w:p w14:paraId="0588B61C" w14:textId="77777777" w:rsidR="00D83C92" w:rsidRPr="00A56397" w:rsidRDefault="00D83C92" w:rsidP="00D83C92">
      <w:pPr>
        <w:ind w:left="567"/>
        <w:rPr>
          <w:rFonts w:eastAsia="Calibri"/>
          <w:lang w:val="it-IT"/>
        </w:rPr>
      </w:pPr>
    </w:p>
    <w:p w14:paraId="68BEFDE0" w14:textId="77777777" w:rsidR="00D83C92" w:rsidRPr="00A56397" w:rsidRDefault="00D83C92" w:rsidP="00D83C92">
      <w:pPr>
        <w:ind w:left="567"/>
        <w:rPr>
          <w:rFonts w:eastAsia="Calibri"/>
          <w:lang w:val="it-IT"/>
        </w:rPr>
      </w:pPr>
      <w:r w:rsidRPr="00A56397">
        <w:rPr>
          <w:i/>
          <w:iCs/>
          <w:lang w:val="it-IT"/>
        </w:rPr>
        <w:t>Uffiċċju ta 'l-iskrivan tal-Kamra tad-Deputati</w:t>
      </w:r>
      <w:r w:rsidRPr="00A56397">
        <w:rPr>
          <w:lang w:val="it-IT"/>
        </w:rPr>
        <w:t xml:space="preserve"> (Pārstāvju palātas sekretāra birojs)</w:t>
      </w:r>
    </w:p>
    <w:p w14:paraId="021E72F0" w14:textId="77777777" w:rsidR="00D83C92" w:rsidRPr="00A56397" w:rsidRDefault="00D83C92" w:rsidP="00D83C92">
      <w:pPr>
        <w:ind w:left="567"/>
        <w:rPr>
          <w:rFonts w:eastAsia="Calibri"/>
          <w:lang w:val="it-IT"/>
        </w:rPr>
      </w:pPr>
    </w:p>
    <w:p w14:paraId="652C1EA0" w14:textId="77777777" w:rsidR="00D83C92" w:rsidRPr="00A56397" w:rsidRDefault="00D83C92" w:rsidP="00D83C92">
      <w:pPr>
        <w:ind w:left="567"/>
        <w:rPr>
          <w:lang w:val="nl-BE"/>
        </w:rPr>
      </w:pPr>
      <w:r w:rsidRPr="00A56397">
        <w:rPr>
          <w:lang w:val="nl-BE"/>
        </w:rPr>
        <w:br w:type="page"/>
        <w:t>NĪDERLANDE</w:t>
      </w:r>
    </w:p>
    <w:p w14:paraId="689FDE3B" w14:textId="77777777" w:rsidR="00D83C92" w:rsidRPr="00A56397" w:rsidRDefault="00D83C92" w:rsidP="00D83C92">
      <w:pPr>
        <w:ind w:left="567"/>
        <w:rPr>
          <w:rFonts w:eastAsia="Calibri"/>
          <w:lang w:val="nl-BE"/>
        </w:rPr>
      </w:pPr>
    </w:p>
    <w:p w14:paraId="581D62CF" w14:textId="77777777" w:rsidR="00D83C92" w:rsidRPr="00A56397" w:rsidRDefault="00D83C92" w:rsidP="00D83C92">
      <w:pPr>
        <w:ind w:left="567"/>
        <w:rPr>
          <w:rFonts w:eastAsia="Calibri"/>
          <w:lang w:val="nl-BE"/>
        </w:rPr>
      </w:pPr>
      <w:r w:rsidRPr="00A56397">
        <w:rPr>
          <w:i/>
          <w:iCs/>
          <w:lang w:val="nl-BE"/>
        </w:rPr>
        <w:t>Ministerie van Algemene Zaken</w:t>
      </w:r>
      <w:r w:rsidRPr="00A56397">
        <w:rPr>
          <w:lang w:val="nl-BE"/>
        </w:rPr>
        <w:t xml:space="preserve"> (Vispārējo lietu ministrija):</w:t>
      </w:r>
    </w:p>
    <w:p w14:paraId="7A64962F" w14:textId="77777777" w:rsidR="00D83C92" w:rsidRPr="00A56397" w:rsidRDefault="00D83C92" w:rsidP="00D83C92">
      <w:pPr>
        <w:ind w:left="1134"/>
        <w:rPr>
          <w:rFonts w:eastAsia="Calibri"/>
          <w:lang w:val="nl-BE"/>
        </w:rPr>
      </w:pPr>
    </w:p>
    <w:p w14:paraId="7FE273FE" w14:textId="77777777" w:rsidR="00D83C92" w:rsidRPr="00A56397" w:rsidRDefault="00D83C92" w:rsidP="00D83C92">
      <w:pPr>
        <w:ind w:left="1134"/>
        <w:rPr>
          <w:rFonts w:eastAsia="Calibri"/>
          <w:lang w:val="nl-BE"/>
        </w:rPr>
      </w:pPr>
      <w:r w:rsidRPr="00A56397">
        <w:rPr>
          <w:i/>
          <w:iCs/>
          <w:lang w:val="nl-BE"/>
        </w:rPr>
        <w:t>Bestuursdepartement</w:t>
      </w:r>
      <w:r w:rsidRPr="00A56397">
        <w:rPr>
          <w:lang w:val="nl-BE"/>
        </w:rPr>
        <w:t xml:space="preserve"> (centrālās politikas un personāla departamenti)</w:t>
      </w:r>
    </w:p>
    <w:p w14:paraId="2D88DF45" w14:textId="77777777" w:rsidR="00D83C92" w:rsidRPr="00A56397" w:rsidRDefault="00D83C92" w:rsidP="00D83C92">
      <w:pPr>
        <w:ind w:left="1134"/>
        <w:rPr>
          <w:rFonts w:eastAsia="Calibri"/>
          <w:lang w:val="nl-BE"/>
        </w:rPr>
      </w:pPr>
    </w:p>
    <w:p w14:paraId="76EA279D" w14:textId="77777777" w:rsidR="00D83C92" w:rsidRPr="00A56397" w:rsidRDefault="00D83C92" w:rsidP="00D83C92">
      <w:pPr>
        <w:ind w:left="1134"/>
        <w:rPr>
          <w:rFonts w:eastAsia="Calibri"/>
          <w:lang w:val="nl-BE"/>
        </w:rPr>
      </w:pPr>
      <w:r w:rsidRPr="00A56397">
        <w:rPr>
          <w:i/>
          <w:iCs/>
          <w:lang w:val="nl-BE"/>
        </w:rPr>
        <w:t>Bureau van de Wetenschappelijke Raad voor het Regeringsbeleid</w:t>
      </w:r>
      <w:r w:rsidRPr="00A56397">
        <w:rPr>
          <w:lang w:val="nl-BE"/>
        </w:rPr>
        <w:t xml:space="preserve"> (Konsultatīvā padome valdības politikas jautājumos)</w:t>
      </w:r>
    </w:p>
    <w:p w14:paraId="0FFEB22A" w14:textId="77777777" w:rsidR="00D83C92" w:rsidRPr="00A56397" w:rsidRDefault="00D83C92" w:rsidP="00D83C92">
      <w:pPr>
        <w:ind w:left="1134"/>
        <w:rPr>
          <w:rFonts w:eastAsia="Calibri"/>
          <w:lang w:val="nl-BE"/>
        </w:rPr>
      </w:pPr>
    </w:p>
    <w:p w14:paraId="3905C01D" w14:textId="77777777" w:rsidR="00D83C92" w:rsidRPr="00A56397" w:rsidRDefault="00D83C92" w:rsidP="00D83C92">
      <w:pPr>
        <w:ind w:left="1134"/>
        <w:rPr>
          <w:rFonts w:eastAsia="Calibri"/>
          <w:lang w:val="nl-BE"/>
        </w:rPr>
      </w:pPr>
      <w:r w:rsidRPr="00A56397">
        <w:rPr>
          <w:i/>
          <w:iCs/>
          <w:lang w:val="nl-BE"/>
        </w:rPr>
        <w:t>Rijksvoorlichtingsdienst</w:t>
      </w:r>
      <w:r w:rsidRPr="00A56397">
        <w:rPr>
          <w:lang w:val="nl-BE"/>
        </w:rPr>
        <w:t xml:space="preserve"> (Valdības informācijas dienests)</w:t>
      </w:r>
    </w:p>
    <w:p w14:paraId="2CA7DD9F" w14:textId="77777777" w:rsidR="00D83C92" w:rsidRPr="00A56397" w:rsidRDefault="00D83C92" w:rsidP="00D83C92">
      <w:pPr>
        <w:ind w:left="567"/>
        <w:rPr>
          <w:rFonts w:eastAsia="Calibri"/>
          <w:lang w:val="nl-BE"/>
        </w:rPr>
      </w:pPr>
    </w:p>
    <w:p w14:paraId="3EEDE25F" w14:textId="77777777" w:rsidR="00D83C92" w:rsidRPr="00A56397" w:rsidRDefault="00D83C92" w:rsidP="00D83C92">
      <w:pPr>
        <w:ind w:left="567"/>
        <w:rPr>
          <w:rFonts w:eastAsia="Calibri"/>
          <w:lang w:val="nl-BE"/>
        </w:rPr>
      </w:pPr>
      <w:r w:rsidRPr="00A56397">
        <w:rPr>
          <w:i/>
          <w:iCs/>
          <w:lang w:val="nl-BE"/>
        </w:rPr>
        <w:t>Ministerie van Buitenlandse Zaken</w:t>
      </w:r>
      <w:r w:rsidRPr="00A56397">
        <w:rPr>
          <w:lang w:val="nl-BE"/>
        </w:rPr>
        <w:t xml:space="preserve"> (Ārlietu ministrija):</w:t>
      </w:r>
    </w:p>
    <w:p w14:paraId="47122689" w14:textId="77777777" w:rsidR="00D83C92" w:rsidRPr="00A56397" w:rsidRDefault="00D83C92" w:rsidP="00D83C92">
      <w:pPr>
        <w:ind w:left="1134"/>
        <w:rPr>
          <w:rFonts w:eastAsia="Calibri"/>
          <w:lang w:val="nl-BE"/>
        </w:rPr>
      </w:pPr>
    </w:p>
    <w:p w14:paraId="1E5D2F50" w14:textId="77777777" w:rsidR="00D83C92" w:rsidRPr="00A56397" w:rsidRDefault="00D83C92" w:rsidP="00D83C92">
      <w:pPr>
        <w:ind w:left="1134"/>
        <w:rPr>
          <w:rFonts w:eastAsia="Calibri"/>
          <w:lang w:val="nl-BE"/>
        </w:rPr>
      </w:pPr>
      <w:r w:rsidRPr="00A56397">
        <w:rPr>
          <w:i/>
          <w:iCs/>
          <w:lang w:val="nl-BE"/>
        </w:rPr>
        <w:t>Directoraat-generaal Regiobeleid en Consulaire Zaken – DGRC</w:t>
      </w:r>
      <w:r w:rsidRPr="00A56397">
        <w:rPr>
          <w:lang w:val="nl-BE"/>
        </w:rPr>
        <w:t xml:space="preserve"> (Reģionālās politikas un konsulāro lietu ģenerāldirektorāts)</w:t>
      </w:r>
    </w:p>
    <w:p w14:paraId="77ECC5DC" w14:textId="77777777" w:rsidR="00D83C92" w:rsidRPr="00A56397" w:rsidRDefault="00D83C92" w:rsidP="00D83C92">
      <w:pPr>
        <w:ind w:left="1134"/>
        <w:rPr>
          <w:rFonts w:eastAsia="Calibri"/>
          <w:lang w:val="nl-BE"/>
        </w:rPr>
      </w:pPr>
    </w:p>
    <w:p w14:paraId="516F72CB" w14:textId="77777777" w:rsidR="00D83C92" w:rsidRPr="00A56397" w:rsidRDefault="00D83C92" w:rsidP="00D83C92">
      <w:pPr>
        <w:ind w:left="1134"/>
        <w:rPr>
          <w:rFonts w:eastAsia="Calibri"/>
          <w:lang w:val="nl-BE"/>
        </w:rPr>
      </w:pPr>
      <w:r w:rsidRPr="00A56397">
        <w:rPr>
          <w:i/>
          <w:iCs/>
          <w:lang w:val="nl-BE"/>
        </w:rPr>
        <w:t>Directoraat-generaal Politieke Zaken – DGPZ</w:t>
      </w:r>
      <w:r w:rsidRPr="00A56397">
        <w:rPr>
          <w:lang w:val="nl-BE"/>
        </w:rPr>
        <w:t xml:space="preserve"> (Politisko lietu ģenerāldirektorāts)</w:t>
      </w:r>
    </w:p>
    <w:p w14:paraId="3B93C8E9" w14:textId="77777777" w:rsidR="00D83C92" w:rsidRPr="00A56397" w:rsidRDefault="00D83C92" w:rsidP="00D83C92">
      <w:pPr>
        <w:ind w:left="1134"/>
        <w:rPr>
          <w:rFonts w:eastAsia="Calibri"/>
          <w:lang w:val="nl-BE"/>
        </w:rPr>
      </w:pPr>
    </w:p>
    <w:p w14:paraId="2F8F7374" w14:textId="77777777" w:rsidR="00D83C92" w:rsidRPr="00A56397" w:rsidRDefault="00D83C92" w:rsidP="00D83C92">
      <w:pPr>
        <w:ind w:left="1134"/>
        <w:rPr>
          <w:rFonts w:eastAsia="Calibri"/>
          <w:lang w:val="nl-BE"/>
        </w:rPr>
      </w:pPr>
      <w:r w:rsidRPr="00A56397">
        <w:rPr>
          <w:i/>
          <w:iCs/>
          <w:lang w:val="nl-BE"/>
        </w:rPr>
        <w:t>Directoraat-generaal Internationale Samenwerking – DGIS</w:t>
      </w:r>
      <w:r w:rsidRPr="00A56397">
        <w:rPr>
          <w:lang w:val="nl-BE"/>
        </w:rPr>
        <w:t xml:space="preserve"> (Starptautiskās sadarbības ģenerāldirektorāts)</w:t>
      </w:r>
    </w:p>
    <w:p w14:paraId="2D4CF6B1" w14:textId="77777777" w:rsidR="00D83C92" w:rsidRPr="00A56397" w:rsidRDefault="00D83C92" w:rsidP="00D83C92">
      <w:pPr>
        <w:ind w:left="1134"/>
        <w:rPr>
          <w:rFonts w:eastAsia="Calibri"/>
          <w:lang w:val="nl-BE"/>
        </w:rPr>
      </w:pPr>
    </w:p>
    <w:p w14:paraId="7CA0BE10" w14:textId="77777777" w:rsidR="00D83C92" w:rsidRPr="00A56397" w:rsidRDefault="00D83C92" w:rsidP="00D83C92">
      <w:pPr>
        <w:ind w:left="1134"/>
        <w:rPr>
          <w:rFonts w:eastAsia="Calibri"/>
          <w:lang w:val="nl-BE"/>
        </w:rPr>
      </w:pPr>
      <w:r w:rsidRPr="00A56397">
        <w:rPr>
          <w:i/>
          <w:iCs/>
          <w:lang w:val="nl-BE"/>
        </w:rPr>
        <w:t>Directoraat-generaal Europese Samenwerking – DGES</w:t>
      </w:r>
      <w:r w:rsidRPr="00A56397">
        <w:rPr>
          <w:lang w:val="nl-BE"/>
        </w:rPr>
        <w:t xml:space="preserve"> (Eiropas līmeņa sadarbības ģenerāldirektorāts)</w:t>
      </w:r>
    </w:p>
    <w:p w14:paraId="3DA85CE1" w14:textId="77777777" w:rsidR="00D83C92" w:rsidRPr="00A56397" w:rsidRDefault="00D83C92" w:rsidP="00D83C92">
      <w:pPr>
        <w:ind w:left="1134"/>
        <w:rPr>
          <w:rFonts w:eastAsia="Calibri"/>
          <w:lang w:val="nl-BE"/>
        </w:rPr>
      </w:pPr>
    </w:p>
    <w:p w14:paraId="7F000152" w14:textId="77777777" w:rsidR="00D83C92" w:rsidRPr="00A56397" w:rsidRDefault="00D83C92" w:rsidP="00D83C92">
      <w:pPr>
        <w:ind w:left="1134"/>
        <w:rPr>
          <w:rFonts w:eastAsia="Calibri"/>
          <w:lang w:val="nl-BE"/>
        </w:rPr>
      </w:pPr>
      <w:r w:rsidRPr="00A56397">
        <w:rPr>
          <w:lang w:val="nl-BE"/>
        </w:rPr>
        <w:br w:type="page"/>
      </w:r>
      <w:r w:rsidRPr="00A56397">
        <w:rPr>
          <w:i/>
          <w:iCs/>
          <w:lang w:val="nl-BE"/>
        </w:rPr>
        <w:t>Centrum tot Bevordering van de Import uit Ontwikkelingslanden – CBI</w:t>
      </w:r>
      <w:r w:rsidRPr="00A56397">
        <w:rPr>
          <w:lang w:val="nl-BE"/>
        </w:rPr>
        <w:t xml:space="preserve"> (Jaunattīstības valstīs ražotu preču importa veicināšanas centrs)</w:t>
      </w:r>
    </w:p>
    <w:p w14:paraId="3E3FA1F9" w14:textId="77777777" w:rsidR="00D83C92" w:rsidRPr="00A56397" w:rsidRDefault="00D83C92" w:rsidP="00D83C92">
      <w:pPr>
        <w:ind w:left="1134"/>
        <w:rPr>
          <w:rFonts w:eastAsia="Calibri"/>
          <w:lang w:val="nl-BE"/>
        </w:rPr>
      </w:pPr>
    </w:p>
    <w:p w14:paraId="2A35989D" w14:textId="77777777" w:rsidR="00D83C92" w:rsidRPr="00A56397" w:rsidRDefault="00D83C92" w:rsidP="00D83C92">
      <w:pPr>
        <w:ind w:left="1134"/>
        <w:rPr>
          <w:rFonts w:eastAsia="Calibri"/>
          <w:lang w:val="nl-BE"/>
        </w:rPr>
      </w:pPr>
      <w:r w:rsidRPr="00A56397">
        <w:rPr>
          <w:i/>
          <w:iCs/>
          <w:lang w:val="nl-BE"/>
        </w:rPr>
        <w:t>Centrale diensten ressorterend onder S/PlvS</w:t>
      </w:r>
      <w:r w:rsidRPr="00A56397">
        <w:rPr>
          <w:lang w:val="nl-BE"/>
        </w:rPr>
        <w:t xml:space="preserve"> (atbalsta dienesti, kas atrodas ģenerālsekretāra un ģenerālsekretāra vietnieka padotībā)</w:t>
      </w:r>
    </w:p>
    <w:p w14:paraId="652C79A1" w14:textId="77777777" w:rsidR="00D83C92" w:rsidRPr="00A56397" w:rsidRDefault="00D83C92" w:rsidP="00D83C92">
      <w:pPr>
        <w:ind w:left="1134"/>
        <w:rPr>
          <w:rFonts w:eastAsia="Calibri"/>
          <w:lang w:val="nl-BE"/>
        </w:rPr>
      </w:pPr>
    </w:p>
    <w:p w14:paraId="7642F0F9" w14:textId="77777777" w:rsidR="00D83C92" w:rsidRPr="00A56397" w:rsidRDefault="00D83C92" w:rsidP="00D83C92">
      <w:pPr>
        <w:ind w:left="1134"/>
        <w:rPr>
          <w:rFonts w:eastAsia="Calibri"/>
          <w:lang w:val="nl-BE"/>
        </w:rPr>
      </w:pPr>
      <w:r w:rsidRPr="00A56397">
        <w:rPr>
          <w:i/>
          <w:iCs/>
          <w:lang w:val="nl-BE"/>
        </w:rPr>
        <w:t>Buitenlandse Posten - ieder afzonderlijk</w:t>
      </w:r>
      <w:r w:rsidRPr="00A56397">
        <w:rPr>
          <w:lang w:val="nl-BE"/>
        </w:rPr>
        <w:t xml:space="preserve"> (dažādas ārvalstu pārstāvniecības)</w:t>
      </w:r>
    </w:p>
    <w:p w14:paraId="01237859" w14:textId="77777777" w:rsidR="00D83C92" w:rsidRPr="00A56397" w:rsidRDefault="00D83C92" w:rsidP="00D83C92">
      <w:pPr>
        <w:ind w:left="567"/>
        <w:rPr>
          <w:rFonts w:eastAsia="Calibri"/>
          <w:lang w:val="nl-BE"/>
        </w:rPr>
      </w:pPr>
    </w:p>
    <w:p w14:paraId="48CC936C" w14:textId="77777777" w:rsidR="00D83C92" w:rsidRPr="00A56397" w:rsidRDefault="00D83C92" w:rsidP="00D83C92">
      <w:pPr>
        <w:ind w:left="567"/>
        <w:rPr>
          <w:rFonts w:eastAsia="Calibri"/>
          <w:lang w:val="nl-BE"/>
        </w:rPr>
      </w:pPr>
      <w:r w:rsidRPr="00A56397">
        <w:rPr>
          <w:i/>
          <w:iCs/>
          <w:lang w:val="nl-BE"/>
        </w:rPr>
        <w:t>Ministerie van Economische Zaken</w:t>
      </w:r>
      <w:r w:rsidRPr="00A56397">
        <w:rPr>
          <w:lang w:val="nl-BE"/>
        </w:rPr>
        <w:t xml:space="preserve"> (Ekonomikas lietu ministrija):</w:t>
      </w:r>
    </w:p>
    <w:p w14:paraId="6B406CB3" w14:textId="77777777" w:rsidR="00D83C92" w:rsidRPr="00A56397" w:rsidRDefault="00D83C92" w:rsidP="00D83C92">
      <w:pPr>
        <w:ind w:left="1134"/>
        <w:rPr>
          <w:rFonts w:eastAsia="Calibri"/>
          <w:lang w:val="nl-BE"/>
        </w:rPr>
      </w:pPr>
    </w:p>
    <w:p w14:paraId="21970BDC" w14:textId="77777777" w:rsidR="00D83C92" w:rsidRPr="00A56397" w:rsidRDefault="00D83C92" w:rsidP="00D83C92">
      <w:pPr>
        <w:ind w:left="1134"/>
        <w:rPr>
          <w:rFonts w:eastAsia="Calibri"/>
          <w:lang w:val="nl-BE"/>
        </w:rPr>
      </w:pPr>
      <w:r w:rsidRPr="00A56397">
        <w:rPr>
          <w:i/>
          <w:iCs/>
          <w:lang w:val="nl-BE"/>
        </w:rPr>
        <w:t>Bestuursdepartement</w:t>
      </w:r>
      <w:r w:rsidRPr="00A56397">
        <w:rPr>
          <w:lang w:val="nl-BE"/>
        </w:rPr>
        <w:t xml:space="preserve"> (centrālās politikas un personāla departamenti)</w:t>
      </w:r>
    </w:p>
    <w:p w14:paraId="3AAEC213" w14:textId="77777777" w:rsidR="00D83C92" w:rsidRPr="00A56397" w:rsidRDefault="00D83C92" w:rsidP="00D83C92">
      <w:pPr>
        <w:ind w:left="1134"/>
        <w:rPr>
          <w:rFonts w:eastAsia="Calibri"/>
          <w:lang w:val="nl-BE"/>
        </w:rPr>
      </w:pPr>
    </w:p>
    <w:p w14:paraId="5D5833DC" w14:textId="77777777" w:rsidR="00D83C92" w:rsidRPr="00A56397" w:rsidRDefault="00D83C92" w:rsidP="00D83C92">
      <w:pPr>
        <w:ind w:left="1134"/>
        <w:rPr>
          <w:rFonts w:eastAsia="Calibri"/>
          <w:lang w:val="nl-BE"/>
        </w:rPr>
      </w:pPr>
      <w:r w:rsidRPr="00A56397">
        <w:rPr>
          <w:i/>
          <w:iCs/>
          <w:lang w:val="nl-BE"/>
        </w:rPr>
        <w:t>Centraal Planbureau – CPB</w:t>
      </w:r>
      <w:r w:rsidRPr="00A56397">
        <w:rPr>
          <w:lang w:val="nl-BE"/>
        </w:rPr>
        <w:t xml:space="preserve"> (Ekonomikas politikas analīzes birojs)</w:t>
      </w:r>
    </w:p>
    <w:p w14:paraId="1BCA5A69" w14:textId="77777777" w:rsidR="00D83C92" w:rsidRPr="00A56397" w:rsidRDefault="00D83C92" w:rsidP="00D83C92">
      <w:pPr>
        <w:ind w:left="1134"/>
        <w:rPr>
          <w:rFonts w:eastAsia="Calibri"/>
          <w:lang w:val="nl-BE"/>
        </w:rPr>
      </w:pPr>
    </w:p>
    <w:p w14:paraId="3CFB3FAB" w14:textId="77777777" w:rsidR="00D83C92" w:rsidRPr="00A56397" w:rsidRDefault="00D83C92" w:rsidP="00D83C92">
      <w:pPr>
        <w:ind w:left="1134"/>
        <w:rPr>
          <w:rFonts w:eastAsia="Calibri"/>
          <w:lang w:val="nl-BE"/>
        </w:rPr>
      </w:pPr>
      <w:r w:rsidRPr="00A56397">
        <w:rPr>
          <w:i/>
          <w:iCs/>
          <w:lang w:val="nl-BE"/>
        </w:rPr>
        <w:t>Bureau voor de Industriële Eigendom – BIE</w:t>
      </w:r>
      <w:r w:rsidRPr="00A56397">
        <w:rPr>
          <w:lang w:val="nl-BE"/>
        </w:rPr>
        <w:t xml:space="preserve"> (Rūpnieciskā īpašuma birojs)</w:t>
      </w:r>
    </w:p>
    <w:p w14:paraId="0DC64E94" w14:textId="77777777" w:rsidR="00D83C92" w:rsidRPr="00A56397" w:rsidRDefault="00D83C92" w:rsidP="00D83C92">
      <w:pPr>
        <w:ind w:left="1134"/>
        <w:rPr>
          <w:rFonts w:eastAsia="Calibri"/>
          <w:lang w:val="nl-BE"/>
        </w:rPr>
      </w:pPr>
    </w:p>
    <w:p w14:paraId="0BC133E0" w14:textId="77777777" w:rsidR="00D83C92" w:rsidRPr="00A56397" w:rsidRDefault="00D83C92" w:rsidP="00D83C92">
      <w:pPr>
        <w:ind w:left="1134"/>
        <w:rPr>
          <w:rFonts w:eastAsia="Calibri"/>
          <w:lang w:val="nl-BE"/>
        </w:rPr>
      </w:pPr>
      <w:r w:rsidRPr="00A56397">
        <w:rPr>
          <w:i/>
          <w:iCs/>
          <w:lang w:val="nl-BE"/>
        </w:rPr>
        <w:t>SenterNovem</w:t>
      </w:r>
      <w:r w:rsidRPr="00A56397">
        <w:rPr>
          <w:lang w:val="nl-BE"/>
        </w:rPr>
        <w:t xml:space="preserve"> (</w:t>
      </w:r>
      <w:r w:rsidRPr="00A56397">
        <w:rPr>
          <w:i/>
          <w:iCs/>
          <w:lang w:val="nl-BE"/>
        </w:rPr>
        <w:t>SenterNovem</w:t>
      </w:r>
      <w:r w:rsidRPr="00A56397">
        <w:rPr>
          <w:lang w:val="nl-BE"/>
        </w:rPr>
        <w:t xml:space="preserve"> – ilgtspējīgu inovāciju aģentūra)</w:t>
      </w:r>
    </w:p>
    <w:p w14:paraId="0DEFBD05" w14:textId="77777777" w:rsidR="00D83C92" w:rsidRPr="00A56397" w:rsidRDefault="00D83C92" w:rsidP="00D83C92">
      <w:pPr>
        <w:ind w:left="1134"/>
        <w:rPr>
          <w:rFonts w:eastAsia="Calibri"/>
          <w:lang w:val="nl-BE"/>
        </w:rPr>
      </w:pPr>
    </w:p>
    <w:p w14:paraId="41331579" w14:textId="77777777" w:rsidR="00D83C92" w:rsidRPr="00A56397" w:rsidRDefault="00D83C92" w:rsidP="00D83C92">
      <w:pPr>
        <w:ind w:left="1134"/>
        <w:rPr>
          <w:rFonts w:eastAsia="Calibri"/>
          <w:lang w:val="nl-BE"/>
        </w:rPr>
      </w:pPr>
      <w:r w:rsidRPr="00A56397">
        <w:rPr>
          <w:i/>
          <w:iCs/>
          <w:lang w:val="nl-BE"/>
        </w:rPr>
        <w:t>Staatstoezicht op de Mijnen – SodM</w:t>
      </w:r>
      <w:r w:rsidRPr="00A56397">
        <w:rPr>
          <w:lang w:val="nl-BE"/>
        </w:rPr>
        <w:t xml:space="preserve"> (Raktuvju valsts uzraudzības iestāde)</w:t>
      </w:r>
    </w:p>
    <w:p w14:paraId="5FCBA6AF" w14:textId="77777777" w:rsidR="00D83C92" w:rsidRPr="00A56397" w:rsidRDefault="00D83C92" w:rsidP="00D83C92">
      <w:pPr>
        <w:ind w:left="1134"/>
        <w:rPr>
          <w:rFonts w:eastAsia="Calibri"/>
          <w:lang w:val="nl-BE"/>
        </w:rPr>
      </w:pPr>
    </w:p>
    <w:p w14:paraId="22C67EB6" w14:textId="77777777" w:rsidR="00D83C92" w:rsidRPr="00A56397" w:rsidRDefault="00D83C92" w:rsidP="00D83C92">
      <w:pPr>
        <w:ind w:left="1134"/>
        <w:rPr>
          <w:rFonts w:eastAsia="Calibri"/>
          <w:lang w:val="nl-BE"/>
        </w:rPr>
      </w:pPr>
      <w:r w:rsidRPr="00A56397">
        <w:rPr>
          <w:i/>
          <w:iCs/>
          <w:lang w:val="nl-BE"/>
        </w:rPr>
        <w:t>Nederlandse Mededingingsautoriteit – NMa</w:t>
      </w:r>
      <w:r w:rsidRPr="00A56397">
        <w:rPr>
          <w:lang w:val="nl-BE"/>
        </w:rPr>
        <w:t xml:space="preserve"> (Nīderlandes Konkurences pārvalde)</w:t>
      </w:r>
    </w:p>
    <w:p w14:paraId="33F7DE9D" w14:textId="77777777" w:rsidR="00D83C92" w:rsidRPr="00A56397" w:rsidRDefault="00D83C92" w:rsidP="00D83C92">
      <w:pPr>
        <w:ind w:left="1134"/>
        <w:rPr>
          <w:rFonts w:eastAsia="Calibri"/>
          <w:lang w:val="nl-BE"/>
        </w:rPr>
      </w:pPr>
    </w:p>
    <w:p w14:paraId="47240659" w14:textId="77777777" w:rsidR="00D83C92" w:rsidRPr="00A56397" w:rsidRDefault="00D83C92" w:rsidP="00D83C92">
      <w:pPr>
        <w:ind w:left="1134"/>
        <w:rPr>
          <w:rFonts w:eastAsia="Calibri"/>
          <w:lang w:val="nl-BE"/>
        </w:rPr>
      </w:pPr>
      <w:r w:rsidRPr="00A56397">
        <w:rPr>
          <w:lang w:val="nl-BE"/>
        </w:rPr>
        <w:br w:type="page"/>
      </w:r>
      <w:r w:rsidRPr="00A56397">
        <w:rPr>
          <w:i/>
          <w:iCs/>
          <w:lang w:val="nl-BE"/>
        </w:rPr>
        <w:t>Economische Voorlichtingsdienst – EVD</w:t>
      </w:r>
      <w:r w:rsidRPr="00A56397">
        <w:rPr>
          <w:lang w:val="nl-BE"/>
        </w:rPr>
        <w:t xml:space="preserve"> (Ārējās tirdzniecības dienests)</w:t>
      </w:r>
    </w:p>
    <w:p w14:paraId="4C1471F4" w14:textId="77777777" w:rsidR="00D83C92" w:rsidRPr="00A56397" w:rsidRDefault="00D83C92" w:rsidP="00D83C92">
      <w:pPr>
        <w:ind w:left="1134"/>
        <w:rPr>
          <w:rFonts w:eastAsia="Calibri"/>
          <w:lang w:val="nl-BE"/>
        </w:rPr>
      </w:pPr>
    </w:p>
    <w:p w14:paraId="47646D84" w14:textId="77777777" w:rsidR="00D83C92" w:rsidRPr="00A56397" w:rsidRDefault="00D83C92" w:rsidP="00D83C92">
      <w:pPr>
        <w:ind w:left="1134"/>
        <w:rPr>
          <w:rFonts w:eastAsia="Calibri"/>
          <w:lang w:val="nl-BE"/>
        </w:rPr>
      </w:pPr>
      <w:r w:rsidRPr="00A56397">
        <w:rPr>
          <w:i/>
          <w:iCs/>
          <w:lang w:val="nl-BE"/>
        </w:rPr>
        <w:t>Agentschap Telecom</w:t>
      </w:r>
      <w:r w:rsidRPr="00A56397">
        <w:rPr>
          <w:lang w:val="nl-BE"/>
        </w:rPr>
        <w:t xml:space="preserve"> (Telekomunikāciju aģentūra)</w:t>
      </w:r>
    </w:p>
    <w:p w14:paraId="72CA2C8E" w14:textId="77777777" w:rsidR="00D83C92" w:rsidRPr="00A56397" w:rsidRDefault="00D83C92" w:rsidP="00D83C92">
      <w:pPr>
        <w:ind w:left="1134"/>
        <w:rPr>
          <w:rFonts w:eastAsia="Calibri"/>
          <w:lang w:val="nl-BE"/>
        </w:rPr>
      </w:pPr>
    </w:p>
    <w:p w14:paraId="511C27FD" w14:textId="77777777" w:rsidR="00D83C92" w:rsidRPr="00A56397" w:rsidRDefault="00D83C92" w:rsidP="00D83C92">
      <w:pPr>
        <w:ind w:left="1134"/>
        <w:rPr>
          <w:rFonts w:eastAsia="Calibri"/>
          <w:lang w:val="nl-BE"/>
        </w:rPr>
      </w:pPr>
      <w:r w:rsidRPr="00A56397">
        <w:rPr>
          <w:i/>
          <w:iCs/>
          <w:lang w:val="nl-BE"/>
        </w:rPr>
        <w:t>Kenniscentrum Professioneel &amp; Innovatief Aanbesteden, Netwerk voor Overheidsopdrachtgevers – PIANOo</w:t>
      </w:r>
      <w:r w:rsidRPr="00A56397">
        <w:rPr>
          <w:lang w:val="nl-BE"/>
        </w:rPr>
        <w:t xml:space="preserve"> (Profesionāls un inovatīvs iepirkums, iepirkuma veicēju tīkls)</w:t>
      </w:r>
    </w:p>
    <w:p w14:paraId="4036FE09" w14:textId="77777777" w:rsidR="00D83C92" w:rsidRPr="00A56397" w:rsidRDefault="00D83C92" w:rsidP="00D83C92">
      <w:pPr>
        <w:ind w:left="1134"/>
        <w:rPr>
          <w:rFonts w:eastAsia="Calibri"/>
          <w:lang w:val="nl-BE"/>
        </w:rPr>
      </w:pPr>
    </w:p>
    <w:p w14:paraId="18BC730B" w14:textId="77777777" w:rsidR="00D83C92" w:rsidRPr="00A56397" w:rsidRDefault="00D83C92" w:rsidP="00D83C92">
      <w:pPr>
        <w:ind w:left="1134"/>
        <w:rPr>
          <w:rFonts w:eastAsia="Calibri"/>
          <w:lang w:val="nl-BE"/>
        </w:rPr>
      </w:pPr>
      <w:r w:rsidRPr="00A56397">
        <w:rPr>
          <w:i/>
          <w:iCs/>
          <w:lang w:val="nl-BE"/>
        </w:rPr>
        <w:t>Regiebureau Inkoop Rijksoverheid</w:t>
      </w:r>
      <w:r w:rsidRPr="00A56397">
        <w:rPr>
          <w:lang w:val="nl-BE"/>
        </w:rPr>
        <w:t xml:space="preserve"> (Centrālās valdības iepirkuma koordinācijas birojs)</w:t>
      </w:r>
    </w:p>
    <w:p w14:paraId="10962353" w14:textId="77777777" w:rsidR="00D83C92" w:rsidRPr="00A56397" w:rsidRDefault="00D83C92" w:rsidP="00D83C92">
      <w:pPr>
        <w:ind w:left="1134"/>
        <w:rPr>
          <w:rFonts w:eastAsia="Calibri"/>
          <w:lang w:val="nl-BE"/>
        </w:rPr>
      </w:pPr>
    </w:p>
    <w:p w14:paraId="6AD5CEB6" w14:textId="77777777" w:rsidR="00D83C92" w:rsidRPr="00A56397" w:rsidRDefault="00D83C92" w:rsidP="00D83C92">
      <w:pPr>
        <w:ind w:left="1134"/>
        <w:rPr>
          <w:rFonts w:eastAsia="Calibri"/>
          <w:lang w:val="nl-BE"/>
        </w:rPr>
      </w:pPr>
      <w:r w:rsidRPr="00A56397">
        <w:rPr>
          <w:i/>
          <w:iCs/>
          <w:lang w:val="nl-BE"/>
        </w:rPr>
        <w:t>Octrooicentrum Nederland</w:t>
      </w:r>
      <w:r w:rsidRPr="00A56397">
        <w:rPr>
          <w:lang w:val="nl-BE"/>
        </w:rPr>
        <w:t xml:space="preserve"> (Nīderlandes Patentu birojs)</w:t>
      </w:r>
    </w:p>
    <w:p w14:paraId="276818BA" w14:textId="77777777" w:rsidR="00D83C92" w:rsidRPr="00A56397" w:rsidRDefault="00D83C92" w:rsidP="00D83C92">
      <w:pPr>
        <w:ind w:left="1134"/>
        <w:rPr>
          <w:rFonts w:eastAsia="Calibri"/>
          <w:lang w:val="nl-BE"/>
        </w:rPr>
      </w:pPr>
    </w:p>
    <w:p w14:paraId="5F894DBE" w14:textId="77777777" w:rsidR="00D83C92" w:rsidRPr="00A56397" w:rsidRDefault="00D83C92" w:rsidP="00D83C92">
      <w:pPr>
        <w:ind w:left="1134"/>
        <w:rPr>
          <w:rFonts w:eastAsia="Calibri"/>
          <w:lang w:val="nl-BE"/>
        </w:rPr>
      </w:pPr>
      <w:r w:rsidRPr="00A56397">
        <w:rPr>
          <w:i/>
          <w:iCs/>
          <w:lang w:val="nl-BE"/>
        </w:rPr>
        <w:t>Consumentenautoriteit</w:t>
      </w:r>
      <w:r w:rsidRPr="00A56397">
        <w:rPr>
          <w:lang w:val="nl-BE"/>
        </w:rPr>
        <w:t xml:space="preserve"> (Patērētāju lietu birojs)</w:t>
      </w:r>
    </w:p>
    <w:p w14:paraId="31785860" w14:textId="77777777" w:rsidR="00D83C92" w:rsidRPr="00A56397" w:rsidRDefault="00D83C92" w:rsidP="00D83C92">
      <w:pPr>
        <w:ind w:left="567"/>
        <w:rPr>
          <w:rFonts w:eastAsia="Calibri"/>
          <w:lang w:val="nl-BE"/>
        </w:rPr>
      </w:pPr>
    </w:p>
    <w:p w14:paraId="70E3395B" w14:textId="77777777" w:rsidR="00D83C92" w:rsidRPr="00A56397" w:rsidRDefault="00D83C92" w:rsidP="00D83C92">
      <w:pPr>
        <w:ind w:left="567"/>
        <w:rPr>
          <w:rFonts w:eastAsia="Calibri"/>
          <w:lang w:val="nl-BE"/>
        </w:rPr>
      </w:pPr>
      <w:r w:rsidRPr="00A56397">
        <w:rPr>
          <w:i/>
          <w:iCs/>
          <w:lang w:val="nl-BE"/>
        </w:rPr>
        <w:t>Ministerie van Financiën</w:t>
      </w:r>
      <w:r w:rsidRPr="00A56397">
        <w:rPr>
          <w:lang w:val="nl-BE"/>
        </w:rPr>
        <w:t xml:space="preserve"> (Finanšu ministrija):</w:t>
      </w:r>
    </w:p>
    <w:p w14:paraId="581C5A22" w14:textId="77777777" w:rsidR="00D83C92" w:rsidRPr="00A56397" w:rsidRDefault="00D83C92" w:rsidP="00D83C92">
      <w:pPr>
        <w:ind w:left="1134"/>
        <w:rPr>
          <w:rFonts w:eastAsia="Calibri"/>
          <w:lang w:val="nl-BE"/>
        </w:rPr>
      </w:pPr>
    </w:p>
    <w:p w14:paraId="52BAB0C7" w14:textId="77777777" w:rsidR="00D83C92" w:rsidRPr="00A56397" w:rsidRDefault="00D83C92" w:rsidP="00D83C92">
      <w:pPr>
        <w:ind w:left="1134"/>
        <w:rPr>
          <w:rFonts w:eastAsia="Calibri"/>
          <w:lang w:val="nl-BE"/>
        </w:rPr>
      </w:pPr>
      <w:r w:rsidRPr="00A56397">
        <w:rPr>
          <w:i/>
          <w:iCs/>
          <w:lang w:val="nl-BE"/>
        </w:rPr>
        <w:t>Bestuursdepartement</w:t>
      </w:r>
      <w:r w:rsidRPr="00A56397">
        <w:rPr>
          <w:lang w:val="nl-BE"/>
        </w:rPr>
        <w:t xml:space="preserve"> (centrālās politikas un personāla departamenti)</w:t>
      </w:r>
    </w:p>
    <w:p w14:paraId="5F1CA7BF" w14:textId="77777777" w:rsidR="00D83C92" w:rsidRPr="00A56397" w:rsidRDefault="00D83C92" w:rsidP="00D83C92">
      <w:pPr>
        <w:ind w:left="1134"/>
        <w:rPr>
          <w:rFonts w:eastAsia="Calibri"/>
          <w:lang w:val="nl-BE"/>
        </w:rPr>
      </w:pPr>
    </w:p>
    <w:p w14:paraId="695C21FA" w14:textId="77777777" w:rsidR="00D83C92" w:rsidRPr="00A56397" w:rsidRDefault="00D83C92" w:rsidP="00D83C92">
      <w:pPr>
        <w:ind w:left="1134"/>
        <w:rPr>
          <w:rFonts w:eastAsia="Calibri"/>
          <w:lang w:val="nl-BE"/>
        </w:rPr>
      </w:pPr>
      <w:r w:rsidRPr="00A56397">
        <w:rPr>
          <w:i/>
          <w:iCs/>
          <w:lang w:val="nl-BE"/>
        </w:rPr>
        <w:t>Belastingdienst Automatiseringscentrum</w:t>
      </w:r>
      <w:r w:rsidRPr="00A56397">
        <w:rPr>
          <w:lang w:val="nl-BE"/>
        </w:rPr>
        <w:t xml:space="preserve"> (Nodokļu un muitas datoru un lietojumprogrammu centrs)</w:t>
      </w:r>
    </w:p>
    <w:p w14:paraId="0E905AA0" w14:textId="77777777" w:rsidR="00D83C92" w:rsidRPr="00A56397" w:rsidRDefault="00D83C92" w:rsidP="00D83C92">
      <w:pPr>
        <w:ind w:left="1134"/>
        <w:rPr>
          <w:rFonts w:eastAsia="Calibri"/>
          <w:lang w:val="nl-BE"/>
        </w:rPr>
      </w:pPr>
    </w:p>
    <w:p w14:paraId="52F167B1" w14:textId="77777777" w:rsidR="00D83C92" w:rsidRPr="00A56397" w:rsidRDefault="00D83C92" w:rsidP="00D83C92">
      <w:pPr>
        <w:ind w:left="1134"/>
        <w:rPr>
          <w:rFonts w:eastAsia="Calibri"/>
          <w:lang w:val="nl-BE"/>
        </w:rPr>
      </w:pPr>
      <w:r w:rsidRPr="00A56397">
        <w:rPr>
          <w:i/>
          <w:iCs/>
          <w:lang w:val="nl-BE"/>
        </w:rPr>
        <w:t>Belastingdienst</w:t>
      </w:r>
      <w:r w:rsidRPr="00A56397">
        <w:rPr>
          <w:lang w:val="nl-BE"/>
        </w:rPr>
        <w:t xml:space="preserve"> (Nodokļu un muitas pārvalde)</w:t>
      </w:r>
    </w:p>
    <w:p w14:paraId="1223DAA7" w14:textId="77777777" w:rsidR="00D83C92" w:rsidRPr="00A56397" w:rsidRDefault="00D83C92" w:rsidP="00D83C92">
      <w:pPr>
        <w:ind w:left="1134"/>
        <w:rPr>
          <w:rFonts w:eastAsia="Calibri"/>
          <w:lang w:val="nl-BE"/>
        </w:rPr>
      </w:pPr>
    </w:p>
    <w:p w14:paraId="0487FAFC" w14:textId="77777777" w:rsidR="00D83C92" w:rsidRPr="00A56397" w:rsidRDefault="00D83C92" w:rsidP="00D83C92">
      <w:pPr>
        <w:ind w:left="1134"/>
        <w:rPr>
          <w:rFonts w:eastAsia="Calibri"/>
          <w:lang w:val="nl-BE"/>
        </w:rPr>
      </w:pPr>
      <w:r w:rsidRPr="00A56397">
        <w:rPr>
          <w:lang w:val="nl-BE"/>
        </w:rPr>
        <w:br w:type="page"/>
      </w:r>
      <w:r w:rsidRPr="00A56397">
        <w:rPr>
          <w:i/>
          <w:iCs/>
          <w:lang w:val="nl-BE"/>
        </w:rPr>
        <w:t>De afzonderlijke Directies der Rijksbelastingen</w:t>
      </w:r>
      <w:r w:rsidRPr="00A56397">
        <w:rPr>
          <w:lang w:val="nl-BE"/>
        </w:rPr>
        <w:t xml:space="preserve"> (dažādas Nodokļu un muitas pārvaldes nodaļas visā Nīderlandē)</w:t>
      </w:r>
    </w:p>
    <w:p w14:paraId="6FB43F81" w14:textId="77777777" w:rsidR="00D83C92" w:rsidRPr="00A56397" w:rsidRDefault="00D83C92" w:rsidP="00D83C92">
      <w:pPr>
        <w:ind w:left="1134"/>
        <w:rPr>
          <w:rFonts w:eastAsia="Calibri"/>
          <w:lang w:val="nl-BE"/>
        </w:rPr>
      </w:pPr>
    </w:p>
    <w:p w14:paraId="70F52D46" w14:textId="77777777" w:rsidR="00D83C92" w:rsidRPr="00A56397" w:rsidRDefault="00D83C92" w:rsidP="00D83C92">
      <w:pPr>
        <w:ind w:left="1134"/>
        <w:rPr>
          <w:rFonts w:eastAsia="Calibri"/>
          <w:lang w:val="nl-BE"/>
        </w:rPr>
      </w:pPr>
      <w:r w:rsidRPr="00A56397">
        <w:rPr>
          <w:i/>
          <w:iCs/>
          <w:lang w:val="nl-BE"/>
        </w:rPr>
        <w:t>Fiscale Inlichtingen- en Opsporingsdienst incl. Economische Controle dienst – ECD</w:t>
      </w:r>
      <w:r w:rsidRPr="00A56397">
        <w:rPr>
          <w:lang w:val="nl-BE"/>
        </w:rPr>
        <w:t xml:space="preserve"> (Fiskālās informācijas un izmeklēšanas dienests, tostarp Ekonomikas izmeklēšanas dienests)</w:t>
      </w:r>
    </w:p>
    <w:p w14:paraId="08D6C88D" w14:textId="77777777" w:rsidR="00D83C92" w:rsidRPr="00A56397" w:rsidRDefault="00D83C92" w:rsidP="00D83C92">
      <w:pPr>
        <w:ind w:left="1134"/>
        <w:rPr>
          <w:rFonts w:eastAsia="Calibri"/>
          <w:lang w:val="nl-BE"/>
        </w:rPr>
      </w:pPr>
    </w:p>
    <w:p w14:paraId="32D86EEA" w14:textId="77777777" w:rsidR="00D83C92" w:rsidRPr="00A56397" w:rsidRDefault="00D83C92" w:rsidP="00D83C92">
      <w:pPr>
        <w:ind w:left="1134"/>
        <w:rPr>
          <w:rFonts w:eastAsia="Calibri"/>
          <w:lang w:val="nl-BE"/>
        </w:rPr>
      </w:pPr>
      <w:r w:rsidRPr="00A56397">
        <w:rPr>
          <w:i/>
          <w:iCs/>
          <w:lang w:val="nl-BE"/>
        </w:rPr>
        <w:t>Belastingdienst Opleidingen</w:t>
      </w:r>
      <w:r w:rsidRPr="00A56397">
        <w:rPr>
          <w:lang w:val="nl-BE"/>
        </w:rPr>
        <w:t xml:space="preserve"> (Nodokļu un muitas pārvaldes apmācības centrs)</w:t>
      </w:r>
    </w:p>
    <w:p w14:paraId="3423C87F" w14:textId="77777777" w:rsidR="00D83C92" w:rsidRPr="00A56397" w:rsidRDefault="00D83C92" w:rsidP="00D83C92">
      <w:pPr>
        <w:ind w:left="1134"/>
        <w:rPr>
          <w:rFonts w:eastAsia="Calibri"/>
          <w:lang w:val="nl-BE"/>
        </w:rPr>
      </w:pPr>
    </w:p>
    <w:p w14:paraId="5BCF8089" w14:textId="77777777" w:rsidR="00D83C92" w:rsidRPr="00A56397" w:rsidRDefault="00D83C92" w:rsidP="00D83C92">
      <w:pPr>
        <w:ind w:left="1134"/>
        <w:rPr>
          <w:rFonts w:eastAsia="Calibri"/>
          <w:lang w:val="de-DE"/>
        </w:rPr>
      </w:pPr>
      <w:r w:rsidRPr="00A56397">
        <w:rPr>
          <w:i/>
          <w:iCs/>
          <w:lang w:val="de-DE"/>
        </w:rPr>
        <w:t>Dienst der Domeinen</w:t>
      </w:r>
      <w:r w:rsidRPr="00A56397">
        <w:rPr>
          <w:lang w:val="de-DE"/>
        </w:rPr>
        <w:t xml:space="preserve"> (Valsts īpašumu dienests)</w:t>
      </w:r>
    </w:p>
    <w:p w14:paraId="4282DDCA" w14:textId="77777777" w:rsidR="00D83C92" w:rsidRPr="00A56397" w:rsidRDefault="00D83C92" w:rsidP="00D83C92">
      <w:pPr>
        <w:ind w:left="567"/>
        <w:rPr>
          <w:rFonts w:eastAsia="Calibri"/>
          <w:lang w:val="de-DE"/>
        </w:rPr>
      </w:pPr>
    </w:p>
    <w:p w14:paraId="318355F1" w14:textId="77777777" w:rsidR="00D83C92" w:rsidRPr="00A56397" w:rsidRDefault="00D83C92" w:rsidP="00D83C92">
      <w:pPr>
        <w:ind w:left="567"/>
        <w:rPr>
          <w:rFonts w:eastAsia="Calibri"/>
          <w:lang w:val="nl-BE"/>
        </w:rPr>
      </w:pPr>
      <w:r w:rsidRPr="00A56397">
        <w:rPr>
          <w:i/>
          <w:iCs/>
          <w:lang w:val="nl-BE"/>
        </w:rPr>
        <w:t>Ministerie van Justitie</w:t>
      </w:r>
      <w:r w:rsidRPr="00A56397">
        <w:rPr>
          <w:lang w:val="nl-BE"/>
        </w:rPr>
        <w:t xml:space="preserve"> (Tieslietu ministrija):</w:t>
      </w:r>
    </w:p>
    <w:p w14:paraId="1684C3F0" w14:textId="77777777" w:rsidR="00D83C92" w:rsidRPr="00A56397" w:rsidRDefault="00D83C92" w:rsidP="00D83C92">
      <w:pPr>
        <w:ind w:left="1134"/>
        <w:rPr>
          <w:rFonts w:eastAsia="Calibri"/>
          <w:lang w:val="nl-BE"/>
        </w:rPr>
      </w:pPr>
    </w:p>
    <w:p w14:paraId="7E5D894D" w14:textId="77777777" w:rsidR="00D83C92" w:rsidRPr="00A56397" w:rsidRDefault="00D83C92" w:rsidP="00D83C92">
      <w:pPr>
        <w:ind w:left="1134"/>
        <w:rPr>
          <w:rFonts w:eastAsia="Calibri"/>
          <w:lang w:val="nl-BE"/>
        </w:rPr>
      </w:pPr>
      <w:r w:rsidRPr="00A56397">
        <w:rPr>
          <w:i/>
          <w:iCs/>
          <w:lang w:val="nl-BE"/>
        </w:rPr>
        <w:t>Bestuursdepartement</w:t>
      </w:r>
      <w:r w:rsidRPr="00A56397">
        <w:rPr>
          <w:lang w:val="nl-BE"/>
        </w:rPr>
        <w:t xml:space="preserve"> (centrālās politikas un personāla departamenti)</w:t>
      </w:r>
    </w:p>
    <w:p w14:paraId="65695B3D" w14:textId="77777777" w:rsidR="00D83C92" w:rsidRPr="00A56397" w:rsidRDefault="00D83C92" w:rsidP="00D83C92">
      <w:pPr>
        <w:ind w:left="1134"/>
        <w:rPr>
          <w:rFonts w:eastAsia="Calibri"/>
          <w:lang w:val="nl-BE"/>
        </w:rPr>
      </w:pPr>
    </w:p>
    <w:p w14:paraId="15DE0E33" w14:textId="77777777" w:rsidR="00D83C92" w:rsidRPr="00A56397" w:rsidRDefault="00D83C92" w:rsidP="00D83C92">
      <w:pPr>
        <w:ind w:left="1134"/>
        <w:rPr>
          <w:rFonts w:eastAsia="Calibri"/>
          <w:lang w:val="nl-BE"/>
        </w:rPr>
      </w:pPr>
      <w:r w:rsidRPr="00A56397">
        <w:rPr>
          <w:i/>
          <w:iCs/>
          <w:lang w:val="nl-BE"/>
        </w:rPr>
        <w:t>Raad voor de Kinderbescherming</w:t>
      </w:r>
      <w:r w:rsidRPr="00A56397">
        <w:rPr>
          <w:lang w:val="nl-BE"/>
        </w:rPr>
        <w:t xml:space="preserve"> (Bērnu aprūpes un aizsardzības aģentūra)</w:t>
      </w:r>
    </w:p>
    <w:p w14:paraId="02D3889B" w14:textId="77777777" w:rsidR="00D83C92" w:rsidRPr="00A56397" w:rsidRDefault="00D83C92" w:rsidP="00D83C92">
      <w:pPr>
        <w:ind w:left="1134"/>
        <w:rPr>
          <w:rFonts w:eastAsia="Calibri"/>
          <w:lang w:val="nl-BE"/>
        </w:rPr>
      </w:pPr>
    </w:p>
    <w:p w14:paraId="082C6021" w14:textId="77777777" w:rsidR="00D83C92" w:rsidRPr="00A56397" w:rsidRDefault="00D83C92" w:rsidP="00D83C92">
      <w:pPr>
        <w:ind w:left="1134"/>
        <w:rPr>
          <w:rFonts w:eastAsia="Calibri"/>
          <w:lang w:val="nl-BE"/>
        </w:rPr>
      </w:pPr>
      <w:r w:rsidRPr="00A56397">
        <w:rPr>
          <w:i/>
          <w:iCs/>
          <w:lang w:val="nl-BE"/>
        </w:rPr>
        <w:t>Centraal Justitie Incasso Bureau</w:t>
      </w:r>
      <w:r w:rsidRPr="00A56397">
        <w:rPr>
          <w:lang w:val="nl-BE"/>
        </w:rPr>
        <w:t xml:space="preserve"> (Centrālā sodanaudu iekasēšanas aģentūra)</w:t>
      </w:r>
    </w:p>
    <w:p w14:paraId="29707FD9" w14:textId="77777777" w:rsidR="00D83C92" w:rsidRPr="00A56397" w:rsidRDefault="00D83C92" w:rsidP="00D83C92">
      <w:pPr>
        <w:ind w:left="1134"/>
        <w:rPr>
          <w:rFonts w:eastAsia="Calibri"/>
          <w:lang w:val="nl-BE"/>
        </w:rPr>
      </w:pPr>
    </w:p>
    <w:p w14:paraId="5BE57898" w14:textId="77777777" w:rsidR="00D83C92" w:rsidRPr="00A56397" w:rsidRDefault="00D83C92" w:rsidP="00D83C92">
      <w:pPr>
        <w:ind w:left="1134"/>
        <w:rPr>
          <w:rFonts w:eastAsia="Calibri"/>
          <w:lang w:val="nl-BE"/>
        </w:rPr>
      </w:pPr>
      <w:r w:rsidRPr="00A56397">
        <w:rPr>
          <w:i/>
          <w:iCs/>
          <w:lang w:val="nl-BE"/>
        </w:rPr>
        <w:t>Openbaar Ministerie</w:t>
      </w:r>
      <w:r w:rsidRPr="00A56397">
        <w:rPr>
          <w:lang w:val="nl-BE"/>
        </w:rPr>
        <w:t xml:space="preserve"> (Valsts prokuratūra)</w:t>
      </w:r>
    </w:p>
    <w:p w14:paraId="0D5048D5" w14:textId="77777777" w:rsidR="00D83C92" w:rsidRPr="00A56397" w:rsidRDefault="00D83C92" w:rsidP="00D83C92">
      <w:pPr>
        <w:ind w:left="1134"/>
        <w:rPr>
          <w:rFonts w:eastAsia="Calibri"/>
          <w:lang w:val="nl-BE"/>
        </w:rPr>
      </w:pPr>
    </w:p>
    <w:p w14:paraId="5C06DADC" w14:textId="77777777" w:rsidR="00D83C92" w:rsidRPr="00A56397" w:rsidRDefault="00D83C92" w:rsidP="00D83C92">
      <w:pPr>
        <w:ind w:left="1134"/>
        <w:rPr>
          <w:rFonts w:eastAsia="Calibri"/>
          <w:lang w:val="fr-BE"/>
        </w:rPr>
      </w:pPr>
      <w:r w:rsidRPr="00A56397">
        <w:rPr>
          <w:i/>
          <w:iCs/>
          <w:lang w:val="fr-BE"/>
        </w:rPr>
        <w:t>Immigratie en Naturalisatiedienst</w:t>
      </w:r>
      <w:r w:rsidRPr="00A56397">
        <w:rPr>
          <w:lang w:val="fr-BE"/>
        </w:rPr>
        <w:t xml:space="preserve"> (Imigrācijas un naturalizācijas dienests)</w:t>
      </w:r>
    </w:p>
    <w:p w14:paraId="0E070EB4" w14:textId="77777777" w:rsidR="00D83C92" w:rsidRPr="00A56397" w:rsidRDefault="00D83C92" w:rsidP="00D83C92">
      <w:pPr>
        <w:ind w:left="1134"/>
        <w:rPr>
          <w:rFonts w:eastAsia="Calibri"/>
          <w:lang w:val="fr-BE"/>
        </w:rPr>
      </w:pPr>
    </w:p>
    <w:p w14:paraId="3FCBCEA1" w14:textId="77777777" w:rsidR="00D83C92" w:rsidRPr="00A56397" w:rsidRDefault="00D83C92" w:rsidP="00D83C92">
      <w:pPr>
        <w:ind w:left="1134"/>
        <w:rPr>
          <w:rFonts w:eastAsia="Calibri"/>
          <w:lang w:val="fr-BE"/>
        </w:rPr>
      </w:pPr>
      <w:r w:rsidRPr="00A56397">
        <w:rPr>
          <w:lang w:val="fr-BE"/>
        </w:rPr>
        <w:br w:type="page"/>
      </w:r>
      <w:r w:rsidRPr="00A56397">
        <w:rPr>
          <w:i/>
          <w:iCs/>
          <w:lang w:val="fr-BE"/>
        </w:rPr>
        <w:t>Nederlands Forensisch Instituut</w:t>
      </w:r>
      <w:r w:rsidRPr="00A56397">
        <w:rPr>
          <w:lang w:val="fr-BE"/>
        </w:rPr>
        <w:t xml:space="preserve"> (Nīderlandes Tiesu medicīnas institūts)</w:t>
      </w:r>
    </w:p>
    <w:p w14:paraId="08C2DC05" w14:textId="77777777" w:rsidR="00D83C92" w:rsidRPr="00A56397" w:rsidRDefault="00D83C92" w:rsidP="00D83C92">
      <w:pPr>
        <w:ind w:left="1134"/>
        <w:rPr>
          <w:rFonts w:eastAsia="Calibri"/>
          <w:lang w:val="fr-BE"/>
        </w:rPr>
      </w:pPr>
    </w:p>
    <w:p w14:paraId="367F6403" w14:textId="77777777" w:rsidR="00D83C92" w:rsidRPr="00A56397" w:rsidRDefault="00D83C92" w:rsidP="00D83C92">
      <w:pPr>
        <w:ind w:left="1134"/>
        <w:rPr>
          <w:rFonts w:eastAsia="Calibri"/>
          <w:lang w:val="fr-BE"/>
        </w:rPr>
      </w:pPr>
      <w:r w:rsidRPr="00A56397">
        <w:rPr>
          <w:i/>
          <w:iCs/>
          <w:lang w:val="fr-BE"/>
        </w:rPr>
        <w:t>Dienst Terugkeer &amp; Vertrek</w:t>
      </w:r>
      <w:r w:rsidRPr="00A56397">
        <w:rPr>
          <w:lang w:val="fr-BE"/>
        </w:rPr>
        <w:t xml:space="preserve"> (Repatriācijas un izbraukšanas aģentūra)</w:t>
      </w:r>
    </w:p>
    <w:p w14:paraId="502CA9C5" w14:textId="77777777" w:rsidR="00D83C92" w:rsidRPr="00A56397" w:rsidRDefault="00D83C92" w:rsidP="00D83C92">
      <w:pPr>
        <w:ind w:left="567"/>
        <w:rPr>
          <w:rFonts w:eastAsia="Calibri"/>
          <w:lang w:val="fr-BE"/>
        </w:rPr>
      </w:pPr>
    </w:p>
    <w:p w14:paraId="5C79CCDF" w14:textId="77777777" w:rsidR="00D83C92" w:rsidRPr="00A56397" w:rsidRDefault="00D83C92" w:rsidP="00D83C92">
      <w:pPr>
        <w:ind w:left="567"/>
        <w:rPr>
          <w:rFonts w:eastAsia="Calibri"/>
          <w:lang w:val="fr-BE"/>
        </w:rPr>
      </w:pPr>
      <w:r w:rsidRPr="00A56397">
        <w:rPr>
          <w:i/>
          <w:iCs/>
          <w:lang w:val="fr-BE"/>
        </w:rPr>
        <w:t>Ministerie van Landbouw, Natuur en Voedselkwaliteit</w:t>
      </w:r>
      <w:r w:rsidRPr="00A56397">
        <w:rPr>
          <w:lang w:val="fr-BE"/>
        </w:rPr>
        <w:t xml:space="preserve"> (Lauksaimniecības, dabas un pārtikas kvalitātes ministrija):</w:t>
      </w:r>
    </w:p>
    <w:p w14:paraId="47B56CD7" w14:textId="77777777" w:rsidR="00D83C92" w:rsidRPr="00A56397" w:rsidRDefault="00D83C92" w:rsidP="00D83C92">
      <w:pPr>
        <w:ind w:left="1134"/>
        <w:rPr>
          <w:rFonts w:eastAsia="Calibri"/>
          <w:lang w:val="fr-BE"/>
        </w:rPr>
      </w:pPr>
    </w:p>
    <w:p w14:paraId="161D482E" w14:textId="77777777" w:rsidR="00D83C92" w:rsidRPr="00A56397" w:rsidRDefault="00D83C92" w:rsidP="00D83C92">
      <w:pPr>
        <w:ind w:left="1134"/>
        <w:rPr>
          <w:rFonts w:eastAsia="Calibri"/>
          <w:lang w:val="fr-BE"/>
        </w:rPr>
      </w:pPr>
      <w:r w:rsidRPr="00A56397">
        <w:rPr>
          <w:i/>
          <w:iCs/>
          <w:lang w:val="fr-BE"/>
        </w:rPr>
        <w:t>Bestuursdepartement</w:t>
      </w:r>
      <w:r w:rsidRPr="00A56397">
        <w:rPr>
          <w:lang w:val="fr-BE"/>
        </w:rPr>
        <w:t xml:space="preserve"> (centrālās politikas un personāla departamenti)</w:t>
      </w:r>
    </w:p>
    <w:p w14:paraId="7C66B88A" w14:textId="77777777" w:rsidR="00D83C92" w:rsidRPr="00A56397" w:rsidRDefault="00D83C92" w:rsidP="00D83C92">
      <w:pPr>
        <w:ind w:left="1134"/>
        <w:rPr>
          <w:rFonts w:eastAsia="Calibri"/>
          <w:lang w:val="fr-BE"/>
        </w:rPr>
      </w:pPr>
    </w:p>
    <w:p w14:paraId="0BC2904E" w14:textId="77777777" w:rsidR="00D83C92" w:rsidRPr="00A56397" w:rsidRDefault="00D83C92" w:rsidP="00D83C92">
      <w:pPr>
        <w:ind w:left="1134"/>
        <w:rPr>
          <w:rFonts w:eastAsia="Calibri"/>
          <w:lang w:val="fr-BE"/>
        </w:rPr>
      </w:pPr>
      <w:r w:rsidRPr="00A56397">
        <w:rPr>
          <w:i/>
          <w:iCs/>
          <w:lang w:val="fr-BE"/>
        </w:rPr>
        <w:t>Dienst Regelingen – DR</w:t>
      </w:r>
      <w:r w:rsidRPr="00A56397">
        <w:rPr>
          <w:lang w:val="fr-BE"/>
        </w:rPr>
        <w:t xml:space="preserve"> (Noteikumu īstenošanas valsts dienests (aģentūra))</w:t>
      </w:r>
    </w:p>
    <w:p w14:paraId="4226B1B7" w14:textId="77777777" w:rsidR="00D83C92" w:rsidRPr="00A56397" w:rsidRDefault="00D83C92" w:rsidP="00D83C92">
      <w:pPr>
        <w:ind w:left="1134"/>
        <w:rPr>
          <w:rFonts w:eastAsia="Calibri"/>
          <w:lang w:val="fr-BE"/>
        </w:rPr>
      </w:pPr>
    </w:p>
    <w:p w14:paraId="617C87DB" w14:textId="77777777" w:rsidR="00D83C92" w:rsidRPr="00A56397" w:rsidRDefault="00D83C92" w:rsidP="00D83C92">
      <w:pPr>
        <w:ind w:left="1134"/>
        <w:rPr>
          <w:rFonts w:eastAsia="Calibri"/>
          <w:lang w:val="fr-BE"/>
        </w:rPr>
      </w:pPr>
      <w:r w:rsidRPr="00A56397">
        <w:rPr>
          <w:i/>
          <w:iCs/>
          <w:lang w:val="fr-BE"/>
        </w:rPr>
        <w:t>Agentschap Plantenziektenkundige Dienst – PD</w:t>
      </w:r>
      <w:r w:rsidRPr="00A56397">
        <w:rPr>
          <w:lang w:val="fr-BE"/>
        </w:rPr>
        <w:t xml:space="preserve"> (Augu aizsardzības dienests (aģentūra))</w:t>
      </w:r>
    </w:p>
    <w:p w14:paraId="0174B640" w14:textId="77777777" w:rsidR="00D83C92" w:rsidRPr="00A56397" w:rsidRDefault="00D83C92" w:rsidP="00D83C92">
      <w:pPr>
        <w:ind w:left="1134"/>
        <w:rPr>
          <w:rFonts w:eastAsia="Calibri"/>
          <w:lang w:val="fr-BE"/>
        </w:rPr>
      </w:pPr>
    </w:p>
    <w:p w14:paraId="758078FB" w14:textId="77777777" w:rsidR="00D83C92" w:rsidRPr="00A56397" w:rsidRDefault="00D83C92" w:rsidP="00D83C92">
      <w:pPr>
        <w:ind w:left="1134"/>
        <w:rPr>
          <w:rFonts w:eastAsia="Calibri"/>
          <w:lang w:val="fr-BE"/>
        </w:rPr>
      </w:pPr>
      <w:r w:rsidRPr="00A56397">
        <w:rPr>
          <w:i/>
          <w:iCs/>
          <w:lang w:val="fr-BE"/>
        </w:rPr>
        <w:t>Algemene Inspectiedienst – AID</w:t>
      </w:r>
      <w:r w:rsidRPr="00A56397">
        <w:rPr>
          <w:lang w:val="fr-BE"/>
        </w:rPr>
        <w:t xml:space="preserve"> (Vispārējais inspekciju dienests)</w:t>
      </w:r>
    </w:p>
    <w:p w14:paraId="5CAE3D2E" w14:textId="77777777" w:rsidR="00D83C92" w:rsidRPr="00A56397" w:rsidRDefault="00D83C92" w:rsidP="00D83C92">
      <w:pPr>
        <w:ind w:left="1134"/>
        <w:rPr>
          <w:rFonts w:eastAsia="Calibri"/>
          <w:lang w:val="fr-BE"/>
        </w:rPr>
      </w:pPr>
    </w:p>
    <w:p w14:paraId="236DE6CE" w14:textId="77777777" w:rsidR="00D83C92" w:rsidRPr="00A56397" w:rsidRDefault="00D83C92" w:rsidP="00D83C92">
      <w:pPr>
        <w:ind w:left="1134"/>
        <w:rPr>
          <w:rFonts w:eastAsia="Calibri"/>
          <w:lang w:val="fr-BE"/>
        </w:rPr>
      </w:pPr>
      <w:r w:rsidRPr="00A56397">
        <w:rPr>
          <w:i/>
          <w:iCs/>
          <w:lang w:val="fr-BE"/>
        </w:rPr>
        <w:t>Dienst Landelijk Gebied – DLG</w:t>
      </w:r>
      <w:r w:rsidRPr="00A56397">
        <w:rPr>
          <w:lang w:val="fr-BE"/>
        </w:rPr>
        <w:t xml:space="preserve"> (Pastāvīgas lauku apvidu attīstības valsts dienests)</w:t>
      </w:r>
    </w:p>
    <w:p w14:paraId="4A3C1F30" w14:textId="77777777" w:rsidR="00D83C92" w:rsidRPr="00A56397" w:rsidRDefault="00D83C92" w:rsidP="00D83C92">
      <w:pPr>
        <w:ind w:left="1134"/>
        <w:rPr>
          <w:rFonts w:eastAsia="Calibri"/>
          <w:lang w:val="fr-BE"/>
        </w:rPr>
      </w:pPr>
    </w:p>
    <w:p w14:paraId="7F8550AC" w14:textId="77777777" w:rsidR="00D83C92" w:rsidRPr="00A56397" w:rsidRDefault="00D83C92" w:rsidP="00D83C92">
      <w:pPr>
        <w:ind w:left="1134"/>
        <w:rPr>
          <w:rFonts w:eastAsia="Calibri"/>
          <w:lang w:val="fr-BE"/>
        </w:rPr>
      </w:pPr>
      <w:r w:rsidRPr="00A56397">
        <w:rPr>
          <w:i/>
          <w:iCs/>
          <w:lang w:val="fr-BE"/>
        </w:rPr>
        <w:t>Voedsel en Waren Autoriteit – VWA</w:t>
      </w:r>
      <w:r w:rsidRPr="00A56397">
        <w:rPr>
          <w:lang w:val="fr-BE"/>
        </w:rPr>
        <w:t xml:space="preserve"> (Pārtikas un patēriņa preču drošuma iestāde)</w:t>
      </w:r>
    </w:p>
    <w:p w14:paraId="3874C754" w14:textId="77777777" w:rsidR="00D83C92" w:rsidRPr="00A56397" w:rsidRDefault="00D83C92" w:rsidP="00D83C92">
      <w:pPr>
        <w:ind w:left="567"/>
        <w:rPr>
          <w:rFonts w:eastAsia="Calibri"/>
          <w:lang w:val="fr-BE"/>
        </w:rPr>
      </w:pPr>
    </w:p>
    <w:p w14:paraId="730FAA45" w14:textId="77777777" w:rsidR="00D83C92" w:rsidRPr="00A56397" w:rsidRDefault="00D83C92" w:rsidP="00D83C92">
      <w:pPr>
        <w:ind w:left="567"/>
        <w:rPr>
          <w:rFonts w:eastAsia="Calibri"/>
          <w:lang w:val="nl-BE"/>
        </w:rPr>
      </w:pPr>
      <w:r w:rsidRPr="00A56397">
        <w:rPr>
          <w:lang w:val="nl-BE"/>
        </w:rPr>
        <w:br w:type="page"/>
      </w:r>
      <w:r w:rsidRPr="00A56397">
        <w:rPr>
          <w:i/>
          <w:iCs/>
          <w:lang w:val="nl-BE"/>
        </w:rPr>
        <w:t>Ministerie van Onderwijs, Cultuur en Wetenschap</w:t>
      </w:r>
      <w:r w:rsidRPr="00A56397">
        <w:rPr>
          <w:lang w:val="nl-BE"/>
        </w:rPr>
        <w:t xml:space="preserve"> (Izglītības, kultūras un zinātnes ministrija):</w:t>
      </w:r>
    </w:p>
    <w:p w14:paraId="3B040138" w14:textId="77777777" w:rsidR="00D83C92" w:rsidRPr="00A56397" w:rsidRDefault="00D83C92" w:rsidP="00D83C92">
      <w:pPr>
        <w:ind w:left="1134"/>
        <w:rPr>
          <w:rFonts w:eastAsia="Calibri"/>
          <w:lang w:val="nl-BE"/>
        </w:rPr>
      </w:pPr>
    </w:p>
    <w:p w14:paraId="23AF8767" w14:textId="77777777" w:rsidR="00D83C92" w:rsidRPr="00A56397" w:rsidRDefault="00D83C92" w:rsidP="00D83C92">
      <w:pPr>
        <w:ind w:left="1134"/>
        <w:rPr>
          <w:rFonts w:eastAsia="Calibri"/>
          <w:lang w:val="nl-BE"/>
        </w:rPr>
      </w:pPr>
      <w:r w:rsidRPr="00A56397">
        <w:rPr>
          <w:i/>
          <w:iCs/>
          <w:lang w:val="nl-BE"/>
        </w:rPr>
        <w:t>Bestuursdepartement</w:t>
      </w:r>
      <w:r w:rsidRPr="00A56397">
        <w:rPr>
          <w:lang w:val="nl-BE"/>
        </w:rPr>
        <w:t xml:space="preserve"> (centrālās politikas un personāla departamenti)</w:t>
      </w:r>
    </w:p>
    <w:p w14:paraId="1FEA4DE4" w14:textId="77777777" w:rsidR="00D83C92" w:rsidRPr="00A56397" w:rsidRDefault="00D83C92" w:rsidP="00D83C92">
      <w:pPr>
        <w:ind w:left="1134"/>
        <w:rPr>
          <w:rFonts w:eastAsia="Calibri"/>
          <w:lang w:val="nl-BE"/>
        </w:rPr>
      </w:pPr>
    </w:p>
    <w:p w14:paraId="7ABAE4A3" w14:textId="77777777" w:rsidR="00D83C92" w:rsidRPr="00A56397" w:rsidRDefault="00D83C92" w:rsidP="00D83C92">
      <w:pPr>
        <w:ind w:left="1134"/>
        <w:rPr>
          <w:rFonts w:eastAsia="Calibri"/>
          <w:lang w:val="nl-BE"/>
        </w:rPr>
      </w:pPr>
      <w:r w:rsidRPr="00A56397">
        <w:rPr>
          <w:i/>
          <w:iCs/>
          <w:lang w:val="nl-BE"/>
        </w:rPr>
        <w:t>Inspectie van het Onderwijs</w:t>
      </w:r>
      <w:r w:rsidRPr="00A56397">
        <w:rPr>
          <w:lang w:val="nl-BE"/>
        </w:rPr>
        <w:t xml:space="preserve"> (Izglītības inspekcija)</w:t>
      </w:r>
    </w:p>
    <w:p w14:paraId="6EE245FC" w14:textId="77777777" w:rsidR="00D83C92" w:rsidRPr="00A56397" w:rsidRDefault="00D83C92" w:rsidP="00D83C92">
      <w:pPr>
        <w:ind w:left="1134"/>
        <w:rPr>
          <w:rFonts w:eastAsia="Calibri"/>
          <w:lang w:val="nl-BE"/>
        </w:rPr>
      </w:pPr>
    </w:p>
    <w:p w14:paraId="79A3CFA7" w14:textId="77777777" w:rsidR="00D83C92" w:rsidRPr="00A56397" w:rsidRDefault="00D83C92" w:rsidP="00D83C92">
      <w:pPr>
        <w:ind w:left="1134"/>
        <w:rPr>
          <w:rFonts w:eastAsia="Calibri"/>
          <w:lang w:val="nl-BE"/>
        </w:rPr>
      </w:pPr>
      <w:r w:rsidRPr="00A56397">
        <w:rPr>
          <w:i/>
          <w:iCs/>
          <w:lang w:val="nl-BE"/>
        </w:rPr>
        <w:t>Erfgoedinspectie</w:t>
      </w:r>
      <w:r w:rsidRPr="00A56397">
        <w:rPr>
          <w:lang w:val="nl-BE"/>
        </w:rPr>
        <w:t xml:space="preserve"> (Vēstures un kultūras mantojuma inspekcija)</w:t>
      </w:r>
    </w:p>
    <w:p w14:paraId="1C62244B" w14:textId="77777777" w:rsidR="00D83C92" w:rsidRPr="00A56397" w:rsidRDefault="00D83C92" w:rsidP="00D83C92">
      <w:pPr>
        <w:ind w:left="1134"/>
        <w:rPr>
          <w:rFonts w:eastAsia="Calibri"/>
          <w:lang w:val="nl-BE"/>
        </w:rPr>
      </w:pPr>
    </w:p>
    <w:p w14:paraId="7C171700" w14:textId="77777777" w:rsidR="00D83C92" w:rsidRPr="00A56397" w:rsidRDefault="00D83C92" w:rsidP="00D83C92">
      <w:pPr>
        <w:ind w:left="1134"/>
        <w:rPr>
          <w:rFonts w:eastAsia="Calibri"/>
          <w:lang w:val="nl-BE"/>
        </w:rPr>
      </w:pPr>
      <w:r w:rsidRPr="00A56397">
        <w:rPr>
          <w:i/>
          <w:iCs/>
          <w:lang w:val="nl-BE"/>
        </w:rPr>
        <w:t>Centrale Financiën Instellingen</w:t>
      </w:r>
      <w:r w:rsidRPr="00A56397">
        <w:rPr>
          <w:lang w:val="nl-BE"/>
        </w:rPr>
        <w:t xml:space="preserve"> (Iestāžu centralizētā finansējuma aģentūra)</w:t>
      </w:r>
    </w:p>
    <w:p w14:paraId="1CDA5F53" w14:textId="77777777" w:rsidR="00D83C92" w:rsidRPr="00A56397" w:rsidRDefault="00D83C92" w:rsidP="00D83C92">
      <w:pPr>
        <w:ind w:left="1134"/>
        <w:rPr>
          <w:rFonts w:eastAsia="Calibri"/>
          <w:lang w:val="nl-BE"/>
        </w:rPr>
      </w:pPr>
    </w:p>
    <w:p w14:paraId="0087C49B" w14:textId="77777777" w:rsidR="00D83C92" w:rsidRPr="00A56397" w:rsidRDefault="00D83C92" w:rsidP="00D83C92">
      <w:pPr>
        <w:ind w:left="1134"/>
        <w:rPr>
          <w:rFonts w:eastAsia="Calibri"/>
          <w:lang w:val="nl-BE"/>
        </w:rPr>
      </w:pPr>
      <w:r w:rsidRPr="00A56397">
        <w:rPr>
          <w:i/>
          <w:iCs/>
          <w:lang w:val="nl-BE"/>
        </w:rPr>
        <w:t>Nationaal Archief</w:t>
      </w:r>
      <w:r w:rsidRPr="00A56397">
        <w:rPr>
          <w:lang w:val="nl-BE"/>
        </w:rPr>
        <w:t xml:space="preserve"> (Valsts arhīvi)</w:t>
      </w:r>
    </w:p>
    <w:p w14:paraId="738E0C6D" w14:textId="77777777" w:rsidR="00D83C92" w:rsidRPr="00A56397" w:rsidRDefault="00D83C92" w:rsidP="00D83C92">
      <w:pPr>
        <w:ind w:left="1134"/>
        <w:rPr>
          <w:rFonts w:eastAsia="Calibri"/>
          <w:lang w:val="nl-BE"/>
        </w:rPr>
      </w:pPr>
    </w:p>
    <w:p w14:paraId="2B7FB28D" w14:textId="77777777" w:rsidR="00D83C92" w:rsidRPr="00A56397" w:rsidRDefault="00D83C92" w:rsidP="00D83C92">
      <w:pPr>
        <w:ind w:left="1134"/>
        <w:rPr>
          <w:rFonts w:eastAsia="Calibri"/>
          <w:lang w:val="nl-BE"/>
        </w:rPr>
      </w:pPr>
      <w:r w:rsidRPr="00A56397">
        <w:rPr>
          <w:i/>
          <w:iCs/>
          <w:lang w:val="nl-BE"/>
        </w:rPr>
        <w:t>Adviesraad voor Wetenschaps- en Technologiebeleid</w:t>
      </w:r>
      <w:r w:rsidRPr="00A56397">
        <w:rPr>
          <w:lang w:val="nl-BE"/>
        </w:rPr>
        <w:t xml:space="preserve"> (Zinātnes un tehnoloģiju politikas konsultatīvā padome)</w:t>
      </w:r>
    </w:p>
    <w:p w14:paraId="5CF1A177" w14:textId="77777777" w:rsidR="00D83C92" w:rsidRPr="00A56397" w:rsidRDefault="00D83C92" w:rsidP="00D83C92">
      <w:pPr>
        <w:ind w:left="1134"/>
        <w:rPr>
          <w:rFonts w:eastAsia="Calibri"/>
          <w:lang w:val="nl-BE"/>
        </w:rPr>
      </w:pPr>
    </w:p>
    <w:p w14:paraId="3CCC2EB1" w14:textId="77777777" w:rsidR="00D83C92" w:rsidRPr="00A56397" w:rsidRDefault="00D83C92" w:rsidP="00D83C92">
      <w:pPr>
        <w:ind w:left="1134"/>
        <w:rPr>
          <w:rFonts w:eastAsia="Calibri"/>
          <w:lang w:val="nl-BE"/>
        </w:rPr>
      </w:pPr>
      <w:r w:rsidRPr="00A56397">
        <w:rPr>
          <w:i/>
          <w:iCs/>
          <w:lang w:val="nl-BE"/>
        </w:rPr>
        <w:t>Onderwijsraad</w:t>
      </w:r>
      <w:r w:rsidRPr="00A56397">
        <w:rPr>
          <w:lang w:val="nl-BE"/>
        </w:rPr>
        <w:t xml:space="preserve"> (Izglītības padome)</w:t>
      </w:r>
    </w:p>
    <w:p w14:paraId="00281BB0" w14:textId="77777777" w:rsidR="00D83C92" w:rsidRPr="00A56397" w:rsidRDefault="00D83C92" w:rsidP="00D83C92">
      <w:pPr>
        <w:ind w:left="1134"/>
        <w:rPr>
          <w:rFonts w:eastAsia="Calibri"/>
          <w:lang w:val="nl-BE"/>
        </w:rPr>
      </w:pPr>
    </w:p>
    <w:p w14:paraId="1DBAEB2F" w14:textId="77777777" w:rsidR="00D83C92" w:rsidRPr="00A56397" w:rsidRDefault="00D83C92" w:rsidP="00D83C92">
      <w:pPr>
        <w:ind w:left="1134"/>
        <w:rPr>
          <w:rFonts w:eastAsia="Calibri"/>
          <w:lang w:val="nl-BE"/>
        </w:rPr>
      </w:pPr>
      <w:r w:rsidRPr="00A56397">
        <w:rPr>
          <w:i/>
          <w:iCs/>
          <w:lang w:val="nl-BE"/>
        </w:rPr>
        <w:t>Raad voor Cultuur</w:t>
      </w:r>
      <w:r w:rsidRPr="00A56397">
        <w:rPr>
          <w:lang w:val="nl-BE"/>
        </w:rPr>
        <w:t xml:space="preserve"> (Kultūras padome)</w:t>
      </w:r>
    </w:p>
    <w:p w14:paraId="26DD1F0D" w14:textId="77777777" w:rsidR="00D83C92" w:rsidRPr="00A56397" w:rsidRDefault="00D83C92" w:rsidP="00D83C92">
      <w:pPr>
        <w:ind w:left="567"/>
        <w:rPr>
          <w:rFonts w:eastAsia="Calibri"/>
          <w:lang w:val="nl-BE"/>
        </w:rPr>
      </w:pPr>
    </w:p>
    <w:p w14:paraId="0BFD07B3" w14:textId="77777777" w:rsidR="00D83C92" w:rsidRPr="00A56397" w:rsidRDefault="00D83C92" w:rsidP="00D83C92">
      <w:pPr>
        <w:ind w:left="567"/>
        <w:rPr>
          <w:rFonts w:eastAsia="Calibri"/>
          <w:lang w:val="nl-BE"/>
        </w:rPr>
      </w:pPr>
      <w:r w:rsidRPr="00A56397">
        <w:rPr>
          <w:i/>
          <w:iCs/>
          <w:lang w:val="nl-BE"/>
        </w:rPr>
        <w:t>Ministerie van Sociale Zaken en Werkgelegenheid</w:t>
      </w:r>
      <w:r w:rsidRPr="00A56397">
        <w:rPr>
          <w:lang w:val="nl-BE"/>
        </w:rPr>
        <w:t xml:space="preserve"> (Sociālo lietu un nodarbinātības ministrija):</w:t>
      </w:r>
    </w:p>
    <w:p w14:paraId="051D0691" w14:textId="77777777" w:rsidR="00D83C92" w:rsidRPr="00A56397" w:rsidRDefault="00D83C92" w:rsidP="00D83C92">
      <w:pPr>
        <w:ind w:left="1134"/>
        <w:rPr>
          <w:rFonts w:eastAsia="Calibri"/>
          <w:lang w:val="nl-BE"/>
        </w:rPr>
      </w:pPr>
    </w:p>
    <w:p w14:paraId="4591A66B" w14:textId="77777777" w:rsidR="00D83C92" w:rsidRPr="00A56397" w:rsidRDefault="00D83C92" w:rsidP="00D83C92">
      <w:pPr>
        <w:ind w:left="1134"/>
        <w:rPr>
          <w:rFonts w:eastAsia="Calibri"/>
          <w:lang w:val="nl-BE"/>
        </w:rPr>
      </w:pPr>
      <w:r w:rsidRPr="00A56397">
        <w:rPr>
          <w:i/>
          <w:iCs/>
          <w:lang w:val="nl-BE"/>
        </w:rPr>
        <w:t>Bestuursdepartement</w:t>
      </w:r>
      <w:r w:rsidRPr="00A56397">
        <w:rPr>
          <w:lang w:val="nl-BE"/>
        </w:rPr>
        <w:t xml:space="preserve"> (centrālās politikas un personāla departamenti)</w:t>
      </w:r>
    </w:p>
    <w:p w14:paraId="7FAA241E" w14:textId="77777777" w:rsidR="00D83C92" w:rsidRPr="00A56397" w:rsidRDefault="00D83C92" w:rsidP="00D83C92">
      <w:pPr>
        <w:ind w:left="1134"/>
        <w:rPr>
          <w:rFonts w:eastAsia="Calibri"/>
          <w:lang w:val="nl-BE"/>
        </w:rPr>
      </w:pPr>
    </w:p>
    <w:p w14:paraId="3D389D84" w14:textId="77777777" w:rsidR="00D83C92" w:rsidRPr="00A56397" w:rsidRDefault="00D83C92" w:rsidP="00D83C92">
      <w:pPr>
        <w:ind w:left="1134"/>
        <w:rPr>
          <w:rFonts w:eastAsia="Calibri"/>
          <w:lang w:val="nl-BE"/>
        </w:rPr>
      </w:pPr>
      <w:r w:rsidRPr="00A56397">
        <w:rPr>
          <w:lang w:val="nl-BE"/>
        </w:rPr>
        <w:br w:type="page"/>
      </w:r>
      <w:r w:rsidRPr="00A56397">
        <w:rPr>
          <w:i/>
          <w:iCs/>
          <w:lang w:val="nl-BE"/>
        </w:rPr>
        <w:t>Inspectie Werk en Inkomen</w:t>
      </w:r>
      <w:r w:rsidRPr="00A56397">
        <w:rPr>
          <w:lang w:val="nl-BE"/>
        </w:rPr>
        <w:t xml:space="preserve"> (Darba un ieņēmumu inspekcija)</w:t>
      </w:r>
    </w:p>
    <w:p w14:paraId="3FFFAC4B" w14:textId="77777777" w:rsidR="00D83C92" w:rsidRPr="00A56397" w:rsidRDefault="00D83C92" w:rsidP="00D83C92">
      <w:pPr>
        <w:ind w:left="1134"/>
        <w:rPr>
          <w:rFonts w:eastAsia="Calibri"/>
          <w:lang w:val="nl-BE"/>
        </w:rPr>
      </w:pPr>
    </w:p>
    <w:p w14:paraId="4E817CD5" w14:textId="77777777" w:rsidR="00D83C92" w:rsidRPr="00A56397" w:rsidRDefault="00D83C92" w:rsidP="00D83C92">
      <w:pPr>
        <w:ind w:left="1134"/>
        <w:rPr>
          <w:rFonts w:eastAsia="Calibri"/>
          <w:lang w:val="nl-BE"/>
        </w:rPr>
      </w:pPr>
      <w:r w:rsidRPr="00A56397">
        <w:rPr>
          <w:i/>
          <w:iCs/>
          <w:lang w:val="nl-BE"/>
        </w:rPr>
        <w:t>Agentschap SZW</w:t>
      </w:r>
      <w:r w:rsidRPr="00A56397">
        <w:rPr>
          <w:lang w:val="nl-BE"/>
        </w:rPr>
        <w:t xml:space="preserve"> (</w:t>
      </w:r>
      <w:r w:rsidRPr="00A56397">
        <w:rPr>
          <w:i/>
          <w:iCs/>
          <w:lang w:val="nl-BE"/>
        </w:rPr>
        <w:t>SZW</w:t>
      </w:r>
      <w:r w:rsidRPr="00A56397">
        <w:rPr>
          <w:lang w:val="nl-BE"/>
        </w:rPr>
        <w:t xml:space="preserve"> aģentūra)</w:t>
      </w:r>
    </w:p>
    <w:p w14:paraId="589ECB13" w14:textId="77777777" w:rsidR="00D83C92" w:rsidRPr="00A56397" w:rsidRDefault="00D83C92" w:rsidP="00D83C92">
      <w:pPr>
        <w:ind w:left="567"/>
        <w:rPr>
          <w:rFonts w:eastAsia="Calibri"/>
          <w:lang w:val="nl-BE"/>
        </w:rPr>
      </w:pPr>
    </w:p>
    <w:p w14:paraId="5EE16D9E" w14:textId="77777777" w:rsidR="00D83C92" w:rsidRPr="00A56397" w:rsidRDefault="00D83C92" w:rsidP="00D83C92">
      <w:pPr>
        <w:ind w:left="567"/>
        <w:rPr>
          <w:rFonts w:eastAsia="Calibri"/>
          <w:lang w:val="nl-BE"/>
        </w:rPr>
      </w:pPr>
      <w:r w:rsidRPr="00A56397">
        <w:rPr>
          <w:i/>
          <w:iCs/>
          <w:lang w:val="nl-BE"/>
        </w:rPr>
        <w:t>Ministerie van Verkeer en Waterstaat</w:t>
      </w:r>
      <w:r w:rsidRPr="00A56397">
        <w:rPr>
          <w:lang w:val="nl-BE"/>
        </w:rPr>
        <w:t xml:space="preserve"> (Satiksmes, valsts pasūtījuma un ūdenssaimniecības ministrija):</w:t>
      </w:r>
    </w:p>
    <w:p w14:paraId="09373ED0" w14:textId="77777777" w:rsidR="00D83C92" w:rsidRPr="00A56397" w:rsidRDefault="00D83C92" w:rsidP="00D83C92">
      <w:pPr>
        <w:ind w:left="1134"/>
        <w:rPr>
          <w:rFonts w:eastAsia="Calibri"/>
          <w:lang w:val="nl-BE"/>
        </w:rPr>
      </w:pPr>
    </w:p>
    <w:p w14:paraId="27716112" w14:textId="77777777" w:rsidR="00D83C92" w:rsidRPr="00A56397" w:rsidRDefault="00D83C92" w:rsidP="00D83C92">
      <w:pPr>
        <w:ind w:left="1134"/>
        <w:rPr>
          <w:rFonts w:eastAsia="Calibri"/>
          <w:lang w:val="nl-BE"/>
        </w:rPr>
      </w:pPr>
      <w:r w:rsidRPr="00A56397">
        <w:rPr>
          <w:i/>
          <w:iCs/>
          <w:lang w:val="nl-BE"/>
        </w:rPr>
        <w:t>Bestuursdepartement</w:t>
      </w:r>
      <w:r w:rsidRPr="00A56397">
        <w:rPr>
          <w:lang w:val="nl-BE"/>
        </w:rPr>
        <w:t xml:space="preserve"> (centrālās politikas un personāla departamenti)</w:t>
      </w:r>
    </w:p>
    <w:p w14:paraId="43A5A929" w14:textId="77777777" w:rsidR="00D83C92" w:rsidRPr="00A56397" w:rsidRDefault="00D83C92" w:rsidP="00D83C92">
      <w:pPr>
        <w:ind w:left="1134"/>
        <w:rPr>
          <w:rFonts w:eastAsia="Calibri"/>
          <w:lang w:val="nl-BE"/>
        </w:rPr>
      </w:pPr>
    </w:p>
    <w:p w14:paraId="45575785" w14:textId="77777777" w:rsidR="00D83C92" w:rsidRPr="00A56397" w:rsidRDefault="00D83C92" w:rsidP="00D83C92">
      <w:pPr>
        <w:ind w:left="1134"/>
        <w:rPr>
          <w:rFonts w:eastAsia="Calibri"/>
          <w:lang w:val="nl-BE"/>
        </w:rPr>
      </w:pPr>
      <w:r w:rsidRPr="00A56397">
        <w:rPr>
          <w:i/>
          <w:iCs/>
          <w:lang w:val="nl-BE"/>
        </w:rPr>
        <w:t>Directoraat-Generaal Transport en Luchtvaart</w:t>
      </w:r>
      <w:r w:rsidRPr="00A56397">
        <w:rPr>
          <w:lang w:val="nl-BE"/>
        </w:rPr>
        <w:t xml:space="preserve"> (Transporta un civilās aviācijas ģenerāldirektorāts)</w:t>
      </w:r>
    </w:p>
    <w:p w14:paraId="42C56A0D" w14:textId="77777777" w:rsidR="00D83C92" w:rsidRPr="00A56397" w:rsidRDefault="00D83C92" w:rsidP="00D83C92">
      <w:pPr>
        <w:ind w:left="1134"/>
        <w:rPr>
          <w:rFonts w:eastAsia="Calibri"/>
          <w:lang w:val="nl-BE"/>
        </w:rPr>
      </w:pPr>
    </w:p>
    <w:p w14:paraId="2A823B4F" w14:textId="77777777" w:rsidR="00D83C92" w:rsidRPr="00A56397" w:rsidRDefault="00D83C92" w:rsidP="00D83C92">
      <w:pPr>
        <w:ind w:left="1134"/>
        <w:rPr>
          <w:rFonts w:eastAsia="Calibri"/>
          <w:lang w:val="nl-BE"/>
        </w:rPr>
      </w:pPr>
      <w:r w:rsidRPr="00A56397">
        <w:rPr>
          <w:i/>
          <w:iCs/>
          <w:lang w:val="nl-BE"/>
        </w:rPr>
        <w:t>Directoraat-generaal Personenvervoer</w:t>
      </w:r>
      <w:r w:rsidRPr="00A56397">
        <w:rPr>
          <w:lang w:val="nl-BE"/>
        </w:rPr>
        <w:t xml:space="preserve"> (Pasažieru pārvadājumu ģenerāldirektorāts)</w:t>
      </w:r>
    </w:p>
    <w:p w14:paraId="6129FD38" w14:textId="77777777" w:rsidR="00D83C92" w:rsidRPr="00A56397" w:rsidRDefault="00D83C92" w:rsidP="00D83C92">
      <w:pPr>
        <w:ind w:left="1134"/>
        <w:rPr>
          <w:rFonts w:eastAsia="Calibri"/>
          <w:lang w:val="nl-BE"/>
        </w:rPr>
      </w:pPr>
    </w:p>
    <w:p w14:paraId="22E43E0A" w14:textId="77777777" w:rsidR="00D83C92" w:rsidRPr="00A56397" w:rsidRDefault="00D83C92" w:rsidP="00D83C92">
      <w:pPr>
        <w:ind w:left="1134"/>
        <w:rPr>
          <w:rFonts w:eastAsia="Calibri"/>
          <w:lang w:val="nl-BE"/>
        </w:rPr>
      </w:pPr>
      <w:r w:rsidRPr="00A56397">
        <w:rPr>
          <w:i/>
          <w:iCs/>
          <w:lang w:val="nl-BE"/>
        </w:rPr>
        <w:t>Directoraat-generaal Water</w:t>
      </w:r>
      <w:r w:rsidRPr="00A56397">
        <w:rPr>
          <w:lang w:val="nl-BE"/>
        </w:rPr>
        <w:t xml:space="preserve"> (Ūdenssaimniecības lietu ģenerāldirektorāts)</w:t>
      </w:r>
    </w:p>
    <w:p w14:paraId="292CC04E" w14:textId="77777777" w:rsidR="00D83C92" w:rsidRPr="00A56397" w:rsidRDefault="00D83C92" w:rsidP="00D83C92">
      <w:pPr>
        <w:ind w:left="1134"/>
        <w:rPr>
          <w:rFonts w:eastAsia="Calibri"/>
          <w:lang w:val="nl-BE"/>
        </w:rPr>
      </w:pPr>
    </w:p>
    <w:p w14:paraId="34DA2C6E" w14:textId="77777777" w:rsidR="00D83C92" w:rsidRPr="00A56397" w:rsidRDefault="00D83C92" w:rsidP="00D83C92">
      <w:pPr>
        <w:ind w:left="1134"/>
        <w:rPr>
          <w:rFonts w:eastAsia="Calibri"/>
          <w:lang w:val="nl-BE"/>
        </w:rPr>
      </w:pPr>
      <w:r w:rsidRPr="00A56397">
        <w:rPr>
          <w:i/>
          <w:iCs/>
          <w:lang w:val="nl-BE"/>
        </w:rPr>
        <w:t>Centrale diensten</w:t>
      </w:r>
      <w:r w:rsidRPr="00A56397">
        <w:rPr>
          <w:lang w:val="nl-BE"/>
        </w:rPr>
        <w:t xml:space="preserve"> (centrālie dienesti)</w:t>
      </w:r>
    </w:p>
    <w:p w14:paraId="30E7455D" w14:textId="77777777" w:rsidR="00D83C92" w:rsidRPr="00A56397" w:rsidRDefault="00D83C92" w:rsidP="00D83C92">
      <w:pPr>
        <w:ind w:left="1134"/>
        <w:rPr>
          <w:rFonts w:eastAsia="Calibri"/>
          <w:lang w:val="nl-BE"/>
        </w:rPr>
      </w:pPr>
    </w:p>
    <w:p w14:paraId="335CCC9D" w14:textId="77777777" w:rsidR="00D83C92" w:rsidRPr="00A56397" w:rsidRDefault="00D83C92" w:rsidP="00D83C92">
      <w:pPr>
        <w:ind w:left="1134"/>
        <w:rPr>
          <w:rFonts w:eastAsia="Calibri"/>
          <w:lang w:val="nl-BE"/>
        </w:rPr>
      </w:pPr>
      <w:r w:rsidRPr="00A56397">
        <w:rPr>
          <w:i/>
          <w:iCs/>
          <w:lang w:val="nl-BE"/>
        </w:rPr>
        <w:t>Organisatie Verkeer en Waterstaat</w:t>
      </w:r>
      <w:r w:rsidRPr="00A56397">
        <w:rPr>
          <w:lang w:val="nl-BE"/>
        </w:rPr>
        <w:t xml:space="preserve"> (kopīgu pakalpojumu organizācija “Satiksme un ūdenssaimniecība”)</w:t>
      </w:r>
    </w:p>
    <w:p w14:paraId="0A2275FC" w14:textId="77777777" w:rsidR="00D83C92" w:rsidRPr="00A56397" w:rsidRDefault="00D83C92" w:rsidP="00D83C92">
      <w:pPr>
        <w:ind w:left="1134"/>
        <w:rPr>
          <w:rFonts w:eastAsia="Calibri"/>
          <w:lang w:val="nl-BE"/>
        </w:rPr>
      </w:pPr>
    </w:p>
    <w:p w14:paraId="6714FAF1" w14:textId="77777777" w:rsidR="00D83C92" w:rsidRPr="00A56397" w:rsidRDefault="00D83C92" w:rsidP="00D83C92">
      <w:pPr>
        <w:ind w:left="1134"/>
        <w:rPr>
          <w:rFonts w:eastAsia="Calibri"/>
          <w:lang w:val="nl-BE"/>
        </w:rPr>
      </w:pPr>
      <w:r w:rsidRPr="00A56397">
        <w:rPr>
          <w:i/>
          <w:iCs/>
          <w:lang w:val="nl-BE"/>
        </w:rPr>
        <w:t>Koninklijke Nederlandse Meteorologisch Instituut KNMI</w:t>
      </w:r>
      <w:r w:rsidRPr="00A56397">
        <w:rPr>
          <w:lang w:val="nl-BE"/>
        </w:rPr>
        <w:t xml:space="preserve"> (Nīderlandes Karaliskais meteoroloģijas institūts)</w:t>
      </w:r>
    </w:p>
    <w:p w14:paraId="2AEBEACF" w14:textId="77777777" w:rsidR="00D83C92" w:rsidRPr="00A56397" w:rsidRDefault="00D83C92" w:rsidP="00D83C92">
      <w:pPr>
        <w:ind w:left="1134"/>
        <w:rPr>
          <w:rFonts w:eastAsia="Calibri"/>
          <w:lang w:val="nl-BE"/>
        </w:rPr>
      </w:pPr>
    </w:p>
    <w:p w14:paraId="379BD952" w14:textId="77777777" w:rsidR="00D83C92" w:rsidRPr="00A56397" w:rsidRDefault="00D83C92" w:rsidP="00D83C92">
      <w:pPr>
        <w:ind w:left="1134"/>
        <w:rPr>
          <w:rFonts w:eastAsia="Calibri"/>
          <w:lang w:val="nl-BE"/>
        </w:rPr>
      </w:pPr>
      <w:r w:rsidRPr="00A56397">
        <w:rPr>
          <w:lang w:val="nl-BE"/>
        </w:rPr>
        <w:br w:type="page"/>
      </w:r>
      <w:r w:rsidRPr="00A56397">
        <w:rPr>
          <w:i/>
          <w:iCs/>
          <w:lang w:val="nl-BE"/>
        </w:rPr>
        <w:t>Rijkswaterstaat, Bestuur</w:t>
      </w:r>
      <w:r w:rsidRPr="00A56397">
        <w:rPr>
          <w:lang w:val="nl-BE"/>
        </w:rPr>
        <w:t xml:space="preserve"> (Valsts būvdarbi un ūdenssaimniecība, padome)</w:t>
      </w:r>
    </w:p>
    <w:p w14:paraId="70ECFB9F" w14:textId="77777777" w:rsidR="00D83C92" w:rsidRPr="00A56397" w:rsidRDefault="00D83C92" w:rsidP="00D83C92">
      <w:pPr>
        <w:ind w:left="1134"/>
        <w:rPr>
          <w:rFonts w:eastAsia="Calibri"/>
          <w:lang w:val="nl-BE"/>
        </w:rPr>
      </w:pPr>
    </w:p>
    <w:p w14:paraId="4E7E04FD" w14:textId="77777777" w:rsidR="00D83C92" w:rsidRPr="00A56397" w:rsidRDefault="00D83C92" w:rsidP="00D83C92">
      <w:pPr>
        <w:ind w:left="1134"/>
        <w:rPr>
          <w:rFonts w:eastAsia="Calibri"/>
          <w:lang w:val="nl-BE"/>
        </w:rPr>
      </w:pPr>
      <w:r w:rsidRPr="00A56397">
        <w:rPr>
          <w:i/>
          <w:iCs/>
          <w:lang w:val="nl-BE"/>
        </w:rPr>
        <w:t>De afzonderlijke regionale Diensten van Rijkswaterstaat</w:t>
      </w:r>
      <w:r w:rsidRPr="00A56397">
        <w:rPr>
          <w:lang w:val="nl-BE"/>
        </w:rPr>
        <w:t xml:space="preserve"> (katrs atsevišķais Būvdarbu un ūdenssaimniecības ģenerāldirektorāta reģionālais dienests)</w:t>
      </w:r>
    </w:p>
    <w:p w14:paraId="53922C0F" w14:textId="77777777" w:rsidR="00D83C92" w:rsidRPr="00A56397" w:rsidRDefault="00D83C92" w:rsidP="00D83C92">
      <w:pPr>
        <w:ind w:left="1134"/>
        <w:rPr>
          <w:rFonts w:eastAsia="Calibri"/>
          <w:lang w:val="nl-BE"/>
        </w:rPr>
      </w:pPr>
    </w:p>
    <w:p w14:paraId="29B12699" w14:textId="77777777" w:rsidR="00D83C92" w:rsidRPr="00A56397" w:rsidRDefault="00D83C92" w:rsidP="00D83C92">
      <w:pPr>
        <w:ind w:left="1134"/>
        <w:rPr>
          <w:rFonts w:eastAsia="Calibri"/>
          <w:lang w:val="nl-BE"/>
        </w:rPr>
      </w:pPr>
      <w:r w:rsidRPr="00A56397">
        <w:rPr>
          <w:i/>
          <w:iCs/>
          <w:lang w:val="nl-BE"/>
        </w:rPr>
        <w:t>De afzonderlijke specialistische diensten van Rijkswaterstaat</w:t>
      </w:r>
      <w:r w:rsidRPr="00A56397">
        <w:rPr>
          <w:lang w:val="nl-BE"/>
        </w:rPr>
        <w:t xml:space="preserve"> (katrs atsevišķais Būvdarbu un ūdenssaimniecības ģenerāldirektorāta specializētais dienests)</w:t>
      </w:r>
    </w:p>
    <w:p w14:paraId="0C228BAF" w14:textId="77777777" w:rsidR="00D83C92" w:rsidRPr="00A56397" w:rsidRDefault="00D83C92" w:rsidP="00D83C92">
      <w:pPr>
        <w:ind w:left="1134"/>
        <w:rPr>
          <w:rFonts w:eastAsia="Calibri"/>
          <w:lang w:val="nl-BE"/>
        </w:rPr>
      </w:pPr>
    </w:p>
    <w:p w14:paraId="245572B8" w14:textId="77777777" w:rsidR="00D83C92" w:rsidRPr="00A56397" w:rsidRDefault="00D83C92" w:rsidP="00D83C92">
      <w:pPr>
        <w:ind w:left="1134"/>
        <w:rPr>
          <w:rFonts w:eastAsia="Calibri"/>
          <w:lang w:val="nl-BE"/>
        </w:rPr>
      </w:pPr>
      <w:r w:rsidRPr="00A56397">
        <w:rPr>
          <w:i/>
          <w:iCs/>
          <w:lang w:val="nl-BE"/>
        </w:rPr>
        <w:t>Adviesdienst Geo-Informatie en ICT</w:t>
      </w:r>
      <w:r w:rsidRPr="00A56397">
        <w:rPr>
          <w:lang w:val="nl-BE"/>
        </w:rPr>
        <w:t xml:space="preserve"> (Ģeoinformācijas un IKT konsultatīvā padome)</w:t>
      </w:r>
    </w:p>
    <w:p w14:paraId="7D1ED4E2" w14:textId="77777777" w:rsidR="00D83C92" w:rsidRPr="00A56397" w:rsidRDefault="00D83C92" w:rsidP="00D83C92">
      <w:pPr>
        <w:ind w:left="1134"/>
        <w:rPr>
          <w:rFonts w:eastAsia="Calibri"/>
          <w:lang w:val="nl-BE"/>
        </w:rPr>
      </w:pPr>
    </w:p>
    <w:p w14:paraId="22D9CC5A" w14:textId="77777777" w:rsidR="00D83C92" w:rsidRPr="00A56397" w:rsidRDefault="00D83C92" w:rsidP="00D83C92">
      <w:pPr>
        <w:ind w:left="1134"/>
        <w:rPr>
          <w:rFonts w:eastAsia="Calibri"/>
          <w:lang w:val="nl-BE"/>
        </w:rPr>
      </w:pPr>
      <w:r w:rsidRPr="00A56397">
        <w:rPr>
          <w:i/>
          <w:iCs/>
          <w:lang w:val="nl-BE"/>
        </w:rPr>
        <w:t>Adviesdienst Verkeer en Vervoer – AVV</w:t>
      </w:r>
      <w:r w:rsidRPr="00A56397">
        <w:rPr>
          <w:lang w:val="nl-BE"/>
        </w:rPr>
        <w:t xml:space="preserve"> (Satiksmes un transporta konsultatīvā padome)</w:t>
      </w:r>
    </w:p>
    <w:p w14:paraId="1881620E" w14:textId="77777777" w:rsidR="00D83C92" w:rsidRPr="00A56397" w:rsidRDefault="00D83C92" w:rsidP="00D83C92">
      <w:pPr>
        <w:ind w:left="1134"/>
        <w:rPr>
          <w:rFonts w:eastAsia="Calibri"/>
          <w:lang w:val="nl-BE"/>
        </w:rPr>
      </w:pPr>
    </w:p>
    <w:p w14:paraId="369B5FE5" w14:textId="77777777" w:rsidR="00D83C92" w:rsidRPr="00A56397" w:rsidRDefault="00D83C92" w:rsidP="00D83C92">
      <w:pPr>
        <w:ind w:left="1134"/>
        <w:rPr>
          <w:rFonts w:eastAsia="Calibri"/>
          <w:lang w:val="nl-BE"/>
        </w:rPr>
      </w:pPr>
      <w:r w:rsidRPr="00A56397">
        <w:rPr>
          <w:i/>
          <w:iCs/>
          <w:lang w:val="nl-BE"/>
        </w:rPr>
        <w:t>Bouwdienst</w:t>
      </w:r>
      <w:r w:rsidRPr="00A56397">
        <w:rPr>
          <w:lang w:val="nl-BE"/>
        </w:rPr>
        <w:t xml:space="preserve"> (Būvniecības dienests)</w:t>
      </w:r>
    </w:p>
    <w:p w14:paraId="01BA9F80" w14:textId="77777777" w:rsidR="00D83C92" w:rsidRPr="00A56397" w:rsidRDefault="00D83C92" w:rsidP="00D83C92">
      <w:pPr>
        <w:ind w:left="1134"/>
        <w:rPr>
          <w:rFonts w:eastAsia="Calibri"/>
          <w:lang w:val="nl-BE"/>
        </w:rPr>
      </w:pPr>
    </w:p>
    <w:p w14:paraId="6F8593AA" w14:textId="77777777" w:rsidR="00D83C92" w:rsidRPr="00A56397" w:rsidRDefault="00D83C92" w:rsidP="00D83C92">
      <w:pPr>
        <w:ind w:left="1134"/>
        <w:rPr>
          <w:rFonts w:eastAsia="Calibri"/>
          <w:lang w:val="nl-BE"/>
        </w:rPr>
      </w:pPr>
      <w:r w:rsidRPr="00A56397">
        <w:rPr>
          <w:i/>
          <w:iCs/>
          <w:lang w:val="nl-BE"/>
        </w:rPr>
        <w:t>Corporate Dienst</w:t>
      </w:r>
      <w:r w:rsidRPr="00A56397">
        <w:rPr>
          <w:lang w:val="nl-BE"/>
        </w:rPr>
        <w:t xml:space="preserve"> (Korporatīvais dienests)</w:t>
      </w:r>
    </w:p>
    <w:p w14:paraId="727EDA5E" w14:textId="77777777" w:rsidR="00D83C92" w:rsidRPr="00A56397" w:rsidRDefault="00D83C92" w:rsidP="00D83C92">
      <w:pPr>
        <w:ind w:left="1134"/>
        <w:rPr>
          <w:rFonts w:eastAsia="Calibri"/>
          <w:lang w:val="nl-BE"/>
        </w:rPr>
      </w:pPr>
    </w:p>
    <w:p w14:paraId="078C316D" w14:textId="77777777" w:rsidR="00D83C92" w:rsidRPr="00A56397" w:rsidRDefault="00D83C92" w:rsidP="00D83C92">
      <w:pPr>
        <w:ind w:left="1134"/>
        <w:rPr>
          <w:rFonts w:eastAsia="Calibri"/>
          <w:lang w:val="nl-BE"/>
        </w:rPr>
      </w:pPr>
      <w:r w:rsidRPr="00A56397">
        <w:rPr>
          <w:i/>
          <w:iCs/>
          <w:lang w:val="nl-BE"/>
        </w:rPr>
        <w:t>Data ICT Dienst</w:t>
      </w:r>
      <w:r w:rsidRPr="00A56397">
        <w:rPr>
          <w:lang w:val="nl-BE"/>
        </w:rPr>
        <w:t xml:space="preserve"> (Datu un IT dienests)</w:t>
      </w:r>
    </w:p>
    <w:p w14:paraId="2850DE04" w14:textId="77777777" w:rsidR="00D83C92" w:rsidRPr="00A56397" w:rsidRDefault="00D83C92" w:rsidP="00D83C92">
      <w:pPr>
        <w:ind w:left="1134"/>
        <w:rPr>
          <w:rFonts w:eastAsia="Calibri"/>
          <w:lang w:val="nl-BE"/>
        </w:rPr>
      </w:pPr>
    </w:p>
    <w:p w14:paraId="41621ADE" w14:textId="77777777" w:rsidR="00D83C92" w:rsidRPr="00A56397" w:rsidRDefault="00D83C92" w:rsidP="00D83C92">
      <w:pPr>
        <w:ind w:left="1134"/>
        <w:rPr>
          <w:rFonts w:eastAsia="Calibri"/>
          <w:lang w:val="nl-BE"/>
        </w:rPr>
      </w:pPr>
      <w:r w:rsidRPr="00A56397">
        <w:rPr>
          <w:i/>
          <w:iCs/>
          <w:lang w:val="nl-BE"/>
        </w:rPr>
        <w:t>Dienst Verkeer en Scheepvaart</w:t>
      </w:r>
      <w:r w:rsidRPr="00A56397">
        <w:rPr>
          <w:lang w:val="nl-BE"/>
        </w:rPr>
        <w:t xml:space="preserve"> (Satiksmes un kuģu transporta dienests)</w:t>
      </w:r>
    </w:p>
    <w:p w14:paraId="6BAD8133" w14:textId="77777777" w:rsidR="00D83C92" w:rsidRPr="00A56397" w:rsidRDefault="00D83C92" w:rsidP="00D83C92">
      <w:pPr>
        <w:ind w:left="1134"/>
        <w:rPr>
          <w:rFonts w:eastAsia="Calibri"/>
          <w:lang w:val="nl-BE"/>
        </w:rPr>
      </w:pPr>
    </w:p>
    <w:p w14:paraId="7A427776" w14:textId="77777777" w:rsidR="00D83C92" w:rsidRPr="00A56397" w:rsidRDefault="00D83C92" w:rsidP="00D83C92">
      <w:pPr>
        <w:ind w:left="1134"/>
        <w:rPr>
          <w:rFonts w:eastAsia="Calibri"/>
          <w:lang w:val="nl-BE"/>
        </w:rPr>
      </w:pPr>
      <w:r w:rsidRPr="00A56397">
        <w:rPr>
          <w:i/>
          <w:iCs/>
          <w:lang w:val="nl-BE"/>
        </w:rPr>
        <w:t>Dienst Weg- en Waterbouwkunde – DWW</w:t>
      </w:r>
      <w:r w:rsidRPr="00A56397">
        <w:rPr>
          <w:lang w:val="nl-BE"/>
        </w:rPr>
        <w:t xml:space="preserve"> (Ceļu un ūdensierīcības dienests)</w:t>
      </w:r>
    </w:p>
    <w:p w14:paraId="62EDE679" w14:textId="77777777" w:rsidR="00D83C92" w:rsidRPr="00A56397" w:rsidRDefault="00D83C92" w:rsidP="00D83C92">
      <w:pPr>
        <w:ind w:left="1134"/>
        <w:rPr>
          <w:rFonts w:eastAsia="Calibri"/>
          <w:lang w:val="nl-BE"/>
        </w:rPr>
      </w:pPr>
    </w:p>
    <w:p w14:paraId="5BAF8C7E" w14:textId="77777777" w:rsidR="00D83C92" w:rsidRPr="00A56397" w:rsidRDefault="00D83C92" w:rsidP="00D83C92">
      <w:pPr>
        <w:ind w:left="1134"/>
        <w:rPr>
          <w:rFonts w:eastAsia="Calibri"/>
          <w:lang w:val="nl-BE"/>
        </w:rPr>
      </w:pPr>
      <w:r w:rsidRPr="00A56397">
        <w:rPr>
          <w:lang w:val="nl-BE"/>
        </w:rPr>
        <w:br w:type="page"/>
      </w:r>
      <w:r w:rsidRPr="00A56397">
        <w:rPr>
          <w:i/>
          <w:iCs/>
          <w:lang w:val="nl-BE"/>
        </w:rPr>
        <w:t>Rijksinstituut voor Kust en Zee – RIKZ</w:t>
      </w:r>
      <w:r w:rsidRPr="00A56397">
        <w:rPr>
          <w:lang w:val="nl-BE"/>
        </w:rPr>
        <w:t xml:space="preserve"> (Valsts piekrastes un jūras apsaimniekošanas institūts)</w:t>
      </w:r>
    </w:p>
    <w:p w14:paraId="78ADA41F" w14:textId="77777777" w:rsidR="00D83C92" w:rsidRPr="00A56397" w:rsidRDefault="00D83C92" w:rsidP="00D83C92">
      <w:pPr>
        <w:ind w:left="1134"/>
        <w:rPr>
          <w:rFonts w:eastAsia="Calibri"/>
          <w:lang w:val="nl-BE"/>
        </w:rPr>
      </w:pPr>
    </w:p>
    <w:p w14:paraId="387E3E1C" w14:textId="77777777" w:rsidR="00D83C92" w:rsidRPr="00A56397" w:rsidRDefault="00D83C92" w:rsidP="00D83C92">
      <w:pPr>
        <w:ind w:left="1134"/>
        <w:rPr>
          <w:rFonts w:eastAsia="Calibri"/>
          <w:lang w:val="nl-BE"/>
        </w:rPr>
      </w:pPr>
      <w:r w:rsidRPr="00A56397">
        <w:rPr>
          <w:i/>
          <w:iCs/>
          <w:lang w:val="nl-BE"/>
        </w:rPr>
        <w:t>Rijksinstituut voor Integraal Zoetwaterbeheer en Afvalwaterbehandeling – RIZA</w:t>
      </w:r>
      <w:r w:rsidRPr="00A56397">
        <w:rPr>
          <w:lang w:val="nl-BE"/>
        </w:rPr>
        <w:t xml:space="preserve"> (Valsts saldūdens apsaimniekošanas un ūdens attīrīšanas institūts)</w:t>
      </w:r>
    </w:p>
    <w:p w14:paraId="5E2193F5" w14:textId="77777777" w:rsidR="00D83C92" w:rsidRPr="00A56397" w:rsidRDefault="00D83C92" w:rsidP="00D83C92">
      <w:pPr>
        <w:ind w:left="1134"/>
        <w:rPr>
          <w:rFonts w:eastAsia="Calibri"/>
          <w:lang w:val="nl-BE"/>
        </w:rPr>
      </w:pPr>
    </w:p>
    <w:p w14:paraId="49360B66" w14:textId="77777777" w:rsidR="00D83C92" w:rsidRPr="00A56397" w:rsidRDefault="00D83C92" w:rsidP="00D83C92">
      <w:pPr>
        <w:ind w:left="1134"/>
        <w:rPr>
          <w:rFonts w:eastAsia="Calibri"/>
          <w:lang w:val="nl-BE"/>
        </w:rPr>
      </w:pPr>
      <w:r w:rsidRPr="00A56397">
        <w:rPr>
          <w:i/>
          <w:iCs/>
          <w:lang w:val="nl-BE"/>
        </w:rPr>
        <w:t>Waterdienst</w:t>
      </w:r>
      <w:r w:rsidRPr="00A56397">
        <w:rPr>
          <w:lang w:val="nl-BE"/>
        </w:rPr>
        <w:t xml:space="preserve"> (Ūdens dienests)</w:t>
      </w:r>
    </w:p>
    <w:p w14:paraId="39602963" w14:textId="77777777" w:rsidR="00D83C92" w:rsidRPr="00A56397" w:rsidRDefault="00D83C92" w:rsidP="00D83C92">
      <w:pPr>
        <w:ind w:left="1134"/>
        <w:rPr>
          <w:rFonts w:eastAsia="Calibri"/>
          <w:lang w:val="nl-BE"/>
        </w:rPr>
      </w:pPr>
    </w:p>
    <w:p w14:paraId="392092EE" w14:textId="77777777" w:rsidR="00D83C92" w:rsidRPr="00A56397" w:rsidRDefault="00D83C92" w:rsidP="00D83C92">
      <w:pPr>
        <w:ind w:left="1134"/>
        <w:rPr>
          <w:rFonts w:eastAsia="Calibri"/>
          <w:lang w:val="nl-BE"/>
        </w:rPr>
      </w:pPr>
      <w:r w:rsidRPr="00A56397">
        <w:rPr>
          <w:i/>
          <w:iCs/>
          <w:lang w:val="nl-BE"/>
        </w:rPr>
        <w:t>Inspectie Verkeer en Waterstaat, Hoofddirectie</w:t>
      </w:r>
      <w:r w:rsidRPr="00A56397">
        <w:rPr>
          <w:lang w:val="nl-BE"/>
        </w:rPr>
        <w:t xml:space="preserve"> (Transporta un ūdenssaimniecības inspekcija, galvenais direktorāts)</w:t>
      </w:r>
    </w:p>
    <w:p w14:paraId="31B197BE" w14:textId="77777777" w:rsidR="00D83C92" w:rsidRPr="00A56397" w:rsidRDefault="00D83C92" w:rsidP="00D83C92">
      <w:pPr>
        <w:ind w:left="1134"/>
        <w:rPr>
          <w:rFonts w:eastAsia="Calibri"/>
          <w:lang w:val="nl-BE"/>
        </w:rPr>
      </w:pPr>
    </w:p>
    <w:p w14:paraId="0517215A" w14:textId="77777777" w:rsidR="00D83C92" w:rsidRPr="00A56397" w:rsidRDefault="00D83C92" w:rsidP="00D83C92">
      <w:pPr>
        <w:ind w:left="1134"/>
        <w:rPr>
          <w:rFonts w:eastAsia="Calibri"/>
          <w:lang w:val="nl-BE"/>
        </w:rPr>
      </w:pPr>
      <w:r w:rsidRPr="00A56397">
        <w:rPr>
          <w:i/>
          <w:iCs/>
          <w:lang w:val="nl-BE"/>
        </w:rPr>
        <w:t>Havenstaatcontrole</w:t>
      </w:r>
      <w:r w:rsidRPr="00A56397">
        <w:rPr>
          <w:lang w:val="nl-BE"/>
        </w:rPr>
        <w:t xml:space="preserve"> (Ostu valsts kontrole)</w:t>
      </w:r>
    </w:p>
    <w:p w14:paraId="63673E8D" w14:textId="77777777" w:rsidR="00D83C92" w:rsidRPr="00A56397" w:rsidRDefault="00D83C92" w:rsidP="00D83C92">
      <w:pPr>
        <w:ind w:left="1134"/>
        <w:rPr>
          <w:rFonts w:eastAsia="Calibri"/>
          <w:lang w:val="nl-BE"/>
        </w:rPr>
      </w:pPr>
    </w:p>
    <w:p w14:paraId="0AD7A4A8" w14:textId="77777777" w:rsidR="00D83C92" w:rsidRPr="00A56397" w:rsidRDefault="00D83C92" w:rsidP="00D83C92">
      <w:pPr>
        <w:ind w:left="1134"/>
        <w:rPr>
          <w:rFonts w:eastAsia="Calibri"/>
          <w:lang w:val="nl-BE"/>
        </w:rPr>
      </w:pPr>
      <w:r w:rsidRPr="00A56397">
        <w:rPr>
          <w:i/>
          <w:iCs/>
          <w:lang w:val="nl-BE"/>
        </w:rPr>
        <w:t>Directie Toezichtontwikkeling Communicatie en Onderzoek – TCO</w:t>
      </w:r>
      <w:r w:rsidRPr="00A56397">
        <w:rPr>
          <w:lang w:val="nl-BE"/>
        </w:rPr>
        <w:t xml:space="preserve"> (Komunikāciju un pētniecības uzraudzības attīstības direktorāts)</w:t>
      </w:r>
    </w:p>
    <w:p w14:paraId="0DD4770F" w14:textId="77777777" w:rsidR="00D83C92" w:rsidRPr="00A56397" w:rsidRDefault="00D83C92" w:rsidP="00D83C92">
      <w:pPr>
        <w:ind w:left="1134"/>
        <w:rPr>
          <w:rFonts w:eastAsia="Calibri"/>
          <w:lang w:val="nl-BE"/>
        </w:rPr>
      </w:pPr>
    </w:p>
    <w:p w14:paraId="2AE82C81" w14:textId="77777777" w:rsidR="00D83C92" w:rsidRPr="00A56397" w:rsidRDefault="00D83C92" w:rsidP="00D83C92">
      <w:pPr>
        <w:ind w:left="1134"/>
        <w:rPr>
          <w:rFonts w:eastAsia="Calibri"/>
          <w:lang w:val="nl-BE"/>
        </w:rPr>
      </w:pPr>
      <w:r w:rsidRPr="00A56397">
        <w:rPr>
          <w:i/>
          <w:iCs/>
          <w:lang w:val="nl-BE"/>
        </w:rPr>
        <w:t>Toezichthouder Beheer Eenheid Lucht</w:t>
      </w:r>
      <w:r w:rsidRPr="00A56397">
        <w:rPr>
          <w:lang w:val="nl-BE"/>
        </w:rPr>
        <w:t xml:space="preserve"> (Vadības vienība “Gaiss”)</w:t>
      </w:r>
    </w:p>
    <w:p w14:paraId="2800113A" w14:textId="77777777" w:rsidR="00D83C92" w:rsidRPr="00A56397" w:rsidRDefault="00D83C92" w:rsidP="00D83C92">
      <w:pPr>
        <w:ind w:left="1134"/>
        <w:rPr>
          <w:rFonts w:eastAsia="Calibri"/>
          <w:lang w:val="nl-BE"/>
        </w:rPr>
      </w:pPr>
    </w:p>
    <w:p w14:paraId="25A1B909" w14:textId="77777777" w:rsidR="00D83C92" w:rsidRPr="00A56397" w:rsidRDefault="00D83C92" w:rsidP="00D83C92">
      <w:pPr>
        <w:ind w:left="1134"/>
        <w:rPr>
          <w:rFonts w:eastAsia="Calibri"/>
          <w:lang w:val="nl-BE"/>
        </w:rPr>
      </w:pPr>
      <w:r w:rsidRPr="00A56397">
        <w:rPr>
          <w:i/>
          <w:iCs/>
          <w:lang w:val="nl-BE"/>
        </w:rPr>
        <w:t>Toezichthouder Beheer Eenheid Water</w:t>
      </w:r>
      <w:r w:rsidRPr="00A56397">
        <w:rPr>
          <w:lang w:val="nl-BE"/>
        </w:rPr>
        <w:t xml:space="preserve"> (Vadības vienība “Ūdens”)</w:t>
      </w:r>
    </w:p>
    <w:p w14:paraId="48445560" w14:textId="77777777" w:rsidR="00D83C92" w:rsidRPr="00A56397" w:rsidRDefault="00D83C92" w:rsidP="00D83C92">
      <w:pPr>
        <w:ind w:left="1134"/>
        <w:rPr>
          <w:rFonts w:eastAsia="Calibri"/>
          <w:lang w:val="nl-BE"/>
        </w:rPr>
      </w:pPr>
    </w:p>
    <w:p w14:paraId="008C2C2E" w14:textId="77777777" w:rsidR="00D83C92" w:rsidRPr="00A56397" w:rsidRDefault="00D83C92" w:rsidP="00D83C92">
      <w:pPr>
        <w:ind w:left="1134"/>
        <w:rPr>
          <w:rFonts w:eastAsia="Calibri"/>
          <w:lang w:val="nl-BE"/>
        </w:rPr>
      </w:pPr>
      <w:r w:rsidRPr="00A56397">
        <w:rPr>
          <w:i/>
          <w:iCs/>
          <w:lang w:val="nl-BE"/>
        </w:rPr>
        <w:t>Toezichthouder Beheer Eenheid Land</w:t>
      </w:r>
      <w:r w:rsidRPr="00A56397">
        <w:rPr>
          <w:lang w:val="nl-BE"/>
        </w:rPr>
        <w:t xml:space="preserve"> (Vadības vienība “Zeme”)</w:t>
      </w:r>
    </w:p>
    <w:p w14:paraId="1C878E32" w14:textId="77777777" w:rsidR="00D83C92" w:rsidRPr="00A56397" w:rsidRDefault="00D83C92" w:rsidP="00D83C92">
      <w:pPr>
        <w:ind w:left="567"/>
        <w:rPr>
          <w:rFonts w:eastAsia="Calibri"/>
          <w:lang w:val="nl-BE"/>
        </w:rPr>
      </w:pPr>
    </w:p>
    <w:p w14:paraId="1766D176" w14:textId="77777777" w:rsidR="00D83C92" w:rsidRPr="00A56397" w:rsidRDefault="00D83C92" w:rsidP="00D83C92">
      <w:pPr>
        <w:ind w:left="567"/>
        <w:rPr>
          <w:rFonts w:eastAsia="Calibri"/>
          <w:lang w:val="nl-BE"/>
        </w:rPr>
      </w:pPr>
      <w:r w:rsidRPr="00A56397">
        <w:rPr>
          <w:lang w:val="nl-BE"/>
        </w:rPr>
        <w:br w:type="page"/>
      </w:r>
      <w:r w:rsidRPr="00A56397">
        <w:rPr>
          <w:i/>
          <w:iCs/>
          <w:lang w:val="nl-BE"/>
        </w:rPr>
        <w:t>Ministerie van Volkshuisvesting, Ruimtelijke Ordening en Milieubeheer</w:t>
      </w:r>
      <w:r w:rsidRPr="00A56397">
        <w:rPr>
          <w:lang w:val="nl-BE"/>
        </w:rPr>
        <w:t xml:space="preserve"> (Mājokļu, telpiskās plānošanas un vides ministrija):</w:t>
      </w:r>
    </w:p>
    <w:p w14:paraId="5E7E4ACF" w14:textId="77777777" w:rsidR="00D83C92" w:rsidRPr="00A56397" w:rsidRDefault="00D83C92" w:rsidP="00D83C92">
      <w:pPr>
        <w:ind w:left="1134"/>
        <w:rPr>
          <w:rFonts w:eastAsia="Calibri"/>
          <w:lang w:val="nl-BE"/>
        </w:rPr>
      </w:pPr>
    </w:p>
    <w:p w14:paraId="2E08CC77" w14:textId="77777777" w:rsidR="00D83C92" w:rsidRPr="00A56397" w:rsidRDefault="00D83C92" w:rsidP="00D83C92">
      <w:pPr>
        <w:ind w:left="1134"/>
        <w:rPr>
          <w:rFonts w:eastAsia="Calibri"/>
          <w:lang w:val="nl-BE"/>
        </w:rPr>
      </w:pPr>
      <w:r w:rsidRPr="00A56397">
        <w:rPr>
          <w:i/>
          <w:iCs/>
          <w:lang w:val="nl-BE"/>
        </w:rPr>
        <w:t>Bestuursdepartement</w:t>
      </w:r>
      <w:r w:rsidRPr="00A56397">
        <w:rPr>
          <w:lang w:val="nl-BE"/>
        </w:rPr>
        <w:t xml:space="preserve"> (centrālās politikas un personāla departamenti)</w:t>
      </w:r>
    </w:p>
    <w:p w14:paraId="2298CA8C" w14:textId="77777777" w:rsidR="00D83C92" w:rsidRPr="00A56397" w:rsidRDefault="00D83C92" w:rsidP="00D83C92">
      <w:pPr>
        <w:ind w:left="1134"/>
        <w:rPr>
          <w:rFonts w:eastAsia="Calibri"/>
          <w:lang w:val="nl-BE"/>
        </w:rPr>
      </w:pPr>
    </w:p>
    <w:p w14:paraId="5A9F241D" w14:textId="77777777" w:rsidR="00D83C92" w:rsidRPr="00A56397" w:rsidRDefault="00D83C92" w:rsidP="00D83C92">
      <w:pPr>
        <w:ind w:left="1134"/>
        <w:rPr>
          <w:rFonts w:eastAsia="Calibri"/>
          <w:lang w:val="nl-BE"/>
        </w:rPr>
      </w:pPr>
      <w:r w:rsidRPr="00A56397">
        <w:rPr>
          <w:i/>
          <w:iCs/>
          <w:lang w:val="nl-BE"/>
        </w:rPr>
        <w:t>Directoraat-generaal Wonen, Wijken en Integratie</w:t>
      </w:r>
      <w:r w:rsidRPr="00A56397">
        <w:rPr>
          <w:lang w:val="nl-BE"/>
        </w:rPr>
        <w:t xml:space="preserve"> (Mājokļu, kopienu un integrācijas ģenerāldirektorāts)</w:t>
      </w:r>
    </w:p>
    <w:p w14:paraId="263962C6" w14:textId="77777777" w:rsidR="00D83C92" w:rsidRPr="00A56397" w:rsidRDefault="00D83C92" w:rsidP="00D83C92">
      <w:pPr>
        <w:ind w:left="1134"/>
        <w:rPr>
          <w:rFonts w:eastAsia="Calibri"/>
          <w:lang w:val="nl-BE"/>
        </w:rPr>
      </w:pPr>
    </w:p>
    <w:p w14:paraId="028F1189" w14:textId="77777777" w:rsidR="00D83C92" w:rsidRPr="00A56397" w:rsidRDefault="00D83C92" w:rsidP="00D83C92">
      <w:pPr>
        <w:ind w:left="1134"/>
        <w:rPr>
          <w:rFonts w:eastAsia="Calibri"/>
          <w:lang w:val="nl-BE"/>
        </w:rPr>
      </w:pPr>
      <w:r w:rsidRPr="00A56397">
        <w:rPr>
          <w:i/>
          <w:iCs/>
          <w:lang w:val="nl-BE"/>
        </w:rPr>
        <w:t>Directoraat-generaal Ruimte</w:t>
      </w:r>
      <w:r w:rsidRPr="00A56397">
        <w:rPr>
          <w:lang w:val="nl-BE"/>
        </w:rPr>
        <w:t xml:space="preserve"> (Telpiskās plānošanas politikas ģenerāldirektorāts)</w:t>
      </w:r>
    </w:p>
    <w:p w14:paraId="45A072CF" w14:textId="77777777" w:rsidR="00D83C92" w:rsidRPr="00A56397" w:rsidRDefault="00D83C92" w:rsidP="00D83C92">
      <w:pPr>
        <w:ind w:left="1134"/>
        <w:rPr>
          <w:rFonts w:eastAsia="Calibri"/>
          <w:lang w:val="nl-BE"/>
        </w:rPr>
      </w:pPr>
    </w:p>
    <w:p w14:paraId="37615854" w14:textId="77777777" w:rsidR="00D83C92" w:rsidRPr="00A56397" w:rsidRDefault="00D83C92" w:rsidP="00D83C92">
      <w:pPr>
        <w:ind w:left="1134"/>
        <w:rPr>
          <w:rFonts w:eastAsia="Calibri"/>
          <w:lang w:val="nl-BE"/>
        </w:rPr>
      </w:pPr>
      <w:r w:rsidRPr="00A56397">
        <w:rPr>
          <w:i/>
          <w:iCs/>
          <w:lang w:val="nl-BE"/>
        </w:rPr>
        <w:t>Directoraat-general Milieubeheer</w:t>
      </w:r>
      <w:r w:rsidRPr="00A56397">
        <w:rPr>
          <w:lang w:val="nl-BE"/>
        </w:rPr>
        <w:t xml:space="preserve"> (Vides aizsardzības ģenerāldirektorāts)</w:t>
      </w:r>
    </w:p>
    <w:p w14:paraId="2C8652ED" w14:textId="77777777" w:rsidR="00D83C92" w:rsidRPr="00A56397" w:rsidRDefault="00D83C92" w:rsidP="00D83C92">
      <w:pPr>
        <w:ind w:left="1134"/>
        <w:rPr>
          <w:rFonts w:eastAsia="Calibri"/>
          <w:lang w:val="nl-BE"/>
        </w:rPr>
      </w:pPr>
    </w:p>
    <w:p w14:paraId="382821B8" w14:textId="77777777" w:rsidR="00D83C92" w:rsidRPr="00A56397" w:rsidRDefault="00D83C92" w:rsidP="00D83C92">
      <w:pPr>
        <w:ind w:left="1134"/>
        <w:rPr>
          <w:rFonts w:eastAsia="Calibri"/>
          <w:lang w:val="nl-BE"/>
        </w:rPr>
      </w:pPr>
      <w:r w:rsidRPr="00A56397">
        <w:rPr>
          <w:i/>
          <w:iCs/>
          <w:lang w:val="nl-BE"/>
        </w:rPr>
        <w:t>Rijksgebouwendienst</w:t>
      </w:r>
      <w:r w:rsidRPr="00A56397">
        <w:rPr>
          <w:lang w:val="nl-BE"/>
        </w:rPr>
        <w:t xml:space="preserve"> (Valdības ēku aģentūra)</w:t>
      </w:r>
    </w:p>
    <w:p w14:paraId="76A25E97" w14:textId="77777777" w:rsidR="00D83C92" w:rsidRPr="00A56397" w:rsidRDefault="00D83C92" w:rsidP="00D83C92">
      <w:pPr>
        <w:ind w:left="1134"/>
        <w:rPr>
          <w:rFonts w:eastAsia="Calibri"/>
          <w:lang w:val="nl-BE"/>
        </w:rPr>
      </w:pPr>
    </w:p>
    <w:p w14:paraId="4E13C363" w14:textId="77777777" w:rsidR="00D83C92" w:rsidRPr="00A56397" w:rsidRDefault="00D83C92" w:rsidP="00D83C92">
      <w:pPr>
        <w:ind w:left="1134"/>
        <w:rPr>
          <w:rFonts w:eastAsia="Calibri"/>
          <w:lang w:val="nl-BE"/>
        </w:rPr>
      </w:pPr>
      <w:r w:rsidRPr="00A56397">
        <w:rPr>
          <w:i/>
          <w:iCs/>
          <w:lang w:val="nl-BE"/>
        </w:rPr>
        <w:t>VROM Inspectie</w:t>
      </w:r>
      <w:r w:rsidRPr="00A56397">
        <w:rPr>
          <w:lang w:val="nl-BE"/>
        </w:rPr>
        <w:t xml:space="preserve"> (Inspektorāts)</w:t>
      </w:r>
    </w:p>
    <w:p w14:paraId="673B829B" w14:textId="77777777" w:rsidR="00D83C92" w:rsidRPr="00A56397" w:rsidRDefault="00D83C92" w:rsidP="00D83C92">
      <w:pPr>
        <w:ind w:left="567"/>
        <w:rPr>
          <w:rFonts w:eastAsia="Calibri"/>
          <w:lang w:val="nl-BE"/>
        </w:rPr>
      </w:pPr>
    </w:p>
    <w:p w14:paraId="710E65BF" w14:textId="77777777" w:rsidR="00D83C92" w:rsidRPr="00A56397" w:rsidRDefault="00D83C92" w:rsidP="00D83C92">
      <w:pPr>
        <w:ind w:left="567"/>
        <w:rPr>
          <w:rFonts w:eastAsia="Calibri"/>
          <w:lang w:val="nl-BE"/>
        </w:rPr>
      </w:pPr>
      <w:r w:rsidRPr="00A56397">
        <w:rPr>
          <w:i/>
          <w:iCs/>
          <w:lang w:val="nl-BE"/>
        </w:rPr>
        <w:t>Ministerie van Volksgezondheid, Welzijn en Sport</w:t>
      </w:r>
      <w:r w:rsidRPr="00A56397">
        <w:rPr>
          <w:lang w:val="nl-BE"/>
        </w:rPr>
        <w:t xml:space="preserve"> (Veselības aizsardzības, labklājības un sporta ministrija):</w:t>
      </w:r>
    </w:p>
    <w:p w14:paraId="506250BD" w14:textId="77777777" w:rsidR="00D83C92" w:rsidRPr="00A56397" w:rsidRDefault="00D83C92" w:rsidP="00D83C92">
      <w:pPr>
        <w:ind w:left="1134"/>
        <w:rPr>
          <w:rFonts w:eastAsia="Calibri"/>
          <w:lang w:val="nl-BE"/>
        </w:rPr>
      </w:pPr>
    </w:p>
    <w:p w14:paraId="66C04257" w14:textId="77777777" w:rsidR="00D83C92" w:rsidRPr="00A56397" w:rsidRDefault="00D83C92" w:rsidP="00D83C92">
      <w:pPr>
        <w:ind w:left="1134"/>
        <w:rPr>
          <w:rFonts w:eastAsia="Calibri"/>
          <w:lang w:val="nl-BE"/>
        </w:rPr>
      </w:pPr>
      <w:r w:rsidRPr="00A56397">
        <w:rPr>
          <w:i/>
          <w:iCs/>
          <w:lang w:val="nl-BE"/>
        </w:rPr>
        <w:t>Bestuursdepartement</w:t>
      </w:r>
      <w:r w:rsidRPr="00A56397">
        <w:rPr>
          <w:lang w:val="nl-BE"/>
        </w:rPr>
        <w:t xml:space="preserve"> (centrālās politikas un personāla departamenti)</w:t>
      </w:r>
    </w:p>
    <w:p w14:paraId="78BE0215" w14:textId="77777777" w:rsidR="00D83C92" w:rsidRPr="00A56397" w:rsidRDefault="00D83C92" w:rsidP="00D83C92">
      <w:pPr>
        <w:ind w:left="1134"/>
        <w:rPr>
          <w:rFonts w:eastAsia="Calibri"/>
          <w:lang w:val="nl-BE"/>
        </w:rPr>
      </w:pPr>
    </w:p>
    <w:p w14:paraId="2C62D0D9" w14:textId="77777777" w:rsidR="00D83C92" w:rsidRPr="00A56397" w:rsidRDefault="00D83C92" w:rsidP="00D83C92">
      <w:pPr>
        <w:ind w:left="1134"/>
        <w:rPr>
          <w:rFonts w:eastAsia="Calibri"/>
          <w:lang w:val="nl-BE"/>
        </w:rPr>
      </w:pPr>
      <w:r w:rsidRPr="00A56397">
        <w:rPr>
          <w:i/>
          <w:iCs/>
          <w:lang w:val="nl-BE"/>
        </w:rPr>
        <w:t>Inspectie Gezondheidsbescherming, Waren en Veterinaire Zaken</w:t>
      </w:r>
      <w:r w:rsidRPr="00A56397">
        <w:rPr>
          <w:lang w:val="nl-BE"/>
        </w:rPr>
        <w:t xml:space="preserve"> (Veselības aizsardzības un veterinārās veselības aizsardzības inspekcija)</w:t>
      </w:r>
    </w:p>
    <w:p w14:paraId="65F2D9FD" w14:textId="77777777" w:rsidR="00D83C92" w:rsidRPr="00A56397" w:rsidRDefault="00D83C92" w:rsidP="00D83C92">
      <w:pPr>
        <w:rPr>
          <w:rFonts w:eastAsia="Calibri"/>
          <w:lang w:val="nl-BE"/>
        </w:rPr>
      </w:pPr>
    </w:p>
    <w:p w14:paraId="30A1B1DA" w14:textId="77777777" w:rsidR="00D83C92" w:rsidRPr="00A56397" w:rsidRDefault="00D83C92" w:rsidP="00D83C92">
      <w:pPr>
        <w:ind w:left="1134"/>
        <w:rPr>
          <w:rFonts w:eastAsia="Calibri"/>
          <w:lang w:val="nl-BE"/>
        </w:rPr>
      </w:pPr>
      <w:r w:rsidRPr="00A56397">
        <w:rPr>
          <w:lang w:val="nl-BE"/>
        </w:rPr>
        <w:br w:type="page"/>
      </w:r>
      <w:r w:rsidRPr="00A56397">
        <w:rPr>
          <w:i/>
          <w:iCs/>
          <w:lang w:val="nl-BE"/>
        </w:rPr>
        <w:t>Inspectie Gezondheidszorg</w:t>
      </w:r>
      <w:r w:rsidRPr="00A56397">
        <w:rPr>
          <w:lang w:val="nl-BE"/>
        </w:rPr>
        <w:t xml:space="preserve"> (Veselības aprūpes inspekcija)</w:t>
      </w:r>
    </w:p>
    <w:p w14:paraId="4630C419" w14:textId="77777777" w:rsidR="00D83C92" w:rsidRPr="00A56397" w:rsidRDefault="00D83C92" w:rsidP="00D83C92">
      <w:pPr>
        <w:ind w:left="1134"/>
        <w:rPr>
          <w:rFonts w:eastAsia="Calibri"/>
          <w:lang w:val="nl-BE"/>
        </w:rPr>
      </w:pPr>
    </w:p>
    <w:p w14:paraId="57DFCCFF" w14:textId="77777777" w:rsidR="00D83C92" w:rsidRPr="00A56397" w:rsidRDefault="00D83C92" w:rsidP="00D83C92">
      <w:pPr>
        <w:ind w:left="1134"/>
        <w:rPr>
          <w:rFonts w:eastAsia="Calibri"/>
          <w:lang w:val="nl-BE"/>
        </w:rPr>
      </w:pPr>
      <w:r w:rsidRPr="00A56397">
        <w:rPr>
          <w:i/>
          <w:iCs/>
          <w:lang w:val="nl-BE"/>
        </w:rPr>
        <w:t>Inspectie Jeugdhulpverlening en Jeugdbescherming</w:t>
      </w:r>
      <w:r w:rsidRPr="00A56397">
        <w:rPr>
          <w:lang w:val="nl-BE"/>
        </w:rPr>
        <w:t xml:space="preserve"> (Jaunatnes atbalsta un jaunatnes aizsardzības inspekcija)</w:t>
      </w:r>
    </w:p>
    <w:p w14:paraId="3FC82B47" w14:textId="77777777" w:rsidR="00D83C92" w:rsidRPr="00A56397" w:rsidRDefault="00D83C92" w:rsidP="00D83C92">
      <w:pPr>
        <w:ind w:left="1134"/>
        <w:rPr>
          <w:rFonts w:eastAsia="Calibri"/>
          <w:lang w:val="nl-BE"/>
        </w:rPr>
      </w:pPr>
    </w:p>
    <w:p w14:paraId="7D31180F" w14:textId="77777777" w:rsidR="00D83C92" w:rsidRPr="00A56397" w:rsidRDefault="00D83C92" w:rsidP="00D83C92">
      <w:pPr>
        <w:ind w:left="1134"/>
        <w:rPr>
          <w:rFonts w:eastAsia="Calibri"/>
          <w:lang w:val="nl-BE"/>
        </w:rPr>
      </w:pPr>
      <w:r w:rsidRPr="00A56397">
        <w:rPr>
          <w:i/>
          <w:iCs/>
          <w:lang w:val="nl-BE"/>
        </w:rPr>
        <w:t>Rijksinstituut voor de Volksgezondheid en Milieu – RIVM</w:t>
      </w:r>
      <w:r w:rsidRPr="00A56397">
        <w:rPr>
          <w:lang w:val="nl-BE"/>
        </w:rPr>
        <w:t xml:space="preserve"> (Valsts veselības aizsardzības un vides institūts)</w:t>
      </w:r>
    </w:p>
    <w:p w14:paraId="5F74EC69" w14:textId="77777777" w:rsidR="00D83C92" w:rsidRPr="00A56397" w:rsidRDefault="00D83C92" w:rsidP="00D83C92">
      <w:pPr>
        <w:ind w:left="1134"/>
        <w:rPr>
          <w:rFonts w:eastAsia="Calibri"/>
          <w:lang w:val="nl-BE"/>
        </w:rPr>
      </w:pPr>
    </w:p>
    <w:p w14:paraId="239E66D1" w14:textId="77777777" w:rsidR="00D83C92" w:rsidRPr="00A56397" w:rsidRDefault="00D83C92" w:rsidP="00D83C92">
      <w:pPr>
        <w:ind w:left="1134"/>
        <w:rPr>
          <w:rFonts w:eastAsia="Calibri"/>
          <w:lang w:val="nl-BE"/>
        </w:rPr>
      </w:pPr>
      <w:r w:rsidRPr="00A56397">
        <w:rPr>
          <w:i/>
          <w:iCs/>
          <w:lang w:val="nl-BE"/>
        </w:rPr>
        <w:t>Sociaal en Cultureel Planbureau</w:t>
      </w:r>
      <w:r w:rsidRPr="00A56397">
        <w:rPr>
          <w:lang w:val="nl-BE"/>
        </w:rPr>
        <w:t xml:space="preserve"> (Sociālo un kultūras lietu plānošanas birojs)</w:t>
      </w:r>
    </w:p>
    <w:p w14:paraId="0EDB1E45" w14:textId="77777777" w:rsidR="00D83C92" w:rsidRPr="00A56397" w:rsidRDefault="00D83C92" w:rsidP="00D83C92">
      <w:pPr>
        <w:ind w:left="1134"/>
        <w:rPr>
          <w:rFonts w:eastAsia="Calibri"/>
          <w:lang w:val="nl-BE"/>
        </w:rPr>
      </w:pPr>
    </w:p>
    <w:p w14:paraId="0724F557" w14:textId="77777777" w:rsidR="00D83C92" w:rsidRPr="00A56397" w:rsidRDefault="00D83C92" w:rsidP="00D83C92">
      <w:pPr>
        <w:ind w:left="1134"/>
        <w:rPr>
          <w:rFonts w:eastAsia="Calibri"/>
          <w:lang w:val="nl-BE"/>
        </w:rPr>
      </w:pPr>
      <w:r w:rsidRPr="00A56397">
        <w:rPr>
          <w:i/>
          <w:iCs/>
          <w:lang w:val="nl-BE"/>
        </w:rPr>
        <w:t>Agentschap t.b.v. het College ter Beoordeling van Geneesmiddelen</w:t>
      </w:r>
      <w:r w:rsidRPr="00A56397">
        <w:rPr>
          <w:lang w:val="nl-BE"/>
        </w:rPr>
        <w:t xml:space="preserve"> (Zāļu novērtēšanas padomes aģentūra)</w:t>
      </w:r>
    </w:p>
    <w:p w14:paraId="2FE4CDE4" w14:textId="77777777" w:rsidR="00D83C92" w:rsidRPr="00A56397" w:rsidRDefault="00D83C92" w:rsidP="00D83C92">
      <w:pPr>
        <w:ind w:left="567"/>
        <w:rPr>
          <w:rFonts w:eastAsia="Calibri"/>
          <w:lang w:val="nl-BE"/>
        </w:rPr>
      </w:pPr>
    </w:p>
    <w:p w14:paraId="77BB8203" w14:textId="77777777" w:rsidR="00D83C92" w:rsidRPr="00A56397" w:rsidRDefault="00D83C92" w:rsidP="00D83C92">
      <w:pPr>
        <w:ind w:left="567"/>
        <w:rPr>
          <w:rFonts w:eastAsia="Calibri"/>
          <w:lang w:val="nl-BE"/>
        </w:rPr>
      </w:pPr>
      <w:r w:rsidRPr="00A56397">
        <w:rPr>
          <w:i/>
          <w:iCs/>
          <w:lang w:val="nl-BE"/>
        </w:rPr>
        <w:t>Tweede Kamer der Staten-Generaal</w:t>
      </w:r>
      <w:r w:rsidRPr="00A56397">
        <w:rPr>
          <w:lang w:val="nl-BE"/>
        </w:rPr>
        <w:t xml:space="preserve"> (Parlamenta Otrā palāta)</w:t>
      </w:r>
    </w:p>
    <w:p w14:paraId="6F77934A" w14:textId="77777777" w:rsidR="00D83C92" w:rsidRPr="00A56397" w:rsidRDefault="00D83C92" w:rsidP="00D83C92">
      <w:pPr>
        <w:ind w:left="567"/>
        <w:rPr>
          <w:rFonts w:eastAsia="Calibri"/>
          <w:lang w:val="nl-BE"/>
        </w:rPr>
      </w:pPr>
    </w:p>
    <w:p w14:paraId="595A74CB" w14:textId="77777777" w:rsidR="00D83C92" w:rsidRPr="00A56397" w:rsidRDefault="00D83C92" w:rsidP="00D83C92">
      <w:pPr>
        <w:ind w:left="567"/>
        <w:rPr>
          <w:rFonts w:eastAsia="Calibri"/>
          <w:lang w:val="nl-BE"/>
        </w:rPr>
      </w:pPr>
      <w:r w:rsidRPr="00A56397">
        <w:rPr>
          <w:i/>
          <w:iCs/>
          <w:lang w:val="nl-BE"/>
        </w:rPr>
        <w:t>Eerste Kamer der Staten-Generaal</w:t>
      </w:r>
      <w:r w:rsidRPr="00A56397">
        <w:rPr>
          <w:lang w:val="nl-BE"/>
        </w:rPr>
        <w:t xml:space="preserve"> (Parlamenta Pirmā palāta)</w:t>
      </w:r>
    </w:p>
    <w:p w14:paraId="7E3F73C6" w14:textId="77777777" w:rsidR="00D83C92" w:rsidRPr="00A56397" w:rsidRDefault="00D83C92" w:rsidP="00D83C92">
      <w:pPr>
        <w:ind w:left="567"/>
        <w:rPr>
          <w:rFonts w:eastAsia="Calibri"/>
          <w:lang w:val="nl-BE"/>
        </w:rPr>
      </w:pPr>
    </w:p>
    <w:p w14:paraId="63495F93" w14:textId="77777777" w:rsidR="00D83C92" w:rsidRPr="00A56397" w:rsidRDefault="00D83C92" w:rsidP="00D83C92">
      <w:pPr>
        <w:ind w:left="567"/>
        <w:rPr>
          <w:rFonts w:eastAsia="Calibri"/>
          <w:lang w:val="nl-BE"/>
        </w:rPr>
      </w:pPr>
      <w:r w:rsidRPr="00A56397">
        <w:rPr>
          <w:i/>
          <w:iCs/>
          <w:lang w:val="nl-BE"/>
        </w:rPr>
        <w:t>Raad van State</w:t>
      </w:r>
      <w:r w:rsidRPr="00A56397">
        <w:rPr>
          <w:lang w:val="nl-BE"/>
        </w:rPr>
        <w:t xml:space="preserve"> (Valsts padome)</w:t>
      </w:r>
    </w:p>
    <w:p w14:paraId="10E472EE" w14:textId="77777777" w:rsidR="00D83C92" w:rsidRPr="00A56397" w:rsidRDefault="00D83C92" w:rsidP="00D83C92">
      <w:pPr>
        <w:ind w:left="567"/>
        <w:rPr>
          <w:rFonts w:eastAsia="Calibri"/>
          <w:lang w:val="nl-BE"/>
        </w:rPr>
      </w:pPr>
    </w:p>
    <w:p w14:paraId="2719D6D9" w14:textId="77777777" w:rsidR="00D83C92" w:rsidRPr="00A56397" w:rsidRDefault="00D83C92" w:rsidP="00D83C92">
      <w:pPr>
        <w:ind w:left="567"/>
        <w:rPr>
          <w:rFonts w:eastAsia="Calibri"/>
          <w:lang w:val="nl-BE"/>
        </w:rPr>
      </w:pPr>
      <w:r w:rsidRPr="00A56397">
        <w:rPr>
          <w:i/>
          <w:iCs/>
          <w:lang w:val="nl-BE"/>
        </w:rPr>
        <w:t>Algemene Rekenkamer</w:t>
      </w:r>
      <w:r w:rsidRPr="00A56397">
        <w:rPr>
          <w:lang w:val="nl-BE"/>
        </w:rPr>
        <w:t xml:space="preserve"> (Revīzijas palāta)</w:t>
      </w:r>
    </w:p>
    <w:p w14:paraId="25541A20" w14:textId="77777777" w:rsidR="00D83C92" w:rsidRPr="00A56397" w:rsidRDefault="00D83C92" w:rsidP="00D83C92">
      <w:pPr>
        <w:ind w:left="567"/>
        <w:rPr>
          <w:rFonts w:eastAsia="Calibri"/>
          <w:lang w:val="nl-BE"/>
        </w:rPr>
      </w:pPr>
    </w:p>
    <w:p w14:paraId="267B088E" w14:textId="77777777" w:rsidR="00D83C92" w:rsidRPr="00A56397" w:rsidRDefault="00D83C92" w:rsidP="00D83C92">
      <w:pPr>
        <w:ind w:left="567"/>
        <w:rPr>
          <w:rFonts w:eastAsia="Calibri"/>
          <w:lang w:val="nl-BE"/>
        </w:rPr>
      </w:pPr>
      <w:r w:rsidRPr="00A56397">
        <w:rPr>
          <w:i/>
          <w:iCs/>
          <w:lang w:val="nl-BE"/>
        </w:rPr>
        <w:t>Nationale Ombudsman</w:t>
      </w:r>
      <w:r w:rsidRPr="00A56397">
        <w:rPr>
          <w:lang w:val="nl-BE"/>
        </w:rPr>
        <w:t xml:space="preserve"> (Valsts ombuds)</w:t>
      </w:r>
    </w:p>
    <w:p w14:paraId="5903FBA3" w14:textId="77777777" w:rsidR="00D83C92" w:rsidRPr="00A56397" w:rsidRDefault="00D83C92" w:rsidP="00D83C92">
      <w:pPr>
        <w:ind w:left="567"/>
        <w:rPr>
          <w:rFonts w:eastAsia="Calibri"/>
          <w:lang w:val="nl-BE"/>
        </w:rPr>
      </w:pPr>
    </w:p>
    <w:p w14:paraId="08D98412" w14:textId="77777777" w:rsidR="00D83C92" w:rsidRPr="00A56397" w:rsidRDefault="00D83C92" w:rsidP="00D83C92">
      <w:pPr>
        <w:ind w:left="567"/>
        <w:rPr>
          <w:rFonts w:eastAsia="Calibri"/>
          <w:lang w:val="nl-BE"/>
        </w:rPr>
      </w:pPr>
      <w:r w:rsidRPr="00A56397">
        <w:rPr>
          <w:lang w:val="nl-BE"/>
        </w:rPr>
        <w:br w:type="page"/>
      </w:r>
      <w:r w:rsidRPr="00A56397">
        <w:rPr>
          <w:i/>
          <w:iCs/>
          <w:lang w:val="nl-BE"/>
        </w:rPr>
        <w:t>Kanselarij der Nederlandse Orden</w:t>
      </w:r>
      <w:r w:rsidRPr="00A56397">
        <w:rPr>
          <w:lang w:val="nl-BE"/>
        </w:rPr>
        <w:t xml:space="preserve"> (Nīderlandes Ordeņa kanceleja)</w:t>
      </w:r>
    </w:p>
    <w:p w14:paraId="1BAC5094" w14:textId="77777777" w:rsidR="00D83C92" w:rsidRPr="00A56397" w:rsidRDefault="00D83C92" w:rsidP="00D83C92">
      <w:pPr>
        <w:ind w:left="567"/>
        <w:rPr>
          <w:rFonts w:eastAsia="Calibri"/>
          <w:lang w:val="nl-BE"/>
        </w:rPr>
      </w:pPr>
    </w:p>
    <w:p w14:paraId="3C9BED6C" w14:textId="77777777" w:rsidR="00D83C92" w:rsidRPr="00A56397" w:rsidRDefault="00D83C92" w:rsidP="00D83C92">
      <w:pPr>
        <w:ind w:left="567"/>
        <w:rPr>
          <w:rFonts w:eastAsia="Calibri"/>
          <w:lang w:val="nl-BE"/>
        </w:rPr>
      </w:pPr>
      <w:r w:rsidRPr="00A56397">
        <w:rPr>
          <w:i/>
          <w:iCs/>
          <w:lang w:val="nl-BE"/>
        </w:rPr>
        <w:t>Kabinet der Koningin</w:t>
      </w:r>
      <w:r w:rsidRPr="00A56397">
        <w:rPr>
          <w:lang w:val="nl-BE"/>
        </w:rPr>
        <w:t xml:space="preserve"> (Karalienes birojs)</w:t>
      </w:r>
    </w:p>
    <w:p w14:paraId="44F00FCA" w14:textId="77777777" w:rsidR="00D83C92" w:rsidRPr="00A56397" w:rsidRDefault="00D83C92" w:rsidP="00D83C92">
      <w:pPr>
        <w:ind w:left="567"/>
        <w:rPr>
          <w:rFonts w:eastAsia="Calibri"/>
          <w:lang w:val="nl-BE"/>
        </w:rPr>
      </w:pPr>
    </w:p>
    <w:p w14:paraId="489AA421" w14:textId="77777777" w:rsidR="00D83C92" w:rsidRPr="00A56397" w:rsidRDefault="00D83C92" w:rsidP="00D83C92">
      <w:pPr>
        <w:ind w:left="567"/>
        <w:rPr>
          <w:rFonts w:eastAsia="Calibri"/>
          <w:lang w:val="nl-BE"/>
        </w:rPr>
      </w:pPr>
      <w:r w:rsidRPr="00A56397">
        <w:rPr>
          <w:i/>
          <w:iCs/>
          <w:lang w:val="nl-BE"/>
        </w:rPr>
        <w:t>Raad voor de Rechtspraak en de Rechtbanken</w:t>
      </w:r>
      <w:r w:rsidRPr="00A56397">
        <w:rPr>
          <w:lang w:val="nl-BE"/>
        </w:rPr>
        <w:t xml:space="preserve"> (Tiesiskās pārvaldības un tiesu konsultatīvā padome)</w:t>
      </w:r>
    </w:p>
    <w:p w14:paraId="6F976778" w14:textId="77777777" w:rsidR="00D83C92" w:rsidRPr="00A56397" w:rsidRDefault="00D83C92" w:rsidP="00D83C92">
      <w:pPr>
        <w:ind w:left="567"/>
        <w:rPr>
          <w:rFonts w:eastAsia="Calibri"/>
          <w:lang w:val="nl-BE"/>
        </w:rPr>
      </w:pPr>
    </w:p>
    <w:p w14:paraId="1E694C80" w14:textId="77777777" w:rsidR="00D83C92" w:rsidRPr="00A56397" w:rsidRDefault="00D83C92" w:rsidP="00D83C92">
      <w:pPr>
        <w:ind w:left="567"/>
        <w:rPr>
          <w:lang w:val="nl-BE"/>
        </w:rPr>
      </w:pPr>
      <w:r w:rsidRPr="00A56397">
        <w:rPr>
          <w:lang w:val="nl-BE"/>
        </w:rPr>
        <w:t>AUSTRIJA</w:t>
      </w:r>
    </w:p>
    <w:p w14:paraId="48A87F2D" w14:textId="77777777" w:rsidR="00D83C92" w:rsidRPr="00A56397" w:rsidRDefault="00D83C92" w:rsidP="00D83C92">
      <w:pPr>
        <w:ind w:left="567"/>
        <w:rPr>
          <w:rFonts w:eastAsia="Calibri"/>
          <w:lang w:val="nl-BE"/>
        </w:rPr>
      </w:pPr>
    </w:p>
    <w:p w14:paraId="0323AF6D" w14:textId="77777777" w:rsidR="00D83C92" w:rsidRPr="00A56397" w:rsidRDefault="00D83C92" w:rsidP="00D83C92">
      <w:pPr>
        <w:ind w:left="567"/>
        <w:rPr>
          <w:rFonts w:eastAsia="Calibri"/>
          <w:lang w:val="nl-BE"/>
        </w:rPr>
      </w:pPr>
      <w:r w:rsidRPr="00A56397">
        <w:rPr>
          <w:lang w:val="nl-BE"/>
        </w:rPr>
        <w:t>Pašreizējās struktūras:</w:t>
      </w:r>
    </w:p>
    <w:p w14:paraId="0B0DA66B" w14:textId="77777777" w:rsidR="00D83C92" w:rsidRPr="00A56397" w:rsidRDefault="00D83C92" w:rsidP="00D83C92">
      <w:pPr>
        <w:ind w:left="1134"/>
        <w:rPr>
          <w:rFonts w:eastAsia="Calibri"/>
          <w:lang w:val="nl-BE"/>
        </w:rPr>
      </w:pPr>
    </w:p>
    <w:p w14:paraId="25B604BB" w14:textId="77777777" w:rsidR="00D83C92" w:rsidRPr="00A56397" w:rsidRDefault="00D83C92" w:rsidP="00D83C92">
      <w:pPr>
        <w:ind w:left="1134"/>
        <w:rPr>
          <w:rFonts w:eastAsia="Calibri"/>
          <w:lang w:val="nl-BE"/>
        </w:rPr>
      </w:pPr>
      <w:r w:rsidRPr="00A56397">
        <w:rPr>
          <w:i/>
          <w:iCs/>
          <w:lang w:val="nl-BE"/>
        </w:rPr>
        <w:t>Bundeskanzleramt</w:t>
      </w:r>
      <w:r w:rsidRPr="00A56397">
        <w:rPr>
          <w:lang w:val="nl-BE"/>
        </w:rPr>
        <w:t xml:space="preserve"> (Federālā kanceleja)</w:t>
      </w:r>
    </w:p>
    <w:p w14:paraId="52E04AB2" w14:textId="77777777" w:rsidR="00D83C92" w:rsidRPr="00A56397" w:rsidRDefault="00D83C92" w:rsidP="00D83C92">
      <w:pPr>
        <w:ind w:left="1134"/>
        <w:rPr>
          <w:rFonts w:eastAsia="Calibri"/>
          <w:lang w:val="nl-BE"/>
        </w:rPr>
      </w:pPr>
    </w:p>
    <w:p w14:paraId="019E7848" w14:textId="77777777" w:rsidR="00D83C92" w:rsidRPr="00A56397" w:rsidRDefault="00D83C92" w:rsidP="00D83C92">
      <w:pPr>
        <w:ind w:left="1134"/>
        <w:rPr>
          <w:rFonts w:eastAsia="Calibri"/>
          <w:lang w:val="de-DE"/>
        </w:rPr>
      </w:pPr>
      <w:r w:rsidRPr="00A56397">
        <w:rPr>
          <w:i/>
          <w:iCs/>
          <w:lang w:val="de-DE"/>
        </w:rPr>
        <w:t>Bundesministerium für europäische und internationale Angelegenheiten</w:t>
      </w:r>
      <w:r w:rsidRPr="00A56397">
        <w:rPr>
          <w:lang w:val="de-DE"/>
        </w:rPr>
        <w:t xml:space="preserve"> (Federālā Eiropas un starptautisko lietu ministrija)</w:t>
      </w:r>
    </w:p>
    <w:p w14:paraId="37790347" w14:textId="77777777" w:rsidR="00D83C92" w:rsidRPr="00A56397" w:rsidRDefault="00D83C92" w:rsidP="00D83C92">
      <w:pPr>
        <w:ind w:left="1134"/>
        <w:rPr>
          <w:rFonts w:eastAsia="Calibri"/>
          <w:lang w:val="de-DE"/>
        </w:rPr>
      </w:pPr>
    </w:p>
    <w:p w14:paraId="387F7936" w14:textId="77777777" w:rsidR="00D83C92" w:rsidRPr="00A56397" w:rsidRDefault="00D83C92" w:rsidP="00D83C92">
      <w:pPr>
        <w:ind w:left="1134"/>
        <w:rPr>
          <w:rFonts w:eastAsia="Calibri"/>
          <w:lang w:val="de-DE"/>
        </w:rPr>
      </w:pPr>
      <w:r w:rsidRPr="00A56397">
        <w:rPr>
          <w:i/>
          <w:iCs/>
          <w:lang w:val="de-DE"/>
        </w:rPr>
        <w:t>Bundesministerium für Finanzen</w:t>
      </w:r>
      <w:r w:rsidRPr="00A56397">
        <w:rPr>
          <w:lang w:val="de-DE"/>
        </w:rPr>
        <w:t xml:space="preserve"> (Federālā Finanšu ministrija)</w:t>
      </w:r>
    </w:p>
    <w:p w14:paraId="0D59D753" w14:textId="77777777" w:rsidR="00D83C92" w:rsidRPr="00A56397" w:rsidRDefault="00D83C92" w:rsidP="00D83C92">
      <w:pPr>
        <w:ind w:left="1134"/>
        <w:rPr>
          <w:rFonts w:eastAsia="Calibri"/>
          <w:lang w:val="de-DE"/>
        </w:rPr>
      </w:pPr>
    </w:p>
    <w:p w14:paraId="4AA6424D" w14:textId="77777777" w:rsidR="00D83C92" w:rsidRPr="00A56397" w:rsidRDefault="00D83C92" w:rsidP="00D83C92">
      <w:pPr>
        <w:ind w:left="1134"/>
        <w:rPr>
          <w:rFonts w:eastAsia="Calibri"/>
          <w:lang w:val="de-DE"/>
        </w:rPr>
      </w:pPr>
      <w:r w:rsidRPr="00A56397">
        <w:rPr>
          <w:i/>
          <w:iCs/>
          <w:lang w:val="de-DE"/>
        </w:rPr>
        <w:t>Bundesministerium für Gesundheit</w:t>
      </w:r>
      <w:r w:rsidRPr="00A56397">
        <w:rPr>
          <w:lang w:val="de-DE"/>
        </w:rPr>
        <w:t xml:space="preserve"> (Federālā Veselības ministrija)</w:t>
      </w:r>
    </w:p>
    <w:p w14:paraId="674A51D2" w14:textId="77777777" w:rsidR="00D83C92" w:rsidRPr="00A56397" w:rsidRDefault="00D83C92" w:rsidP="00D83C92">
      <w:pPr>
        <w:ind w:left="1134"/>
        <w:rPr>
          <w:rFonts w:eastAsia="Calibri"/>
          <w:lang w:val="de-DE"/>
        </w:rPr>
      </w:pPr>
    </w:p>
    <w:p w14:paraId="2931DAEE" w14:textId="77777777" w:rsidR="00D83C92" w:rsidRPr="00A56397" w:rsidRDefault="00D83C92" w:rsidP="00D83C92">
      <w:pPr>
        <w:ind w:left="1134"/>
        <w:rPr>
          <w:rFonts w:eastAsia="Calibri"/>
          <w:lang w:val="de-DE"/>
        </w:rPr>
      </w:pPr>
      <w:r w:rsidRPr="00A56397">
        <w:rPr>
          <w:i/>
          <w:iCs/>
          <w:lang w:val="de-DE"/>
        </w:rPr>
        <w:t>Bundesministerium für Justiz</w:t>
      </w:r>
      <w:r w:rsidRPr="00A56397">
        <w:rPr>
          <w:lang w:val="de-DE"/>
        </w:rPr>
        <w:t xml:space="preserve"> (Federālā Tieslietu ministrija)</w:t>
      </w:r>
    </w:p>
    <w:p w14:paraId="78A896AD" w14:textId="77777777" w:rsidR="00D83C92" w:rsidRPr="00A56397" w:rsidRDefault="00D83C92" w:rsidP="00D83C92">
      <w:pPr>
        <w:ind w:left="1134"/>
        <w:rPr>
          <w:rFonts w:eastAsia="Calibri"/>
          <w:lang w:val="de-DE"/>
        </w:rPr>
      </w:pPr>
    </w:p>
    <w:p w14:paraId="76A97038" w14:textId="77777777" w:rsidR="00D83C92" w:rsidRPr="00A56397" w:rsidRDefault="00D83C92" w:rsidP="00D83C92">
      <w:pPr>
        <w:ind w:left="1134"/>
        <w:rPr>
          <w:rFonts w:eastAsia="Calibri"/>
          <w:lang w:val="de-DE"/>
        </w:rPr>
      </w:pPr>
      <w:r w:rsidRPr="00A56397">
        <w:rPr>
          <w:lang w:val="de-DE"/>
        </w:rPr>
        <w:br w:type="page"/>
      </w:r>
      <w:r w:rsidRPr="00A56397">
        <w:rPr>
          <w:i/>
          <w:iCs/>
          <w:lang w:val="de-DE"/>
        </w:rPr>
        <w:t>Bundesministerium für Land- und Forstwirtschaft, Umwelt und Wasserwirtschaft</w:t>
      </w:r>
      <w:r w:rsidRPr="00A56397">
        <w:rPr>
          <w:lang w:val="de-DE"/>
        </w:rPr>
        <w:t xml:space="preserve"> (Federālā Lauksaimniecības un mežsaimniecības, vides un ūdensresursu apsaimniekošanas ministrija)</w:t>
      </w:r>
    </w:p>
    <w:p w14:paraId="5D42FA78" w14:textId="77777777" w:rsidR="00D83C92" w:rsidRPr="00A56397" w:rsidRDefault="00D83C92" w:rsidP="00D83C92">
      <w:pPr>
        <w:ind w:left="1134"/>
        <w:rPr>
          <w:rFonts w:eastAsia="Calibri"/>
          <w:lang w:val="de-DE"/>
        </w:rPr>
      </w:pPr>
    </w:p>
    <w:p w14:paraId="6D8FBD9C" w14:textId="77777777" w:rsidR="00D83C92" w:rsidRPr="00A56397" w:rsidRDefault="00D83C92" w:rsidP="00D83C92">
      <w:pPr>
        <w:ind w:left="1134"/>
        <w:rPr>
          <w:rFonts w:eastAsia="Calibri"/>
          <w:lang w:val="de-DE"/>
        </w:rPr>
      </w:pPr>
      <w:r w:rsidRPr="00A56397">
        <w:rPr>
          <w:i/>
          <w:iCs/>
          <w:lang w:val="de-DE"/>
        </w:rPr>
        <w:t>Bundesministerium für Arbeit, Soziales und Konsumentenschutz</w:t>
      </w:r>
      <w:r w:rsidRPr="00A56397">
        <w:rPr>
          <w:lang w:val="de-DE"/>
        </w:rPr>
        <w:t xml:space="preserve"> (Federālā Nodarbinātības, sociālo lietu un patērētāju aizsardzības ministrija)</w:t>
      </w:r>
    </w:p>
    <w:p w14:paraId="3E69F8B7" w14:textId="77777777" w:rsidR="00D83C92" w:rsidRPr="00A56397" w:rsidRDefault="00D83C92" w:rsidP="00D83C92">
      <w:pPr>
        <w:ind w:left="1134"/>
        <w:rPr>
          <w:rFonts w:eastAsia="Calibri"/>
          <w:lang w:val="de-DE"/>
        </w:rPr>
      </w:pPr>
    </w:p>
    <w:p w14:paraId="027765D1" w14:textId="77777777" w:rsidR="00D83C92" w:rsidRPr="00A56397" w:rsidRDefault="00D83C92" w:rsidP="00D83C92">
      <w:pPr>
        <w:ind w:left="1134"/>
        <w:rPr>
          <w:rFonts w:eastAsia="Calibri"/>
          <w:lang w:val="de-DE"/>
        </w:rPr>
      </w:pPr>
      <w:r w:rsidRPr="00A56397">
        <w:rPr>
          <w:i/>
          <w:iCs/>
          <w:lang w:val="de-DE"/>
        </w:rPr>
        <w:t>Bundesministerium für Unterricht, Kunst und Kultur</w:t>
      </w:r>
      <w:r w:rsidRPr="00A56397">
        <w:rPr>
          <w:lang w:val="de-DE"/>
        </w:rPr>
        <w:t xml:space="preserve"> (Federālā Izglītības, mākslas un kultūras ministrija)</w:t>
      </w:r>
    </w:p>
    <w:p w14:paraId="3989B487" w14:textId="77777777" w:rsidR="00D83C92" w:rsidRPr="00A56397" w:rsidRDefault="00D83C92" w:rsidP="00D83C92">
      <w:pPr>
        <w:ind w:left="1134"/>
        <w:rPr>
          <w:rFonts w:eastAsia="Calibri"/>
          <w:lang w:val="de-DE"/>
        </w:rPr>
      </w:pPr>
    </w:p>
    <w:p w14:paraId="72DF8253" w14:textId="77777777" w:rsidR="00D83C92" w:rsidRPr="00A56397" w:rsidRDefault="00D83C92" w:rsidP="00D83C92">
      <w:pPr>
        <w:ind w:left="1134"/>
        <w:rPr>
          <w:rFonts w:eastAsia="Calibri"/>
          <w:lang w:val="de-DE"/>
        </w:rPr>
      </w:pPr>
      <w:r w:rsidRPr="00A56397">
        <w:rPr>
          <w:i/>
          <w:iCs/>
          <w:lang w:val="de-DE"/>
        </w:rPr>
        <w:t>Bundesministerium für Verkehr, Innovation und Technologie</w:t>
      </w:r>
      <w:r w:rsidRPr="00A56397">
        <w:rPr>
          <w:lang w:val="de-DE"/>
        </w:rPr>
        <w:t xml:space="preserve"> (Federālā transporta, inovāciju un tehnoloģiju ministrija)</w:t>
      </w:r>
    </w:p>
    <w:p w14:paraId="03978E7C" w14:textId="77777777" w:rsidR="00D83C92" w:rsidRPr="00A56397" w:rsidRDefault="00D83C92" w:rsidP="00D83C92">
      <w:pPr>
        <w:ind w:left="1134"/>
        <w:rPr>
          <w:rFonts w:eastAsia="Calibri"/>
          <w:lang w:val="de-DE"/>
        </w:rPr>
      </w:pPr>
    </w:p>
    <w:p w14:paraId="6841E6EA" w14:textId="77777777" w:rsidR="00D83C92" w:rsidRPr="00A56397" w:rsidRDefault="00D83C92" w:rsidP="00D83C92">
      <w:pPr>
        <w:ind w:left="1134"/>
        <w:rPr>
          <w:rFonts w:eastAsia="Calibri"/>
          <w:lang w:val="de-DE"/>
        </w:rPr>
      </w:pPr>
      <w:r w:rsidRPr="00A56397">
        <w:rPr>
          <w:i/>
          <w:iCs/>
          <w:lang w:val="de-DE"/>
        </w:rPr>
        <w:t>Bundesministerium für Wirtschaft, Familie und Jugend</w:t>
      </w:r>
      <w:r w:rsidRPr="00A56397">
        <w:rPr>
          <w:lang w:val="de-DE"/>
        </w:rPr>
        <w:t xml:space="preserve"> (Federālā Ekonomikas, ģimenes un jaunatnes lietu ministrija)</w:t>
      </w:r>
    </w:p>
    <w:p w14:paraId="43447DDE" w14:textId="77777777" w:rsidR="00D83C92" w:rsidRPr="00A56397" w:rsidRDefault="00D83C92" w:rsidP="00D83C92">
      <w:pPr>
        <w:ind w:left="1134"/>
        <w:rPr>
          <w:rFonts w:eastAsia="Calibri"/>
          <w:lang w:val="de-DE"/>
        </w:rPr>
      </w:pPr>
    </w:p>
    <w:p w14:paraId="359D85D7" w14:textId="77777777" w:rsidR="00D83C92" w:rsidRPr="00A56397" w:rsidRDefault="00D83C92" w:rsidP="00D83C92">
      <w:pPr>
        <w:ind w:left="1134"/>
        <w:rPr>
          <w:rFonts w:eastAsia="Calibri"/>
          <w:lang w:val="de-DE"/>
        </w:rPr>
      </w:pPr>
      <w:r w:rsidRPr="00A56397">
        <w:rPr>
          <w:i/>
          <w:iCs/>
          <w:lang w:val="de-DE"/>
        </w:rPr>
        <w:t>Bundesministerium für Wissenschaft und Forschung</w:t>
      </w:r>
      <w:r w:rsidRPr="00A56397">
        <w:rPr>
          <w:lang w:val="de-DE"/>
        </w:rPr>
        <w:t xml:space="preserve"> (Federālā Zinātnes un pētniecības ministrija)</w:t>
      </w:r>
    </w:p>
    <w:p w14:paraId="77245AED" w14:textId="77777777" w:rsidR="00D83C92" w:rsidRPr="00A56397" w:rsidRDefault="00D83C92" w:rsidP="00D83C92">
      <w:pPr>
        <w:ind w:left="1134"/>
        <w:rPr>
          <w:rFonts w:eastAsia="Calibri"/>
          <w:lang w:val="de-DE"/>
        </w:rPr>
      </w:pPr>
    </w:p>
    <w:p w14:paraId="48C11D6C" w14:textId="77777777" w:rsidR="00D83C92" w:rsidRPr="00A56397" w:rsidRDefault="00D83C92" w:rsidP="00D83C92">
      <w:pPr>
        <w:ind w:left="1134"/>
        <w:rPr>
          <w:rFonts w:eastAsia="Calibri"/>
          <w:lang w:val="de-DE"/>
        </w:rPr>
      </w:pPr>
      <w:r w:rsidRPr="00A56397">
        <w:rPr>
          <w:i/>
          <w:iCs/>
          <w:lang w:val="de-DE"/>
        </w:rPr>
        <w:t>Bundesamt für Eich- und Vermessungswesen</w:t>
      </w:r>
      <w:r w:rsidRPr="00A56397">
        <w:rPr>
          <w:lang w:val="de-DE"/>
        </w:rPr>
        <w:t xml:space="preserve"> (Federālais Kalibrēšanas un mērījumu birojs)</w:t>
      </w:r>
    </w:p>
    <w:p w14:paraId="3392A4A8" w14:textId="77777777" w:rsidR="00D83C92" w:rsidRPr="00A56397" w:rsidRDefault="00D83C92" w:rsidP="00D83C92">
      <w:pPr>
        <w:ind w:left="1134"/>
        <w:rPr>
          <w:rFonts w:eastAsia="Calibri"/>
          <w:lang w:val="de-DE"/>
        </w:rPr>
      </w:pPr>
    </w:p>
    <w:p w14:paraId="1BC39481" w14:textId="77777777" w:rsidR="00D83C92" w:rsidRPr="00A56397" w:rsidRDefault="00D83C92" w:rsidP="00D83C92">
      <w:pPr>
        <w:ind w:left="1134"/>
        <w:rPr>
          <w:rFonts w:eastAsia="Calibri"/>
          <w:lang w:val="de-DE"/>
        </w:rPr>
      </w:pPr>
      <w:r w:rsidRPr="00A56397">
        <w:rPr>
          <w:lang w:val="de-DE"/>
        </w:rPr>
        <w:br w:type="page"/>
      </w:r>
      <w:r w:rsidRPr="00A56397">
        <w:rPr>
          <w:i/>
          <w:iCs/>
          <w:lang w:val="de-DE"/>
        </w:rPr>
        <w:t>Österreichische Forschungs- und Prüfzentrum Arsenal Gesellschaft m.b.H</w:t>
      </w:r>
      <w:r w:rsidRPr="00A56397">
        <w:rPr>
          <w:lang w:val="de-DE"/>
        </w:rPr>
        <w:t xml:space="preserve"> (Austrijas Pētniecības un testēšanas centrs </w:t>
      </w:r>
      <w:r w:rsidRPr="00A56397">
        <w:rPr>
          <w:i/>
          <w:iCs/>
          <w:lang w:val="de-DE"/>
        </w:rPr>
        <w:t>Arsenal</w:t>
      </w:r>
      <w:r w:rsidRPr="00A56397">
        <w:rPr>
          <w:lang w:val="de-DE"/>
        </w:rPr>
        <w:t>, SIA)</w:t>
      </w:r>
    </w:p>
    <w:p w14:paraId="3924D9AD" w14:textId="77777777" w:rsidR="00D83C92" w:rsidRPr="00A56397" w:rsidRDefault="00D83C92" w:rsidP="00D83C92">
      <w:pPr>
        <w:ind w:left="1134"/>
        <w:rPr>
          <w:rFonts w:eastAsia="Calibri"/>
          <w:lang w:val="de-DE"/>
        </w:rPr>
      </w:pPr>
    </w:p>
    <w:p w14:paraId="55BFA042" w14:textId="77777777" w:rsidR="00D83C92" w:rsidRPr="00A56397" w:rsidRDefault="00D83C92" w:rsidP="00D83C92">
      <w:pPr>
        <w:ind w:left="1134"/>
        <w:rPr>
          <w:rFonts w:eastAsia="Calibri"/>
          <w:lang w:val="de-DE"/>
        </w:rPr>
      </w:pPr>
      <w:r w:rsidRPr="00A56397">
        <w:rPr>
          <w:i/>
          <w:iCs/>
          <w:lang w:val="de-DE"/>
        </w:rPr>
        <w:t>Bundesanstalt für Verkehr</w:t>
      </w:r>
      <w:r w:rsidRPr="00A56397">
        <w:rPr>
          <w:lang w:val="de-DE"/>
        </w:rPr>
        <w:t xml:space="preserve"> (Federālais Satiksmes institūts)</w:t>
      </w:r>
    </w:p>
    <w:p w14:paraId="3373D8B9" w14:textId="77777777" w:rsidR="00D83C92" w:rsidRPr="00A56397" w:rsidRDefault="00D83C92" w:rsidP="00D83C92">
      <w:pPr>
        <w:ind w:left="1134"/>
        <w:rPr>
          <w:rFonts w:eastAsia="Calibri"/>
          <w:lang w:val="de-DE"/>
        </w:rPr>
      </w:pPr>
    </w:p>
    <w:p w14:paraId="7E4DF563" w14:textId="77777777" w:rsidR="00D83C92" w:rsidRPr="00A56397" w:rsidRDefault="00D83C92" w:rsidP="00D83C92">
      <w:pPr>
        <w:ind w:left="1134"/>
        <w:rPr>
          <w:rFonts w:eastAsia="Calibri"/>
          <w:lang w:val="de-DE"/>
        </w:rPr>
      </w:pPr>
      <w:r w:rsidRPr="00A56397">
        <w:rPr>
          <w:i/>
          <w:iCs/>
          <w:lang w:val="de-DE"/>
        </w:rPr>
        <w:t>Bundesbeschaffung G.m.b.H</w:t>
      </w:r>
      <w:r w:rsidRPr="00A56397">
        <w:rPr>
          <w:lang w:val="de-DE"/>
        </w:rPr>
        <w:t xml:space="preserve"> (Federālais Iepirkumu birojs, SIA)</w:t>
      </w:r>
    </w:p>
    <w:p w14:paraId="0FCBE269" w14:textId="77777777" w:rsidR="00D83C92" w:rsidRPr="00A56397" w:rsidRDefault="00D83C92" w:rsidP="00D83C92">
      <w:pPr>
        <w:ind w:left="1134"/>
        <w:rPr>
          <w:rFonts w:eastAsia="Calibri"/>
          <w:lang w:val="de-DE"/>
        </w:rPr>
      </w:pPr>
    </w:p>
    <w:p w14:paraId="1BB98AF9" w14:textId="77777777" w:rsidR="00D83C92" w:rsidRPr="00A56397" w:rsidRDefault="00D83C92" w:rsidP="00D83C92">
      <w:pPr>
        <w:ind w:left="1134"/>
        <w:rPr>
          <w:rFonts w:eastAsia="Calibri"/>
          <w:lang w:val="de-DE"/>
        </w:rPr>
      </w:pPr>
      <w:r w:rsidRPr="00A56397">
        <w:rPr>
          <w:i/>
          <w:iCs/>
          <w:lang w:val="de-DE"/>
        </w:rPr>
        <w:t>Bundesrechenzentrum G.m.b.H</w:t>
      </w:r>
      <w:r w:rsidRPr="00A56397">
        <w:rPr>
          <w:lang w:val="de-DE"/>
        </w:rPr>
        <w:t xml:space="preserve"> (Federālais Datu apstrādes centrs, SIA)</w:t>
      </w:r>
    </w:p>
    <w:p w14:paraId="3815281B" w14:textId="77777777" w:rsidR="00D83C92" w:rsidRPr="00A56397" w:rsidRDefault="00D83C92" w:rsidP="00D83C92">
      <w:pPr>
        <w:ind w:left="567"/>
        <w:rPr>
          <w:rFonts w:eastAsia="Calibri"/>
          <w:lang w:val="de-DE"/>
        </w:rPr>
      </w:pPr>
    </w:p>
    <w:p w14:paraId="1EB06FBF" w14:textId="77777777" w:rsidR="00D83C92" w:rsidRPr="00A56397" w:rsidRDefault="00D83C92" w:rsidP="00D83C92">
      <w:pPr>
        <w:ind w:left="567"/>
        <w:rPr>
          <w:rFonts w:eastAsia="Calibri"/>
          <w:lang w:val="de-DE"/>
        </w:rPr>
      </w:pPr>
      <w:r w:rsidRPr="00A56397">
        <w:rPr>
          <w:lang w:val="de-DE"/>
        </w:rPr>
        <w:t>Visas pārējās centrālās publiskā sektora iestādes, tostarp to reģionālās un vietējās apakšnodaļas, ar noteikumu, ka tās nenodarbojas ar rūpniecisku vai komerciālu darbību.</w:t>
      </w:r>
    </w:p>
    <w:p w14:paraId="71BBC75A" w14:textId="77777777" w:rsidR="00D83C92" w:rsidRPr="00A56397" w:rsidRDefault="00D83C92" w:rsidP="00D83C92">
      <w:pPr>
        <w:ind w:left="567"/>
        <w:rPr>
          <w:rFonts w:eastAsia="Calibri"/>
          <w:lang w:val="de-DE"/>
        </w:rPr>
      </w:pPr>
    </w:p>
    <w:p w14:paraId="4BDBC726" w14:textId="77777777" w:rsidR="00D83C92" w:rsidRPr="00A56397" w:rsidRDefault="00D83C92" w:rsidP="00D83C92">
      <w:pPr>
        <w:ind w:left="567"/>
        <w:rPr>
          <w:lang w:val="pt-PT"/>
        </w:rPr>
      </w:pPr>
      <w:r w:rsidRPr="00A56397">
        <w:rPr>
          <w:lang w:val="pt-PT"/>
        </w:rPr>
        <w:t>POLIJA</w:t>
      </w:r>
    </w:p>
    <w:p w14:paraId="4973D598" w14:textId="77777777" w:rsidR="00D83C92" w:rsidRPr="00A56397" w:rsidRDefault="00D83C92" w:rsidP="00D83C92">
      <w:pPr>
        <w:ind w:left="567"/>
        <w:rPr>
          <w:rFonts w:eastAsia="Calibri"/>
          <w:lang w:val="pt-PT"/>
        </w:rPr>
      </w:pPr>
    </w:p>
    <w:p w14:paraId="7BD60B6C" w14:textId="77777777" w:rsidR="00D83C92" w:rsidRPr="00A56397" w:rsidRDefault="00D83C92" w:rsidP="00D83C92">
      <w:pPr>
        <w:ind w:left="567"/>
        <w:rPr>
          <w:rFonts w:eastAsia="Calibri"/>
          <w:lang w:val="pt-PT"/>
        </w:rPr>
      </w:pPr>
      <w:r w:rsidRPr="00A56397">
        <w:rPr>
          <w:i/>
          <w:iCs/>
          <w:lang w:val="pt-PT"/>
        </w:rPr>
        <w:t>Kancelaria Prezydenta RP</w:t>
      </w:r>
      <w:r w:rsidRPr="00A56397">
        <w:rPr>
          <w:lang w:val="pt-PT"/>
        </w:rPr>
        <w:t xml:space="preserve"> (Polijas Republikas Prezidenta kanceleja)</w:t>
      </w:r>
    </w:p>
    <w:p w14:paraId="5D811AF4" w14:textId="77777777" w:rsidR="00D83C92" w:rsidRPr="00A56397" w:rsidRDefault="00D83C92" w:rsidP="00D83C92">
      <w:pPr>
        <w:ind w:left="567"/>
        <w:rPr>
          <w:rFonts w:eastAsia="Calibri"/>
          <w:lang w:val="pt-PT"/>
        </w:rPr>
      </w:pPr>
    </w:p>
    <w:p w14:paraId="3CF3F20F" w14:textId="77777777" w:rsidR="00D83C92" w:rsidRPr="00A56397" w:rsidRDefault="00D83C92" w:rsidP="00D83C92">
      <w:pPr>
        <w:ind w:left="567"/>
        <w:rPr>
          <w:rFonts w:eastAsia="Calibri"/>
          <w:lang w:val="pt-PT"/>
        </w:rPr>
      </w:pPr>
      <w:r w:rsidRPr="00A56397">
        <w:rPr>
          <w:i/>
          <w:iCs/>
          <w:lang w:val="pt-PT"/>
        </w:rPr>
        <w:t>Kancelaria Sejmu RP</w:t>
      </w:r>
      <w:r w:rsidRPr="00A56397">
        <w:rPr>
          <w:lang w:val="pt-PT"/>
        </w:rPr>
        <w:t xml:space="preserve"> (Polijas Republikas Sejma kanceleja)</w:t>
      </w:r>
    </w:p>
    <w:p w14:paraId="759A071B" w14:textId="77777777" w:rsidR="00D83C92" w:rsidRPr="00A56397" w:rsidRDefault="00D83C92" w:rsidP="00D83C92">
      <w:pPr>
        <w:ind w:left="567"/>
        <w:rPr>
          <w:rFonts w:eastAsia="Calibri"/>
          <w:lang w:val="pt-PT"/>
        </w:rPr>
      </w:pPr>
    </w:p>
    <w:p w14:paraId="310F98F6" w14:textId="77777777" w:rsidR="00D83C92" w:rsidRPr="00A56397" w:rsidRDefault="00D83C92" w:rsidP="00D83C92">
      <w:pPr>
        <w:ind w:left="567"/>
        <w:rPr>
          <w:rFonts w:eastAsia="Calibri"/>
          <w:lang w:val="pt-PT"/>
        </w:rPr>
      </w:pPr>
      <w:r w:rsidRPr="00A56397">
        <w:rPr>
          <w:i/>
          <w:iCs/>
          <w:lang w:val="pt-PT"/>
        </w:rPr>
        <w:t>Kancelaria Senatu RP</w:t>
      </w:r>
      <w:r w:rsidRPr="00A56397">
        <w:rPr>
          <w:lang w:val="pt-PT"/>
        </w:rPr>
        <w:t xml:space="preserve"> (Polijas Republikas Senāta kanceleja)</w:t>
      </w:r>
    </w:p>
    <w:p w14:paraId="3E6BDC79" w14:textId="77777777" w:rsidR="00D83C92" w:rsidRPr="00A56397" w:rsidRDefault="00D83C92" w:rsidP="00D83C92">
      <w:pPr>
        <w:ind w:left="567"/>
        <w:rPr>
          <w:rFonts w:eastAsia="Calibri"/>
          <w:lang w:val="pt-PT"/>
        </w:rPr>
      </w:pPr>
    </w:p>
    <w:p w14:paraId="4AF5F642" w14:textId="77777777" w:rsidR="00D83C92" w:rsidRPr="00A56397" w:rsidRDefault="00D83C92" w:rsidP="00D83C92">
      <w:pPr>
        <w:ind w:left="567"/>
        <w:rPr>
          <w:rFonts w:eastAsia="Calibri"/>
          <w:lang w:val="pl-PL"/>
        </w:rPr>
      </w:pPr>
      <w:r w:rsidRPr="00A56397">
        <w:rPr>
          <w:i/>
          <w:iCs/>
          <w:lang w:val="pl-PL"/>
        </w:rPr>
        <w:t>Kancelaria Prezesa Rady Ministrów</w:t>
      </w:r>
      <w:r w:rsidRPr="00A56397">
        <w:rPr>
          <w:lang w:val="pl-PL"/>
        </w:rPr>
        <w:t xml:space="preserve"> (Premjerministra Kanceleja)</w:t>
      </w:r>
    </w:p>
    <w:p w14:paraId="58F515D2" w14:textId="77777777" w:rsidR="00D83C92" w:rsidRPr="00A56397" w:rsidRDefault="00D83C92" w:rsidP="00D83C92">
      <w:pPr>
        <w:ind w:left="567"/>
        <w:rPr>
          <w:rFonts w:eastAsia="Calibri"/>
          <w:lang w:val="pl-PL"/>
        </w:rPr>
      </w:pPr>
    </w:p>
    <w:p w14:paraId="4D52FCF1" w14:textId="77777777" w:rsidR="00D83C92" w:rsidRPr="00A56397" w:rsidRDefault="00D83C92" w:rsidP="00D83C92">
      <w:pPr>
        <w:ind w:left="567"/>
        <w:rPr>
          <w:rFonts w:eastAsia="Calibri"/>
          <w:lang w:val="pl-PL"/>
        </w:rPr>
      </w:pPr>
      <w:r w:rsidRPr="00A56397">
        <w:rPr>
          <w:lang w:val="pl-PL"/>
        </w:rPr>
        <w:br w:type="page"/>
      </w:r>
      <w:r w:rsidRPr="00A56397">
        <w:rPr>
          <w:i/>
          <w:iCs/>
          <w:lang w:val="pl-PL"/>
        </w:rPr>
        <w:t>Sąd Najwyższy</w:t>
      </w:r>
      <w:r w:rsidRPr="00A56397">
        <w:rPr>
          <w:lang w:val="pl-PL"/>
        </w:rPr>
        <w:t xml:space="preserve"> (Augstākā tiesa)</w:t>
      </w:r>
    </w:p>
    <w:p w14:paraId="03BE99B9" w14:textId="77777777" w:rsidR="00D83C92" w:rsidRPr="00A56397" w:rsidRDefault="00D83C92" w:rsidP="00D83C92">
      <w:pPr>
        <w:ind w:left="567"/>
        <w:rPr>
          <w:rFonts w:eastAsia="Calibri"/>
          <w:lang w:val="pl-PL"/>
        </w:rPr>
      </w:pPr>
    </w:p>
    <w:p w14:paraId="421BFE76" w14:textId="77777777" w:rsidR="00D83C92" w:rsidRPr="00A56397" w:rsidRDefault="00D83C92" w:rsidP="00D83C92">
      <w:pPr>
        <w:ind w:left="567"/>
        <w:rPr>
          <w:rFonts w:eastAsia="Calibri"/>
          <w:lang w:val="pl-PL"/>
        </w:rPr>
      </w:pPr>
      <w:r w:rsidRPr="00A56397">
        <w:rPr>
          <w:i/>
          <w:iCs/>
          <w:lang w:val="pl-PL"/>
        </w:rPr>
        <w:t>Naczelny Sąd Administracyjny</w:t>
      </w:r>
      <w:r w:rsidRPr="00A56397">
        <w:rPr>
          <w:lang w:val="pl-PL"/>
        </w:rPr>
        <w:t xml:space="preserve"> (Augstākā administratīvā tiesa)</w:t>
      </w:r>
    </w:p>
    <w:p w14:paraId="46FDCDCF" w14:textId="77777777" w:rsidR="00D83C92" w:rsidRPr="00A56397" w:rsidRDefault="00D83C92" w:rsidP="00D83C92">
      <w:pPr>
        <w:ind w:left="567"/>
        <w:rPr>
          <w:rFonts w:eastAsia="Calibri"/>
          <w:lang w:val="pl-PL"/>
        </w:rPr>
      </w:pPr>
    </w:p>
    <w:p w14:paraId="11CD48FB" w14:textId="77777777" w:rsidR="00D83C92" w:rsidRPr="00A56397" w:rsidRDefault="00D83C92" w:rsidP="00D83C92">
      <w:pPr>
        <w:ind w:left="567"/>
        <w:rPr>
          <w:rFonts w:eastAsia="Calibri"/>
          <w:lang w:val="pl-PL"/>
        </w:rPr>
      </w:pPr>
      <w:r w:rsidRPr="00A56397">
        <w:rPr>
          <w:i/>
          <w:iCs/>
          <w:lang w:val="pl-PL"/>
        </w:rPr>
        <w:t>Sądy powszechne – rejonowe, okręgowe i apelacyjne</w:t>
      </w:r>
      <w:r w:rsidRPr="00A56397">
        <w:rPr>
          <w:lang w:val="pl-PL"/>
        </w:rPr>
        <w:t xml:space="preserve"> (tiesas – rajona tiesa, reģionālā tiesa, apelācijas tiesa)</w:t>
      </w:r>
    </w:p>
    <w:p w14:paraId="0B75834D" w14:textId="77777777" w:rsidR="00D83C92" w:rsidRPr="00A56397" w:rsidRDefault="00D83C92" w:rsidP="00D83C92">
      <w:pPr>
        <w:ind w:left="567"/>
        <w:rPr>
          <w:rFonts w:eastAsia="Calibri"/>
          <w:lang w:val="pl-PL"/>
        </w:rPr>
      </w:pPr>
    </w:p>
    <w:p w14:paraId="363AEAB4" w14:textId="77777777" w:rsidR="00D83C92" w:rsidRPr="00A56397" w:rsidRDefault="00D83C92" w:rsidP="00D83C92">
      <w:pPr>
        <w:ind w:left="567"/>
        <w:rPr>
          <w:rFonts w:eastAsia="Calibri"/>
          <w:lang w:val="pl-PL"/>
        </w:rPr>
      </w:pPr>
      <w:r w:rsidRPr="00A56397">
        <w:rPr>
          <w:i/>
          <w:iCs/>
          <w:lang w:val="pl-PL"/>
        </w:rPr>
        <w:t>Trybunal Konstytucyjny</w:t>
      </w:r>
      <w:r w:rsidRPr="00A56397">
        <w:rPr>
          <w:lang w:val="pl-PL"/>
        </w:rPr>
        <w:t xml:space="preserve"> (Konstitucionālā tiesa)</w:t>
      </w:r>
    </w:p>
    <w:p w14:paraId="0D4ACB0B" w14:textId="77777777" w:rsidR="00D83C92" w:rsidRPr="00A56397" w:rsidRDefault="00D83C92" w:rsidP="00D83C92">
      <w:pPr>
        <w:ind w:left="567"/>
        <w:rPr>
          <w:rFonts w:eastAsia="Calibri"/>
          <w:lang w:val="pl-PL"/>
        </w:rPr>
      </w:pPr>
    </w:p>
    <w:p w14:paraId="095C1BB3" w14:textId="77777777" w:rsidR="00D83C92" w:rsidRPr="00A56397" w:rsidRDefault="00D83C92" w:rsidP="00D83C92">
      <w:pPr>
        <w:ind w:left="567"/>
        <w:rPr>
          <w:rFonts w:eastAsia="Calibri"/>
          <w:lang w:val="pl-PL"/>
        </w:rPr>
      </w:pPr>
      <w:r w:rsidRPr="00A56397">
        <w:rPr>
          <w:i/>
          <w:iCs/>
          <w:lang w:val="pl-PL"/>
        </w:rPr>
        <w:t>Najwyższa Izba Kontroli</w:t>
      </w:r>
      <w:r w:rsidRPr="00A56397">
        <w:rPr>
          <w:lang w:val="pl-PL"/>
        </w:rPr>
        <w:t xml:space="preserve"> (Augstākā revīzijas palāta)</w:t>
      </w:r>
    </w:p>
    <w:p w14:paraId="2D9F4612" w14:textId="77777777" w:rsidR="00D83C92" w:rsidRPr="00A56397" w:rsidRDefault="00D83C92" w:rsidP="00D83C92">
      <w:pPr>
        <w:ind w:left="567"/>
        <w:rPr>
          <w:rFonts w:eastAsia="Calibri"/>
          <w:lang w:val="pl-PL"/>
        </w:rPr>
      </w:pPr>
    </w:p>
    <w:p w14:paraId="524FE22D" w14:textId="77777777" w:rsidR="00D83C92" w:rsidRPr="00A56397" w:rsidRDefault="00D83C92" w:rsidP="00D83C92">
      <w:pPr>
        <w:ind w:left="567"/>
        <w:rPr>
          <w:rFonts w:eastAsia="Calibri"/>
          <w:lang w:val="pl-PL"/>
        </w:rPr>
      </w:pPr>
      <w:r w:rsidRPr="00A56397">
        <w:rPr>
          <w:i/>
          <w:iCs/>
          <w:lang w:val="pl-PL"/>
        </w:rPr>
        <w:t>Biuro Rzecznika Praw Obywatelskich</w:t>
      </w:r>
      <w:r w:rsidRPr="00A56397">
        <w:rPr>
          <w:lang w:val="pl-PL"/>
        </w:rPr>
        <w:t xml:space="preserve"> (Cilvēktiesību komisāra birojs)</w:t>
      </w:r>
    </w:p>
    <w:p w14:paraId="5DA4B6AE" w14:textId="77777777" w:rsidR="00D83C92" w:rsidRPr="00A56397" w:rsidRDefault="00D83C92" w:rsidP="00D83C92">
      <w:pPr>
        <w:ind w:left="567"/>
        <w:rPr>
          <w:rFonts w:eastAsia="Calibri"/>
          <w:lang w:val="pl-PL"/>
        </w:rPr>
      </w:pPr>
    </w:p>
    <w:p w14:paraId="1301255A" w14:textId="77777777" w:rsidR="00D83C92" w:rsidRPr="00A56397" w:rsidRDefault="00D83C92" w:rsidP="00D83C92">
      <w:pPr>
        <w:ind w:left="567"/>
        <w:rPr>
          <w:rFonts w:eastAsia="Calibri"/>
          <w:lang w:val="pl-PL"/>
        </w:rPr>
      </w:pPr>
      <w:r w:rsidRPr="00A56397">
        <w:rPr>
          <w:i/>
          <w:iCs/>
          <w:lang w:val="pl-PL"/>
        </w:rPr>
        <w:t>Biuro Rzecznika Praw Dziecka</w:t>
      </w:r>
      <w:r w:rsidRPr="00A56397">
        <w:rPr>
          <w:lang w:val="pl-PL"/>
        </w:rPr>
        <w:t xml:space="preserve"> (Bērnu tiesību ombuda birojs)</w:t>
      </w:r>
    </w:p>
    <w:p w14:paraId="2E02B601" w14:textId="77777777" w:rsidR="00D83C92" w:rsidRPr="00A56397" w:rsidRDefault="00D83C92" w:rsidP="00D83C92">
      <w:pPr>
        <w:ind w:left="567"/>
        <w:rPr>
          <w:rFonts w:eastAsia="Calibri"/>
          <w:lang w:val="pl-PL"/>
        </w:rPr>
      </w:pPr>
    </w:p>
    <w:p w14:paraId="390D02B4" w14:textId="77777777" w:rsidR="00D83C92" w:rsidRPr="00A56397" w:rsidRDefault="00D83C92" w:rsidP="00D83C92">
      <w:pPr>
        <w:ind w:left="567"/>
        <w:rPr>
          <w:rFonts w:eastAsia="Calibri"/>
          <w:lang w:val="pl-PL"/>
        </w:rPr>
      </w:pPr>
      <w:r w:rsidRPr="00A56397">
        <w:rPr>
          <w:i/>
          <w:iCs/>
          <w:lang w:val="pl-PL"/>
        </w:rPr>
        <w:t>Biuro Ochrony Rządu</w:t>
      </w:r>
      <w:r w:rsidRPr="00A56397">
        <w:rPr>
          <w:lang w:val="pl-PL"/>
        </w:rPr>
        <w:t xml:space="preserve"> (Valdības aizsardzības birojs)</w:t>
      </w:r>
    </w:p>
    <w:p w14:paraId="432D9206" w14:textId="77777777" w:rsidR="00D83C92" w:rsidRPr="00A56397" w:rsidRDefault="00D83C92" w:rsidP="00D83C92">
      <w:pPr>
        <w:ind w:left="567"/>
        <w:rPr>
          <w:rFonts w:eastAsia="Calibri"/>
          <w:lang w:val="pl-PL"/>
        </w:rPr>
      </w:pPr>
    </w:p>
    <w:p w14:paraId="4647D9D4" w14:textId="77777777" w:rsidR="00D83C92" w:rsidRPr="00A56397" w:rsidRDefault="00D83C92" w:rsidP="00D83C92">
      <w:pPr>
        <w:ind w:left="567"/>
        <w:rPr>
          <w:rFonts w:eastAsia="Calibri"/>
          <w:lang w:val="pl-PL"/>
        </w:rPr>
      </w:pPr>
      <w:r w:rsidRPr="00A56397">
        <w:rPr>
          <w:lang w:val="pl-PL"/>
        </w:rPr>
        <w:t xml:space="preserve"> </w:t>
      </w:r>
      <w:r w:rsidRPr="00A56397">
        <w:rPr>
          <w:i/>
          <w:iCs/>
          <w:lang w:val="pl-PL"/>
        </w:rPr>
        <w:t>Centralne Biuro Antykorupcyjne</w:t>
      </w:r>
      <w:r w:rsidRPr="00A56397">
        <w:rPr>
          <w:lang w:val="pl-PL"/>
        </w:rPr>
        <w:t xml:space="preserve"> (Centrālais pretkorupcijas birojs)</w:t>
      </w:r>
    </w:p>
    <w:p w14:paraId="4D7C7833" w14:textId="77777777" w:rsidR="00D83C92" w:rsidRPr="00A56397" w:rsidRDefault="00D83C92" w:rsidP="00D83C92">
      <w:pPr>
        <w:ind w:left="567"/>
        <w:rPr>
          <w:rFonts w:eastAsia="Calibri"/>
          <w:lang w:val="pl-PL"/>
        </w:rPr>
      </w:pPr>
    </w:p>
    <w:p w14:paraId="3B1C22BB" w14:textId="77777777" w:rsidR="00D83C92" w:rsidRPr="00A56397" w:rsidRDefault="00D83C92" w:rsidP="00D83C92">
      <w:pPr>
        <w:ind w:left="567"/>
        <w:rPr>
          <w:rFonts w:eastAsia="Calibri"/>
          <w:lang w:val="pl-PL"/>
        </w:rPr>
      </w:pPr>
      <w:r w:rsidRPr="00A56397">
        <w:rPr>
          <w:i/>
          <w:iCs/>
          <w:lang w:val="pl-PL"/>
        </w:rPr>
        <w:t>Ministerstwo Pracy i Polityki Społecznej</w:t>
      </w:r>
      <w:r w:rsidRPr="00A56397">
        <w:rPr>
          <w:lang w:val="pl-PL"/>
        </w:rPr>
        <w:t xml:space="preserve"> (Darba un sociālo lietu ministrija)</w:t>
      </w:r>
    </w:p>
    <w:p w14:paraId="416D307B" w14:textId="77777777" w:rsidR="00D83C92" w:rsidRPr="00A56397" w:rsidRDefault="00D83C92" w:rsidP="00D83C92">
      <w:pPr>
        <w:ind w:left="567"/>
        <w:rPr>
          <w:rFonts w:eastAsia="Calibri"/>
          <w:lang w:val="pl-PL"/>
        </w:rPr>
      </w:pPr>
    </w:p>
    <w:p w14:paraId="14E9C2A4" w14:textId="77777777" w:rsidR="00D83C92" w:rsidRPr="00A56397" w:rsidRDefault="00D83C92" w:rsidP="00D83C92">
      <w:pPr>
        <w:ind w:left="567"/>
        <w:rPr>
          <w:rFonts w:eastAsia="Calibri"/>
          <w:lang w:val="pl-PL"/>
        </w:rPr>
      </w:pPr>
      <w:r w:rsidRPr="00A56397">
        <w:rPr>
          <w:i/>
          <w:iCs/>
          <w:lang w:val="pl-PL"/>
        </w:rPr>
        <w:t>Ministerstwo Finansów</w:t>
      </w:r>
      <w:r w:rsidRPr="00A56397">
        <w:rPr>
          <w:lang w:val="pl-PL"/>
        </w:rPr>
        <w:t xml:space="preserve"> (Finanšu ministrija)</w:t>
      </w:r>
    </w:p>
    <w:p w14:paraId="66DCCCE4" w14:textId="77777777" w:rsidR="00D83C92" w:rsidRPr="00A56397" w:rsidRDefault="00D83C92" w:rsidP="00D83C92">
      <w:pPr>
        <w:ind w:left="567"/>
        <w:rPr>
          <w:rFonts w:eastAsia="Calibri"/>
          <w:lang w:val="pl-PL"/>
        </w:rPr>
      </w:pPr>
    </w:p>
    <w:p w14:paraId="3FAD3353" w14:textId="77777777" w:rsidR="00D83C92" w:rsidRPr="00A56397" w:rsidRDefault="00D83C92" w:rsidP="00D83C92">
      <w:pPr>
        <w:ind w:left="567"/>
        <w:rPr>
          <w:rFonts w:eastAsia="Calibri"/>
          <w:lang w:val="pl-PL"/>
        </w:rPr>
      </w:pPr>
      <w:r w:rsidRPr="00A56397">
        <w:rPr>
          <w:lang w:val="pl-PL"/>
        </w:rPr>
        <w:br w:type="page"/>
      </w:r>
      <w:r w:rsidRPr="00A56397">
        <w:rPr>
          <w:i/>
          <w:iCs/>
          <w:lang w:val="pl-PL"/>
        </w:rPr>
        <w:t>Ministerstwo Gospodarki</w:t>
      </w:r>
      <w:r w:rsidRPr="00A56397">
        <w:rPr>
          <w:lang w:val="pl-PL"/>
        </w:rPr>
        <w:t xml:space="preserve"> (Ekonomikas ministrija)</w:t>
      </w:r>
    </w:p>
    <w:p w14:paraId="7296D197" w14:textId="77777777" w:rsidR="00D83C92" w:rsidRPr="00A56397" w:rsidRDefault="00D83C92" w:rsidP="00D83C92">
      <w:pPr>
        <w:ind w:left="567"/>
        <w:rPr>
          <w:rFonts w:eastAsia="Calibri"/>
          <w:lang w:val="pl-PL"/>
        </w:rPr>
      </w:pPr>
    </w:p>
    <w:p w14:paraId="1EF370EA" w14:textId="77777777" w:rsidR="00D83C92" w:rsidRPr="00A56397" w:rsidRDefault="00D83C92" w:rsidP="00D83C92">
      <w:pPr>
        <w:ind w:left="567"/>
        <w:rPr>
          <w:rFonts w:eastAsia="Calibri"/>
          <w:lang w:val="pl-PL"/>
        </w:rPr>
      </w:pPr>
      <w:r w:rsidRPr="00A56397">
        <w:rPr>
          <w:i/>
          <w:iCs/>
          <w:lang w:val="pl-PL"/>
        </w:rPr>
        <w:t>Ministerstwo Rozwoju Regionalnego</w:t>
      </w:r>
      <w:r w:rsidRPr="00A56397">
        <w:rPr>
          <w:lang w:val="pl-PL"/>
        </w:rPr>
        <w:t xml:space="preserve"> (Reģionālās attīstības ministrija)</w:t>
      </w:r>
    </w:p>
    <w:p w14:paraId="7C3F7993" w14:textId="77777777" w:rsidR="00D83C92" w:rsidRPr="00A56397" w:rsidRDefault="00D83C92" w:rsidP="00D83C92">
      <w:pPr>
        <w:ind w:left="567"/>
        <w:rPr>
          <w:rFonts w:eastAsia="Calibri"/>
          <w:lang w:val="pl-PL"/>
        </w:rPr>
      </w:pPr>
    </w:p>
    <w:p w14:paraId="2A2801ED" w14:textId="77777777" w:rsidR="00D83C92" w:rsidRPr="00A56397" w:rsidRDefault="00D83C92" w:rsidP="00D83C92">
      <w:pPr>
        <w:ind w:left="567"/>
        <w:rPr>
          <w:rFonts w:eastAsia="Calibri"/>
          <w:lang w:val="pl-PL"/>
        </w:rPr>
      </w:pPr>
      <w:r w:rsidRPr="00A56397">
        <w:rPr>
          <w:i/>
          <w:iCs/>
          <w:lang w:val="pl-PL"/>
        </w:rPr>
        <w:t>Ministerstwo Kultury i Dziedzictwa Narodowego</w:t>
      </w:r>
      <w:r w:rsidRPr="00A56397">
        <w:rPr>
          <w:lang w:val="pl-PL"/>
        </w:rPr>
        <w:t xml:space="preserve"> (Kultūras un nacionālā mantojuma ministrija)</w:t>
      </w:r>
    </w:p>
    <w:p w14:paraId="5BDEAEF2" w14:textId="77777777" w:rsidR="00D83C92" w:rsidRPr="00A56397" w:rsidRDefault="00D83C92" w:rsidP="00D83C92">
      <w:pPr>
        <w:ind w:left="567"/>
        <w:rPr>
          <w:rFonts w:eastAsia="Calibri"/>
          <w:lang w:val="pl-PL"/>
        </w:rPr>
      </w:pPr>
    </w:p>
    <w:p w14:paraId="08EA6F8E" w14:textId="77777777" w:rsidR="00D83C92" w:rsidRPr="00A56397" w:rsidRDefault="00D83C92" w:rsidP="00D83C92">
      <w:pPr>
        <w:ind w:left="567"/>
        <w:rPr>
          <w:rFonts w:eastAsia="Calibri"/>
          <w:lang w:val="pl-PL"/>
        </w:rPr>
      </w:pPr>
      <w:r w:rsidRPr="00A56397">
        <w:rPr>
          <w:i/>
          <w:iCs/>
          <w:lang w:val="pl-PL"/>
        </w:rPr>
        <w:t>Ministerstwo Edukacji Narodowej</w:t>
      </w:r>
      <w:r w:rsidRPr="00A56397">
        <w:rPr>
          <w:lang w:val="pl-PL"/>
        </w:rPr>
        <w:t xml:space="preserve"> (Izglītības ministrija)</w:t>
      </w:r>
    </w:p>
    <w:p w14:paraId="24C654CF" w14:textId="77777777" w:rsidR="00D83C92" w:rsidRPr="00A56397" w:rsidRDefault="00D83C92" w:rsidP="00D83C92">
      <w:pPr>
        <w:ind w:left="567"/>
        <w:rPr>
          <w:rFonts w:eastAsia="Calibri"/>
          <w:lang w:val="pl-PL"/>
        </w:rPr>
      </w:pPr>
    </w:p>
    <w:p w14:paraId="67B041D8" w14:textId="77777777" w:rsidR="00D83C92" w:rsidRPr="00A56397" w:rsidRDefault="00D83C92" w:rsidP="00D83C92">
      <w:pPr>
        <w:ind w:left="567"/>
        <w:rPr>
          <w:rFonts w:eastAsia="Calibri"/>
          <w:lang w:val="pl-PL"/>
        </w:rPr>
      </w:pPr>
      <w:r w:rsidRPr="00A56397">
        <w:rPr>
          <w:i/>
          <w:iCs/>
          <w:lang w:val="pl-PL"/>
        </w:rPr>
        <w:t>Ministerstwo Rolnictwa i Rozwoju Wsi</w:t>
      </w:r>
      <w:r w:rsidRPr="00A56397">
        <w:rPr>
          <w:lang w:val="pl-PL"/>
        </w:rPr>
        <w:t xml:space="preserve"> (Lauksaimniecības un lauku attīstības ministrija)</w:t>
      </w:r>
    </w:p>
    <w:p w14:paraId="6FDAE198" w14:textId="77777777" w:rsidR="00D83C92" w:rsidRPr="00A56397" w:rsidRDefault="00D83C92" w:rsidP="00D83C92">
      <w:pPr>
        <w:ind w:left="567"/>
        <w:rPr>
          <w:rFonts w:eastAsia="Calibri"/>
          <w:lang w:val="pl-PL"/>
        </w:rPr>
      </w:pPr>
    </w:p>
    <w:p w14:paraId="3B0D742A" w14:textId="77777777" w:rsidR="00D83C92" w:rsidRPr="00A56397" w:rsidRDefault="00D83C92" w:rsidP="00D83C92">
      <w:pPr>
        <w:ind w:left="567"/>
        <w:rPr>
          <w:rFonts w:eastAsia="Calibri"/>
          <w:lang w:val="pl-PL"/>
        </w:rPr>
      </w:pPr>
      <w:r w:rsidRPr="00A56397">
        <w:rPr>
          <w:i/>
          <w:iCs/>
          <w:lang w:val="pl-PL"/>
        </w:rPr>
        <w:t>Ministerstwo Skarbu Państwa</w:t>
      </w:r>
      <w:r w:rsidRPr="00A56397">
        <w:rPr>
          <w:lang w:val="pl-PL"/>
        </w:rPr>
        <w:t xml:space="preserve"> (Valsts kases ministrija)</w:t>
      </w:r>
    </w:p>
    <w:p w14:paraId="0E2E3120" w14:textId="77777777" w:rsidR="00D83C92" w:rsidRPr="00A56397" w:rsidRDefault="00D83C92" w:rsidP="00D83C92">
      <w:pPr>
        <w:ind w:left="567"/>
        <w:rPr>
          <w:rFonts w:eastAsia="Calibri"/>
          <w:lang w:val="pl-PL"/>
        </w:rPr>
      </w:pPr>
    </w:p>
    <w:p w14:paraId="1D1F3F24" w14:textId="77777777" w:rsidR="00D83C92" w:rsidRPr="00A56397" w:rsidRDefault="00D83C92" w:rsidP="00D83C92">
      <w:pPr>
        <w:ind w:left="567"/>
        <w:rPr>
          <w:rFonts w:eastAsia="Calibri"/>
          <w:lang w:val="pl-PL"/>
        </w:rPr>
      </w:pPr>
      <w:r w:rsidRPr="00A56397">
        <w:rPr>
          <w:i/>
          <w:iCs/>
          <w:lang w:val="pl-PL"/>
        </w:rPr>
        <w:t>Ministerstwo Sprawiedliwości</w:t>
      </w:r>
      <w:r w:rsidRPr="00A56397">
        <w:rPr>
          <w:lang w:val="pl-PL"/>
        </w:rPr>
        <w:t xml:space="preserve"> (Tieslietu ministrija)</w:t>
      </w:r>
    </w:p>
    <w:p w14:paraId="52C6097D" w14:textId="77777777" w:rsidR="00D83C92" w:rsidRPr="00A56397" w:rsidRDefault="00D83C92" w:rsidP="00D83C92">
      <w:pPr>
        <w:ind w:left="567"/>
        <w:rPr>
          <w:rFonts w:eastAsia="Calibri"/>
          <w:lang w:val="pl-PL"/>
        </w:rPr>
      </w:pPr>
    </w:p>
    <w:p w14:paraId="1266F035" w14:textId="77777777" w:rsidR="00D83C92" w:rsidRPr="00A56397" w:rsidRDefault="00D83C92" w:rsidP="00D83C92">
      <w:pPr>
        <w:ind w:left="567"/>
        <w:rPr>
          <w:rFonts w:eastAsia="Calibri"/>
          <w:lang w:val="pl-PL"/>
        </w:rPr>
      </w:pPr>
      <w:r w:rsidRPr="00A56397">
        <w:rPr>
          <w:i/>
          <w:iCs/>
          <w:lang w:val="pl-PL"/>
        </w:rPr>
        <w:t>Ministerstwo Transportu, Budownictwa i Gospodarki Morskiej</w:t>
      </w:r>
      <w:r w:rsidRPr="00A56397">
        <w:rPr>
          <w:lang w:val="pl-PL"/>
        </w:rPr>
        <w:t xml:space="preserve"> (Transporta, būvniecības un jūrlietu ekonomikas ministrija)</w:t>
      </w:r>
    </w:p>
    <w:p w14:paraId="1219D508" w14:textId="77777777" w:rsidR="00D83C92" w:rsidRPr="00A56397" w:rsidRDefault="00D83C92" w:rsidP="00D83C92">
      <w:pPr>
        <w:ind w:left="567"/>
        <w:rPr>
          <w:rFonts w:eastAsia="Calibri"/>
          <w:lang w:val="pl-PL"/>
        </w:rPr>
      </w:pPr>
    </w:p>
    <w:p w14:paraId="040E5B18" w14:textId="77777777" w:rsidR="00D83C92" w:rsidRPr="00A56397" w:rsidRDefault="00D83C92" w:rsidP="00D83C92">
      <w:pPr>
        <w:ind w:left="567"/>
        <w:rPr>
          <w:rFonts w:eastAsia="Calibri"/>
          <w:lang w:val="pl-PL"/>
        </w:rPr>
      </w:pPr>
      <w:r w:rsidRPr="00A56397">
        <w:rPr>
          <w:i/>
          <w:iCs/>
          <w:lang w:val="pl-PL"/>
        </w:rPr>
        <w:t>Ministerstwo Nauki i Szkolnictwa Wyższego</w:t>
      </w:r>
      <w:r w:rsidRPr="00A56397">
        <w:rPr>
          <w:lang w:val="pl-PL"/>
        </w:rPr>
        <w:t xml:space="preserve"> (Zinātnes un augstākās izglītības ministrija)</w:t>
      </w:r>
    </w:p>
    <w:p w14:paraId="35C94A43" w14:textId="77777777" w:rsidR="00D83C92" w:rsidRPr="00A56397" w:rsidRDefault="00D83C92" w:rsidP="00D83C92">
      <w:pPr>
        <w:ind w:left="567"/>
        <w:rPr>
          <w:rFonts w:eastAsia="Calibri"/>
          <w:lang w:val="pl-PL"/>
        </w:rPr>
      </w:pPr>
    </w:p>
    <w:p w14:paraId="0632BC11" w14:textId="77777777" w:rsidR="00D83C92" w:rsidRPr="00A56397" w:rsidRDefault="00D83C92" w:rsidP="00D83C92">
      <w:pPr>
        <w:ind w:left="567"/>
        <w:rPr>
          <w:rFonts w:eastAsia="Calibri"/>
          <w:lang w:val="pl-PL"/>
        </w:rPr>
      </w:pPr>
      <w:r w:rsidRPr="00A56397">
        <w:rPr>
          <w:i/>
          <w:iCs/>
          <w:lang w:val="pl-PL"/>
        </w:rPr>
        <w:t>Ministerstwo Środowiska</w:t>
      </w:r>
      <w:r w:rsidRPr="00A56397">
        <w:rPr>
          <w:lang w:val="pl-PL"/>
        </w:rPr>
        <w:t xml:space="preserve"> (Vides aizsardzības ministrija)</w:t>
      </w:r>
    </w:p>
    <w:p w14:paraId="636595D7" w14:textId="77777777" w:rsidR="00D83C92" w:rsidRPr="00A56397" w:rsidRDefault="00D83C92" w:rsidP="00D83C92">
      <w:pPr>
        <w:ind w:left="567"/>
        <w:rPr>
          <w:rFonts w:eastAsia="Calibri"/>
          <w:lang w:val="pl-PL"/>
        </w:rPr>
      </w:pPr>
    </w:p>
    <w:p w14:paraId="4B3245C0" w14:textId="77777777" w:rsidR="00D83C92" w:rsidRPr="00A56397" w:rsidRDefault="00D83C92" w:rsidP="00D83C92">
      <w:pPr>
        <w:ind w:left="567"/>
        <w:rPr>
          <w:rFonts w:eastAsia="Calibri"/>
          <w:lang w:val="pl-PL"/>
        </w:rPr>
      </w:pPr>
      <w:r w:rsidRPr="00A56397">
        <w:rPr>
          <w:i/>
          <w:iCs/>
          <w:lang w:val="pl-PL"/>
        </w:rPr>
        <w:t>Ministerstwo Administracji i Cyfryzacji</w:t>
      </w:r>
      <w:r w:rsidRPr="00A56397">
        <w:rPr>
          <w:lang w:val="pl-PL"/>
        </w:rPr>
        <w:t xml:space="preserve"> (Pārvaldības un digitalizācijas ministrija)</w:t>
      </w:r>
    </w:p>
    <w:p w14:paraId="62AABF20" w14:textId="77777777" w:rsidR="00D83C92" w:rsidRPr="00A56397" w:rsidRDefault="00D83C92" w:rsidP="00D83C92">
      <w:pPr>
        <w:ind w:left="567"/>
        <w:rPr>
          <w:rFonts w:eastAsia="Calibri"/>
          <w:lang w:val="pl-PL"/>
        </w:rPr>
      </w:pPr>
    </w:p>
    <w:p w14:paraId="4B730970" w14:textId="77777777" w:rsidR="00D83C92" w:rsidRPr="00A56397" w:rsidRDefault="00D83C92" w:rsidP="00D83C92">
      <w:pPr>
        <w:ind w:left="567"/>
        <w:rPr>
          <w:rFonts w:eastAsia="Calibri"/>
          <w:lang w:val="pl-PL"/>
        </w:rPr>
      </w:pPr>
      <w:r w:rsidRPr="00A56397">
        <w:rPr>
          <w:lang w:val="pl-PL"/>
        </w:rPr>
        <w:br w:type="page"/>
      </w:r>
      <w:r w:rsidRPr="00A56397">
        <w:rPr>
          <w:i/>
          <w:iCs/>
          <w:lang w:val="pl-PL"/>
        </w:rPr>
        <w:t>Ministerstwo Spraw Zagranicznych</w:t>
      </w:r>
      <w:r w:rsidRPr="00A56397">
        <w:rPr>
          <w:lang w:val="pl-PL"/>
        </w:rPr>
        <w:t xml:space="preserve"> (Ārlietu ministrija)</w:t>
      </w:r>
    </w:p>
    <w:p w14:paraId="173DED39" w14:textId="77777777" w:rsidR="00D83C92" w:rsidRPr="00A56397" w:rsidRDefault="00D83C92" w:rsidP="00D83C92">
      <w:pPr>
        <w:ind w:left="567"/>
        <w:rPr>
          <w:rFonts w:eastAsia="Calibri"/>
          <w:lang w:val="pl-PL"/>
        </w:rPr>
      </w:pPr>
    </w:p>
    <w:p w14:paraId="3DC26DE3" w14:textId="77777777" w:rsidR="00D83C92" w:rsidRPr="00A56397" w:rsidRDefault="00D83C92" w:rsidP="00D83C92">
      <w:pPr>
        <w:ind w:left="567"/>
        <w:rPr>
          <w:rFonts w:eastAsia="Calibri"/>
          <w:lang w:val="pl-PL"/>
        </w:rPr>
      </w:pPr>
      <w:r w:rsidRPr="00A56397">
        <w:rPr>
          <w:i/>
          <w:iCs/>
          <w:lang w:val="pl-PL"/>
        </w:rPr>
        <w:t>Ministerstwo Zdrowia</w:t>
      </w:r>
      <w:r w:rsidRPr="00A56397">
        <w:rPr>
          <w:lang w:val="pl-PL"/>
        </w:rPr>
        <w:t xml:space="preserve"> (Veselības aizsardzības ministrija)</w:t>
      </w:r>
    </w:p>
    <w:p w14:paraId="66FE708F" w14:textId="77777777" w:rsidR="00D83C92" w:rsidRPr="00A56397" w:rsidRDefault="00D83C92" w:rsidP="00D83C92">
      <w:pPr>
        <w:ind w:left="567"/>
        <w:rPr>
          <w:rFonts w:eastAsia="Calibri"/>
          <w:lang w:val="pl-PL"/>
        </w:rPr>
      </w:pPr>
    </w:p>
    <w:p w14:paraId="4A3108A6" w14:textId="77777777" w:rsidR="00D83C92" w:rsidRPr="00A56397" w:rsidRDefault="00D83C92" w:rsidP="00D83C92">
      <w:pPr>
        <w:ind w:left="567"/>
        <w:rPr>
          <w:rFonts w:eastAsia="Calibri"/>
          <w:lang w:val="pl-PL"/>
        </w:rPr>
      </w:pPr>
      <w:r w:rsidRPr="00A56397">
        <w:rPr>
          <w:i/>
          <w:iCs/>
          <w:lang w:val="pl-PL"/>
        </w:rPr>
        <w:t>Ministerstwo Sportu i Turystyki</w:t>
      </w:r>
      <w:r w:rsidRPr="00A56397">
        <w:rPr>
          <w:lang w:val="pl-PL"/>
        </w:rPr>
        <w:t xml:space="preserve"> (Sporta un tūrisma ministrija)</w:t>
      </w:r>
    </w:p>
    <w:p w14:paraId="562594F5" w14:textId="77777777" w:rsidR="00D83C92" w:rsidRPr="00A56397" w:rsidRDefault="00D83C92" w:rsidP="00D83C92">
      <w:pPr>
        <w:ind w:left="567"/>
        <w:rPr>
          <w:rFonts w:eastAsia="Calibri"/>
          <w:lang w:val="pl-PL"/>
        </w:rPr>
      </w:pPr>
    </w:p>
    <w:p w14:paraId="7AD04DDF" w14:textId="77777777" w:rsidR="00D83C92" w:rsidRPr="00A56397" w:rsidRDefault="00D83C92" w:rsidP="00D83C92">
      <w:pPr>
        <w:ind w:left="567"/>
        <w:rPr>
          <w:rFonts w:eastAsia="Calibri"/>
          <w:lang w:val="pl-PL"/>
        </w:rPr>
      </w:pPr>
      <w:r w:rsidRPr="00A56397">
        <w:rPr>
          <w:i/>
          <w:iCs/>
          <w:lang w:val="pl-PL"/>
        </w:rPr>
        <w:t>Urząd Patentowy Rzeczypospolitej Polskiej</w:t>
      </w:r>
      <w:r w:rsidRPr="00A56397">
        <w:rPr>
          <w:lang w:val="pl-PL"/>
        </w:rPr>
        <w:t xml:space="preserve"> (Polijas Republikas Patentu birojs)</w:t>
      </w:r>
    </w:p>
    <w:p w14:paraId="2448602B" w14:textId="77777777" w:rsidR="00D83C92" w:rsidRPr="00A56397" w:rsidRDefault="00D83C92" w:rsidP="00D83C92">
      <w:pPr>
        <w:ind w:left="567"/>
        <w:rPr>
          <w:rFonts w:eastAsia="Calibri"/>
          <w:lang w:val="pl-PL"/>
        </w:rPr>
      </w:pPr>
    </w:p>
    <w:p w14:paraId="079E2AB7" w14:textId="77777777" w:rsidR="00D83C92" w:rsidRPr="00A56397" w:rsidRDefault="00D83C92" w:rsidP="00D83C92">
      <w:pPr>
        <w:ind w:left="567"/>
        <w:rPr>
          <w:rFonts w:eastAsia="Calibri"/>
          <w:lang w:val="pl-PL"/>
        </w:rPr>
      </w:pPr>
      <w:r w:rsidRPr="00A56397">
        <w:rPr>
          <w:i/>
          <w:iCs/>
          <w:lang w:val="pl-PL"/>
        </w:rPr>
        <w:t>Urząd Regulacji Energetyki</w:t>
      </w:r>
      <w:r w:rsidRPr="00A56397">
        <w:rPr>
          <w:lang w:val="pl-PL"/>
        </w:rPr>
        <w:t xml:space="preserve"> (Enerģētikas regulators)</w:t>
      </w:r>
    </w:p>
    <w:p w14:paraId="59D960D5" w14:textId="77777777" w:rsidR="00D83C92" w:rsidRPr="00A56397" w:rsidRDefault="00D83C92" w:rsidP="00D83C92">
      <w:pPr>
        <w:ind w:left="567"/>
        <w:rPr>
          <w:rFonts w:eastAsia="Calibri"/>
          <w:lang w:val="pl-PL"/>
        </w:rPr>
      </w:pPr>
    </w:p>
    <w:p w14:paraId="0364A79F" w14:textId="77777777" w:rsidR="00D83C92" w:rsidRPr="00A56397" w:rsidRDefault="00D83C92" w:rsidP="00D83C92">
      <w:pPr>
        <w:ind w:left="567"/>
        <w:rPr>
          <w:rFonts w:eastAsia="Calibri"/>
          <w:lang w:val="pl-PL"/>
        </w:rPr>
      </w:pPr>
      <w:r w:rsidRPr="00A56397">
        <w:rPr>
          <w:i/>
          <w:iCs/>
          <w:lang w:val="pl-PL"/>
        </w:rPr>
        <w:t>Urząd do Spraw Kombatantów i Osób Represjonowanych</w:t>
      </w:r>
      <w:r w:rsidRPr="00A56397">
        <w:rPr>
          <w:lang w:val="pl-PL"/>
        </w:rPr>
        <w:t xml:space="preserve"> (Kara veterānu un represiju upuru lietu birojs)</w:t>
      </w:r>
    </w:p>
    <w:p w14:paraId="477F22E1" w14:textId="77777777" w:rsidR="00D83C92" w:rsidRPr="00A56397" w:rsidRDefault="00D83C92" w:rsidP="00D83C92">
      <w:pPr>
        <w:ind w:left="567"/>
        <w:rPr>
          <w:rFonts w:eastAsia="Calibri"/>
          <w:lang w:val="pl-PL"/>
        </w:rPr>
      </w:pPr>
    </w:p>
    <w:p w14:paraId="7369DA57" w14:textId="77777777" w:rsidR="00D83C92" w:rsidRPr="00A56397" w:rsidRDefault="00D83C92" w:rsidP="00D83C92">
      <w:pPr>
        <w:ind w:left="567"/>
        <w:rPr>
          <w:rFonts w:eastAsia="Calibri"/>
          <w:lang w:val="pl-PL"/>
        </w:rPr>
      </w:pPr>
      <w:r w:rsidRPr="00A56397">
        <w:rPr>
          <w:i/>
          <w:iCs/>
          <w:lang w:val="pl-PL"/>
        </w:rPr>
        <w:t>Urząd Transportu Kolejowego</w:t>
      </w:r>
      <w:r w:rsidRPr="00A56397">
        <w:rPr>
          <w:lang w:val="pl-PL"/>
        </w:rPr>
        <w:t xml:space="preserve"> (Dzelzceļa transporta birojs)</w:t>
      </w:r>
    </w:p>
    <w:p w14:paraId="3EEA3C2F" w14:textId="77777777" w:rsidR="00D83C92" w:rsidRPr="00A56397" w:rsidRDefault="00D83C92" w:rsidP="00D83C92">
      <w:pPr>
        <w:ind w:left="567"/>
        <w:rPr>
          <w:rFonts w:eastAsia="Calibri"/>
          <w:lang w:val="pl-PL"/>
        </w:rPr>
      </w:pPr>
    </w:p>
    <w:p w14:paraId="3B13A53A" w14:textId="77777777" w:rsidR="00D83C92" w:rsidRPr="00A56397" w:rsidRDefault="00D83C92" w:rsidP="00D83C92">
      <w:pPr>
        <w:ind w:left="567"/>
        <w:rPr>
          <w:rFonts w:eastAsia="Calibri"/>
          <w:lang w:val="pl-PL"/>
        </w:rPr>
      </w:pPr>
      <w:r w:rsidRPr="00A56397">
        <w:rPr>
          <w:i/>
          <w:iCs/>
          <w:lang w:val="pl-PL"/>
        </w:rPr>
        <w:t>Urząd Dozoru Technicznego</w:t>
      </w:r>
      <w:r w:rsidRPr="00A56397">
        <w:rPr>
          <w:lang w:val="pl-PL"/>
        </w:rPr>
        <w:t xml:space="preserve"> (Tehniskās apskates birojs)</w:t>
      </w:r>
    </w:p>
    <w:p w14:paraId="7BB666DA" w14:textId="77777777" w:rsidR="00D83C92" w:rsidRPr="00A56397" w:rsidRDefault="00D83C92" w:rsidP="00D83C92">
      <w:pPr>
        <w:ind w:left="567"/>
        <w:rPr>
          <w:rFonts w:eastAsia="Calibri"/>
          <w:lang w:val="pl-PL"/>
        </w:rPr>
      </w:pPr>
    </w:p>
    <w:p w14:paraId="1F94AFA9" w14:textId="77777777" w:rsidR="00D83C92" w:rsidRPr="00A56397" w:rsidRDefault="00D83C92" w:rsidP="00D83C92">
      <w:pPr>
        <w:ind w:left="567"/>
        <w:rPr>
          <w:rFonts w:eastAsia="Calibri"/>
          <w:lang w:val="pl-PL"/>
        </w:rPr>
      </w:pPr>
      <w:r w:rsidRPr="00A56397">
        <w:rPr>
          <w:i/>
          <w:iCs/>
          <w:lang w:val="pl-PL"/>
        </w:rPr>
        <w:t>Urząd Rejestracji Produktów Leczniczych, Wyrobów Medycznych i Produktów Biobójczych</w:t>
      </w:r>
      <w:r w:rsidRPr="00A56397">
        <w:rPr>
          <w:lang w:val="pl-PL"/>
        </w:rPr>
        <w:t xml:space="preserve"> (Zāļu, medicīnas ierīču un biocīdu reģistrācijas birojs)</w:t>
      </w:r>
    </w:p>
    <w:p w14:paraId="2623A09E" w14:textId="77777777" w:rsidR="00D83C92" w:rsidRPr="00A56397" w:rsidRDefault="00D83C92" w:rsidP="00D83C92">
      <w:pPr>
        <w:ind w:left="567"/>
        <w:rPr>
          <w:rFonts w:eastAsia="Calibri"/>
          <w:lang w:val="pl-PL"/>
        </w:rPr>
      </w:pPr>
    </w:p>
    <w:p w14:paraId="3FD5860B" w14:textId="77777777" w:rsidR="00D83C92" w:rsidRPr="00A56397" w:rsidRDefault="00D83C92" w:rsidP="00D83C92">
      <w:pPr>
        <w:ind w:left="567"/>
        <w:rPr>
          <w:rFonts w:eastAsia="Calibri"/>
          <w:lang w:val="pl-PL"/>
        </w:rPr>
      </w:pPr>
      <w:r w:rsidRPr="00A56397">
        <w:rPr>
          <w:i/>
          <w:iCs/>
          <w:lang w:val="pl-PL"/>
        </w:rPr>
        <w:t>Urząd do Spraw Cudzoziemców</w:t>
      </w:r>
      <w:r w:rsidRPr="00A56397">
        <w:rPr>
          <w:lang w:val="pl-PL"/>
        </w:rPr>
        <w:t xml:space="preserve"> (Ārvalstnieku lietu birojs)</w:t>
      </w:r>
    </w:p>
    <w:p w14:paraId="7D843A1F" w14:textId="77777777" w:rsidR="00D83C92" w:rsidRPr="00A56397" w:rsidRDefault="00D83C92" w:rsidP="00D83C92">
      <w:pPr>
        <w:ind w:left="567"/>
        <w:rPr>
          <w:rFonts w:eastAsia="Calibri"/>
          <w:lang w:val="pl-PL"/>
        </w:rPr>
      </w:pPr>
    </w:p>
    <w:p w14:paraId="54B6A734" w14:textId="77777777" w:rsidR="00D83C92" w:rsidRPr="00A56397" w:rsidRDefault="00D83C92" w:rsidP="00D83C92">
      <w:pPr>
        <w:ind w:left="567"/>
        <w:rPr>
          <w:rFonts w:eastAsia="Calibri"/>
          <w:lang w:val="pl-PL"/>
        </w:rPr>
      </w:pPr>
      <w:r w:rsidRPr="00A56397">
        <w:rPr>
          <w:lang w:val="pl-PL"/>
        </w:rPr>
        <w:br w:type="page"/>
      </w:r>
      <w:r w:rsidRPr="00A56397">
        <w:rPr>
          <w:i/>
          <w:iCs/>
          <w:lang w:val="pl-PL"/>
        </w:rPr>
        <w:t>Urząd Zamówień Publicznych</w:t>
      </w:r>
      <w:r w:rsidRPr="00A56397">
        <w:rPr>
          <w:lang w:val="pl-PL"/>
        </w:rPr>
        <w:t xml:space="preserve"> (Publiskā iepirkuma birojs)</w:t>
      </w:r>
    </w:p>
    <w:p w14:paraId="7E395E1D" w14:textId="77777777" w:rsidR="00D83C92" w:rsidRPr="00A56397" w:rsidRDefault="00D83C92" w:rsidP="00D83C92">
      <w:pPr>
        <w:ind w:left="567"/>
        <w:rPr>
          <w:rFonts w:eastAsia="Calibri"/>
          <w:lang w:val="pl-PL"/>
        </w:rPr>
      </w:pPr>
    </w:p>
    <w:p w14:paraId="79DC71C6" w14:textId="77777777" w:rsidR="00D83C92" w:rsidRPr="00A56397" w:rsidRDefault="00D83C92" w:rsidP="00D83C92">
      <w:pPr>
        <w:ind w:left="567"/>
        <w:rPr>
          <w:rFonts w:eastAsia="Calibri"/>
          <w:lang w:val="pl-PL"/>
        </w:rPr>
      </w:pPr>
      <w:r w:rsidRPr="00A56397">
        <w:rPr>
          <w:i/>
          <w:iCs/>
          <w:lang w:val="pl-PL"/>
        </w:rPr>
        <w:t>Urząd Ochrony Konkurencji i Konsumentów</w:t>
      </w:r>
      <w:r w:rsidRPr="00A56397">
        <w:rPr>
          <w:lang w:val="pl-PL"/>
        </w:rPr>
        <w:t xml:space="preserve"> (Konkurences un patērētāju tiesību aizsardzības birojs)</w:t>
      </w:r>
    </w:p>
    <w:p w14:paraId="1905A0DC" w14:textId="77777777" w:rsidR="00D83C92" w:rsidRPr="00A56397" w:rsidRDefault="00D83C92" w:rsidP="00D83C92">
      <w:pPr>
        <w:ind w:left="567"/>
        <w:rPr>
          <w:rFonts w:eastAsia="Calibri"/>
          <w:lang w:val="pl-PL"/>
        </w:rPr>
      </w:pPr>
    </w:p>
    <w:p w14:paraId="07F8C901" w14:textId="77777777" w:rsidR="00D83C92" w:rsidRPr="00A56397" w:rsidRDefault="00D83C92" w:rsidP="00D83C92">
      <w:pPr>
        <w:ind w:left="567"/>
        <w:rPr>
          <w:rFonts w:eastAsia="Calibri"/>
          <w:lang w:val="pl-PL"/>
        </w:rPr>
      </w:pPr>
      <w:r w:rsidRPr="00A56397">
        <w:rPr>
          <w:i/>
          <w:iCs/>
          <w:lang w:val="pl-PL"/>
        </w:rPr>
        <w:t>Urząd Lotnictwa Cywilnego</w:t>
      </w:r>
      <w:r w:rsidRPr="00A56397">
        <w:rPr>
          <w:lang w:val="pl-PL"/>
        </w:rPr>
        <w:t xml:space="preserve"> (Civilās aviācijas birojs)</w:t>
      </w:r>
    </w:p>
    <w:p w14:paraId="6E43DDDD" w14:textId="77777777" w:rsidR="00D83C92" w:rsidRPr="00A56397" w:rsidRDefault="00D83C92" w:rsidP="00D83C92">
      <w:pPr>
        <w:ind w:left="567"/>
        <w:rPr>
          <w:rFonts w:eastAsia="Calibri"/>
          <w:lang w:val="pl-PL"/>
        </w:rPr>
      </w:pPr>
    </w:p>
    <w:p w14:paraId="3CA35176" w14:textId="77777777" w:rsidR="00D83C92" w:rsidRPr="00A56397" w:rsidRDefault="00D83C92" w:rsidP="00D83C92">
      <w:pPr>
        <w:ind w:left="567"/>
        <w:rPr>
          <w:rFonts w:eastAsia="Calibri"/>
          <w:lang w:val="pl-PL"/>
        </w:rPr>
      </w:pPr>
      <w:r w:rsidRPr="00A56397">
        <w:rPr>
          <w:i/>
          <w:iCs/>
          <w:lang w:val="pl-PL"/>
        </w:rPr>
        <w:t>Urząd Komunikacji Elektronicznej</w:t>
      </w:r>
      <w:r w:rsidRPr="00A56397">
        <w:rPr>
          <w:lang w:val="pl-PL"/>
        </w:rPr>
        <w:t xml:space="preserve"> (Elektronisko komunikāciju birojs)</w:t>
      </w:r>
    </w:p>
    <w:p w14:paraId="6078DE2D" w14:textId="77777777" w:rsidR="00D83C92" w:rsidRPr="00A56397" w:rsidRDefault="00D83C92" w:rsidP="00D83C92">
      <w:pPr>
        <w:ind w:left="567"/>
        <w:rPr>
          <w:rFonts w:eastAsia="Calibri"/>
          <w:lang w:val="pl-PL"/>
        </w:rPr>
      </w:pPr>
    </w:p>
    <w:p w14:paraId="17F05B09" w14:textId="77777777" w:rsidR="00D83C92" w:rsidRPr="00A56397" w:rsidRDefault="00D83C92" w:rsidP="00D83C92">
      <w:pPr>
        <w:ind w:left="567"/>
        <w:rPr>
          <w:rFonts w:eastAsia="Calibri"/>
          <w:lang w:val="pl-PL"/>
        </w:rPr>
      </w:pPr>
      <w:r w:rsidRPr="00A56397">
        <w:rPr>
          <w:i/>
          <w:iCs/>
          <w:lang w:val="pl-PL"/>
        </w:rPr>
        <w:t>Wyższy Urząd Górniczy</w:t>
      </w:r>
      <w:r w:rsidRPr="00A56397">
        <w:rPr>
          <w:lang w:val="pl-PL"/>
        </w:rPr>
        <w:t xml:space="preserve"> (Valsts kalnrūpniecības pārvalde)</w:t>
      </w:r>
    </w:p>
    <w:p w14:paraId="7AE13751" w14:textId="77777777" w:rsidR="00D83C92" w:rsidRPr="00A56397" w:rsidRDefault="00D83C92" w:rsidP="00D83C92">
      <w:pPr>
        <w:ind w:left="567"/>
        <w:rPr>
          <w:rFonts w:eastAsia="Calibri"/>
          <w:lang w:val="pl-PL"/>
        </w:rPr>
      </w:pPr>
    </w:p>
    <w:p w14:paraId="2D141078" w14:textId="77777777" w:rsidR="00D83C92" w:rsidRPr="00A56397" w:rsidRDefault="00D83C92" w:rsidP="00D83C92">
      <w:pPr>
        <w:ind w:left="567"/>
        <w:rPr>
          <w:rFonts w:eastAsia="Calibri"/>
          <w:lang w:val="pl-PL"/>
        </w:rPr>
      </w:pPr>
      <w:r w:rsidRPr="00A56397">
        <w:rPr>
          <w:i/>
          <w:iCs/>
          <w:lang w:val="pl-PL"/>
        </w:rPr>
        <w:t>Główny Urząd Miar</w:t>
      </w:r>
      <w:r w:rsidRPr="00A56397">
        <w:rPr>
          <w:lang w:val="pl-PL"/>
        </w:rPr>
        <w:t xml:space="preserve"> (Galvenais metroloģijas birojs)</w:t>
      </w:r>
    </w:p>
    <w:p w14:paraId="75C890C0" w14:textId="77777777" w:rsidR="00D83C92" w:rsidRPr="00A56397" w:rsidRDefault="00D83C92" w:rsidP="00D83C92">
      <w:pPr>
        <w:ind w:left="567"/>
        <w:rPr>
          <w:rFonts w:eastAsia="Calibri"/>
          <w:lang w:val="pl-PL"/>
        </w:rPr>
      </w:pPr>
    </w:p>
    <w:p w14:paraId="2A6608B1" w14:textId="77777777" w:rsidR="00D83C92" w:rsidRPr="00A56397" w:rsidRDefault="00D83C92" w:rsidP="00D83C92">
      <w:pPr>
        <w:ind w:left="567"/>
        <w:rPr>
          <w:rFonts w:eastAsia="Calibri"/>
          <w:lang w:val="pl-PL"/>
        </w:rPr>
      </w:pPr>
      <w:r w:rsidRPr="00A56397">
        <w:rPr>
          <w:i/>
          <w:iCs/>
          <w:lang w:val="pl-PL"/>
        </w:rPr>
        <w:t>Główny Urząd Geodezji i Kartografii</w:t>
      </w:r>
      <w:r w:rsidRPr="00A56397">
        <w:rPr>
          <w:lang w:val="pl-PL"/>
        </w:rPr>
        <w:t xml:space="preserve"> (Galvenais ģeodēzijas un kartogrāfijas birojs)</w:t>
      </w:r>
    </w:p>
    <w:p w14:paraId="27683A5B" w14:textId="77777777" w:rsidR="00D83C92" w:rsidRPr="00A56397" w:rsidRDefault="00D83C92" w:rsidP="00D83C92">
      <w:pPr>
        <w:ind w:left="567"/>
        <w:rPr>
          <w:rFonts w:eastAsia="Calibri"/>
          <w:lang w:val="pl-PL"/>
        </w:rPr>
      </w:pPr>
    </w:p>
    <w:p w14:paraId="6493768B" w14:textId="77777777" w:rsidR="00D83C92" w:rsidRPr="00A56397" w:rsidRDefault="00D83C92" w:rsidP="00D83C92">
      <w:pPr>
        <w:ind w:left="567"/>
        <w:rPr>
          <w:rFonts w:eastAsia="Calibri"/>
          <w:lang w:val="pl-PL"/>
        </w:rPr>
      </w:pPr>
      <w:r w:rsidRPr="00A56397">
        <w:rPr>
          <w:i/>
          <w:iCs/>
          <w:lang w:val="pl-PL"/>
        </w:rPr>
        <w:t>Główny Urząd Nadzoru Budowlanego</w:t>
      </w:r>
      <w:r w:rsidRPr="00A56397">
        <w:rPr>
          <w:lang w:val="pl-PL"/>
        </w:rPr>
        <w:t xml:space="preserve"> (Būvniecības kontroles lietu birojs)</w:t>
      </w:r>
    </w:p>
    <w:p w14:paraId="0837A943" w14:textId="77777777" w:rsidR="00D83C92" w:rsidRPr="00A56397" w:rsidRDefault="00D83C92" w:rsidP="00D83C92">
      <w:pPr>
        <w:ind w:left="567"/>
        <w:rPr>
          <w:rFonts w:eastAsia="Calibri"/>
          <w:lang w:val="pl-PL"/>
        </w:rPr>
      </w:pPr>
    </w:p>
    <w:p w14:paraId="5A651EFE" w14:textId="77777777" w:rsidR="00D83C92" w:rsidRPr="00A56397" w:rsidRDefault="00D83C92" w:rsidP="00D83C92">
      <w:pPr>
        <w:ind w:left="567"/>
        <w:rPr>
          <w:rFonts w:eastAsia="Calibri"/>
          <w:lang w:val="pl-PL"/>
        </w:rPr>
      </w:pPr>
      <w:r w:rsidRPr="00A56397">
        <w:rPr>
          <w:i/>
          <w:iCs/>
          <w:lang w:val="pl-PL"/>
        </w:rPr>
        <w:t>Główny Urząd Statystyczny</w:t>
      </w:r>
      <w:r w:rsidRPr="00A56397">
        <w:rPr>
          <w:lang w:val="pl-PL"/>
        </w:rPr>
        <w:t xml:space="preserve"> (Centrālais statistikas birojs)</w:t>
      </w:r>
    </w:p>
    <w:p w14:paraId="7462E431" w14:textId="77777777" w:rsidR="00D83C92" w:rsidRPr="00A56397" w:rsidRDefault="00D83C92" w:rsidP="00D83C92">
      <w:pPr>
        <w:ind w:left="567"/>
        <w:rPr>
          <w:rFonts w:eastAsia="Calibri"/>
          <w:lang w:val="pl-PL"/>
        </w:rPr>
      </w:pPr>
    </w:p>
    <w:p w14:paraId="10D9178D" w14:textId="77777777" w:rsidR="00D83C92" w:rsidRPr="00A56397" w:rsidRDefault="00D83C92" w:rsidP="00D83C92">
      <w:pPr>
        <w:ind w:left="567"/>
        <w:rPr>
          <w:rFonts w:eastAsia="Calibri"/>
          <w:lang w:val="pl-PL"/>
        </w:rPr>
      </w:pPr>
      <w:r w:rsidRPr="00A56397">
        <w:rPr>
          <w:i/>
          <w:iCs/>
          <w:lang w:val="pl-PL"/>
        </w:rPr>
        <w:t>Krajowa Rada Radiofonii i Telewizji</w:t>
      </w:r>
      <w:r w:rsidRPr="00A56397">
        <w:rPr>
          <w:lang w:val="pl-PL"/>
        </w:rPr>
        <w:t xml:space="preserve"> (Nacionālā radio un televīzijas padome)</w:t>
      </w:r>
    </w:p>
    <w:p w14:paraId="7369377D" w14:textId="77777777" w:rsidR="00D83C92" w:rsidRPr="00A56397" w:rsidRDefault="00D83C92" w:rsidP="00D83C92">
      <w:pPr>
        <w:ind w:left="567"/>
        <w:rPr>
          <w:rFonts w:eastAsia="Calibri"/>
          <w:lang w:val="pl-PL"/>
        </w:rPr>
      </w:pPr>
    </w:p>
    <w:p w14:paraId="2682AA40" w14:textId="77777777" w:rsidR="00D83C92" w:rsidRPr="00A56397" w:rsidRDefault="00D83C92" w:rsidP="00D83C92">
      <w:pPr>
        <w:ind w:left="567"/>
        <w:rPr>
          <w:rFonts w:eastAsia="Calibri"/>
          <w:lang w:val="pl-PL"/>
        </w:rPr>
      </w:pPr>
      <w:r w:rsidRPr="00A56397">
        <w:rPr>
          <w:i/>
          <w:iCs/>
          <w:lang w:val="pl-PL"/>
        </w:rPr>
        <w:t>Generalny Inspektor Ochrony Danych Osobowych</w:t>
      </w:r>
      <w:r w:rsidRPr="00A56397">
        <w:rPr>
          <w:lang w:val="pl-PL"/>
        </w:rPr>
        <w:t xml:space="preserve"> (Persondatu aizsardzības ģenerālinspektors)</w:t>
      </w:r>
    </w:p>
    <w:p w14:paraId="7DCA2C31" w14:textId="77777777" w:rsidR="00D83C92" w:rsidRPr="00A56397" w:rsidRDefault="00D83C92" w:rsidP="00D83C92">
      <w:pPr>
        <w:ind w:left="567"/>
        <w:rPr>
          <w:rFonts w:eastAsia="Calibri"/>
          <w:lang w:val="pl-PL"/>
        </w:rPr>
      </w:pPr>
    </w:p>
    <w:p w14:paraId="500E56ED" w14:textId="77777777" w:rsidR="00D83C92" w:rsidRPr="00A56397" w:rsidRDefault="00D83C92" w:rsidP="00D83C92">
      <w:pPr>
        <w:ind w:left="567"/>
        <w:rPr>
          <w:rFonts w:eastAsia="Calibri"/>
          <w:lang w:val="pl-PL"/>
        </w:rPr>
      </w:pPr>
      <w:r w:rsidRPr="00A56397">
        <w:rPr>
          <w:lang w:val="pl-PL"/>
        </w:rPr>
        <w:br w:type="page"/>
      </w:r>
      <w:r w:rsidRPr="00A56397">
        <w:rPr>
          <w:i/>
          <w:iCs/>
          <w:lang w:val="pl-PL"/>
        </w:rPr>
        <w:t>Państwowa Komisja Wyborcza</w:t>
      </w:r>
      <w:r w:rsidRPr="00A56397">
        <w:rPr>
          <w:lang w:val="pl-PL"/>
        </w:rPr>
        <w:t xml:space="preserve"> (Valsts vēlēšanu komisija)</w:t>
      </w:r>
    </w:p>
    <w:p w14:paraId="51299724" w14:textId="77777777" w:rsidR="00D83C92" w:rsidRPr="00A56397" w:rsidRDefault="00D83C92" w:rsidP="00D83C92">
      <w:pPr>
        <w:ind w:left="567"/>
        <w:rPr>
          <w:rFonts w:eastAsia="Calibri"/>
          <w:lang w:val="pl-PL"/>
        </w:rPr>
      </w:pPr>
    </w:p>
    <w:p w14:paraId="43982023" w14:textId="77777777" w:rsidR="00D83C92" w:rsidRPr="00A56397" w:rsidRDefault="00D83C92" w:rsidP="00D83C92">
      <w:pPr>
        <w:ind w:left="567"/>
        <w:rPr>
          <w:rFonts w:eastAsia="Calibri"/>
          <w:lang w:val="pl-PL"/>
        </w:rPr>
      </w:pPr>
      <w:r w:rsidRPr="00A56397">
        <w:rPr>
          <w:i/>
          <w:iCs/>
          <w:lang w:val="pl-PL"/>
        </w:rPr>
        <w:t>Państwowa Inspekcja Pracy</w:t>
      </w:r>
      <w:r w:rsidRPr="00A56397">
        <w:rPr>
          <w:lang w:val="pl-PL"/>
        </w:rPr>
        <w:t xml:space="preserve"> (Valsts darba inspekcija)</w:t>
      </w:r>
    </w:p>
    <w:p w14:paraId="3E15B34F" w14:textId="77777777" w:rsidR="00D83C92" w:rsidRPr="00A56397" w:rsidRDefault="00D83C92" w:rsidP="00D83C92">
      <w:pPr>
        <w:ind w:left="567"/>
        <w:rPr>
          <w:rFonts w:eastAsia="Calibri"/>
          <w:lang w:val="pl-PL"/>
        </w:rPr>
      </w:pPr>
    </w:p>
    <w:p w14:paraId="618CBA4F" w14:textId="77777777" w:rsidR="00D83C92" w:rsidRPr="00A56397" w:rsidRDefault="00D83C92" w:rsidP="00D83C92">
      <w:pPr>
        <w:ind w:left="567"/>
        <w:rPr>
          <w:rFonts w:eastAsia="Calibri"/>
          <w:lang w:val="pl-PL"/>
        </w:rPr>
      </w:pPr>
      <w:r w:rsidRPr="00A56397">
        <w:rPr>
          <w:i/>
          <w:iCs/>
          <w:lang w:val="pl-PL"/>
        </w:rPr>
        <w:t>Rządowe Centrum Legislacji</w:t>
      </w:r>
      <w:r w:rsidRPr="00A56397">
        <w:rPr>
          <w:lang w:val="pl-PL"/>
        </w:rPr>
        <w:t xml:space="preserve"> (Valdības Likumdošanas izstrādes centrs)</w:t>
      </w:r>
    </w:p>
    <w:p w14:paraId="6ED45604" w14:textId="77777777" w:rsidR="00D83C92" w:rsidRPr="00A56397" w:rsidRDefault="00D83C92" w:rsidP="00D83C92">
      <w:pPr>
        <w:ind w:left="567"/>
        <w:rPr>
          <w:rFonts w:eastAsia="Calibri"/>
          <w:lang w:val="pl-PL"/>
        </w:rPr>
      </w:pPr>
    </w:p>
    <w:p w14:paraId="62F4D82E" w14:textId="77777777" w:rsidR="00D83C92" w:rsidRPr="00A56397" w:rsidRDefault="00D83C92" w:rsidP="00D83C92">
      <w:pPr>
        <w:ind w:left="567"/>
        <w:rPr>
          <w:rFonts w:eastAsia="Calibri"/>
          <w:lang w:val="pl-PL"/>
        </w:rPr>
      </w:pPr>
      <w:r w:rsidRPr="00A56397">
        <w:rPr>
          <w:i/>
          <w:iCs/>
          <w:lang w:val="pl-PL"/>
        </w:rPr>
        <w:t>Narodowy Fundusz Zdrowia</w:t>
      </w:r>
      <w:r w:rsidRPr="00A56397">
        <w:rPr>
          <w:lang w:val="pl-PL"/>
        </w:rPr>
        <w:t xml:space="preserve"> (Nacionālais veselības fonds)</w:t>
      </w:r>
    </w:p>
    <w:p w14:paraId="661638F2" w14:textId="77777777" w:rsidR="00D83C92" w:rsidRPr="00A56397" w:rsidRDefault="00D83C92" w:rsidP="00D83C92">
      <w:pPr>
        <w:ind w:left="567"/>
        <w:rPr>
          <w:rFonts w:eastAsia="Calibri"/>
          <w:lang w:val="pl-PL"/>
        </w:rPr>
      </w:pPr>
    </w:p>
    <w:p w14:paraId="7D938CC1" w14:textId="77777777" w:rsidR="00D83C92" w:rsidRPr="00A56397" w:rsidRDefault="00D83C92" w:rsidP="00D83C92">
      <w:pPr>
        <w:ind w:left="567"/>
        <w:rPr>
          <w:rFonts w:eastAsia="Calibri"/>
          <w:lang w:val="pl-PL"/>
        </w:rPr>
      </w:pPr>
      <w:r w:rsidRPr="00A56397">
        <w:rPr>
          <w:i/>
          <w:iCs/>
          <w:lang w:val="pl-PL"/>
        </w:rPr>
        <w:t>Polska Akademia Nauk</w:t>
      </w:r>
      <w:r w:rsidRPr="00A56397">
        <w:rPr>
          <w:lang w:val="pl-PL"/>
        </w:rPr>
        <w:t xml:space="preserve"> (Polijas Zinātņu akadēmija)</w:t>
      </w:r>
    </w:p>
    <w:p w14:paraId="208BB716" w14:textId="77777777" w:rsidR="00D83C92" w:rsidRPr="00A56397" w:rsidRDefault="00D83C92" w:rsidP="00D83C92">
      <w:pPr>
        <w:ind w:left="567"/>
        <w:rPr>
          <w:rFonts w:eastAsia="Calibri"/>
          <w:lang w:val="pl-PL"/>
        </w:rPr>
      </w:pPr>
    </w:p>
    <w:p w14:paraId="2AFB7AEB" w14:textId="77777777" w:rsidR="00D83C92" w:rsidRPr="00A56397" w:rsidRDefault="00D83C92" w:rsidP="00D83C92">
      <w:pPr>
        <w:ind w:left="567"/>
        <w:rPr>
          <w:rFonts w:eastAsia="Calibri"/>
          <w:lang w:val="pl-PL"/>
        </w:rPr>
      </w:pPr>
      <w:r w:rsidRPr="00A56397">
        <w:rPr>
          <w:i/>
          <w:iCs/>
          <w:lang w:val="pl-PL"/>
        </w:rPr>
        <w:t>Polskie Centrum Akredytacji</w:t>
      </w:r>
      <w:r w:rsidRPr="00A56397">
        <w:rPr>
          <w:lang w:val="pl-PL"/>
        </w:rPr>
        <w:t xml:space="preserve"> (Polijas akreditācijas centrs)</w:t>
      </w:r>
    </w:p>
    <w:p w14:paraId="0CA75E7E" w14:textId="77777777" w:rsidR="00D83C92" w:rsidRPr="00A56397" w:rsidRDefault="00D83C92" w:rsidP="00D83C92">
      <w:pPr>
        <w:ind w:left="567"/>
        <w:rPr>
          <w:rFonts w:eastAsia="Calibri"/>
          <w:lang w:val="pl-PL"/>
        </w:rPr>
      </w:pPr>
    </w:p>
    <w:p w14:paraId="0BE0C871" w14:textId="77777777" w:rsidR="00D83C92" w:rsidRPr="00A56397" w:rsidRDefault="00D83C92" w:rsidP="00D83C92">
      <w:pPr>
        <w:ind w:left="567"/>
        <w:rPr>
          <w:rFonts w:eastAsia="Calibri"/>
          <w:lang w:val="pl-PL"/>
        </w:rPr>
      </w:pPr>
      <w:r w:rsidRPr="00A56397">
        <w:rPr>
          <w:i/>
          <w:iCs/>
          <w:lang w:val="pl-PL"/>
        </w:rPr>
        <w:t>Polskie Centrum Badań i Certyfikacji</w:t>
      </w:r>
      <w:r w:rsidRPr="00A56397">
        <w:rPr>
          <w:lang w:val="pl-PL"/>
        </w:rPr>
        <w:t xml:space="preserve"> (Polijas Testēšanas un sertifikācijas centrs)</w:t>
      </w:r>
    </w:p>
    <w:p w14:paraId="49764129" w14:textId="77777777" w:rsidR="00D83C92" w:rsidRPr="00A56397" w:rsidRDefault="00D83C92" w:rsidP="00D83C92">
      <w:pPr>
        <w:ind w:left="567"/>
        <w:rPr>
          <w:rFonts w:eastAsia="Calibri"/>
          <w:lang w:val="pl-PL"/>
        </w:rPr>
      </w:pPr>
    </w:p>
    <w:p w14:paraId="58AE9EE1" w14:textId="77777777" w:rsidR="00D83C92" w:rsidRPr="00A56397" w:rsidRDefault="00D83C92" w:rsidP="00D83C92">
      <w:pPr>
        <w:ind w:left="567"/>
        <w:rPr>
          <w:rFonts w:eastAsia="Calibri"/>
          <w:lang w:val="pl-PL"/>
        </w:rPr>
      </w:pPr>
      <w:r w:rsidRPr="00A56397">
        <w:rPr>
          <w:i/>
          <w:iCs/>
          <w:lang w:val="pl-PL"/>
        </w:rPr>
        <w:t>Polska Organizacja Turystyczna</w:t>
      </w:r>
      <w:r w:rsidRPr="00A56397">
        <w:rPr>
          <w:lang w:val="pl-PL"/>
        </w:rPr>
        <w:t xml:space="preserve"> (Polijas nacionālais tūrisma birojs)</w:t>
      </w:r>
    </w:p>
    <w:p w14:paraId="3E12078A" w14:textId="77777777" w:rsidR="00D83C92" w:rsidRPr="00A56397" w:rsidRDefault="00D83C92" w:rsidP="00D83C92">
      <w:pPr>
        <w:ind w:left="567"/>
        <w:rPr>
          <w:rFonts w:eastAsia="Calibri"/>
          <w:lang w:val="pl-PL"/>
        </w:rPr>
      </w:pPr>
    </w:p>
    <w:p w14:paraId="54B7FEE4" w14:textId="77777777" w:rsidR="00D83C92" w:rsidRPr="00A56397" w:rsidRDefault="00D83C92" w:rsidP="00D83C92">
      <w:pPr>
        <w:ind w:left="567"/>
        <w:rPr>
          <w:rFonts w:eastAsia="Calibri"/>
          <w:lang w:val="pl-PL"/>
        </w:rPr>
      </w:pPr>
      <w:r w:rsidRPr="00A56397">
        <w:rPr>
          <w:i/>
          <w:iCs/>
          <w:lang w:val="pl-PL"/>
        </w:rPr>
        <w:t>Polski Komitet Normalizacyjny</w:t>
      </w:r>
      <w:r w:rsidRPr="00A56397">
        <w:rPr>
          <w:lang w:val="pl-PL"/>
        </w:rPr>
        <w:t xml:space="preserve"> (Polijas Standartizācijas komiteja)</w:t>
      </w:r>
    </w:p>
    <w:p w14:paraId="31BA4ECA" w14:textId="77777777" w:rsidR="00D83C92" w:rsidRPr="00A56397" w:rsidRDefault="00D83C92" w:rsidP="00D83C92">
      <w:pPr>
        <w:ind w:left="567"/>
        <w:rPr>
          <w:rFonts w:eastAsia="Calibri"/>
          <w:lang w:val="pl-PL"/>
        </w:rPr>
      </w:pPr>
    </w:p>
    <w:p w14:paraId="536D6CAE" w14:textId="77777777" w:rsidR="00D83C92" w:rsidRPr="00A56397" w:rsidRDefault="00D83C92" w:rsidP="00D83C92">
      <w:pPr>
        <w:ind w:left="567"/>
        <w:rPr>
          <w:rFonts w:eastAsia="Calibri"/>
          <w:lang w:val="pl-PL"/>
        </w:rPr>
      </w:pPr>
      <w:r w:rsidRPr="00A56397">
        <w:rPr>
          <w:i/>
          <w:iCs/>
          <w:lang w:val="pl-PL"/>
        </w:rPr>
        <w:t>Zakład Ubezpieczeń Społecznych</w:t>
      </w:r>
      <w:r w:rsidRPr="00A56397">
        <w:rPr>
          <w:lang w:val="pl-PL"/>
        </w:rPr>
        <w:t xml:space="preserve"> (Sociālās apdrošināšanas iestāde)</w:t>
      </w:r>
    </w:p>
    <w:p w14:paraId="27EF2C20" w14:textId="77777777" w:rsidR="00D83C92" w:rsidRPr="00A56397" w:rsidRDefault="00D83C92" w:rsidP="00D83C92">
      <w:pPr>
        <w:ind w:left="567"/>
        <w:rPr>
          <w:rFonts w:eastAsia="Calibri"/>
          <w:lang w:val="pl-PL"/>
        </w:rPr>
      </w:pPr>
    </w:p>
    <w:p w14:paraId="1D7C8418" w14:textId="77777777" w:rsidR="00D83C92" w:rsidRPr="00A56397" w:rsidRDefault="00D83C92" w:rsidP="00D83C92">
      <w:pPr>
        <w:ind w:left="567"/>
        <w:rPr>
          <w:rFonts w:eastAsia="Calibri"/>
          <w:lang w:val="pl-PL"/>
        </w:rPr>
      </w:pPr>
      <w:r w:rsidRPr="00A56397">
        <w:rPr>
          <w:i/>
          <w:iCs/>
          <w:lang w:val="pl-PL"/>
        </w:rPr>
        <w:t>Komisja Nadzoru Finansowego</w:t>
      </w:r>
      <w:r w:rsidRPr="00A56397">
        <w:rPr>
          <w:lang w:val="pl-PL"/>
        </w:rPr>
        <w:t xml:space="preserve"> (Finanšu uzraudzības iestāde)</w:t>
      </w:r>
    </w:p>
    <w:p w14:paraId="4CE45699" w14:textId="77777777" w:rsidR="00D83C92" w:rsidRPr="00A56397" w:rsidRDefault="00D83C92" w:rsidP="00D83C92">
      <w:pPr>
        <w:ind w:left="567"/>
        <w:rPr>
          <w:rFonts w:eastAsia="Calibri"/>
          <w:lang w:val="pl-PL"/>
        </w:rPr>
      </w:pPr>
    </w:p>
    <w:p w14:paraId="6EDB092A" w14:textId="77777777" w:rsidR="00D83C92" w:rsidRPr="00A56397" w:rsidRDefault="00D83C92" w:rsidP="00D83C92">
      <w:pPr>
        <w:ind w:left="567"/>
        <w:rPr>
          <w:rFonts w:eastAsia="Calibri"/>
          <w:lang w:val="pl-PL"/>
        </w:rPr>
      </w:pPr>
      <w:r w:rsidRPr="00A56397">
        <w:rPr>
          <w:lang w:val="pl-PL"/>
        </w:rPr>
        <w:br w:type="page"/>
      </w:r>
      <w:r w:rsidRPr="00A56397">
        <w:rPr>
          <w:i/>
          <w:iCs/>
          <w:lang w:val="pl-PL"/>
        </w:rPr>
        <w:t>Naczelna Dyrekcja Archiwów Państwowych</w:t>
      </w:r>
      <w:r w:rsidRPr="00A56397">
        <w:rPr>
          <w:lang w:val="pl-PL"/>
        </w:rPr>
        <w:t xml:space="preserve"> (Valsts arhīvu galvenais birojs)</w:t>
      </w:r>
    </w:p>
    <w:p w14:paraId="63FB8B70" w14:textId="77777777" w:rsidR="00D83C92" w:rsidRPr="00A56397" w:rsidRDefault="00D83C92" w:rsidP="00D83C92">
      <w:pPr>
        <w:ind w:left="567"/>
        <w:rPr>
          <w:rFonts w:eastAsia="Calibri"/>
          <w:lang w:val="pl-PL"/>
        </w:rPr>
      </w:pPr>
    </w:p>
    <w:p w14:paraId="44213934" w14:textId="77777777" w:rsidR="00D83C92" w:rsidRPr="00A56397" w:rsidRDefault="00D83C92" w:rsidP="00D83C92">
      <w:pPr>
        <w:ind w:left="567"/>
        <w:rPr>
          <w:rFonts w:eastAsia="Calibri"/>
          <w:lang w:val="pl-PL"/>
        </w:rPr>
      </w:pPr>
      <w:r w:rsidRPr="00A56397">
        <w:rPr>
          <w:i/>
          <w:iCs/>
          <w:lang w:val="pl-PL"/>
        </w:rPr>
        <w:t>Kasa Rolniczego Ubezpieczenia Społecznego</w:t>
      </w:r>
      <w:r w:rsidRPr="00A56397">
        <w:rPr>
          <w:lang w:val="pl-PL"/>
        </w:rPr>
        <w:t xml:space="preserve"> (Lauksaimniecības sociālās apdrošināšanas fonds)</w:t>
      </w:r>
    </w:p>
    <w:p w14:paraId="499C60D9" w14:textId="77777777" w:rsidR="00D83C92" w:rsidRPr="00A56397" w:rsidRDefault="00D83C92" w:rsidP="00D83C92">
      <w:pPr>
        <w:ind w:left="567"/>
        <w:rPr>
          <w:rFonts w:eastAsia="Calibri"/>
          <w:lang w:val="pl-PL"/>
        </w:rPr>
      </w:pPr>
    </w:p>
    <w:p w14:paraId="0F3C4053" w14:textId="77777777" w:rsidR="00D83C92" w:rsidRPr="00A56397" w:rsidRDefault="00D83C92" w:rsidP="00D83C92">
      <w:pPr>
        <w:ind w:left="567"/>
        <w:rPr>
          <w:rFonts w:eastAsia="Calibri"/>
          <w:lang w:val="pl-PL"/>
        </w:rPr>
      </w:pPr>
      <w:r w:rsidRPr="00A56397">
        <w:rPr>
          <w:i/>
          <w:iCs/>
          <w:lang w:val="pl-PL"/>
        </w:rPr>
        <w:t>Generalna Dyrekcja Dróg Krajowych i Autostrad</w:t>
      </w:r>
      <w:r w:rsidRPr="00A56397">
        <w:rPr>
          <w:lang w:val="pl-PL"/>
        </w:rPr>
        <w:t xml:space="preserve"> (Valsts ceļu un lielceļu ģenerāldirektorāts)</w:t>
      </w:r>
    </w:p>
    <w:p w14:paraId="157C5B50" w14:textId="77777777" w:rsidR="00D83C92" w:rsidRPr="00A56397" w:rsidRDefault="00D83C92" w:rsidP="00D83C92">
      <w:pPr>
        <w:ind w:left="567"/>
        <w:rPr>
          <w:rFonts w:eastAsia="Calibri"/>
          <w:lang w:val="pl-PL"/>
        </w:rPr>
      </w:pPr>
    </w:p>
    <w:p w14:paraId="5EC7D784" w14:textId="77777777" w:rsidR="00D83C92" w:rsidRPr="00A56397" w:rsidRDefault="00D83C92" w:rsidP="00D83C92">
      <w:pPr>
        <w:ind w:left="567"/>
        <w:rPr>
          <w:rFonts w:eastAsia="Calibri"/>
          <w:lang w:val="pl-PL"/>
        </w:rPr>
      </w:pPr>
      <w:r w:rsidRPr="00A56397">
        <w:rPr>
          <w:i/>
          <w:iCs/>
          <w:lang w:val="pl-PL"/>
        </w:rPr>
        <w:t>Główny Inspektorat Ochrony Roślin i Nasiennictwa</w:t>
      </w:r>
      <w:r w:rsidRPr="00A56397">
        <w:rPr>
          <w:lang w:val="pl-PL"/>
        </w:rPr>
        <w:t xml:space="preserve"> (Augu un sēklu aizsardzības inspekcijas galvenais inspektorāts)</w:t>
      </w:r>
    </w:p>
    <w:p w14:paraId="33A3B96C" w14:textId="77777777" w:rsidR="00D83C92" w:rsidRPr="00A56397" w:rsidRDefault="00D83C92" w:rsidP="00D83C92">
      <w:pPr>
        <w:ind w:left="567"/>
        <w:rPr>
          <w:rFonts w:eastAsia="Calibri"/>
          <w:lang w:val="pl-PL"/>
        </w:rPr>
      </w:pPr>
    </w:p>
    <w:p w14:paraId="2B0D2F3D" w14:textId="77777777" w:rsidR="00D83C92" w:rsidRPr="00A56397" w:rsidRDefault="00D83C92" w:rsidP="00D83C92">
      <w:pPr>
        <w:ind w:left="567"/>
        <w:rPr>
          <w:rFonts w:eastAsia="Calibri"/>
          <w:lang w:val="pl-PL"/>
        </w:rPr>
      </w:pPr>
      <w:r w:rsidRPr="00A56397">
        <w:rPr>
          <w:i/>
          <w:iCs/>
          <w:lang w:val="pl-PL"/>
        </w:rPr>
        <w:t>Komenda Główna Państwowej Straży Pożarnej</w:t>
      </w:r>
      <w:r w:rsidRPr="00A56397">
        <w:rPr>
          <w:lang w:val="pl-PL"/>
        </w:rPr>
        <w:t xml:space="preserve"> (Valsts ugunsdzēsības galvenais štābs)</w:t>
      </w:r>
    </w:p>
    <w:p w14:paraId="33DA0A2F" w14:textId="77777777" w:rsidR="00D83C92" w:rsidRPr="00A56397" w:rsidRDefault="00D83C92" w:rsidP="00D83C92">
      <w:pPr>
        <w:ind w:left="567"/>
        <w:rPr>
          <w:rFonts w:eastAsia="Calibri"/>
          <w:lang w:val="pl-PL"/>
        </w:rPr>
      </w:pPr>
    </w:p>
    <w:p w14:paraId="4EC56A71" w14:textId="77777777" w:rsidR="00D83C92" w:rsidRPr="00A56397" w:rsidRDefault="00D83C92" w:rsidP="00D83C92">
      <w:pPr>
        <w:ind w:left="567"/>
        <w:rPr>
          <w:rFonts w:eastAsia="Calibri"/>
          <w:lang w:val="pl-PL"/>
        </w:rPr>
      </w:pPr>
      <w:r w:rsidRPr="00A56397">
        <w:rPr>
          <w:i/>
          <w:iCs/>
          <w:lang w:val="pl-PL"/>
        </w:rPr>
        <w:t>Główny Inspektorat Jakości Handlowej Artykułów Rolno-Spożywczych</w:t>
      </w:r>
      <w:r w:rsidRPr="00A56397">
        <w:rPr>
          <w:lang w:val="pl-PL"/>
        </w:rPr>
        <w:t xml:space="preserve"> (Tirgojamo lauksaimniecības pārtikas produktu kvalitātes galvenais inspektorāts)</w:t>
      </w:r>
    </w:p>
    <w:p w14:paraId="069141D4" w14:textId="77777777" w:rsidR="00D83C92" w:rsidRPr="00A56397" w:rsidRDefault="00D83C92" w:rsidP="00D83C92">
      <w:pPr>
        <w:ind w:left="567"/>
        <w:rPr>
          <w:rFonts w:eastAsia="Calibri"/>
          <w:lang w:val="pl-PL"/>
        </w:rPr>
      </w:pPr>
    </w:p>
    <w:p w14:paraId="0D970E27" w14:textId="77777777" w:rsidR="00D83C92" w:rsidRPr="00A56397" w:rsidRDefault="00D83C92" w:rsidP="00D83C92">
      <w:pPr>
        <w:ind w:left="567"/>
        <w:rPr>
          <w:rFonts w:eastAsia="Calibri"/>
          <w:lang w:val="pl-PL"/>
        </w:rPr>
      </w:pPr>
      <w:r w:rsidRPr="00A56397">
        <w:rPr>
          <w:i/>
          <w:iCs/>
          <w:lang w:val="pl-PL"/>
        </w:rPr>
        <w:t>Główny Inspektorat Ochrony Środowiska</w:t>
      </w:r>
      <w:r w:rsidRPr="00A56397">
        <w:rPr>
          <w:lang w:val="pl-PL"/>
        </w:rPr>
        <w:t xml:space="preserve"> (Vides aizsardzības galvenais inspektorāts)</w:t>
      </w:r>
    </w:p>
    <w:p w14:paraId="7706A11E" w14:textId="77777777" w:rsidR="00D83C92" w:rsidRPr="00A56397" w:rsidRDefault="00D83C92" w:rsidP="00D83C92">
      <w:pPr>
        <w:ind w:left="567"/>
        <w:rPr>
          <w:rFonts w:eastAsia="Calibri"/>
          <w:lang w:val="pl-PL"/>
        </w:rPr>
      </w:pPr>
    </w:p>
    <w:p w14:paraId="545FE985" w14:textId="77777777" w:rsidR="00D83C92" w:rsidRPr="00A56397" w:rsidRDefault="00D83C92" w:rsidP="00D83C92">
      <w:pPr>
        <w:ind w:left="567"/>
        <w:rPr>
          <w:rFonts w:eastAsia="Calibri"/>
          <w:lang w:val="pl-PL"/>
        </w:rPr>
      </w:pPr>
      <w:r w:rsidRPr="00A56397">
        <w:rPr>
          <w:i/>
          <w:iCs/>
          <w:lang w:val="pl-PL"/>
        </w:rPr>
        <w:t>Główny Inspektorat Transportu Drogowego</w:t>
      </w:r>
      <w:r w:rsidRPr="00A56397">
        <w:rPr>
          <w:lang w:val="pl-PL"/>
        </w:rPr>
        <w:t xml:space="preserve"> (Ceļu transporta galvenais inspektorāts)</w:t>
      </w:r>
    </w:p>
    <w:p w14:paraId="7E8E6343" w14:textId="77777777" w:rsidR="00D83C92" w:rsidRPr="00A56397" w:rsidRDefault="00D83C92" w:rsidP="00D83C92">
      <w:pPr>
        <w:ind w:left="567"/>
        <w:rPr>
          <w:rFonts w:eastAsia="Calibri"/>
          <w:lang w:val="pl-PL"/>
        </w:rPr>
      </w:pPr>
    </w:p>
    <w:p w14:paraId="3782FA46" w14:textId="77777777" w:rsidR="00D83C92" w:rsidRPr="00A56397" w:rsidRDefault="00D83C92" w:rsidP="00D83C92">
      <w:pPr>
        <w:ind w:left="567"/>
        <w:rPr>
          <w:rFonts w:eastAsia="Calibri"/>
          <w:lang w:val="pl-PL"/>
        </w:rPr>
      </w:pPr>
      <w:r w:rsidRPr="00A56397">
        <w:rPr>
          <w:i/>
          <w:iCs/>
          <w:lang w:val="pl-PL"/>
        </w:rPr>
        <w:t>Główny Inspektorat Farmaceutyczny</w:t>
      </w:r>
      <w:r w:rsidRPr="00A56397">
        <w:rPr>
          <w:lang w:val="pl-PL"/>
        </w:rPr>
        <w:t xml:space="preserve"> (Zāļu galvenais inspektorāts)</w:t>
      </w:r>
    </w:p>
    <w:p w14:paraId="36C82FDD" w14:textId="77777777" w:rsidR="00D83C92" w:rsidRPr="00A56397" w:rsidRDefault="00D83C92" w:rsidP="00D83C92">
      <w:pPr>
        <w:ind w:left="567"/>
        <w:rPr>
          <w:rFonts w:eastAsia="Calibri"/>
          <w:lang w:val="pl-PL"/>
        </w:rPr>
      </w:pPr>
    </w:p>
    <w:p w14:paraId="38E1025C" w14:textId="77777777" w:rsidR="00D83C92" w:rsidRPr="00A56397" w:rsidRDefault="00D83C92" w:rsidP="00D83C92">
      <w:pPr>
        <w:ind w:left="567"/>
        <w:rPr>
          <w:rFonts w:eastAsia="Calibri"/>
          <w:lang w:val="pl-PL"/>
        </w:rPr>
      </w:pPr>
      <w:r w:rsidRPr="00A56397">
        <w:rPr>
          <w:lang w:val="pl-PL"/>
        </w:rPr>
        <w:br w:type="page"/>
      </w:r>
      <w:r w:rsidRPr="00A56397">
        <w:rPr>
          <w:i/>
          <w:iCs/>
          <w:lang w:val="pl-PL"/>
        </w:rPr>
        <w:t>Główny Inspektorat Sanitarny</w:t>
      </w:r>
      <w:r w:rsidRPr="00A56397">
        <w:rPr>
          <w:lang w:val="pl-PL"/>
        </w:rPr>
        <w:t xml:space="preserve"> (Sanitāro jautājumu galvenais inspektorāts)</w:t>
      </w:r>
    </w:p>
    <w:p w14:paraId="2B244B6E" w14:textId="77777777" w:rsidR="00D83C92" w:rsidRPr="00A56397" w:rsidRDefault="00D83C92" w:rsidP="00D83C92">
      <w:pPr>
        <w:ind w:left="567"/>
        <w:rPr>
          <w:rFonts w:eastAsia="Calibri"/>
          <w:lang w:val="pl-PL"/>
        </w:rPr>
      </w:pPr>
    </w:p>
    <w:p w14:paraId="2A6E83CB" w14:textId="77777777" w:rsidR="00D83C92" w:rsidRPr="00A56397" w:rsidRDefault="00D83C92" w:rsidP="00D83C92">
      <w:pPr>
        <w:ind w:left="567"/>
        <w:rPr>
          <w:rFonts w:eastAsia="Calibri"/>
          <w:lang w:val="pl-PL"/>
        </w:rPr>
      </w:pPr>
      <w:r w:rsidRPr="00A56397">
        <w:rPr>
          <w:i/>
          <w:iCs/>
          <w:lang w:val="pl-PL"/>
        </w:rPr>
        <w:t>Główny Inspektorat Weterynarii</w:t>
      </w:r>
      <w:r w:rsidRPr="00A56397">
        <w:rPr>
          <w:lang w:val="pl-PL"/>
        </w:rPr>
        <w:t xml:space="preserve"> (Veterinārijas galvenais inspektorāts)</w:t>
      </w:r>
    </w:p>
    <w:p w14:paraId="6CC2CB80" w14:textId="77777777" w:rsidR="00D83C92" w:rsidRPr="00A56397" w:rsidRDefault="00D83C92" w:rsidP="00D83C92">
      <w:pPr>
        <w:ind w:left="567"/>
        <w:rPr>
          <w:rFonts w:eastAsia="Calibri"/>
          <w:lang w:val="pl-PL"/>
        </w:rPr>
      </w:pPr>
    </w:p>
    <w:p w14:paraId="0805D5A7" w14:textId="77777777" w:rsidR="00D83C92" w:rsidRPr="00A56397" w:rsidRDefault="00D83C92" w:rsidP="00D83C92">
      <w:pPr>
        <w:ind w:left="567"/>
        <w:rPr>
          <w:rFonts w:eastAsia="Calibri"/>
          <w:lang w:val="pl-PL"/>
        </w:rPr>
      </w:pPr>
      <w:r w:rsidRPr="00A56397">
        <w:rPr>
          <w:i/>
          <w:iCs/>
          <w:lang w:val="pl-PL"/>
        </w:rPr>
        <w:t>Agencja Restrukturyzacji i Modernizacji Rolnictwa</w:t>
      </w:r>
      <w:r w:rsidRPr="00A56397">
        <w:rPr>
          <w:lang w:val="pl-PL"/>
        </w:rPr>
        <w:t xml:space="preserve"> (Lauksaimniecības restrukturizācijas un modernizācijas aģentūra)</w:t>
      </w:r>
    </w:p>
    <w:p w14:paraId="62E22DB9" w14:textId="77777777" w:rsidR="00D83C92" w:rsidRPr="00A56397" w:rsidRDefault="00D83C92" w:rsidP="00D83C92">
      <w:pPr>
        <w:ind w:left="567"/>
        <w:rPr>
          <w:rFonts w:eastAsia="Calibri"/>
          <w:lang w:val="pl-PL"/>
        </w:rPr>
      </w:pPr>
    </w:p>
    <w:p w14:paraId="1A010C0B" w14:textId="77777777" w:rsidR="00D83C92" w:rsidRPr="00A56397" w:rsidRDefault="00D83C92" w:rsidP="00D83C92">
      <w:pPr>
        <w:ind w:left="567"/>
        <w:rPr>
          <w:rFonts w:eastAsia="Calibri"/>
          <w:lang w:val="pl-PL"/>
        </w:rPr>
      </w:pPr>
      <w:r w:rsidRPr="00A56397">
        <w:rPr>
          <w:i/>
          <w:iCs/>
          <w:lang w:val="pl-PL"/>
        </w:rPr>
        <w:t>Agencja Rynku Rolnego</w:t>
      </w:r>
      <w:r w:rsidRPr="00A56397">
        <w:rPr>
          <w:lang w:val="pl-PL"/>
        </w:rPr>
        <w:t xml:space="preserve"> (Lauksaimniecības preču tirgus aģentūra)</w:t>
      </w:r>
    </w:p>
    <w:p w14:paraId="3537C2CF" w14:textId="77777777" w:rsidR="00D83C92" w:rsidRPr="00A56397" w:rsidRDefault="00D83C92" w:rsidP="00D83C92">
      <w:pPr>
        <w:ind w:left="567"/>
        <w:rPr>
          <w:rFonts w:eastAsia="Calibri"/>
          <w:lang w:val="pl-PL"/>
        </w:rPr>
      </w:pPr>
    </w:p>
    <w:p w14:paraId="37395D9C" w14:textId="77777777" w:rsidR="00D83C92" w:rsidRPr="00A56397" w:rsidRDefault="00D83C92" w:rsidP="00D83C92">
      <w:pPr>
        <w:ind w:left="567"/>
        <w:rPr>
          <w:rFonts w:eastAsia="Calibri"/>
          <w:lang w:val="pl-PL"/>
        </w:rPr>
      </w:pPr>
      <w:r w:rsidRPr="00A56397">
        <w:rPr>
          <w:i/>
          <w:iCs/>
          <w:lang w:val="pl-PL"/>
        </w:rPr>
        <w:t>Agencja Nieruchomości Rolnych</w:t>
      </w:r>
      <w:r w:rsidRPr="00A56397">
        <w:rPr>
          <w:lang w:val="pl-PL"/>
        </w:rPr>
        <w:t xml:space="preserve"> (Lauksaimnieciskā īpašuma aģentūra)</w:t>
      </w:r>
    </w:p>
    <w:p w14:paraId="2EC8FE6B" w14:textId="77777777" w:rsidR="00D83C92" w:rsidRPr="00A56397" w:rsidRDefault="00D83C92" w:rsidP="00D83C92">
      <w:pPr>
        <w:ind w:left="567"/>
        <w:rPr>
          <w:rFonts w:eastAsia="Calibri"/>
          <w:lang w:val="pl-PL"/>
        </w:rPr>
      </w:pPr>
    </w:p>
    <w:p w14:paraId="6FD5130E" w14:textId="77777777" w:rsidR="00D83C92" w:rsidRPr="00A56397" w:rsidRDefault="00D83C92" w:rsidP="00D83C92">
      <w:pPr>
        <w:ind w:left="567"/>
        <w:rPr>
          <w:rFonts w:eastAsia="Calibri"/>
          <w:lang w:val="pl-PL"/>
        </w:rPr>
      </w:pPr>
      <w:r w:rsidRPr="00A56397">
        <w:rPr>
          <w:i/>
          <w:iCs/>
          <w:lang w:val="pl-PL"/>
        </w:rPr>
        <w:t>Państwowa Agencja Atomistyki</w:t>
      </w:r>
      <w:r w:rsidRPr="00A56397">
        <w:rPr>
          <w:lang w:val="pl-PL"/>
        </w:rPr>
        <w:t xml:space="preserve"> (Nacionālā atomenerģijas aģentūra)</w:t>
      </w:r>
    </w:p>
    <w:p w14:paraId="5C48E52A" w14:textId="77777777" w:rsidR="00D83C92" w:rsidRPr="00A56397" w:rsidRDefault="00D83C92" w:rsidP="00D83C92">
      <w:pPr>
        <w:ind w:left="567"/>
        <w:rPr>
          <w:rFonts w:eastAsia="Calibri"/>
          <w:lang w:val="pl-PL"/>
        </w:rPr>
      </w:pPr>
    </w:p>
    <w:p w14:paraId="738C5771" w14:textId="77777777" w:rsidR="00D83C92" w:rsidRPr="00A56397" w:rsidRDefault="00D83C92" w:rsidP="00D83C92">
      <w:pPr>
        <w:ind w:left="567"/>
        <w:rPr>
          <w:rFonts w:eastAsia="Calibri"/>
          <w:lang w:val="pl-PL"/>
        </w:rPr>
      </w:pPr>
      <w:r w:rsidRPr="00A56397">
        <w:rPr>
          <w:i/>
          <w:iCs/>
          <w:lang w:val="pl-PL"/>
        </w:rPr>
        <w:t>Państwowa Agencja Rozwiązywania Problemów Alkoholowych</w:t>
      </w:r>
      <w:r w:rsidRPr="00A56397">
        <w:rPr>
          <w:lang w:val="pl-PL"/>
        </w:rPr>
        <w:t xml:space="preserve"> (Ar alkoholu saistītu problēmu novēršanas valsts aģentūra)</w:t>
      </w:r>
    </w:p>
    <w:p w14:paraId="6A038C6C" w14:textId="77777777" w:rsidR="00D83C92" w:rsidRPr="00A56397" w:rsidRDefault="00D83C92" w:rsidP="00D83C92">
      <w:pPr>
        <w:ind w:left="567"/>
        <w:rPr>
          <w:rFonts w:eastAsia="Calibri"/>
          <w:lang w:val="pl-PL"/>
        </w:rPr>
      </w:pPr>
    </w:p>
    <w:p w14:paraId="252F0D89" w14:textId="77777777" w:rsidR="00D83C92" w:rsidRPr="00A56397" w:rsidRDefault="00D83C92" w:rsidP="00D83C92">
      <w:pPr>
        <w:ind w:left="567"/>
        <w:rPr>
          <w:rFonts w:eastAsia="Calibri"/>
          <w:lang w:val="pl-PL"/>
        </w:rPr>
      </w:pPr>
      <w:r w:rsidRPr="00A56397">
        <w:rPr>
          <w:i/>
          <w:iCs/>
          <w:lang w:val="pl-PL"/>
        </w:rPr>
        <w:t>Agencja Rezerw Materiałowych</w:t>
      </w:r>
      <w:r w:rsidRPr="00A56397">
        <w:rPr>
          <w:lang w:val="pl-PL"/>
        </w:rPr>
        <w:t xml:space="preserve"> (Materiālo rezervju aģentūra)</w:t>
      </w:r>
    </w:p>
    <w:p w14:paraId="192715BE" w14:textId="77777777" w:rsidR="00D83C92" w:rsidRPr="00A56397" w:rsidRDefault="00D83C92" w:rsidP="00D83C92">
      <w:pPr>
        <w:ind w:left="567"/>
        <w:rPr>
          <w:rFonts w:eastAsia="Calibri"/>
          <w:lang w:val="pl-PL"/>
        </w:rPr>
      </w:pPr>
    </w:p>
    <w:p w14:paraId="0B79CCC1" w14:textId="77777777" w:rsidR="00D83C92" w:rsidRPr="00A56397" w:rsidRDefault="00D83C92" w:rsidP="00D83C92">
      <w:pPr>
        <w:ind w:left="567"/>
        <w:rPr>
          <w:rFonts w:eastAsia="Calibri"/>
          <w:lang w:val="pl-PL"/>
        </w:rPr>
      </w:pPr>
      <w:r w:rsidRPr="00A56397">
        <w:rPr>
          <w:i/>
          <w:iCs/>
          <w:lang w:val="pl-PL"/>
        </w:rPr>
        <w:t>Narodowy Fundusz Ochrony Środowiska i Gospodarki Wodnej</w:t>
      </w:r>
      <w:r w:rsidRPr="00A56397">
        <w:rPr>
          <w:lang w:val="pl-PL"/>
        </w:rPr>
        <w:t xml:space="preserve"> (Vides aizsardzības un ūdens apsaimniekošanas valsts fonds)</w:t>
      </w:r>
    </w:p>
    <w:p w14:paraId="5AB0BA77" w14:textId="77777777" w:rsidR="00D83C92" w:rsidRPr="00A56397" w:rsidRDefault="00D83C92" w:rsidP="00D83C92">
      <w:pPr>
        <w:ind w:left="567"/>
        <w:rPr>
          <w:rFonts w:eastAsia="Calibri"/>
          <w:lang w:val="pl-PL"/>
        </w:rPr>
      </w:pPr>
    </w:p>
    <w:p w14:paraId="48EE4378" w14:textId="77777777" w:rsidR="00D83C92" w:rsidRPr="00A56397" w:rsidRDefault="00D83C92" w:rsidP="00D83C92">
      <w:pPr>
        <w:ind w:left="567"/>
        <w:rPr>
          <w:rFonts w:eastAsia="Calibri"/>
          <w:lang w:val="pl-PL"/>
        </w:rPr>
      </w:pPr>
      <w:r w:rsidRPr="00A56397">
        <w:rPr>
          <w:i/>
          <w:iCs/>
          <w:lang w:val="pl-PL"/>
        </w:rPr>
        <w:t>Państwowy Fundusz Rehabilitacji Osób Niepełnosprawnych</w:t>
      </w:r>
      <w:r w:rsidRPr="00A56397">
        <w:rPr>
          <w:lang w:val="pl-PL"/>
        </w:rPr>
        <w:t xml:space="preserve"> (Invalīdu rehabilitācijas valsts fonds)</w:t>
      </w:r>
    </w:p>
    <w:p w14:paraId="779F1D12" w14:textId="77777777" w:rsidR="00D83C92" w:rsidRPr="00A56397" w:rsidRDefault="00D83C92" w:rsidP="00D83C92">
      <w:pPr>
        <w:ind w:left="567"/>
        <w:rPr>
          <w:rFonts w:eastAsia="Calibri"/>
          <w:lang w:val="pl-PL"/>
        </w:rPr>
      </w:pPr>
    </w:p>
    <w:p w14:paraId="2E2B2A82" w14:textId="77777777" w:rsidR="00D83C92" w:rsidRPr="00A56397" w:rsidRDefault="00D83C92" w:rsidP="00D83C92">
      <w:pPr>
        <w:ind w:left="567"/>
        <w:rPr>
          <w:rFonts w:eastAsia="Calibri"/>
          <w:lang w:val="pl-PL"/>
        </w:rPr>
      </w:pPr>
      <w:r w:rsidRPr="00A56397">
        <w:rPr>
          <w:lang w:val="pl-PL"/>
        </w:rPr>
        <w:br w:type="page"/>
      </w:r>
      <w:r w:rsidRPr="00A56397">
        <w:rPr>
          <w:i/>
          <w:iCs/>
          <w:lang w:val="pl-PL"/>
        </w:rPr>
        <w:t>Instytut Pamięci Narodowej – Komisja Ścigania Zbrodni Przeciwko Narodowi Polskiemu</w:t>
      </w:r>
      <w:r w:rsidRPr="00A56397">
        <w:rPr>
          <w:lang w:val="pl-PL"/>
        </w:rPr>
        <w:t xml:space="preserve"> (Nacionālais atceres institūts – Komisija saukšanai pie atbildības par noziegumiem pret Polijas tautu)</w:t>
      </w:r>
    </w:p>
    <w:p w14:paraId="490A9784" w14:textId="77777777" w:rsidR="00D83C92" w:rsidRPr="00A56397" w:rsidRDefault="00D83C92" w:rsidP="00D83C92">
      <w:pPr>
        <w:ind w:left="567"/>
        <w:rPr>
          <w:rFonts w:eastAsia="Calibri"/>
          <w:lang w:val="pl-PL"/>
        </w:rPr>
      </w:pPr>
    </w:p>
    <w:p w14:paraId="36637813" w14:textId="77777777" w:rsidR="00D83C92" w:rsidRPr="00A56397" w:rsidRDefault="00D83C92" w:rsidP="00D83C92">
      <w:pPr>
        <w:ind w:left="567"/>
        <w:rPr>
          <w:rFonts w:eastAsia="Calibri"/>
          <w:lang w:val="pl-PL"/>
        </w:rPr>
      </w:pPr>
      <w:r w:rsidRPr="00A56397">
        <w:rPr>
          <w:i/>
          <w:iCs/>
          <w:lang w:val="pl-PL"/>
        </w:rPr>
        <w:t>Rada Ochrony Pamięci Walk i Męczeństwa</w:t>
      </w:r>
      <w:r w:rsidRPr="00A56397">
        <w:rPr>
          <w:lang w:val="pl-PL"/>
        </w:rPr>
        <w:t xml:space="preserve"> (Kauju un upuru atceres komiteja)</w:t>
      </w:r>
    </w:p>
    <w:p w14:paraId="21023191" w14:textId="77777777" w:rsidR="00D83C92" w:rsidRPr="00A56397" w:rsidRDefault="00D83C92" w:rsidP="00D83C92">
      <w:pPr>
        <w:ind w:left="567"/>
        <w:rPr>
          <w:rFonts w:eastAsia="Calibri"/>
          <w:lang w:val="pl-PL"/>
        </w:rPr>
      </w:pPr>
    </w:p>
    <w:p w14:paraId="6C345825" w14:textId="77777777" w:rsidR="00D83C92" w:rsidRPr="00A56397" w:rsidRDefault="00D83C92" w:rsidP="00D83C92">
      <w:pPr>
        <w:ind w:left="567"/>
        <w:rPr>
          <w:rFonts w:eastAsia="Calibri"/>
          <w:lang w:val="pl-PL"/>
        </w:rPr>
      </w:pPr>
      <w:r w:rsidRPr="00A56397">
        <w:rPr>
          <w:i/>
          <w:iCs/>
          <w:lang w:val="pl-PL"/>
        </w:rPr>
        <w:t>Służba Celna Rzeczypospolitej Polskiej</w:t>
      </w:r>
      <w:r w:rsidRPr="00A56397">
        <w:rPr>
          <w:lang w:val="pl-PL"/>
        </w:rPr>
        <w:t xml:space="preserve"> (Polijas Republikas Muita)</w:t>
      </w:r>
    </w:p>
    <w:p w14:paraId="2F2686CB" w14:textId="77777777" w:rsidR="00D83C92" w:rsidRPr="00A56397" w:rsidRDefault="00D83C92" w:rsidP="00D83C92">
      <w:pPr>
        <w:ind w:left="567"/>
        <w:rPr>
          <w:rFonts w:eastAsia="Calibri"/>
          <w:lang w:val="pl-PL"/>
        </w:rPr>
      </w:pPr>
    </w:p>
    <w:p w14:paraId="740DDD41" w14:textId="77777777" w:rsidR="00D83C92" w:rsidRPr="00A56397" w:rsidRDefault="00D83C92" w:rsidP="00D83C92">
      <w:pPr>
        <w:ind w:left="567"/>
        <w:rPr>
          <w:rFonts w:eastAsia="Calibri"/>
          <w:lang w:val="pl-PL"/>
        </w:rPr>
      </w:pPr>
      <w:r w:rsidRPr="00A56397">
        <w:rPr>
          <w:i/>
          <w:iCs/>
          <w:lang w:val="pl-PL"/>
        </w:rPr>
        <w:t>Państwowe Gospodarstwo Leśne “Lasy Państwowe”</w:t>
      </w:r>
      <w:r w:rsidRPr="00A56397">
        <w:rPr>
          <w:lang w:val="pl-PL"/>
        </w:rPr>
        <w:t xml:space="preserve"> (Valsts mežsaimniecības uzņēmums “Lasy Państwowe”)</w:t>
      </w:r>
    </w:p>
    <w:p w14:paraId="52EDF9B4" w14:textId="77777777" w:rsidR="00D83C92" w:rsidRPr="00A56397" w:rsidRDefault="00D83C92" w:rsidP="00D83C92">
      <w:pPr>
        <w:ind w:left="567"/>
        <w:rPr>
          <w:rFonts w:eastAsia="Calibri"/>
          <w:lang w:val="pl-PL"/>
        </w:rPr>
      </w:pPr>
    </w:p>
    <w:p w14:paraId="0E91483C" w14:textId="77777777" w:rsidR="00D83C92" w:rsidRPr="00A56397" w:rsidRDefault="00D83C92" w:rsidP="00D83C92">
      <w:pPr>
        <w:ind w:left="567"/>
        <w:rPr>
          <w:rFonts w:eastAsia="Calibri"/>
          <w:lang w:val="pl-PL"/>
        </w:rPr>
      </w:pPr>
      <w:r w:rsidRPr="00A56397">
        <w:rPr>
          <w:i/>
          <w:iCs/>
          <w:lang w:val="pl-PL"/>
        </w:rPr>
        <w:t>Polska Agencja Rozwoju Przedsiębiorczości</w:t>
      </w:r>
      <w:r w:rsidRPr="00A56397">
        <w:rPr>
          <w:lang w:val="pl-PL"/>
        </w:rPr>
        <w:t xml:space="preserve"> (Polijas uzņēmumu attīstības aģentūra)</w:t>
      </w:r>
    </w:p>
    <w:p w14:paraId="768CD11A" w14:textId="77777777" w:rsidR="00D83C92" w:rsidRPr="00A56397" w:rsidRDefault="00D83C92" w:rsidP="00D83C92">
      <w:pPr>
        <w:ind w:left="567"/>
        <w:rPr>
          <w:rFonts w:eastAsia="Calibri"/>
          <w:lang w:val="pl-PL"/>
        </w:rPr>
      </w:pPr>
    </w:p>
    <w:p w14:paraId="133ED233" w14:textId="77777777" w:rsidR="00D83C92" w:rsidRPr="00A56397" w:rsidRDefault="00D83C92" w:rsidP="00D83C92">
      <w:pPr>
        <w:ind w:left="567"/>
        <w:rPr>
          <w:rFonts w:eastAsia="Calibri"/>
          <w:lang w:val="pl-PL"/>
        </w:rPr>
      </w:pPr>
      <w:r w:rsidRPr="00A56397">
        <w:rPr>
          <w:i/>
          <w:iCs/>
          <w:lang w:val="pl-PL"/>
        </w:rPr>
        <w:t>Samodzielne Publiczne Zakłady Opieki Zdrowotnej, jeśli ich organem założycielskim jest minister, centralny organ administracji rządowej lub wojewoda</w:t>
      </w:r>
      <w:r w:rsidRPr="00A56397">
        <w:rPr>
          <w:lang w:val="pl-PL"/>
        </w:rPr>
        <w:t xml:space="preserve"> (Autonomas publiskas veselības aprūpes pārvaldes vienības, ko izveido ministrs, centrālās valdības struktūra vai </w:t>
      </w:r>
      <w:r w:rsidRPr="00A56397">
        <w:rPr>
          <w:i/>
          <w:iCs/>
          <w:lang w:val="pl-PL"/>
        </w:rPr>
        <w:t>voivoda</w:t>
      </w:r>
      <w:r w:rsidRPr="00A56397">
        <w:rPr>
          <w:lang w:val="pl-PL"/>
        </w:rPr>
        <w:t>).</w:t>
      </w:r>
    </w:p>
    <w:p w14:paraId="6C12BCD3" w14:textId="77777777" w:rsidR="00D83C92" w:rsidRPr="00A56397" w:rsidRDefault="00D83C92" w:rsidP="00D83C92">
      <w:pPr>
        <w:ind w:left="567"/>
        <w:rPr>
          <w:rFonts w:eastAsia="Calibri"/>
          <w:lang w:val="pl-PL"/>
        </w:rPr>
      </w:pPr>
    </w:p>
    <w:p w14:paraId="25E2E3BD" w14:textId="77777777" w:rsidR="00D83C92" w:rsidRPr="00A56397" w:rsidRDefault="00D83C92" w:rsidP="00D83C92">
      <w:pPr>
        <w:ind w:left="567"/>
        <w:rPr>
          <w:lang w:val="pt-PT"/>
        </w:rPr>
      </w:pPr>
      <w:r w:rsidRPr="00A56397">
        <w:rPr>
          <w:lang w:val="pt-PT"/>
        </w:rPr>
        <w:t>PORTUGĀLE</w:t>
      </w:r>
    </w:p>
    <w:p w14:paraId="0C479185" w14:textId="77777777" w:rsidR="00D83C92" w:rsidRPr="00A56397" w:rsidRDefault="00D83C92" w:rsidP="00D83C92">
      <w:pPr>
        <w:ind w:left="567"/>
        <w:rPr>
          <w:rFonts w:eastAsia="Calibri"/>
          <w:lang w:val="pt-PT"/>
        </w:rPr>
      </w:pPr>
    </w:p>
    <w:p w14:paraId="30A65636" w14:textId="77777777" w:rsidR="00D83C92" w:rsidRPr="00A56397" w:rsidRDefault="00D83C92" w:rsidP="00D83C92">
      <w:pPr>
        <w:ind w:left="567"/>
        <w:rPr>
          <w:rFonts w:eastAsia="Calibri"/>
          <w:lang w:val="pt-PT"/>
        </w:rPr>
      </w:pPr>
      <w:r w:rsidRPr="00A56397">
        <w:rPr>
          <w:i/>
          <w:iCs/>
          <w:lang w:val="pt-PT"/>
        </w:rPr>
        <w:t>Presidência do Conselho de Ministros</w:t>
      </w:r>
      <w:r w:rsidRPr="00A56397">
        <w:rPr>
          <w:lang w:val="pt-PT"/>
        </w:rPr>
        <w:t xml:space="preserve"> (Ministru Padomes priekšsēdētājs)</w:t>
      </w:r>
    </w:p>
    <w:p w14:paraId="7846269D" w14:textId="77777777" w:rsidR="00D83C92" w:rsidRPr="00A56397" w:rsidRDefault="00D83C92" w:rsidP="00D83C92">
      <w:pPr>
        <w:ind w:left="567"/>
        <w:rPr>
          <w:rFonts w:eastAsia="Calibri"/>
          <w:lang w:val="pt-PT"/>
        </w:rPr>
      </w:pPr>
    </w:p>
    <w:p w14:paraId="36443C70" w14:textId="77777777" w:rsidR="00D83C92" w:rsidRPr="00A56397" w:rsidRDefault="00D83C92" w:rsidP="00D83C92">
      <w:pPr>
        <w:ind w:left="567"/>
        <w:rPr>
          <w:rFonts w:eastAsia="Calibri"/>
          <w:lang w:val="pt-PT"/>
        </w:rPr>
      </w:pPr>
      <w:r w:rsidRPr="00A56397">
        <w:rPr>
          <w:i/>
          <w:iCs/>
          <w:lang w:val="pt-PT"/>
        </w:rPr>
        <w:t>Ministério das Finanças</w:t>
      </w:r>
      <w:r w:rsidRPr="00A56397">
        <w:rPr>
          <w:lang w:val="pt-PT"/>
        </w:rPr>
        <w:t xml:space="preserve"> (Finanšu ministrija)</w:t>
      </w:r>
    </w:p>
    <w:p w14:paraId="72CF61A3" w14:textId="77777777" w:rsidR="00D83C92" w:rsidRPr="00A56397" w:rsidRDefault="00D83C92" w:rsidP="00D83C92">
      <w:pPr>
        <w:ind w:left="567"/>
        <w:rPr>
          <w:rFonts w:eastAsia="Calibri"/>
          <w:lang w:val="pt-PT"/>
        </w:rPr>
      </w:pPr>
    </w:p>
    <w:p w14:paraId="18E198F6" w14:textId="77777777" w:rsidR="00D83C92" w:rsidRPr="00A56397" w:rsidRDefault="00D83C92" w:rsidP="00D83C92">
      <w:pPr>
        <w:ind w:left="567"/>
        <w:rPr>
          <w:rFonts w:eastAsia="Calibri"/>
          <w:lang w:val="pt-PT"/>
        </w:rPr>
      </w:pPr>
      <w:r w:rsidRPr="00A56397">
        <w:rPr>
          <w:lang w:val="pt-PT"/>
        </w:rPr>
        <w:br w:type="page"/>
      </w:r>
      <w:r w:rsidRPr="00A56397">
        <w:rPr>
          <w:i/>
          <w:iCs/>
          <w:lang w:val="pt-PT"/>
        </w:rPr>
        <w:t>Ministério dos Negócios Estrangeiros e das Comunidades Portuguesas</w:t>
      </w:r>
      <w:r w:rsidRPr="00A56397">
        <w:rPr>
          <w:lang w:val="pt-PT"/>
        </w:rPr>
        <w:t xml:space="preserve"> (Ārlietu un portugāļu kopienu ministrija)</w:t>
      </w:r>
    </w:p>
    <w:p w14:paraId="21B5DAD4" w14:textId="77777777" w:rsidR="00D83C92" w:rsidRPr="00A56397" w:rsidRDefault="00D83C92" w:rsidP="00D83C92">
      <w:pPr>
        <w:ind w:left="567"/>
        <w:rPr>
          <w:rFonts w:eastAsia="Calibri"/>
          <w:lang w:val="pt-PT"/>
        </w:rPr>
      </w:pPr>
    </w:p>
    <w:p w14:paraId="5898B91A" w14:textId="77777777" w:rsidR="00D83C92" w:rsidRPr="00A56397" w:rsidRDefault="00D83C92" w:rsidP="00D83C92">
      <w:pPr>
        <w:ind w:left="567"/>
        <w:rPr>
          <w:rFonts w:eastAsia="Calibri"/>
          <w:lang w:val="pt-PT"/>
        </w:rPr>
      </w:pPr>
      <w:r w:rsidRPr="00A56397">
        <w:rPr>
          <w:i/>
          <w:iCs/>
          <w:lang w:val="pt-PT"/>
        </w:rPr>
        <w:t>Ministério da Justiça</w:t>
      </w:r>
      <w:r w:rsidRPr="00A56397">
        <w:rPr>
          <w:lang w:val="pt-PT"/>
        </w:rPr>
        <w:t xml:space="preserve"> (Tieslietu ministrija)</w:t>
      </w:r>
    </w:p>
    <w:p w14:paraId="7601FC39" w14:textId="77777777" w:rsidR="00D83C92" w:rsidRPr="00A56397" w:rsidRDefault="00D83C92" w:rsidP="00D83C92">
      <w:pPr>
        <w:ind w:left="567"/>
        <w:rPr>
          <w:rFonts w:eastAsia="Calibri"/>
          <w:lang w:val="pt-PT"/>
        </w:rPr>
      </w:pPr>
    </w:p>
    <w:p w14:paraId="4536187C" w14:textId="77777777" w:rsidR="00D83C92" w:rsidRPr="00A56397" w:rsidRDefault="00D83C92" w:rsidP="00D83C92">
      <w:pPr>
        <w:ind w:left="567"/>
        <w:rPr>
          <w:rFonts w:eastAsia="Calibri"/>
          <w:lang w:val="pt-PT"/>
        </w:rPr>
      </w:pPr>
      <w:r w:rsidRPr="00A56397">
        <w:rPr>
          <w:i/>
          <w:iCs/>
          <w:lang w:val="pt-PT"/>
        </w:rPr>
        <w:t>Ministério da Economia</w:t>
      </w:r>
      <w:r w:rsidRPr="00A56397">
        <w:rPr>
          <w:lang w:val="pt-PT"/>
        </w:rPr>
        <w:t xml:space="preserve"> (Ekonomikas ministrija)</w:t>
      </w:r>
    </w:p>
    <w:p w14:paraId="4756179A" w14:textId="77777777" w:rsidR="00D83C92" w:rsidRPr="00A56397" w:rsidRDefault="00D83C92" w:rsidP="00D83C92">
      <w:pPr>
        <w:ind w:left="567"/>
        <w:rPr>
          <w:rFonts w:eastAsia="Calibri"/>
          <w:lang w:val="pt-PT"/>
        </w:rPr>
      </w:pPr>
    </w:p>
    <w:p w14:paraId="4CD43E85" w14:textId="77777777" w:rsidR="00D83C92" w:rsidRPr="00A56397" w:rsidRDefault="00D83C92" w:rsidP="00D83C92">
      <w:pPr>
        <w:ind w:left="567"/>
        <w:rPr>
          <w:rFonts w:eastAsia="Calibri"/>
          <w:lang w:val="pt-PT"/>
        </w:rPr>
      </w:pPr>
      <w:r w:rsidRPr="00A56397">
        <w:rPr>
          <w:i/>
          <w:iCs/>
          <w:lang w:val="pt-PT"/>
        </w:rPr>
        <w:t>Ministério da Agricultura, Desenvolvimento Rural e Pescas</w:t>
      </w:r>
      <w:r w:rsidRPr="00A56397">
        <w:rPr>
          <w:lang w:val="pt-PT"/>
        </w:rPr>
        <w:t xml:space="preserve"> (Lauksaimniecības, lauku attīstības un zivsaimniecības ministrija)</w:t>
      </w:r>
    </w:p>
    <w:p w14:paraId="056F4A6A" w14:textId="77777777" w:rsidR="00D83C92" w:rsidRPr="00A56397" w:rsidRDefault="00D83C92" w:rsidP="00D83C92">
      <w:pPr>
        <w:ind w:left="567"/>
        <w:rPr>
          <w:rFonts w:eastAsia="Calibri"/>
          <w:lang w:val="pt-PT"/>
        </w:rPr>
      </w:pPr>
    </w:p>
    <w:p w14:paraId="19866CAC" w14:textId="77777777" w:rsidR="00D83C92" w:rsidRPr="00A56397" w:rsidRDefault="00D83C92" w:rsidP="00D83C92">
      <w:pPr>
        <w:ind w:left="567"/>
        <w:rPr>
          <w:rFonts w:eastAsia="Calibri"/>
          <w:lang w:val="pt-PT"/>
        </w:rPr>
      </w:pPr>
      <w:r w:rsidRPr="00A56397">
        <w:rPr>
          <w:i/>
          <w:iCs/>
          <w:lang w:val="pt-PT"/>
        </w:rPr>
        <w:t>Ministério da Educação</w:t>
      </w:r>
      <w:r w:rsidRPr="00A56397">
        <w:rPr>
          <w:lang w:val="pt-PT"/>
        </w:rPr>
        <w:t xml:space="preserve"> (Izglītības ministrija)</w:t>
      </w:r>
    </w:p>
    <w:p w14:paraId="5503C3BF" w14:textId="77777777" w:rsidR="00D83C92" w:rsidRPr="00A56397" w:rsidRDefault="00D83C92" w:rsidP="00D83C92">
      <w:pPr>
        <w:ind w:left="567"/>
        <w:rPr>
          <w:rFonts w:eastAsia="Calibri"/>
          <w:lang w:val="pt-PT"/>
        </w:rPr>
      </w:pPr>
    </w:p>
    <w:p w14:paraId="0C79583F" w14:textId="77777777" w:rsidR="00D83C92" w:rsidRPr="00A56397" w:rsidRDefault="00D83C92" w:rsidP="00D83C92">
      <w:pPr>
        <w:ind w:left="567"/>
        <w:rPr>
          <w:rFonts w:eastAsia="Calibri"/>
          <w:lang w:val="pt-PT"/>
        </w:rPr>
      </w:pPr>
      <w:r w:rsidRPr="00A56397">
        <w:rPr>
          <w:i/>
          <w:iCs/>
          <w:lang w:val="pt-PT"/>
        </w:rPr>
        <w:t>Ministério da Ciência e do Ensino Superior</w:t>
      </w:r>
      <w:r w:rsidRPr="00A56397">
        <w:rPr>
          <w:lang w:val="pt-PT"/>
        </w:rPr>
        <w:t xml:space="preserve"> (Zinātnes un augstākās izglītības ministrija)</w:t>
      </w:r>
    </w:p>
    <w:p w14:paraId="263B24E8" w14:textId="77777777" w:rsidR="00D83C92" w:rsidRPr="00A56397" w:rsidRDefault="00D83C92" w:rsidP="00D83C92">
      <w:pPr>
        <w:ind w:left="567"/>
        <w:rPr>
          <w:rFonts w:eastAsia="Calibri"/>
          <w:lang w:val="pt-PT"/>
        </w:rPr>
      </w:pPr>
    </w:p>
    <w:p w14:paraId="46039EB7" w14:textId="77777777" w:rsidR="00D83C92" w:rsidRPr="00A56397" w:rsidRDefault="00D83C92" w:rsidP="00D83C92">
      <w:pPr>
        <w:ind w:left="567"/>
        <w:rPr>
          <w:rFonts w:eastAsia="Calibri"/>
          <w:lang w:val="pt-PT"/>
        </w:rPr>
      </w:pPr>
      <w:r w:rsidRPr="00A56397">
        <w:rPr>
          <w:i/>
          <w:iCs/>
          <w:lang w:val="pt-PT"/>
        </w:rPr>
        <w:t>Ministério da Cultura</w:t>
      </w:r>
      <w:r w:rsidRPr="00A56397">
        <w:rPr>
          <w:lang w:val="pt-PT"/>
        </w:rPr>
        <w:t xml:space="preserve"> (Kultūras ministrija)</w:t>
      </w:r>
    </w:p>
    <w:p w14:paraId="13ECA26F" w14:textId="77777777" w:rsidR="00D83C92" w:rsidRPr="00A56397" w:rsidRDefault="00D83C92" w:rsidP="00D83C92">
      <w:pPr>
        <w:ind w:left="567"/>
        <w:rPr>
          <w:rFonts w:eastAsia="Calibri"/>
          <w:lang w:val="pt-PT"/>
        </w:rPr>
      </w:pPr>
    </w:p>
    <w:p w14:paraId="78202887" w14:textId="77777777" w:rsidR="00D83C92" w:rsidRPr="00A56397" w:rsidRDefault="00D83C92" w:rsidP="00D83C92">
      <w:pPr>
        <w:ind w:left="567"/>
        <w:rPr>
          <w:rFonts w:eastAsia="Calibri"/>
          <w:lang w:val="pt-PT"/>
        </w:rPr>
      </w:pPr>
      <w:r w:rsidRPr="00A56397">
        <w:rPr>
          <w:i/>
          <w:iCs/>
          <w:lang w:val="pt-PT"/>
        </w:rPr>
        <w:t>Ministério da Saúde</w:t>
      </w:r>
      <w:r w:rsidRPr="00A56397">
        <w:rPr>
          <w:lang w:val="pt-PT"/>
        </w:rPr>
        <w:t xml:space="preserve"> (Veselības ministrija)</w:t>
      </w:r>
    </w:p>
    <w:p w14:paraId="04BFC9B1" w14:textId="77777777" w:rsidR="00D83C92" w:rsidRPr="00A56397" w:rsidRDefault="00D83C92" w:rsidP="00D83C92">
      <w:pPr>
        <w:ind w:left="567"/>
        <w:rPr>
          <w:rFonts w:eastAsia="Calibri"/>
          <w:lang w:val="pt-PT"/>
        </w:rPr>
      </w:pPr>
    </w:p>
    <w:p w14:paraId="4CA94E83" w14:textId="77777777" w:rsidR="00D83C92" w:rsidRPr="00A56397" w:rsidRDefault="00D83C92" w:rsidP="00D83C92">
      <w:pPr>
        <w:ind w:left="567"/>
        <w:rPr>
          <w:rFonts w:eastAsia="Calibri"/>
          <w:lang w:val="pt-PT"/>
        </w:rPr>
      </w:pPr>
      <w:r w:rsidRPr="00A56397">
        <w:rPr>
          <w:i/>
          <w:iCs/>
          <w:lang w:val="pt-PT"/>
        </w:rPr>
        <w:t>Ministério do Trabalho e da Solidariedade Social</w:t>
      </w:r>
      <w:r w:rsidRPr="00A56397">
        <w:rPr>
          <w:lang w:val="pt-PT"/>
        </w:rPr>
        <w:t xml:space="preserve"> (Darba un sociālās solidaritātes ministrija)</w:t>
      </w:r>
    </w:p>
    <w:p w14:paraId="1635CECF" w14:textId="77777777" w:rsidR="00D83C92" w:rsidRPr="00A56397" w:rsidRDefault="00D83C92" w:rsidP="00D83C92">
      <w:pPr>
        <w:ind w:left="567"/>
        <w:rPr>
          <w:rFonts w:eastAsia="Calibri"/>
          <w:lang w:val="pt-PT"/>
        </w:rPr>
      </w:pPr>
    </w:p>
    <w:p w14:paraId="294B9F29" w14:textId="77777777" w:rsidR="00D83C92" w:rsidRPr="00A56397" w:rsidRDefault="00D83C92" w:rsidP="00D83C92">
      <w:pPr>
        <w:ind w:left="567"/>
        <w:rPr>
          <w:rFonts w:eastAsia="Calibri"/>
          <w:lang w:val="pt-PT"/>
        </w:rPr>
      </w:pPr>
      <w:r w:rsidRPr="00A56397">
        <w:rPr>
          <w:i/>
          <w:iCs/>
          <w:lang w:val="pt-PT"/>
        </w:rPr>
        <w:t>Ministério das Obras Públicas, Transportes e Habitação</w:t>
      </w:r>
      <w:r w:rsidRPr="00A56397">
        <w:rPr>
          <w:lang w:val="pt-PT"/>
        </w:rPr>
        <w:t xml:space="preserve"> (Publisko būvdarbu, transporta un mājokļu ministrija)</w:t>
      </w:r>
    </w:p>
    <w:p w14:paraId="5525B811" w14:textId="77777777" w:rsidR="00D83C92" w:rsidRPr="00A56397" w:rsidRDefault="00D83C92" w:rsidP="00D83C92">
      <w:pPr>
        <w:ind w:left="567"/>
        <w:rPr>
          <w:rFonts w:eastAsia="Calibri"/>
          <w:lang w:val="pt-PT"/>
        </w:rPr>
      </w:pPr>
    </w:p>
    <w:p w14:paraId="23134BA7" w14:textId="77777777" w:rsidR="00D83C92" w:rsidRPr="00A56397" w:rsidRDefault="00D83C92" w:rsidP="00D83C92">
      <w:pPr>
        <w:ind w:left="567"/>
        <w:rPr>
          <w:rFonts w:eastAsia="Calibri"/>
          <w:lang w:val="pt-PT"/>
        </w:rPr>
      </w:pPr>
      <w:r w:rsidRPr="00A56397">
        <w:rPr>
          <w:lang w:val="pt-PT"/>
        </w:rPr>
        <w:br w:type="page"/>
      </w:r>
      <w:r w:rsidRPr="00A56397">
        <w:rPr>
          <w:i/>
          <w:iCs/>
          <w:lang w:val="pt-PT"/>
        </w:rPr>
        <w:t>Ministério das Cidades, Ordenamento do Território e Ambiente</w:t>
      </w:r>
      <w:r w:rsidRPr="00A56397">
        <w:rPr>
          <w:lang w:val="pt-PT"/>
        </w:rPr>
        <w:t xml:space="preserve"> (Pilsētu, teritoriālās plānošanas un vides ministrija)</w:t>
      </w:r>
    </w:p>
    <w:p w14:paraId="364A1997" w14:textId="77777777" w:rsidR="00D83C92" w:rsidRPr="00A56397" w:rsidRDefault="00D83C92" w:rsidP="00D83C92">
      <w:pPr>
        <w:ind w:left="567"/>
        <w:rPr>
          <w:rFonts w:eastAsia="Calibri"/>
          <w:lang w:val="pt-PT"/>
        </w:rPr>
      </w:pPr>
    </w:p>
    <w:p w14:paraId="53C47A1D" w14:textId="77777777" w:rsidR="00D83C92" w:rsidRPr="00A56397" w:rsidRDefault="00D83C92" w:rsidP="00D83C92">
      <w:pPr>
        <w:ind w:left="567"/>
        <w:rPr>
          <w:rFonts w:eastAsia="Calibri"/>
          <w:lang w:val="pt-PT"/>
        </w:rPr>
      </w:pPr>
      <w:r w:rsidRPr="00A56397">
        <w:rPr>
          <w:i/>
          <w:iCs/>
          <w:lang w:val="pt-PT"/>
        </w:rPr>
        <w:t>Ministério para a Qualificação e o Emprego</w:t>
      </w:r>
      <w:r w:rsidRPr="00A56397">
        <w:rPr>
          <w:lang w:val="pt-PT"/>
        </w:rPr>
        <w:t xml:space="preserve"> (Kvalifikāciju un nodarbinātības ministrija)</w:t>
      </w:r>
    </w:p>
    <w:p w14:paraId="338D9695" w14:textId="77777777" w:rsidR="00D83C92" w:rsidRPr="00A56397" w:rsidRDefault="00D83C92" w:rsidP="00D83C92">
      <w:pPr>
        <w:ind w:left="567"/>
        <w:rPr>
          <w:rFonts w:eastAsia="Calibri"/>
          <w:lang w:val="pt-PT"/>
        </w:rPr>
      </w:pPr>
    </w:p>
    <w:p w14:paraId="59D6A91F" w14:textId="77777777" w:rsidR="00D83C92" w:rsidRPr="00A56397" w:rsidRDefault="00D83C92" w:rsidP="00D83C92">
      <w:pPr>
        <w:ind w:left="567"/>
        <w:rPr>
          <w:rFonts w:eastAsia="Calibri"/>
          <w:lang w:val="pt-PT"/>
        </w:rPr>
      </w:pPr>
      <w:r w:rsidRPr="00A56397">
        <w:rPr>
          <w:i/>
          <w:iCs/>
          <w:lang w:val="pt-PT"/>
        </w:rPr>
        <w:t>Presidência da República</w:t>
      </w:r>
      <w:r w:rsidRPr="00A56397">
        <w:rPr>
          <w:lang w:val="pt-PT"/>
        </w:rPr>
        <w:t xml:space="preserve"> (Republikas prezidenta birojs)</w:t>
      </w:r>
    </w:p>
    <w:p w14:paraId="1B22DFAF" w14:textId="77777777" w:rsidR="00D83C92" w:rsidRPr="00A56397" w:rsidRDefault="00D83C92" w:rsidP="00D83C92">
      <w:pPr>
        <w:ind w:left="567"/>
        <w:rPr>
          <w:rFonts w:eastAsia="Calibri"/>
          <w:lang w:val="pt-PT"/>
        </w:rPr>
      </w:pPr>
    </w:p>
    <w:p w14:paraId="23EBF2C0" w14:textId="77777777" w:rsidR="00D83C92" w:rsidRPr="00A56397" w:rsidRDefault="00D83C92" w:rsidP="00D83C92">
      <w:pPr>
        <w:ind w:left="567"/>
        <w:rPr>
          <w:rFonts w:eastAsia="Calibri"/>
          <w:lang w:val="pt-PT"/>
        </w:rPr>
      </w:pPr>
      <w:r w:rsidRPr="00A56397">
        <w:rPr>
          <w:i/>
          <w:iCs/>
          <w:lang w:val="pt-PT"/>
        </w:rPr>
        <w:t>Tribunal Constitucional</w:t>
      </w:r>
      <w:r w:rsidRPr="00A56397">
        <w:rPr>
          <w:lang w:val="pt-PT"/>
        </w:rPr>
        <w:t xml:space="preserve"> (Konstitucionālā tiesa)</w:t>
      </w:r>
    </w:p>
    <w:p w14:paraId="2DCC6FBD" w14:textId="77777777" w:rsidR="00D83C92" w:rsidRPr="00A56397" w:rsidRDefault="00D83C92" w:rsidP="00D83C92">
      <w:pPr>
        <w:ind w:left="567"/>
        <w:rPr>
          <w:rFonts w:eastAsia="Calibri"/>
          <w:lang w:val="pt-PT"/>
        </w:rPr>
      </w:pPr>
    </w:p>
    <w:p w14:paraId="16E78426" w14:textId="77777777" w:rsidR="00D83C92" w:rsidRPr="00A56397" w:rsidRDefault="00D83C92" w:rsidP="00D83C92">
      <w:pPr>
        <w:ind w:left="567"/>
        <w:rPr>
          <w:rFonts w:eastAsia="Calibri"/>
          <w:lang w:val="pt-PT"/>
        </w:rPr>
      </w:pPr>
      <w:r w:rsidRPr="00A56397">
        <w:rPr>
          <w:i/>
          <w:iCs/>
          <w:lang w:val="pt-PT"/>
        </w:rPr>
        <w:t>Tribunal de Contas</w:t>
      </w:r>
      <w:r w:rsidRPr="00A56397">
        <w:rPr>
          <w:lang w:val="pt-PT"/>
        </w:rPr>
        <w:t xml:space="preserve"> (Revīzijas palāta)</w:t>
      </w:r>
    </w:p>
    <w:p w14:paraId="4AC55B27" w14:textId="77777777" w:rsidR="00D83C92" w:rsidRPr="00A56397" w:rsidRDefault="00D83C92" w:rsidP="00D83C92">
      <w:pPr>
        <w:ind w:left="567"/>
        <w:rPr>
          <w:rFonts w:eastAsia="Calibri"/>
          <w:lang w:val="pt-PT"/>
        </w:rPr>
      </w:pPr>
    </w:p>
    <w:p w14:paraId="1046CD99" w14:textId="77777777" w:rsidR="00D83C92" w:rsidRPr="00A56397" w:rsidRDefault="00D83C92" w:rsidP="00D83C92">
      <w:pPr>
        <w:ind w:left="567"/>
        <w:rPr>
          <w:rFonts w:eastAsia="Calibri"/>
          <w:lang w:val="pt-PT"/>
        </w:rPr>
      </w:pPr>
      <w:r w:rsidRPr="00A56397">
        <w:rPr>
          <w:i/>
          <w:iCs/>
          <w:lang w:val="pt-PT"/>
        </w:rPr>
        <w:t>Provedoria de Justiça</w:t>
      </w:r>
      <w:r w:rsidRPr="00A56397">
        <w:rPr>
          <w:lang w:val="pt-PT"/>
        </w:rPr>
        <w:t xml:space="preserve"> (Ombuds)</w:t>
      </w:r>
    </w:p>
    <w:p w14:paraId="074A25AD" w14:textId="77777777" w:rsidR="00D83C92" w:rsidRPr="00A56397" w:rsidRDefault="00D83C92" w:rsidP="00D83C92">
      <w:pPr>
        <w:ind w:left="567"/>
        <w:rPr>
          <w:rFonts w:eastAsia="Calibri"/>
          <w:lang w:val="pt-PT"/>
        </w:rPr>
      </w:pPr>
    </w:p>
    <w:p w14:paraId="42940F13" w14:textId="77777777" w:rsidR="00D83C92" w:rsidRPr="00A56397" w:rsidRDefault="00D83C92" w:rsidP="00D83C92">
      <w:pPr>
        <w:ind w:left="567"/>
        <w:rPr>
          <w:lang w:val="pt-PT"/>
        </w:rPr>
      </w:pPr>
      <w:r w:rsidRPr="00A56397">
        <w:rPr>
          <w:lang w:val="pt-PT"/>
        </w:rPr>
        <w:t>RUMĀNIJA</w:t>
      </w:r>
    </w:p>
    <w:p w14:paraId="451332B4" w14:textId="77777777" w:rsidR="00D83C92" w:rsidRPr="00A56397" w:rsidRDefault="00D83C92" w:rsidP="00D83C92">
      <w:pPr>
        <w:ind w:left="567"/>
        <w:rPr>
          <w:rFonts w:eastAsia="Calibri"/>
          <w:lang w:val="pt-PT"/>
        </w:rPr>
      </w:pPr>
    </w:p>
    <w:p w14:paraId="0C8D0553" w14:textId="77777777" w:rsidR="00D83C92" w:rsidRPr="00A56397" w:rsidRDefault="00D83C92" w:rsidP="00D83C92">
      <w:pPr>
        <w:ind w:left="567"/>
        <w:rPr>
          <w:rFonts w:eastAsia="Calibri"/>
          <w:lang w:val="pt-PT"/>
        </w:rPr>
      </w:pPr>
      <w:r w:rsidRPr="00A56397">
        <w:rPr>
          <w:i/>
          <w:iCs/>
          <w:lang w:val="pt-PT"/>
        </w:rPr>
        <w:t>Administraţia Prezidenţială</w:t>
      </w:r>
      <w:r w:rsidRPr="00A56397">
        <w:rPr>
          <w:lang w:val="pt-PT"/>
        </w:rPr>
        <w:t xml:space="preserve"> (Prezidenta administrācija)</w:t>
      </w:r>
    </w:p>
    <w:p w14:paraId="19120424" w14:textId="77777777" w:rsidR="00D83C92" w:rsidRPr="00A56397" w:rsidRDefault="00D83C92" w:rsidP="00D83C92">
      <w:pPr>
        <w:ind w:left="567"/>
        <w:rPr>
          <w:rFonts w:eastAsia="Calibri"/>
          <w:lang w:val="pt-PT"/>
        </w:rPr>
      </w:pPr>
    </w:p>
    <w:p w14:paraId="63359B63" w14:textId="77777777" w:rsidR="00D83C92" w:rsidRPr="00A56397" w:rsidRDefault="00D83C92" w:rsidP="00D83C92">
      <w:pPr>
        <w:ind w:left="567"/>
        <w:rPr>
          <w:rFonts w:eastAsia="Calibri"/>
          <w:lang w:val="pt-PT"/>
        </w:rPr>
      </w:pPr>
      <w:r w:rsidRPr="00A56397">
        <w:rPr>
          <w:i/>
          <w:iCs/>
          <w:lang w:val="pt-PT"/>
        </w:rPr>
        <w:t>Senatul României</w:t>
      </w:r>
      <w:r w:rsidRPr="00A56397">
        <w:rPr>
          <w:lang w:val="pt-PT"/>
        </w:rPr>
        <w:t xml:space="preserve"> (Rumānijas Senāts)</w:t>
      </w:r>
    </w:p>
    <w:p w14:paraId="1A971BA7" w14:textId="77777777" w:rsidR="00D83C92" w:rsidRPr="00A56397" w:rsidRDefault="00D83C92" w:rsidP="00D83C92">
      <w:pPr>
        <w:ind w:left="567"/>
        <w:rPr>
          <w:rFonts w:eastAsia="Calibri"/>
          <w:lang w:val="pt-PT"/>
        </w:rPr>
      </w:pPr>
    </w:p>
    <w:p w14:paraId="320CA4B8" w14:textId="77777777" w:rsidR="00D83C92" w:rsidRPr="00A56397" w:rsidRDefault="00D83C92" w:rsidP="00D83C92">
      <w:pPr>
        <w:ind w:left="567"/>
        <w:rPr>
          <w:rFonts w:eastAsia="Calibri"/>
          <w:lang w:val="pt-PT"/>
        </w:rPr>
      </w:pPr>
      <w:r w:rsidRPr="00A56397">
        <w:rPr>
          <w:i/>
          <w:iCs/>
          <w:lang w:val="pt-PT"/>
        </w:rPr>
        <w:t>Camera Deputaților</w:t>
      </w:r>
      <w:r w:rsidRPr="00A56397">
        <w:rPr>
          <w:lang w:val="pt-PT"/>
        </w:rPr>
        <w:t xml:space="preserve"> (Deputātu palāta)</w:t>
      </w:r>
    </w:p>
    <w:p w14:paraId="2A17F286" w14:textId="77777777" w:rsidR="00D83C92" w:rsidRPr="00A56397" w:rsidRDefault="00D83C92" w:rsidP="00D83C92">
      <w:pPr>
        <w:ind w:left="567"/>
        <w:rPr>
          <w:rFonts w:eastAsia="Calibri"/>
          <w:lang w:val="pt-PT"/>
        </w:rPr>
      </w:pPr>
    </w:p>
    <w:p w14:paraId="73BFC3B0" w14:textId="77777777" w:rsidR="00D83C92" w:rsidRPr="00A56397" w:rsidRDefault="00D83C92" w:rsidP="00D83C92">
      <w:pPr>
        <w:ind w:left="567"/>
        <w:rPr>
          <w:rFonts w:eastAsia="Calibri"/>
          <w:lang w:val="pt-PT"/>
        </w:rPr>
      </w:pPr>
      <w:r w:rsidRPr="00A56397">
        <w:rPr>
          <w:i/>
          <w:iCs/>
          <w:lang w:val="pt-PT"/>
        </w:rPr>
        <w:t>Înalta Curte de Casație și Justiție</w:t>
      </w:r>
      <w:r w:rsidRPr="00A56397">
        <w:rPr>
          <w:lang w:val="pt-PT"/>
        </w:rPr>
        <w:t xml:space="preserve"> (Augstākā tiesa)</w:t>
      </w:r>
    </w:p>
    <w:p w14:paraId="1EC31BF1" w14:textId="77777777" w:rsidR="00D83C92" w:rsidRPr="00A56397" w:rsidRDefault="00D83C92" w:rsidP="00D83C92">
      <w:pPr>
        <w:ind w:left="567"/>
        <w:rPr>
          <w:rFonts w:eastAsia="Calibri"/>
          <w:lang w:val="pt-PT"/>
        </w:rPr>
      </w:pPr>
    </w:p>
    <w:p w14:paraId="3E13C0B2" w14:textId="77777777" w:rsidR="00D83C92" w:rsidRPr="00A56397" w:rsidRDefault="00D83C92" w:rsidP="00D83C92">
      <w:pPr>
        <w:ind w:left="567"/>
        <w:rPr>
          <w:rFonts w:eastAsia="Calibri"/>
          <w:lang w:val="pt-PT"/>
        </w:rPr>
      </w:pPr>
      <w:r w:rsidRPr="00A56397">
        <w:rPr>
          <w:lang w:val="pt-PT"/>
        </w:rPr>
        <w:br w:type="page"/>
      </w:r>
      <w:r w:rsidRPr="00A56397">
        <w:rPr>
          <w:i/>
          <w:iCs/>
          <w:lang w:val="pt-PT"/>
        </w:rPr>
        <w:t>Curtea Constituțională</w:t>
      </w:r>
      <w:r w:rsidRPr="00A56397">
        <w:rPr>
          <w:lang w:val="pt-PT"/>
        </w:rPr>
        <w:t xml:space="preserve"> (Konstitucionālā tiesa)</w:t>
      </w:r>
    </w:p>
    <w:p w14:paraId="16D445D5" w14:textId="77777777" w:rsidR="00D83C92" w:rsidRPr="00A56397" w:rsidRDefault="00D83C92" w:rsidP="00D83C92">
      <w:pPr>
        <w:ind w:left="567"/>
        <w:rPr>
          <w:rFonts w:eastAsia="Calibri"/>
          <w:lang w:val="pt-PT"/>
        </w:rPr>
      </w:pPr>
    </w:p>
    <w:p w14:paraId="6887B5B2" w14:textId="77777777" w:rsidR="00D83C92" w:rsidRPr="00A56397" w:rsidRDefault="00D83C92" w:rsidP="00D83C92">
      <w:pPr>
        <w:ind w:left="567"/>
        <w:rPr>
          <w:rFonts w:eastAsia="Calibri"/>
          <w:lang w:val="pt-PT"/>
        </w:rPr>
      </w:pPr>
      <w:r w:rsidRPr="00A56397">
        <w:rPr>
          <w:i/>
          <w:iCs/>
          <w:lang w:val="pt-PT"/>
        </w:rPr>
        <w:t>Consiliul Legislativ</w:t>
      </w:r>
      <w:r w:rsidRPr="00A56397">
        <w:rPr>
          <w:lang w:val="pt-PT"/>
        </w:rPr>
        <w:t xml:space="preserve"> (Likumdošanas padome)</w:t>
      </w:r>
    </w:p>
    <w:p w14:paraId="39526C25" w14:textId="77777777" w:rsidR="00D83C92" w:rsidRPr="00A56397" w:rsidRDefault="00D83C92" w:rsidP="00D83C92">
      <w:pPr>
        <w:ind w:left="567"/>
        <w:rPr>
          <w:rFonts w:eastAsia="Calibri"/>
          <w:lang w:val="pt-PT"/>
        </w:rPr>
      </w:pPr>
    </w:p>
    <w:p w14:paraId="2A0B924C" w14:textId="77777777" w:rsidR="00D83C92" w:rsidRPr="00A56397" w:rsidRDefault="00D83C92" w:rsidP="00D83C92">
      <w:pPr>
        <w:ind w:left="567"/>
        <w:rPr>
          <w:rFonts w:eastAsia="Calibri"/>
          <w:lang w:val="pt-PT"/>
        </w:rPr>
      </w:pPr>
      <w:r w:rsidRPr="00A56397">
        <w:rPr>
          <w:i/>
          <w:iCs/>
          <w:lang w:val="pt-PT"/>
        </w:rPr>
        <w:t>Curtea de Conturi</w:t>
      </w:r>
      <w:r w:rsidRPr="00A56397">
        <w:rPr>
          <w:lang w:val="pt-PT"/>
        </w:rPr>
        <w:t xml:space="preserve"> (Revīzijas palāta)</w:t>
      </w:r>
    </w:p>
    <w:p w14:paraId="18F832B2" w14:textId="77777777" w:rsidR="00D83C92" w:rsidRPr="00A56397" w:rsidRDefault="00D83C92" w:rsidP="00D83C92">
      <w:pPr>
        <w:ind w:left="567"/>
        <w:rPr>
          <w:rFonts w:eastAsia="Calibri"/>
          <w:lang w:val="pt-PT"/>
        </w:rPr>
      </w:pPr>
    </w:p>
    <w:p w14:paraId="04BD9C47" w14:textId="77777777" w:rsidR="00D83C92" w:rsidRPr="00A56397" w:rsidRDefault="00D83C92" w:rsidP="00D83C92">
      <w:pPr>
        <w:ind w:left="567"/>
        <w:rPr>
          <w:rFonts w:eastAsia="Calibri"/>
          <w:lang w:val="it-IT"/>
        </w:rPr>
      </w:pPr>
      <w:r w:rsidRPr="00A56397">
        <w:rPr>
          <w:i/>
          <w:iCs/>
          <w:lang w:val="it-IT"/>
        </w:rPr>
        <w:t>Consiliul Superior al Magistraturii</w:t>
      </w:r>
      <w:r w:rsidRPr="00A56397">
        <w:rPr>
          <w:lang w:val="it-IT"/>
        </w:rPr>
        <w:t xml:space="preserve"> (Maģistratūras augstākā padome)</w:t>
      </w:r>
    </w:p>
    <w:p w14:paraId="7920F973" w14:textId="77777777" w:rsidR="00D83C92" w:rsidRPr="00A56397" w:rsidRDefault="00D83C92" w:rsidP="00D83C92">
      <w:pPr>
        <w:ind w:left="567"/>
        <w:rPr>
          <w:rFonts w:eastAsia="Calibri"/>
          <w:lang w:val="it-IT"/>
        </w:rPr>
      </w:pPr>
    </w:p>
    <w:p w14:paraId="010EB0AF" w14:textId="77777777" w:rsidR="00D83C92" w:rsidRPr="00A56397" w:rsidRDefault="00D83C92" w:rsidP="00D83C92">
      <w:pPr>
        <w:ind w:left="567"/>
        <w:rPr>
          <w:rFonts w:eastAsia="Calibri"/>
          <w:lang w:val="it-IT"/>
        </w:rPr>
      </w:pPr>
      <w:r w:rsidRPr="00A56397">
        <w:rPr>
          <w:i/>
          <w:iCs/>
          <w:lang w:val="it-IT"/>
        </w:rPr>
        <w:t>Parchetul de pe lângă Inalta Curte de Casație și Justiție</w:t>
      </w:r>
      <w:r w:rsidRPr="00A56397">
        <w:rPr>
          <w:lang w:val="it-IT"/>
        </w:rPr>
        <w:t xml:space="preserve"> (Augstākās tiesas prokuratūra)</w:t>
      </w:r>
    </w:p>
    <w:p w14:paraId="2B9CDF73" w14:textId="77777777" w:rsidR="00D83C92" w:rsidRPr="00A56397" w:rsidRDefault="00D83C92" w:rsidP="00D83C92">
      <w:pPr>
        <w:ind w:left="567"/>
        <w:rPr>
          <w:rFonts w:eastAsia="Calibri"/>
          <w:lang w:val="it-IT"/>
        </w:rPr>
      </w:pPr>
    </w:p>
    <w:p w14:paraId="3C350942" w14:textId="77777777" w:rsidR="00D83C92" w:rsidRPr="00A56397" w:rsidRDefault="00D83C92" w:rsidP="00D83C92">
      <w:pPr>
        <w:ind w:left="567"/>
        <w:rPr>
          <w:rFonts w:eastAsia="Calibri"/>
          <w:lang w:val="it-IT"/>
        </w:rPr>
      </w:pPr>
      <w:r w:rsidRPr="00A56397">
        <w:rPr>
          <w:i/>
          <w:iCs/>
          <w:lang w:val="it-IT"/>
        </w:rPr>
        <w:t>Secretariatul General al Guvernului</w:t>
      </w:r>
      <w:r w:rsidRPr="00A56397">
        <w:rPr>
          <w:lang w:val="it-IT"/>
        </w:rPr>
        <w:t xml:space="preserve"> (Valdības ģenerālsekretariāts)</w:t>
      </w:r>
    </w:p>
    <w:p w14:paraId="59B0FD15" w14:textId="77777777" w:rsidR="00D83C92" w:rsidRPr="00A56397" w:rsidRDefault="00D83C92" w:rsidP="00D83C92">
      <w:pPr>
        <w:ind w:left="567"/>
        <w:rPr>
          <w:rFonts w:eastAsia="Calibri"/>
          <w:lang w:val="it-IT"/>
        </w:rPr>
      </w:pPr>
    </w:p>
    <w:p w14:paraId="75E9F787" w14:textId="77777777" w:rsidR="00D83C92" w:rsidRPr="00A56397" w:rsidRDefault="00D83C92" w:rsidP="00D83C92">
      <w:pPr>
        <w:ind w:left="567"/>
        <w:rPr>
          <w:rFonts w:eastAsia="Calibri"/>
          <w:lang w:val="it-IT"/>
        </w:rPr>
      </w:pPr>
      <w:r w:rsidRPr="00A56397">
        <w:rPr>
          <w:i/>
          <w:iCs/>
          <w:lang w:val="it-IT"/>
        </w:rPr>
        <w:t>Cancelaria primului ministru</w:t>
      </w:r>
      <w:r w:rsidRPr="00A56397">
        <w:rPr>
          <w:lang w:val="it-IT"/>
        </w:rPr>
        <w:t xml:space="preserve"> (Premjerministra kanceleja)</w:t>
      </w:r>
    </w:p>
    <w:p w14:paraId="2BC9DB46" w14:textId="77777777" w:rsidR="00D83C92" w:rsidRPr="00A56397" w:rsidRDefault="00D83C92" w:rsidP="00D83C92">
      <w:pPr>
        <w:ind w:left="567"/>
        <w:rPr>
          <w:rFonts w:eastAsia="Calibri"/>
          <w:lang w:val="it-IT"/>
        </w:rPr>
      </w:pPr>
    </w:p>
    <w:p w14:paraId="79EDCF30" w14:textId="77777777" w:rsidR="00D83C92" w:rsidRPr="00A56397" w:rsidRDefault="00D83C92" w:rsidP="00D83C92">
      <w:pPr>
        <w:ind w:left="567"/>
        <w:rPr>
          <w:rFonts w:eastAsia="Calibri"/>
          <w:lang w:val="it-IT"/>
        </w:rPr>
      </w:pPr>
      <w:r w:rsidRPr="00A56397">
        <w:rPr>
          <w:i/>
          <w:iCs/>
          <w:lang w:val="it-IT"/>
        </w:rPr>
        <w:t>Ministerul Afacerilor Externe</w:t>
      </w:r>
      <w:r w:rsidRPr="00A56397">
        <w:rPr>
          <w:lang w:val="it-IT"/>
        </w:rPr>
        <w:t xml:space="preserve"> (Ārlietu ministrija)</w:t>
      </w:r>
    </w:p>
    <w:p w14:paraId="33325E92" w14:textId="77777777" w:rsidR="00D83C92" w:rsidRPr="00A56397" w:rsidRDefault="00D83C92" w:rsidP="00D83C92">
      <w:pPr>
        <w:ind w:left="567"/>
        <w:rPr>
          <w:rFonts w:eastAsia="Calibri"/>
          <w:lang w:val="it-IT"/>
        </w:rPr>
      </w:pPr>
    </w:p>
    <w:p w14:paraId="2E62E3E0" w14:textId="77777777" w:rsidR="00D83C92" w:rsidRPr="00A56397" w:rsidRDefault="00D83C92" w:rsidP="00D83C92">
      <w:pPr>
        <w:ind w:left="567"/>
        <w:rPr>
          <w:rFonts w:eastAsia="Calibri"/>
          <w:lang w:val="sv-SE"/>
        </w:rPr>
      </w:pPr>
      <w:r w:rsidRPr="00A56397">
        <w:rPr>
          <w:i/>
          <w:iCs/>
          <w:lang w:val="sv-SE"/>
        </w:rPr>
        <w:t>Ministerul Economiei și Finanțelor</w:t>
      </w:r>
      <w:r w:rsidRPr="00A56397">
        <w:rPr>
          <w:lang w:val="sv-SE"/>
        </w:rPr>
        <w:t xml:space="preserve"> (Ekonomikas un finanšu ministrija)</w:t>
      </w:r>
    </w:p>
    <w:p w14:paraId="22CCE43D" w14:textId="77777777" w:rsidR="00D83C92" w:rsidRPr="00A56397" w:rsidRDefault="00D83C92" w:rsidP="00D83C92">
      <w:pPr>
        <w:ind w:left="567"/>
        <w:rPr>
          <w:rFonts w:eastAsia="Calibri"/>
          <w:lang w:val="sv-SE"/>
        </w:rPr>
      </w:pPr>
    </w:p>
    <w:p w14:paraId="295CC62A" w14:textId="77777777" w:rsidR="00D83C92" w:rsidRPr="00A56397" w:rsidRDefault="00D83C92" w:rsidP="00D83C92">
      <w:pPr>
        <w:ind w:left="567"/>
        <w:rPr>
          <w:rFonts w:eastAsia="Calibri"/>
          <w:lang w:val="sv-SE"/>
        </w:rPr>
      </w:pPr>
      <w:r w:rsidRPr="00A56397">
        <w:rPr>
          <w:i/>
          <w:iCs/>
          <w:lang w:val="sv-SE"/>
        </w:rPr>
        <w:t>Ministerul Justiției</w:t>
      </w:r>
      <w:r w:rsidRPr="00A56397">
        <w:rPr>
          <w:lang w:val="sv-SE"/>
        </w:rPr>
        <w:t xml:space="preserve"> (Tieslietu ministrija)</w:t>
      </w:r>
    </w:p>
    <w:p w14:paraId="672AF01A" w14:textId="77777777" w:rsidR="00D83C92" w:rsidRPr="00A56397" w:rsidRDefault="00D83C92" w:rsidP="00D83C92">
      <w:pPr>
        <w:ind w:left="567"/>
        <w:rPr>
          <w:rFonts w:eastAsia="Calibri"/>
          <w:lang w:val="sv-SE"/>
        </w:rPr>
      </w:pPr>
    </w:p>
    <w:p w14:paraId="754A1425" w14:textId="77777777" w:rsidR="00D83C92" w:rsidRPr="00A56397" w:rsidRDefault="00D83C92" w:rsidP="00D83C92">
      <w:pPr>
        <w:ind w:left="567"/>
        <w:rPr>
          <w:rFonts w:eastAsia="Calibri"/>
          <w:lang w:val="sv-SE"/>
        </w:rPr>
      </w:pPr>
      <w:r w:rsidRPr="00A56397">
        <w:rPr>
          <w:lang w:val="sv-SE"/>
        </w:rPr>
        <w:br w:type="page"/>
      </w:r>
      <w:r w:rsidRPr="00A56397">
        <w:rPr>
          <w:i/>
          <w:iCs/>
          <w:lang w:val="sv-SE"/>
        </w:rPr>
        <w:t xml:space="preserve">Ministerul Muncii, Familiei şi Egalităţii de </w:t>
      </w:r>
      <w:r w:rsidRPr="00A56397">
        <w:rPr>
          <w:rFonts w:eastAsia="Calibri"/>
          <w:i/>
          <w:iCs/>
          <w:noProof/>
          <w:lang w:val="sv-SE"/>
        </w:rPr>
        <w:t>Ș</w:t>
      </w:r>
      <w:r w:rsidRPr="00A56397">
        <w:rPr>
          <w:i/>
          <w:iCs/>
          <w:lang w:val="sv-SE"/>
        </w:rPr>
        <w:t>anse</w:t>
      </w:r>
      <w:r w:rsidRPr="00A56397">
        <w:rPr>
          <w:lang w:val="sv-SE"/>
        </w:rPr>
        <w:t xml:space="preserve"> (Darba, ģimenes un līdztiesības ministrija)</w:t>
      </w:r>
    </w:p>
    <w:p w14:paraId="35F3D590" w14:textId="77777777" w:rsidR="00D83C92" w:rsidRPr="00A56397" w:rsidRDefault="00D83C92" w:rsidP="00D83C92">
      <w:pPr>
        <w:ind w:left="567"/>
        <w:rPr>
          <w:rFonts w:eastAsia="Calibri"/>
          <w:lang w:val="sv-SE"/>
        </w:rPr>
      </w:pPr>
    </w:p>
    <w:p w14:paraId="6654D48B" w14:textId="77777777" w:rsidR="00D83C92" w:rsidRPr="00A56397" w:rsidRDefault="00D83C92" w:rsidP="00D83C92">
      <w:pPr>
        <w:ind w:left="567"/>
        <w:rPr>
          <w:rFonts w:eastAsia="Calibri"/>
          <w:lang w:val="sv-SE"/>
        </w:rPr>
      </w:pPr>
      <w:r w:rsidRPr="00A56397">
        <w:rPr>
          <w:i/>
          <w:iCs/>
          <w:lang w:val="sv-SE"/>
        </w:rPr>
        <w:t xml:space="preserve">Ministerul pentru </w:t>
      </w:r>
      <w:r w:rsidRPr="00A56397">
        <w:rPr>
          <w:rFonts w:eastAsia="Calibri"/>
          <w:i/>
          <w:iCs/>
          <w:noProof/>
          <w:lang w:val="sv-SE"/>
        </w:rPr>
        <w:t>Î</w:t>
      </w:r>
      <w:r w:rsidRPr="00A56397">
        <w:rPr>
          <w:i/>
          <w:iCs/>
          <w:lang w:val="sv-SE"/>
        </w:rPr>
        <w:t>ntreprinderi Mici şi Mijlocii, Comerţ, Turism şi Profesii Liberale</w:t>
      </w:r>
      <w:r w:rsidRPr="00A56397">
        <w:rPr>
          <w:lang w:val="sv-SE"/>
        </w:rPr>
        <w:t xml:space="preserve"> (Mazo un vidējo uzņēmumu, tirdzniecības, tūrisma un brīvo profesiju ministrija)</w:t>
      </w:r>
    </w:p>
    <w:p w14:paraId="5F6AD387" w14:textId="77777777" w:rsidR="00D83C92" w:rsidRPr="00A56397" w:rsidRDefault="00D83C92" w:rsidP="00D83C92">
      <w:pPr>
        <w:ind w:left="567"/>
        <w:rPr>
          <w:rFonts w:eastAsia="Calibri"/>
          <w:lang w:val="sv-SE"/>
        </w:rPr>
      </w:pPr>
    </w:p>
    <w:p w14:paraId="2041C5A0" w14:textId="77777777" w:rsidR="00D83C92" w:rsidRPr="00A56397" w:rsidRDefault="00D83C92" w:rsidP="00D83C92">
      <w:pPr>
        <w:ind w:left="567"/>
        <w:rPr>
          <w:rFonts w:eastAsia="Calibri"/>
          <w:lang w:val="sv-SE"/>
        </w:rPr>
      </w:pPr>
      <w:r w:rsidRPr="00A56397">
        <w:rPr>
          <w:i/>
          <w:iCs/>
          <w:lang w:val="sv-SE"/>
        </w:rPr>
        <w:t>Ministerul Agriculturii și Dezvoltării Rurale</w:t>
      </w:r>
      <w:r w:rsidRPr="00A56397">
        <w:rPr>
          <w:lang w:val="sv-SE"/>
        </w:rPr>
        <w:t xml:space="preserve"> (Lauksaimniecības un lauku attīstības ministrija)</w:t>
      </w:r>
    </w:p>
    <w:p w14:paraId="16474DF7" w14:textId="77777777" w:rsidR="00D83C92" w:rsidRPr="00A56397" w:rsidRDefault="00D83C92" w:rsidP="00D83C92">
      <w:pPr>
        <w:ind w:left="567"/>
        <w:rPr>
          <w:rFonts w:eastAsia="Calibri"/>
          <w:lang w:val="sv-SE"/>
        </w:rPr>
      </w:pPr>
    </w:p>
    <w:p w14:paraId="4886B11B" w14:textId="77777777" w:rsidR="00D83C92" w:rsidRPr="00A56397" w:rsidRDefault="00D83C92" w:rsidP="00D83C92">
      <w:pPr>
        <w:ind w:left="567"/>
        <w:rPr>
          <w:rFonts w:eastAsia="Calibri"/>
          <w:lang w:val="pt-PT"/>
        </w:rPr>
      </w:pPr>
      <w:r w:rsidRPr="00A56397">
        <w:rPr>
          <w:i/>
          <w:iCs/>
          <w:lang w:val="pt-PT"/>
        </w:rPr>
        <w:t>Ministerul Transporturilor</w:t>
      </w:r>
      <w:r w:rsidRPr="00A56397">
        <w:rPr>
          <w:lang w:val="pt-PT"/>
        </w:rPr>
        <w:t xml:space="preserve"> (Transporta ministrija)</w:t>
      </w:r>
    </w:p>
    <w:p w14:paraId="7245315F" w14:textId="77777777" w:rsidR="00D83C92" w:rsidRPr="00A56397" w:rsidRDefault="00D83C92" w:rsidP="00D83C92">
      <w:pPr>
        <w:ind w:left="567"/>
        <w:rPr>
          <w:rFonts w:eastAsia="Calibri"/>
          <w:lang w:val="pt-PT"/>
        </w:rPr>
      </w:pPr>
    </w:p>
    <w:p w14:paraId="6383FE2C" w14:textId="77777777" w:rsidR="00D83C92" w:rsidRPr="00A56397" w:rsidRDefault="00D83C92" w:rsidP="00D83C92">
      <w:pPr>
        <w:ind w:left="567"/>
        <w:rPr>
          <w:rFonts w:eastAsia="Calibri"/>
          <w:lang w:val="pt-PT"/>
        </w:rPr>
      </w:pPr>
      <w:r w:rsidRPr="00A56397">
        <w:rPr>
          <w:i/>
          <w:iCs/>
          <w:lang w:val="pt-PT"/>
        </w:rPr>
        <w:t>Ministerul Dezvoltării, Lucrărilor Publice și Locuinței</w:t>
      </w:r>
      <w:r w:rsidRPr="00A56397">
        <w:rPr>
          <w:lang w:val="pt-PT"/>
        </w:rPr>
        <w:t xml:space="preserve"> (Attīstības, publisko būvdarbu un mājokļu ministrija)</w:t>
      </w:r>
    </w:p>
    <w:p w14:paraId="59BAD724" w14:textId="77777777" w:rsidR="00D83C92" w:rsidRPr="00A56397" w:rsidRDefault="00D83C92" w:rsidP="00D83C92">
      <w:pPr>
        <w:ind w:left="567"/>
        <w:rPr>
          <w:rFonts w:eastAsia="Calibri"/>
          <w:lang w:val="pt-PT"/>
        </w:rPr>
      </w:pPr>
    </w:p>
    <w:p w14:paraId="6FDC7543" w14:textId="77777777" w:rsidR="00D83C92" w:rsidRPr="00A56397" w:rsidRDefault="00D83C92" w:rsidP="00D83C92">
      <w:pPr>
        <w:ind w:left="567"/>
        <w:rPr>
          <w:rFonts w:eastAsia="Calibri"/>
          <w:lang w:val="pt-PT"/>
        </w:rPr>
      </w:pPr>
      <w:r w:rsidRPr="00A56397">
        <w:rPr>
          <w:i/>
          <w:iCs/>
          <w:lang w:val="pt-PT"/>
        </w:rPr>
        <w:t>Ministerul Educației, Cercetării și Tineretului</w:t>
      </w:r>
      <w:r w:rsidRPr="00A56397">
        <w:rPr>
          <w:lang w:val="pt-PT"/>
        </w:rPr>
        <w:t xml:space="preserve"> (Izglītības, pētniecības un jaunatnes lietu ministrija)</w:t>
      </w:r>
    </w:p>
    <w:p w14:paraId="778B8ED6" w14:textId="77777777" w:rsidR="00D83C92" w:rsidRPr="00A56397" w:rsidRDefault="00D83C92" w:rsidP="00D83C92">
      <w:pPr>
        <w:ind w:left="567"/>
        <w:rPr>
          <w:rFonts w:eastAsia="Calibri"/>
          <w:lang w:val="pt-PT"/>
        </w:rPr>
      </w:pPr>
    </w:p>
    <w:p w14:paraId="3FF39F8E" w14:textId="77777777" w:rsidR="00D83C92" w:rsidRPr="00A56397" w:rsidRDefault="00D83C92" w:rsidP="00D83C92">
      <w:pPr>
        <w:ind w:left="567"/>
        <w:rPr>
          <w:rFonts w:eastAsia="Calibri"/>
          <w:lang w:val="pt-PT"/>
        </w:rPr>
      </w:pPr>
      <w:r w:rsidRPr="00A56397">
        <w:rPr>
          <w:i/>
          <w:iCs/>
          <w:lang w:val="pt-PT"/>
        </w:rPr>
        <w:t>Ministerul Sănătății Publice</w:t>
      </w:r>
      <w:r w:rsidRPr="00A56397">
        <w:rPr>
          <w:lang w:val="pt-PT"/>
        </w:rPr>
        <w:t xml:space="preserve"> (Veselības ministrija)</w:t>
      </w:r>
    </w:p>
    <w:p w14:paraId="003CCF26" w14:textId="77777777" w:rsidR="00D83C92" w:rsidRPr="00A56397" w:rsidRDefault="00D83C92" w:rsidP="00D83C92">
      <w:pPr>
        <w:ind w:left="567"/>
        <w:rPr>
          <w:rFonts w:eastAsia="Calibri"/>
          <w:lang w:val="pt-PT"/>
        </w:rPr>
      </w:pPr>
    </w:p>
    <w:p w14:paraId="37E3A000" w14:textId="77777777" w:rsidR="00D83C92" w:rsidRPr="00A56397" w:rsidRDefault="00D83C92" w:rsidP="00D83C92">
      <w:pPr>
        <w:ind w:left="567"/>
        <w:rPr>
          <w:rFonts w:eastAsia="Calibri"/>
          <w:lang w:val="pt-PT"/>
        </w:rPr>
      </w:pPr>
      <w:r w:rsidRPr="00A56397">
        <w:rPr>
          <w:i/>
          <w:iCs/>
          <w:lang w:val="pt-PT"/>
        </w:rPr>
        <w:t>Ministerul Culturii și Cultelor</w:t>
      </w:r>
      <w:r w:rsidRPr="00A56397">
        <w:rPr>
          <w:lang w:val="pt-PT"/>
        </w:rPr>
        <w:t xml:space="preserve"> (Kultūras un reliģijas lietu ministrija)</w:t>
      </w:r>
    </w:p>
    <w:p w14:paraId="327DE683" w14:textId="77777777" w:rsidR="00D83C92" w:rsidRPr="00A56397" w:rsidRDefault="00D83C92" w:rsidP="00D83C92">
      <w:pPr>
        <w:ind w:left="567"/>
        <w:rPr>
          <w:rFonts w:eastAsia="Calibri"/>
          <w:lang w:val="pt-PT"/>
        </w:rPr>
      </w:pPr>
    </w:p>
    <w:p w14:paraId="2300EE88" w14:textId="77777777" w:rsidR="00D83C92" w:rsidRPr="00A56397" w:rsidRDefault="00D83C92" w:rsidP="00D83C92">
      <w:pPr>
        <w:ind w:left="567"/>
        <w:rPr>
          <w:rFonts w:eastAsia="Calibri"/>
          <w:lang w:val="pt-PT"/>
        </w:rPr>
      </w:pPr>
      <w:r w:rsidRPr="00A56397">
        <w:rPr>
          <w:i/>
          <w:iCs/>
          <w:lang w:val="pt-PT"/>
        </w:rPr>
        <w:t>Ministerul Comunicațiilor și Tehnologiei Informației</w:t>
      </w:r>
      <w:r w:rsidRPr="00A56397">
        <w:rPr>
          <w:lang w:val="pt-PT"/>
        </w:rPr>
        <w:t xml:space="preserve"> (Komunikāciju un informācijas tehnoloģijas ministrija)</w:t>
      </w:r>
    </w:p>
    <w:p w14:paraId="75CBA10F" w14:textId="77777777" w:rsidR="00D83C92" w:rsidRPr="00A56397" w:rsidRDefault="00D83C92" w:rsidP="00D83C92">
      <w:pPr>
        <w:ind w:left="567"/>
        <w:rPr>
          <w:rFonts w:eastAsia="Calibri"/>
          <w:lang w:val="pt-PT"/>
        </w:rPr>
      </w:pPr>
    </w:p>
    <w:p w14:paraId="1FEEAB7F" w14:textId="77777777" w:rsidR="00D83C92" w:rsidRPr="00A56397" w:rsidRDefault="00D83C92" w:rsidP="00D83C92">
      <w:pPr>
        <w:ind w:left="567"/>
        <w:rPr>
          <w:rFonts w:eastAsia="Calibri"/>
          <w:lang w:val="pt-PT"/>
        </w:rPr>
      </w:pPr>
      <w:r w:rsidRPr="00A56397">
        <w:rPr>
          <w:lang w:val="pt-PT"/>
        </w:rPr>
        <w:br w:type="page"/>
      </w:r>
      <w:r w:rsidRPr="00A56397">
        <w:rPr>
          <w:i/>
          <w:iCs/>
          <w:lang w:val="pt-PT"/>
        </w:rPr>
        <w:t>Ministerul Mediului și Dezvoltării Durabile</w:t>
      </w:r>
      <w:r w:rsidRPr="00A56397">
        <w:rPr>
          <w:lang w:val="pt-PT"/>
        </w:rPr>
        <w:t xml:space="preserve"> (Vides un ilgtspējīgas attīstības ministrija)</w:t>
      </w:r>
    </w:p>
    <w:p w14:paraId="2235E21C" w14:textId="77777777" w:rsidR="00D83C92" w:rsidRPr="00A56397" w:rsidRDefault="00D83C92" w:rsidP="00D83C92">
      <w:pPr>
        <w:ind w:left="567"/>
        <w:rPr>
          <w:rFonts w:eastAsia="Calibri"/>
          <w:lang w:val="pt-PT"/>
        </w:rPr>
      </w:pPr>
    </w:p>
    <w:p w14:paraId="082FFDC7" w14:textId="77777777" w:rsidR="00D83C92" w:rsidRPr="00A56397" w:rsidRDefault="00D83C92" w:rsidP="00D83C92">
      <w:pPr>
        <w:ind w:left="567"/>
        <w:rPr>
          <w:rFonts w:eastAsia="Calibri"/>
          <w:lang w:val="pt-PT"/>
        </w:rPr>
      </w:pPr>
      <w:r w:rsidRPr="00A56397">
        <w:rPr>
          <w:i/>
          <w:iCs/>
          <w:lang w:val="pt-PT"/>
        </w:rPr>
        <w:t>Serviciul de Telecomunicații Speciale</w:t>
      </w:r>
      <w:r w:rsidRPr="00A56397">
        <w:rPr>
          <w:lang w:val="pt-PT"/>
        </w:rPr>
        <w:t xml:space="preserve"> (Īpašo telekomunikāciju dienests)</w:t>
      </w:r>
    </w:p>
    <w:p w14:paraId="34277836" w14:textId="77777777" w:rsidR="00D83C92" w:rsidRPr="00A56397" w:rsidRDefault="00D83C92" w:rsidP="00D83C92">
      <w:pPr>
        <w:ind w:left="567"/>
        <w:rPr>
          <w:rFonts w:eastAsia="Calibri"/>
          <w:lang w:val="pt-PT"/>
        </w:rPr>
      </w:pPr>
    </w:p>
    <w:p w14:paraId="693B7CF1" w14:textId="77777777" w:rsidR="00D83C92" w:rsidRPr="00A56397" w:rsidRDefault="00D83C92" w:rsidP="00D83C92">
      <w:pPr>
        <w:ind w:left="567"/>
        <w:rPr>
          <w:rFonts w:eastAsia="Calibri"/>
          <w:lang w:val="pt-PT"/>
        </w:rPr>
      </w:pPr>
      <w:r w:rsidRPr="00A56397">
        <w:rPr>
          <w:i/>
          <w:iCs/>
          <w:lang w:val="pt-PT"/>
        </w:rPr>
        <w:t>Consiliul Național al Audiovizualului</w:t>
      </w:r>
      <w:r w:rsidRPr="00A56397">
        <w:rPr>
          <w:lang w:val="pt-PT"/>
        </w:rPr>
        <w:t xml:space="preserve"> (Valsts audiovizuālā padome)</w:t>
      </w:r>
    </w:p>
    <w:p w14:paraId="2A3514C6" w14:textId="77777777" w:rsidR="00D83C92" w:rsidRPr="00A56397" w:rsidRDefault="00D83C92" w:rsidP="00D83C92">
      <w:pPr>
        <w:ind w:left="567"/>
        <w:rPr>
          <w:rFonts w:eastAsia="Calibri"/>
          <w:lang w:val="pt-PT"/>
        </w:rPr>
      </w:pPr>
    </w:p>
    <w:p w14:paraId="516AC6FF" w14:textId="77777777" w:rsidR="00D83C92" w:rsidRPr="00A56397" w:rsidRDefault="00D83C92" w:rsidP="00D83C92">
      <w:pPr>
        <w:ind w:left="567"/>
        <w:rPr>
          <w:rFonts w:eastAsia="Calibri"/>
          <w:lang w:val="pt-PT"/>
        </w:rPr>
      </w:pPr>
      <w:r w:rsidRPr="00A56397">
        <w:rPr>
          <w:i/>
          <w:iCs/>
          <w:lang w:val="pt-PT"/>
        </w:rPr>
        <w:t>Consiliul Concurenței – CC</w:t>
      </w:r>
      <w:r w:rsidRPr="00A56397">
        <w:rPr>
          <w:lang w:val="pt-PT"/>
        </w:rPr>
        <w:t xml:space="preserve"> (Konkurences padome)</w:t>
      </w:r>
    </w:p>
    <w:p w14:paraId="08610107" w14:textId="77777777" w:rsidR="00D83C92" w:rsidRPr="00A56397" w:rsidRDefault="00D83C92" w:rsidP="00D83C92">
      <w:pPr>
        <w:ind w:left="567"/>
        <w:rPr>
          <w:rFonts w:eastAsia="Calibri"/>
          <w:lang w:val="pt-PT"/>
        </w:rPr>
      </w:pPr>
    </w:p>
    <w:p w14:paraId="0C711B99" w14:textId="77777777" w:rsidR="00D83C92" w:rsidRPr="00A56397" w:rsidRDefault="00D83C92" w:rsidP="00D83C92">
      <w:pPr>
        <w:ind w:left="567"/>
        <w:rPr>
          <w:rFonts w:eastAsia="Calibri"/>
          <w:lang w:val="pt-PT"/>
        </w:rPr>
      </w:pPr>
      <w:r w:rsidRPr="00A56397">
        <w:rPr>
          <w:i/>
          <w:iCs/>
          <w:lang w:val="pt-PT"/>
        </w:rPr>
        <w:t>Direcția Națională Anticorupție</w:t>
      </w:r>
      <w:r w:rsidRPr="00A56397">
        <w:rPr>
          <w:lang w:val="pt-PT"/>
        </w:rPr>
        <w:t xml:space="preserve"> (Korupcijas apkarošanas valsts departaments)</w:t>
      </w:r>
    </w:p>
    <w:p w14:paraId="6A3C7CF1" w14:textId="77777777" w:rsidR="00D83C92" w:rsidRPr="00A56397" w:rsidRDefault="00D83C92" w:rsidP="00D83C92">
      <w:pPr>
        <w:ind w:left="567"/>
        <w:rPr>
          <w:rFonts w:eastAsia="Calibri"/>
          <w:lang w:val="pt-PT"/>
        </w:rPr>
      </w:pPr>
    </w:p>
    <w:p w14:paraId="2D922AE1" w14:textId="77777777" w:rsidR="00D83C92" w:rsidRPr="00A56397" w:rsidRDefault="00D83C92" w:rsidP="00D83C92">
      <w:pPr>
        <w:ind w:left="567"/>
        <w:rPr>
          <w:rFonts w:eastAsia="Calibri"/>
          <w:lang w:val="pt-PT"/>
        </w:rPr>
      </w:pPr>
      <w:r w:rsidRPr="00A56397">
        <w:rPr>
          <w:i/>
          <w:iCs/>
          <w:lang w:val="pt-PT"/>
        </w:rPr>
        <w:t>Autoritatea Națională pentru Reglementarea și Monitorizarea Achizițiilor Publice</w:t>
      </w:r>
      <w:r w:rsidRPr="00A56397">
        <w:rPr>
          <w:lang w:val="pt-PT"/>
        </w:rPr>
        <w:t xml:space="preserve"> (Publiskā iepirkuma regulēšanas un uzraudzības iestāde)</w:t>
      </w:r>
    </w:p>
    <w:p w14:paraId="5B83C0D8" w14:textId="77777777" w:rsidR="00D83C92" w:rsidRPr="00A56397" w:rsidRDefault="00D83C92" w:rsidP="00D83C92">
      <w:pPr>
        <w:ind w:left="567"/>
        <w:rPr>
          <w:rFonts w:eastAsia="Calibri"/>
          <w:lang w:val="pt-PT"/>
        </w:rPr>
      </w:pPr>
    </w:p>
    <w:p w14:paraId="688A06C4" w14:textId="77777777" w:rsidR="00D83C92" w:rsidRPr="00A56397" w:rsidRDefault="00D83C92" w:rsidP="00D83C92">
      <w:pPr>
        <w:ind w:left="567"/>
        <w:rPr>
          <w:rFonts w:eastAsia="Calibri"/>
          <w:lang w:val="pt-PT"/>
        </w:rPr>
      </w:pPr>
      <w:r w:rsidRPr="00A56397">
        <w:rPr>
          <w:i/>
          <w:iCs/>
          <w:lang w:val="pt-PT"/>
        </w:rPr>
        <w:t>Consiliul Național de Soluționare a Contestațiilor</w:t>
      </w:r>
      <w:r w:rsidRPr="00A56397">
        <w:rPr>
          <w:lang w:val="pt-PT"/>
        </w:rPr>
        <w:t xml:space="preserve"> (Nacionālā strīdu atrisināšanas padome)</w:t>
      </w:r>
    </w:p>
    <w:p w14:paraId="1232876A" w14:textId="77777777" w:rsidR="00D83C92" w:rsidRPr="00A56397" w:rsidRDefault="00D83C92" w:rsidP="00D83C92">
      <w:pPr>
        <w:ind w:left="567"/>
        <w:rPr>
          <w:rFonts w:eastAsia="Calibri"/>
          <w:lang w:val="pt-PT"/>
        </w:rPr>
      </w:pPr>
    </w:p>
    <w:p w14:paraId="3781AACD" w14:textId="77777777" w:rsidR="00D83C92" w:rsidRPr="00A56397" w:rsidRDefault="00D83C92" w:rsidP="00D83C92">
      <w:pPr>
        <w:ind w:left="567"/>
        <w:rPr>
          <w:rFonts w:eastAsia="Calibri"/>
          <w:lang w:val="pt-PT"/>
        </w:rPr>
      </w:pPr>
      <w:r w:rsidRPr="00A56397">
        <w:rPr>
          <w:i/>
          <w:iCs/>
          <w:lang w:val="pt-PT"/>
        </w:rPr>
        <w:t>Autoritatea Naţională de Reglementare pentru Serviciile Comunitare de Utilităţi Publice – ANRSC</w:t>
      </w:r>
      <w:r w:rsidRPr="00A56397">
        <w:rPr>
          <w:lang w:val="pt-PT"/>
        </w:rPr>
        <w:t xml:space="preserve"> (Pašvaldību sabiedrisko pakalpojumu sniegšanas regulators)</w:t>
      </w:r>
    </w:p>
    <w:p w14:paraId="04824448" w14:textId="77777777" w:rsidR="00D83C92" w:rsidRPr="00A56397" w:rsidRDefault="00D83C92" w:rsidP="00D83C92">
      <w:pPr>
        <w:ind w:left="567"/>
        <w:rPr>
          <w:rFonts w:eastAsia="Calibri"/>
          <w:lang w:val="pt-PT"/>
        </w:rPr>
      </w:pPr>
    </w:p>
    <w:p w14:paraId="14822E6A" w14:textId="77777777" w:rsidR="00D83C92" w:rsidRPr="00A56397" w:rsidRDefault="00D83C92" w:rsidP="00D83C92">
      <w:pPr>
        <w:ind w:left="567"/>
        <w:rPr>
          <w:rFonts w:eastAsia="Calibri"/>
          <w:lang w:val="pt-PT"/>
        </w:rPr>
      </w:pPr>
      <w:r w:rsidRPr="00A56397">
        <w:rPr>
          <w:i/>
          <w:iCs/>
          <w:lang w:val="pt-PT"/>
        </w:rPr>
        <w:t>Autoritatea Națională Sanitară Veterinară și pentru Siguranța Alimentelor</w:t>
      </w:r>
      <w:r w:rsidRPr="00A56397">
        <w:rPr>
          <w:lang w:val="pt-PT"/>
        </w:rPr>
        <w:t xml:space="preserve"> (Valsts sanitārās veterinārijas un pārtikas drošības iestāde)</w:t>
      </w:r>
    </w:p>
    <w:p w14:paraId="613B4B15" w14:textId="77777777" w:rsidR="00D83C92" w:rsidRPr="00A56397" w:rsidRDefault="00D83C92" w:rsidP="00D83C92">
      <w:pPr>
        <w:ind w:left="567"/>
        <w:rPr>
          <w:rFonts w:eastAsia="Calibri"/>
          <w:lang w:val="pt-PT"/>
        </w:rPr>
      </w:pPr>
    </w:p>
    <w:p w14:paraId="3ABC55C5" w14:textId="77777777" w:rsidR="00D83C92" w:rsidRPr="00A56397" w:rsidRDefault="00D83C92" w:rsidP="00D83C92">
      <w:pPr>
        <w:ind w:left="567"/>
        <w:rPr>
          <w:rFonts w:eastAsia="Calibri"/>
          <w:lang w:val="pt-PT"/>
        </w:rPr>
      </w:pPr>
      <w:r w:rsidRPr="00A56397">
        <w:rPr>
          <w:lang w:val="pt-PT"/>
        </w:rPr>
        <w:br w:type="page"/>
      </w:r>
      <w:r w:rsidRPr="00A56397">
        <w:rPr>
          <w:i/>
          <w:iCs/>
          <w:lang w:val="pt-PT"/>
        </w:rPr>
        <w:t>Autoritatea Națională pentru Protecția Consumatorilor</w:t>
      </w:r>
      <w:r w:rsidRPr="00A56397">
        <w:rPr>
          <w:lang w:val="pt-PT"/>
        </w:rPr>
        <w:t xml:space="preserve"> (Patērētāju aizsardzības valsts iestāde)</w:t>
      </w:r>
    </w:p>
    <w:p w14:paraId="66334B0B" w14:textId="77777777" w:rsidR="00D83C92" w:rsidRPr="00A56397" w:rsidRDefault="00D83C92" w:rsidP="00D83C92">
      <w:pPr>
        <w:ind w:left="567"/>
        <w:rPr>
          <w:rFonts w:eastAsia="Calibri"/>
          <w:lang w:val="pt-PT"/>
        </w:rPr>
      </w:pPr>
    </w:p>
    <w:p w14:paraId="58D2D516" w14:textId="77777777" w:rsidR="00D83C92" w:rsidRPr="00A56397" w:rsidRDefault="00D83C92" w:rsidP="00D83C92">
      <w:pPr>
        <w:ind w:left="567"/>
        <w:rPr>
          <w:rFonts w:eastAsia="Calibri"/>
          <w:lang w:val="pt-PT"/>
        </w:rPr>
      </w:pPr>
      <w:r w:rsidRPr="00A56397">
        <w:rPr>
          <w:i/>
          <w:iCs/>
          <w:lang w:val="pt-PT"/>
        </w:rPr>
        <w:t>Autoritatea Navală Română</w:t>
      </w:r>
      <w:r w:rsidRPr="00A56397">
        <w:rPr>
          <w:lang w:val="pt-PT"/>
        </w:rPr>
        <w:t xml:space="preserve"> (Rumānijas Jūras lietu iestāde)</w:t>
      </w:r>
    </w:p>
    <w:p w14:paraId="2B45A301" w14:textId="77777777" w:rsidR="00D83C92" w:rsidRPr="00A56397" w:rsidRDefault="00D83C92" w:rsidP="00D83C92">
      <w:pPr>
        <w:ind w:left="567"/>
        <w:rPr>
          <w:rFonts w:eastAsia="Calibri"/>
          <w:lang w:val="pt-PT"/>
        </w:rPr>
      </w:pPr>
    </w:p>
    <w:p w14:paraId="298B3A6D" w14:textId="77777777" w:rsidR="00D83C92" w:rsidRPr="00A56397" w:rsidRDefault="00D83C92" w:rsidP="00D83C92">
      <w:pPr>
        <w:ind w:left="567"/>
        <w:rPr>
          <w:rFonts w:eastAsia="Calibri"/>
          <w:lang w:val="pt-PT"/>
        </w:rPr>
      </w:pPr>
      <w:r w:rsidRPr="00A56397">
        <w:rPr>
          <w:i/>
          <w:iCs/>
          <w:lang w:val="pt-PT"/>
        </w:rPr>
        <w:t>Autoritatea Feroviară Română</w:t>
      </w:r>
      <w:r w:rsidRPr="00A56397">
        <w:rPr>
          <w:lang w:val="pt-PT"/>
        </w:rPr>
        <w:t xml:space="preserve"> (Rumānijas Dzelzceļa iestāde)</w:t>
      </w:r>
    </w:p>
    <w:p w14:paraId="5D4D3200" w14:textId="77777777" w:rsidR="00D83C92" w:rsidRPr="00A56397" w:rsidRDefault="00D83C92" w:rsidP="00D83C92">
      <w:pPr>
        <w:ind w:left="567"/>
        <w:rPr>
          <w:rFonts w:eastAsia="Calibri"/>
          <w:lang w:val="pt-PT"/>
        </w:rPr>
      </w:pPr>
    </w:p>
    <w:p w14:paraId="758411FF" w14:textId="77777777" w:rsidR="00D83C92" w:rsidRPr="00A56397" w:rsidRDefault="00D83C92" w:rsidP="00D83C92">
      <w:pPr>
        <w:ind w:left="567"/>
        <w:rPr>
          <w:rFonts w:eastAsia="Calibri"/>
          <w:lang w:val="pt-PT"/>
        </w:rPr>
      </w:pPr>
      <w:r w:rsidRPr="00A56397">
        <w:rPr>
          <w:i/>
          <w:iCs/>
          <w:lang w:val="pt-PT"/>
        </w:rPr>
        <w:t>Autoritatea Rutieră Română</w:t>
      </w:r>
      <w:r w:rsidRPr="00A56397">
        <w:rPr>
          <w:lang w:val="pt-PT"/>
        </w:rPr>
        <w:t xml:space="preserve"> (Rumānijas ceļu iestāde)</w:t>
      </w:r>
    </w:p>
    <w:p w14:paraId="66B36855" w14:textId="77777777" w:rsidR="00D83C92" w:rsidRPr="00A56397" w:rsidRDefault="00D83C92" w:rsidP="00D83C92">
      <w:pPr>
        <w:ind w:left="567"/>
        <w:rPr>
          <w:rFonts w:eastAsia="Calibri"/>
          <w:lang w:val="pt-PT"/>
        </w:rPr>
      </w:pPr>
    </w:p>
    <w:p w14:paraId="0BB67919" w14:textId="77777777" w:rsidR="00D83C92" w:rsidRPr="00A56397" w:rsidRDefault="00D83C92" w:rsidP="00D83C92">
      <w:pPr>
        <w:ind w:left="567"/>
        <w:rPr>
          <w:rFonts w:eastAsia="Calibri"/>
          <w:lang w:val="pt-PT"/>
        </w:rPr>
      </w:pPr>
      <w:r w:rsidRPr="00A56397">
        <w:rPr>
          <w:i/>
          <w:iCs/>
          <w:lang w:val="pt-PT"/>
        </w:rPr>
        <w:t>Autoritatea Națională pentru Protecția Drepturilor Copilului și Adopție</w:t>
      </w:r>
      <w:r w:rsidRPr="00A56397">
        <w:rPr>
          <w:lang w:val="pt-PT"/>
        </w:rPr>
        <w:t xml:space="preserve"> (Valsts bērnu tiesību aizsardzības un adopcijas iestāde)</w:t>
      </w:r>
    </w:p>
    <w:p w14:paraId="72505CFD" w14:textId="77777777" w:rsidR="00D83C92" w:rsidRPr="00A56397" w:rsidRDefault="00D83C92" w:rsidP="00D83C92">
      <w:pPr>
        <w:ind w:left="567"/>
        <w:rPr>
          <w:rFonts w:eastAsia="Calibri"/>
          <w:lang w:val="pt-PT"/>
        </w:rPr>
      </w:pPr>
    </w:p>
    <w:p w14:paraId="100C5CDC" w14:textId="77777777" w:rsidR="00D83C92" w:rsidRPr="00A56397" w:rsidRDefault="00D83C92" w:rsidP="00D83C92">
      <w:pPr>
        <w:ind w:left="567"/>
        <w:rPr>
          <w:rFonts w:eastAsia="Calibri"/>
          <w:lang w:val="pt-PT"/>
        </w:rPr>
      </w:pPr>
      <w:r w:rsidRPr="00A56397">
        <w:rPr>
          <w:i/>
          <w:iCs/>
          <w:lang w:val="pt-PT"/>
        </w:rPr>
        <w:t>Autoritatea Națională pentru Persoanele cu Handicap</w:t>
      </w:r>
      <w:r w:rsidRPr="00A56397">
        <w:rPr>
          <w:lang w:val="pt-PT"/>
        </w:rPr>
        <w:t xml:space="preserve"> (Invaliditātes lietu valsts iestāde)</w:t>
      </w:r>
    </w:p>
    <w:p w14:paraId="45531CA5" w14:textId="77777777" w:rsidR="00D83C92" w:rsidRPr="00A56397" w:rsidRDefault="00D83C92" w:rsidP="00D83C92">
      <w:pPr>
        <w:ind w:left="567"/>
        <w:rPr>
          <w:rFonts w:eastAsia="Calibri"/>
          <w:lang w:val="pt-PT"/>
        </w:rPr>
      </w:pPr>
    </w:p>
    <w:p w14:paraId="207EACAD" w14:textId="77777777" w:rsidR="00D83C92" w:rsidRPr="00A56397" w:rsidRDefault="00D83C92" w:rsidP="00D83C92">
      <w:pPr>
        <w:ind w:left="567"/>
        <w:rPr>
          <w:rFonts w:eastAsia="Calibri"/>
          <w:lang w:val="pt-PT"/>
        </w:rPr>
      </w:pPr>
      <w:r w:rsidRPr="00A56397">
        <w:rPr>
          <w:i/>
          <w:iCs/>
          <w:lang w:val="pt-PT"/>
        </w:rPr>
        <w:t>Autoritatea Națională pentru Tineret</w:t>
      </w:r>
      <w:r w:rsidRPr="00A56397">
        <w:rPr>
          <w:lang w:val="pt-PT"/>
        </w:rPr>
        <w:t xml:space="preserve"> (Jaunatnes lietu valsts iestāde)</w:t>
      </w:r>
    </w:p>
    <w:p w14:paraId="36B32E4F" w14:textId="77777777" w:rsidR="00D83C92" w:rsidRPr="00A56397" w:rsidRDefault="00D83C92" w:rsidP="00D83C92">
      <w:pPr>
        <w:ind w:left="567"/>
        <w:rPr>
          <w:rFonts w:eastAsia="Calibri"/>
          <w:lang w:val="pt-PT"/>
        </w:rPr>
      </w:pPr>
    </w:p>
    <w:p w14:paraId="13044ECA" w14:textId="77777777" w:rsidR="00D83C92" w:rsidRPr="00A56397" w:rsidRDefault="00D83C92" w:rsidP="00D83C92">
      <w:pPr>
        <w:ind w:left="567"/>
        <w:rPr>
          <w:rFonts w:eastAsia="Calibri"/>
          <w:lang w:val="pt-PT"/>
        </w:rPr>
      </w:pPr>
      <w:r w:rsidRPr="00A56397">
        <w:rPr>
          <w:i/>
          <w:iCs/>
          <w:lang w:val="pt-PT"/>
        </w:rPr>
        <w:t xml:space="preserve">Autoritatea Națională pentru Cercetare </w:t>
      </w:r>
      <w:r w:rsidRPr="00A56397">
        <w:rPr>
          <w:rFonts w:eastAsia="Calibri"/>
          <w:i/>
          <w:iCs/>
          <w:noProof/>
          <w:lang w:val="pt-PT"/>
        </w:rPr>
        <w:t>Știinţifică</w:t>
      </w:r>
      <w:r w:rsidRPr="00A56397">
        <w:rPr>
          <w:i/>
          <w:iCs/>
          <w:lang w:val="pt-PT"/>
        </w:rPr>
        <w:t xml:space="preserve"> </w:t>
      </w:r>
      <w:r w:rsidRPr="00A56397">
        <w:rPr>
          <w:lang w:val="pt-PT"/>
        </w:rPr>
        <w:t xml:space="preserve"> (Valsts zinātniskās pētniecības iestāde)</w:t>
      </w:r>
    </w:p>
    <w:p w14:paraId="274F56CE" w14:textId="77777777" w:rsidR="00D83C92" w:rsidRPr="00A56397" w:rsidRDefault="00D83C92" w:rsidP="00D83C92">
      <w:pPr>
        <w:ind w:left="567"/>
        <w:rPr>
          <w:rFonts w:eastAsia="Calibri"/>
          <w:lang w:val="pt-PT"/>
        </w:rPr>
      </w:pPr>
    </w:p>
    <w:p w14:paraId="29C1D1E3" w14:textId="77777777" w:rsidR="00D83C92" w:rsidRPr="00A56397" w:rsidRDefault="00D83C92" w:rsidP="00D83C92">
      <w:pPr>
        <w:ind w:left="567"/>
        <w:rPr>
          <w:rFonts w:eastAsia="Calibri"/>
          <w:lang w:val="pt-PT"/>
        </w:rPr>
      </w:pPr>
      <w:r w:rsidRPr="00A56397">
        <w:rPr>
          <w:i/>
          <w:iCs/>
          <w:lang w:val="pt-PT"/>
        </w:rPr>
        <w:t>Autoritatea Națională pentru Comunicații</w:t>
      </w:r>
      <w:r w:rsidRPr="00A56397">
        <w:rPr>
          <w:lang w:val="pt-PT"/>
        </w:rPr>
        <w:t xml:space="preserve"> (Valsts komunikācijas iestāde)</w:t>
      </w:r>
    </w:p>
    <w:p w14:paraId="0B9DBC06" w14:textId="77777777" w:rsidR="00D83C92" w:rsidRPr="00A56397" w:rsidRDefault="00D83C92" w:rsidP="00D83C92">
      <w:pPr>
        <w:ind w:left="567"/>
        <w:rPr>
          <w:rFonts w:eastAsia="Calibri"/>
          <w:lang w:val="pt-PT"/>
        </w:rPr>
      </w:pPr>
    </w:p>
    <w:p w14:paraId="3D42DB64" w14:textId="77777777" w:rsidR="00D83C92" w:rsidRPr="00A56397" w:rsidRDefault="00D83C92" w:rsidP="00D83C92">
      <w:pPr>
        <w:ind w:left="567"/>
        <w:rPr>
          <w:rFonts w:eastAsia="Calibri"/>
          <w:lang w:val="pt-PT"/>
        </w:rPr>
      </w:pPr>
      <w:r w:rsidRPr="00A56397">
        <w:rPr>
          <w:lang w:val="pt-PT"/>
        </w:rPr>
        <w:br w:type="page"/>
      </w:r>
      <w:r w:rsidRPr="00A56397">
        <w:rPr>
          <w:i/>
          <w:iCs/>
          <w:lang w:val="pt-PT"/>
        </w:rPr>
        <w:t>Autoritatea Națională pentru Serviciile Societății Informaționale</w:t>
      </w:r>
      <w:r w:rsidRPr="00A56397">
        <w:rPr>
          <w:lang w:val="pt-PT"/>
        </w:rPr>
        <w:t xml:space="preserve"> (Valsts informācijas sabiedrības pakalpojumu iestāde)</w:t>
      </w:r>
    </w:p>
    <w:p w14:paraId="48E7616C" w14:textId="77777777" w:rsidR="00D83C92" w:rsidRPr="00A56397" w:rsidRDefault="00D83C92" w:rsidP="00D83C92">
      <w:pPr>
        <w:ind w:left="567"/>
        <w:rPr>
          <w:rFonts w:eastAsia="Calibri"/>
          <w:lang w:val="pt-PT"/>
        </w:rPr>
      </w:pPr>
    </w:p>
    <w:p w14:paraId="6F913AC2" w14:textId="77777777" w:rsidR="00D83C92" w:rsidRPr="00A56397" w:rsidRDefault="00D83C92" w:rsidP="00D83C92">
      <w:pPr>
        <w:ind w:left="567"/>
        <w:rPr>
          <w:rFonts w:eastAsia="Calibri"/>
          <w:lang w:val="pt-PT"/>
        </w:rPr>
      </w:pPr>
      <w:r w:rsidRPr="00A56397">
        <w:rPr>
          <w:i/>
          <w:iCs/>
          <w:lang w:val="pt-PT"/>
        </w:rPr>
        <w:t>Autoritatea Electorală Permanent</w:t>
      </w:r>
      <w:r w:rsidRPr="00A56397">
        <w:rPr>
          <w:rFonts w:eastAsia="Calibri"/>
          <w:i/>
          <w:iCs/>
          <w:noProof/>
          <w:lang w:val="pt-PT"/>
        </w:rPr>
        <w:t>ă</w:t>
      </w:r>
      <w:r w:rsidRPr="00A56397">
        <w:rPr>
          <w:lang w:val="pt-PT"/>
        </w:rPr>
        <w:t xml:space="preserve"> (Pastāvīgā vēlēšanu iestāde)</w:t>
      </w:r>
    </w:p>
    <w:p w14:paraId="31880C1B" w14:textId="77777777" w:rsidR="00D83C92" w:rsidRPr="00A56397" w:rsidRDefault="00D83C92" w:rsidP="00D83C92">
      <w:pPr>
        <w:ind w:left="567"/>
        <w:rPr>
          <w:rFonts w:eastAsia="Calibri"/>
          <w:lang w:val="pt-PT"/>
        </w:rPr>
      </w:pPr>
    </w:p>
    <w:p w14:paraId="4B452360" w14:textId="77777777" w:rsidR="00D83C92" w:rsidRPr="00A56397" w:rsidRDefault="00D83C92" w:rsidP="00D83C92">
      <w:pPr>
        <w:ind w:left="567"/>
        <w:rPr>
          <w:rFonts w:eastAsia="Calibri"/>
          <w:lang w:val="pt-PT"/>
        </w:rPr>
      </w:pPr>
      <w:r w:rsidRPr="00A56397">
        <w:rPr>
          <w:i/>
          <w:iCs/>
          <w:lang w:val="pt-PT"/>
        </w:rPr>
        <w:t>Agenția pentru Strategii Guvernamentale</w:t>
      </w:r>
      <w:r w:rsidRPr="00A56397">
        <w:rPr>
          <w:lang w:val="pt-PT"/>
        </w:rPr>
        <w:t xml:space="preserve"> (Valdības stratēģiju aģentūra)</w:t>
      </w:r>
    </w:p>
    <w:p w14:paraId="366B033A" w14:textId="77777777" w:rsidR="00D83C92" w:rsidRPr="00A56397" w:rsidRDefault="00D83C92" w:rsidP="00D83C92">
      <w:pPr>
        <w:ind w:left="567"/>
        <w:rPr>
          <w:rFonts w:eastAsia="Calibri"/>
          <w:lang w:val="pt-PT"/>
        </w:rPr>
      </w:pPr>
    </w:p>
    <w:p w14:paraId="42678A62" w14:textId="77777777" w:rsidR="00D83C92" w:rsidRPr="00A56397" w:rsidRDefault="00D83C92" w:rsidP="00D83C92">
      <w:pPr>
        <w:ind w:left="567"/>
        <w:rPr>
          <w:rFonts w:eastAsia="Calibri"/>
          <w:lang w:val="pt-PT"/>
        </w:rPr>
      </w:pPr>
      <w:r w:rsidRPr="00A56397">
        <w:rPr>
          <w:i/>
          <w:iCs/>
          <w:lang w:val="pt-PT"/>
        </w:rPr>
        <w:t>Agenția Națională a Medicamentului</w:t>
      </w:r>
      <w:r w:rsidRPr="00A56397">
        <w:rPr>
          <w:lang w:val="pt-PT"/>
        </w:rPr>
        <w:t xml:space="preserve"> (Valsts zāļu aģentūra)</w:t>
      </w:r>
    </w:p>
    <w:p w14:paraId="1934A1ED" w14:textId="77777777" w:rsidR="00D83C92" w:rsidRPr="00A56397" w:rsidRDefault="00D83C92" w:rsidP="00D83C92">
      <w:pPr>
        <w:ind w:left="567"/>
        <w:rPr>
          <w:rFonts w:eastAsia="Calibri"/>
          <w:lang w:val="pt-PT"/>
        </w:rPr>
      </w:pPr>
    </w:p>
    <w:p w14:paraId="1334D026" w14:textId="77777777" w:rsidR="00D83C92" w:rsidRPr="00A56397" w:rsidRDefault="00D83C92" w:rsidP="00D83C92">
      <w:pPr>
        <w:ind w:left="567"/>
        <w:rPr>
          <w:rFonts w:eastAsia="Calibri"/>
          <w:lang w:val="pt-PT"/>
        </w:rPr>
      </w:pPr>
      <w:r w:rsidRPr="00A56397">
        <w:rPr>
          <w:i/>
          <w:iCs/>
          <w:lang w:val="pt-PT"/>
        </w:rPr>
        <w:t>Agenția Națională pentru Sport</w:t>
      </w:r>
      <w:r w:rsidRPr="00A56397">
        <w:rPr>
          <w:lang w:val="pt-PT"/>
        </w:rPr>
        <w:t xml:space="preserve"> (Valsts sporta aģentūra)</w:t>
      </w:r>
    </w:p>
    <w:p w14:paraId="6C220D7B" w14:textId="77777777" w:rsidR="00D83C92" w:rsidRPr="00A56397" w:rsidRDefault="00D83C92" w:rsidP="00D83C92">
      <w:pPr>
        <w:ind w:left="567"/>
        <w:rPr>
          <w:rFonts w:eastAsia="Calibri"/>
          <w:lang w:val="pt-PT"/>
        </w:rPr>
      </w:pPr>
    </w:p>
    <w:p w14:paraId="716C130E" w14:textId="77777777" w:rsidR="00D83C92" w:rsidRPr="00A56397" w:rsidRDefault="00D83C92" w:rsidP="00D83C92">
      <w:pPr>
        <w:ind w:left="567"/>
        <w:rPr>
          <w:rFonts w:eastAsia="Calibri"/>
          <w:lang w:val="pt-PT"/>
        </w:rPr>
      </w:pPr>
      <w:r w:rsidRPr="00A56397">
        <w:rPr>
          <w:i/>
          <w:iCs/>
          <w:lang w:val="pt-PT"/>
        </w:rPr>
        <w:t>Agenția Națională pentru Ocuparea Forței de Muncă</w:t>
      </w:r>
      <w:r w:rsidRPr="00A56397">
        <w:rPr>
          <w:lang w:val="pt-PT"/>
        </w:rPr>
        <w:t xml:space="preserve"> (Valsts nodarbinātības aģentūra)</w:t>
      </w:r>
    </w:p>
    <w:p w14:paraId="5A23E52A" w14:textId="77777777" w:rsidR="00D83C92" w:rsidRPr="00A56397" w:rsidRDefault="00D83C92" w:rsidP="00D83C92">
      <w:pPr>
        <w:ind w:left="567"/>
        <w:rPr>
          <w:rFonts w:eastAsia="Calibri"/>
          <w:lang w:val="pt-PT"/>
        </w:rPr>
      </w:pPr>
    </w:p>
    <w:p w14:paraId="2E1B5772" w14:textId="77777777" w:rsidR="00D83C92" w:rsidRPr="00A56397" w:rsidRDefault="00D83C92" w:rsidP="00D83C92">
      <w:pPr>
        <w:ind w:left="567"/>
        <w:rPr>
          <w:rFonts w:eastAsia="Calibri"/>
          <w:lang w:val="pt-PT"/>
        </w:rPr>
      </w:pPr>
      <w:r w:rsidRPr="00A56397">
        <w:rPr>
          <w:i/>
          <w:iCs/>
          <w:lang w:val="pt-PT"/>
        </w:rPr>
        <w:t>Agenția Națională de Reglementare în Domeniul Energiei</w:t>
      </w:r>
      <w:r w:rsidRPr="00A56397">
        <w:rPr>
          <w:lang w:val="pt-PT"/>
        </w:rPr>
        <w:t xml:space="preserve"> (Valsts elektroenerģijas regulators)</w:t>
      </w:r>
    </w:p>
    <w:p w14:paraId="69F68C6C" w14:textId="77777777" w:rsidR="00D83C92" w:rsidRPr="00A56397" w:rsidRDefault="00D83C92" w:rsidP="00D83C92">
      <w:pPr>
        <w:ind w:left="567"/>
        <w:rPr>
          <w:rFonts w:eastAsia="Calibri"/>
          <w:lang w:val="pt-PT"/>
        </w:rPr>
      </w:pPr>
    </w:p>
    <w:p w14:paraId="32760D89" w14:textId="77777777" w:rsidR="00D83C92" w:rsidRPr="00A56397" w:rsidRDefault="00D83C92" w:rsidP="00D83C92">
      <w:pPr>
        <w:ind w:left="567"/>
        <w:rPr>
          <w:rFonts w:eastAsia="Calibri"/>
          <w:lang w:val="pt-PT"/>
        </w:rPr>
      </w:pPr>
      <w:r w:rsidRPr="00A56397">
        <w:rPr>
          <w:i/>
          <w:iCs/>
          <w:lang w:val="pt-PT"/>
        </w:rPr>
        <w:t>Agenția Română pentru Conservarea Energiei</w:t>
      </w:r>
      <w:r w:rsidRPr="00A56397">
        <w:rPr>
          <w:lang w:val="pt-PT"/>
        </w:rPr>
        <w:t xml:space="preserve"> (Rumānijas energoresursu saglabāšanas aģentūra)</w:t>
      </w:r>
    </w:p>
    <w:p w14:paraId="75F215BC" w14:textId="77777777" w:rsidR="00D83C92" w:rsidRPr="00A56397" w:rsidRDefault="00D83C92" w:rsidP="00D83C92">
      <w:pPr>
        <w:ind w:left="567"/>
        <w:rPr>
          <w:rFonts w:eastAsia="Calibri"/>
          <w:lang w:val="pt-PT"/>
        </w:rPr>
      </w:pPr>
    </w:p>
    <w:p w14:paraId="6338CCC0" w14:textId="77777777" w:rsidR="00D83C92" w:rsidRPr="00A56397" w:rsidRDefault="00D83C92" w:rsidP="00D83C92">
      <w:pPr>
        <w:ind w:left="567"/>
        <w:rPr>
          <w:rFonts w:eastAsia="Calibri"/>
          <w:lang w:val="pt-PT"/>
        </w:rPr>
      </w:pPr>
      <w:r w:rsidRPr="00A56397">
        <w:rPr>
          <w:i/>
          <w:iCs/>
          <w:lang w:val="pt-PT"/>
        </w:rPr>
        <w:t>Agenția Națională pentru Resurse Minerale</w:t>
      </w:r>
      <w:r w:rsidRPr="00A56397">
        <w:rPr>
          <w:lang w:val="pt-PT"/>
        </w:rPr>
        <w:t xml:space="preserve"> (Valsts minerālresursu aģentūra)</w:t>
      </w:r>
    </w:p>
    <w:p w14:paraId="1513BA8B" w14:textId="77777777" w:rsidR="00D83C92" w:rsidRPr="00A56397" w:rsidRDefault="00D83C92" w:rsidP="00D83C92">
      <w:pPr>
        <w:ind w:left="567"/>
        <w:rPr>
          <w:rFonts w:eastAsia="Calibri"/>
          <w:lang w:val="pt-PT"/>
        </w:rPr>
      </w:pPr>
    </w:p>
    <w:p w14:paraId="30E82357" w14:textId="77777777" w:rsidR="00D83C92" w:rsidRPr="00A56397" w:rsidRDefault="00D83C92" w:rsidP="00D83C92">
      <w:pPr>
        <w:ind w:left="567"/>
        <w:rPr>
          <w:rFonts w:eastAsia="Calibri"/>
          <w:lang w:val="pt-PT"/>
        </w:rPr>
      </w:pPr>
      <w:r w:rsidRPr="00A56397">
        <w:rPr>
          <w:i/>
          <w:iCs/>
          <w:lang w:val="pt-PT"/>
        </w:rPr>
        <w:t>Agenția Română pentru Investiții Străine</w:t>
      </w:r>
      <w:r w:rsidRPr="00A56397">
        <w:rPr>
          <w:lang w:val="pt-PT"/>
        </w:rPr>
        <w:t xml:space="preserve"> (Rumānijas aģentūra ārvalstu ieguldījumu lietās)</w:t>
      </w:r>
    </w:p>
    <w:p w14:paraId="54A086F6" w14:textId="77777777" w:rsidR="00D83C92" w:rsidRPr="00A56397" w:rsidRDefault="00D83C92" w:rsidP="00D83C92">
      <w:pPr>
        <w:ind w:left="567"/>
        <w:rPr>
          <w:rFonts w:eastAsia="Calibri"/>
          <w:lang w:val="pt-PT"/>
        </w:rPr>
      </w:pPr>
    </w:p>
    <w:p w14:paraId="2D667AB6" w14:textId="77777777" w:rsidR="00D83C92" w:rsidRPr="00A56397" w:rsidRDefault="00D83C92" w:rsidP="00D83C92">
      <w:pPr>
        <w:ind w:left="567"/>
        <w:rPr>
          <w:rFonts w:eastAsia="Calibri"/>
          <w:lang w:val="pt-PT"/>
        </w:rPr>
      </w:pPr>
      <w:r w:rsidRPr="00A56397">
        <w:rPr>
          <w:lang w:val="pt-PT"/>
        </w:rPr>
        <w:br w:type="page"/>
      </w:r>
      <w:r w:rsidRPr="00A56397">
        <w:rPr>
          <w:i/>
          <w:iCs/>
          <w:lang w:val="pt-PT"/>
        </w:rPr>
        <w:t>Agenția Națională a Funcționarilor Publici</w:t>
      </w:r>
      <w:r w:rsidRPr="00A56397">
        <w:rPr>
          <w:lang w:val="pt-PT"/>
        </w:rPr>
        <w:t xml:space="preserve"> (Valsts civildienesta ierēdņu aģentūra)</w:t>
      </w:r>
    </w:p>
    <w:p w14:paraId="4F7E6ECF" w14:textId="77777777" w:rsidR="00D83C92" w:rsidRPr="00A56397" w:rsidRDefault="00D83C92" w:rsidP="00D83C92">
      <w:pPr>
        <w:ind w:left="567"/>
        <w:rPr>
          <w:rFonts w:eastAsia="Calibri"/>
          <w:lang w:val="pt-PT"/>
        </w:rPr>
      </w:pPr>
    </w:p>
    <w:p w14:paraId="406DDB1C" w14:textId="77777777" w:rsidR="00D83C92" w:rsidRPr="00A56397" w:rsidRDefault="00D83C92" w:rsidP="00D83C92">
      <w:pPr>
        <w:ind w:left="567"/>
        <w:rPr>
          <w:rFonts w:eastAsia="Calibri"/>
          <w:lang w:val="pt-PT"/>
        </w:rPr>
      </w:pPr>
      <w:r w:rsidRPr="00A56397">
        <w:rPr>
          <w:i/>
          <w:iCs/>
          <w:lang w:val="pt-PT"/>
        </w:rPr>
        <w:t>Agenția Națională de Administrare Fiscală</w:t>
      </w:r>
      <w:r w:rsidRPr="00A56397">
        <w:rPr>
          <w:lang w:val="pt-PT"/>
        </w:rPr>
        <w:t xml:space="preserve"> (Valsts fiskālās administrācijas aģentūra)</w:t>
      </w:r>
    </w:p>
    <w:p w14:paraId="517B87D4" w14:textId="77777777" w:rsidR="00D83C92" w:rsidRPr="00A56397" w:rsidRDefault="00D83C92" w:rsidP="00D83C92">
      <w:pPr>
        <w:ind w:left="567"/>
        <w:rPr>
          <w:rFonts w:eastAsia="Calibri"/>
          <w:lang w:val="pt-PT"/>
        </w:rPr>
      </w:pPr>
    </w:p>
    <w:p w14:paraId="0B16B4DF" w14:textId="77777777" w:rsidR="00D83C92" w:rsidRPr="00A56397" w:rsidRDefault="00D83C92" w:rsidP="00D83C92">
      <w:pPr>
        <w:ind w:left="567"/>
        <w:rPr>
          <w:rFonts w:eastAsia="Calibri"/>
          <w:lang w:val="pt-PT"/>
        </w:rPr>
      </w:pPr>
      <w:r w:rsidRPr="00A56397">
        <w:rPr>
          <w:i/>
          <w:iCs/>
          <w:lang w:val="pt-PT"/>
        </w:rPr>
        <w:t>Agenția de Compensare pentru Achiziții de Tehnică Specială</w:t>
      </w:r>
      <w:r w:rsidRPr="00A56397">
        <w:rPr>
          <w:lang w:val="pt-PT"/>
        </w:rPr>
        <w:t xml:space="preserve"> (Īpašu tehnisko iepirkumu kompensēšanas aģentūra)</w:t>
      </w:r>
    </w:p>
    <w:p w14:paraId="01259539" w14:textId="77777777" w:rsidR="00D83C92" w:rsidRPr="00A56397" w:rsidRDefault="00D83C92" w:rsidP="00D83C92">
      <w:pPr>
        <w:ind w:left="567"/>
        <w:rPr>
          <w:rFonts w:eastAsia="Calibri"/>
          <w:lang w:val="pt-PT"/>
        </w:rPr>
      </w:pPr>
    </w:p>
    <w:p w14:paraId="19DA66C1" w14:textId="77777777" w:rsidR="00D83C92" w:rsidRPr="00A56397" w:rsidRDefault="00D83C92" w:rsidP="00D83C92">
      <w:pPr>
        <w:ind w:left="567"/>
        <w:rPr>
          <w:rFonts w:eastAsia="Calibri"/>
          <w:lang w:val="pt-PT"/>
        </w:rPr>
      </w:pPr>
      <w:r w:rsidRPr="00A56397">
        <w:rPr>
          <w:i/>
          <w:iCs/>
          <w:lang w:val="pt-PT"/>
        </w:rPr>
        <w:t>Agenția Națională Anti-doping</w:t>
      </w:r>
      <w:r w:rsidRPr="00A56397">
        <w:rPr>
          <w:lang w:val="pt-PT"/>
        </w:rPr>
        <w:t xml:space="preserve"> (Valsts antidopinga aģentūra)</w:t>
      </w:r>
    </w:p>
    <w:p w14:paraId="6AA4B2AF" w14:textId="77777777" w:rsidR="00D83C92" w:rsidRPr="00A56397" w:rsidRDefault="00D83C92" w:rsidP="00D83C92">
      <w:pPr>
        <w:ind w:left="567"/>
        <w:rPr>
          <w:rFonts w:eastAsia="Calibri"/>
          <w:lang w:val="pt-PT"/>
        </w:rPr>
      </w:pPr>
    </w:p>
    <w:p w14:paraId="4B67CE3C" w14:textId="77777777" w:rsidR="00D83C92" w:rsidRPr="00A56397" w:rsidRDefault="00D83C92" w:rsidP="00D83C92">
      <w:pPr>
        <w:ind w:left="567"/>
        <w:rPr>
          <w:rFonts w:eastAsia="Calibri"/>
          <w:lang w:val="pt-PT"/>
        </w:rPr>
      </w:pPr>
      <w:r w:rsidRPr="00A56397">
        <w:rPr>
          <w:i/>
          <w:iCs/>
          <w:lang w:val="pt-PT"/>
        </w:rPr>
        <w:t>Agenția Nucleară</w:t>
      </w:r>
      <w:r w:rsidRPr="00A56397">
        <w:rPr>
          <w:lang w:val="pt-PT"/>
        </w:rPr>
        <w:t xml:space="preserve"> (Kodolenerģijas aģentūra)</w:t>
      </w:r>
    </w:p>
    <w:p w14:paraId="685FB01B" w14:textId="77777777" w:rsidR="00D83C92" w:rsidRPr="00A56397" w:rsidRDefault="00D83C92" w:rsidP="00D83C92">
      <w:pPr>
        <w:ind w:left="567"/>
        <w:rPr>
          <w:rFonts w:eastAsia="Calibri"/>
          <w:lang w:val="pt-PT"/>
        </w:rPr>
      </w:pPr>
    </w:p>
    <w:p w14:paraId="39F3F39F" w14:textId="77777777" w:rsidR="00D83C92" w:rsidRPr="00A56397" w:rsidRDefault="00D83C92" w:rsidP="00D83C92">
      <w:pPr>
        <w:ind w:left="567"/>
        <w:rPr>
          <w:rFonts w:eastAsia="Calibri"/>
          <w:lang w:val="pt-PT"/>
        </w:rPr>
      </w:pPr>
      <w:r w:rsidRPr="00A56397">
        <w:rPr>
          <w:i/>
          <w:iCs/>
          <w:lang w:val="pt-PT"/>
        </w:rPr>
        <w:t>Agenția Națională pentru Protecția Familiei</w:t>
      </w:r>
      <w:r w:rsidRPr="00A56397">
        <w:rPr>
          <w:lang w:val="pt-PT"/>
        </w:rPr>
        <w:t xml:space="preserve"> (Valsts ģimenes aizsardzības aģentūra)</w:t>
      </w:r>
    </w:p>
    <w:p w14:paraId="5ED5DF3F" w14:textId="77777777" w:rsidR="00D83C92" w:rsidRPr="00A56397" w:rsidRDefault="00D83C92" w:rsidP="00D83C92">
      <w:pPr>
        <w:ind w:left="567"/>
        <w:rPr>
          <w:rFonts w:eastAsia="Calibri"/>
          <w:lang w:val="pt-PT"/>
        </w:rPr>
      </w:pPr>
    </w:p>
    <w:p w14:paraId="4DE24E79" w14:textId="77777777" w:rsidR="00D83C92" w:rsidRPr="00A56397" w:rsidRDefault="00D83C92" w:rsidP="00D83C92">
      <w:pPr>
        <w:ind w:left="567"/>
        <w:rPr>
          <w:rFonts w:eastAsia="Calibri"/>
          <w:lang w:val="pt-PT"/>
        </w:rPr>
      </w:pPr>
      <w:r w:rsidRPr="00A56397">
        <w:rPr>
          <w:i/>
          <w:iCs/>
          <w:lang w:val="pt-PT"/>
        </w:rPr>
        <w:t xml:space="preserve">Agenția Națională pentru Egalitatea de </w:t>
      </w:r>
      <w:r w:rsidRPr="00A56397">
        <w:rPr>
          <w:rFonts w:eastAsia="Calibri"/>
          <w:i/>
          <w:iCs/>
          <w:noProof/>
          <w:lang w:val="pt-PT"/>
        </w:rPr>
        <w:t>Ș</w:t>
      </w:r>
      <w:r w:rsidRPr="00A56397">
        <w:rPr>
          <w:i/>
          <w:iCs/>
          <w:lang w:val="pt-PT"/>
        </w:rPr>
        <w:t>anse între Bărbați și Femei</w:t>
      </w:r>
      <w:r w:rsidRPr="00A56397">
        <w:rPr>
          <w:lang w:val="pt-PT"/>
        </w:rPr>
        <w:t xml:space="preserve"> (Valsts vīriešu un sieviešu līdztiesības nodrošināšanas iestāde)</w:t>
      </w:r>
    </w:p>
    <w:p w14:paraId="7DE968F2" w14:textId="77777777" w:rsidR="00D83C92" w:rsidRPr="00A56397" w:rsidRDefault="00D83C92" w:rsidP="00D83C92">
      <w:pPr>
        <w:ind w:left="567"/>
        <w:rPr>
          <w:rFonts w:eastAsia="Calibri"/>
          <w:lang w:val="pt-PT"/>
        </w:rPr>
      </w:pPr>
    </w:p>
    <w:p w14:paraId="7E6C08D1" w14:textId="77777777" w:rsidR="00D83C92" w:rsidRPr="00A56397" w:rsidRDefault="00D83C92" w:rsidP="00D83C92">
      <w:pPr>
        <w:ind w:left="567"/>
        <w:rPr>
          <w:rFonts w:eastAsia="Calibri"/>
          <w:lang w:val="pt-PT"/>
        </w:rPr>
      </w:pPr>
      <w:r w:rsidRPr="00A56397">
        <w:rPr>
          <w:i/>
          <w:iCs/>
          <w:lang w:val="pt-PT"/>
        </w:rPr>
        <w:t>Agenția Națională pentru Protecția Mediului</w:t>
      </w:r>
      <w:r w:rsidRPr="00A56397">
        <w:rPr>
          <w:lang w:val="pt-PT"/>
        </w:rPr>
        <w:t xml:space="preserve"> (Valsts vides aizsardzības aģentūra)</w:t>
      </w:r>
    </w:p>
    <w:p w14:paraId="119B3257" w14:textId="77777777" w:rsidR="00D83C92" w:rsidRPr="00A56397" w:rsidRDefault="00D83C92" w:rsidP="00D83C92">
      <w:pPr>
        <w:ind w:left="567"/>
        <w:rPr>
          <w:rFonts w:eastAsia="Calibri"/>
          <w:lang w:val="pt-PT"/>
        </w:rPr>
      </w:pPr>
    </w:p>
    <w:p w14:paraId="09E6E330" w14:textId="77777777" w:rsidR="00D83C92" w:rsidRPr="00A56397" w:rsidRDefault="00D83C92" w:rsidP="00D83C92">
      <w:pPr>
        <w:ind w:left="567"/>
        <w:rPr>
          <w:rFonts w:eastAsia="Calibri"/>
          <w:lang w:val="pt-PT"/>
        </w:rPr>
      </w:pPr>
      <w:r w:rsidRPr="00A56397">
        <w:rPr>
          <w:i/>
          <w:iCs/>
          <w:lang w:val="pt-PT"/>
        </w:rPr>
        <w:t>Agenția națională Antidrog</w:t>
      </w:r>
      <w:r w:rsidRPr="00A56397">
        <w:rPr>
          <w:lang w:val="pt-PT"/>
        </w:rPr>
        <w:t xml:space="preserve"> (Valsts narkotiku apkarošanas aģentūra)</w:t>
      </w:r>
    </w:p>
    <w:p w14:paraId="79A66906" w14:textId="77777777" w:rsidR="00D83C92" w:rsidRPr="00A56397" w:rsidRDefault="00D83C92" w:rsidP="00D83C92">
      <w:pPr>
        <w:ind w:left="567"/>
        <w:rPr>
          <w:rFonts w:eastAsia="Calibri"/>
          <w:lang w:val="pt-PT"/>
        </w:rPr>
      </w:pPr>
    </w:p>
    <w:p w14:paraId="0017FB0D" w14:textId="77777777" w:rsidR="00D83C92" w:rsidRPr="00A56397" w:rsidRDefault="00D83C92" w:rsidP="00D83C92">
      <w:pPr>
        <w:ind w:left="567"/>
        <w:rPr>
          <w:lang w:val="pt-PT"/>
        </w:rPr>
      </w:pPr>
      <w:r w:rsidRPr="00A56397">
        <w:rPr>
          <w:lang w:val="pt-PT"/>
        </w:rPr>
        <w:br w:type="page"/>
        <w:t>SLOVĒNIJA</w:t>
      </w:r>
    </w:p>
    <w:p w14:paraId="3306DC8B" w14:textId="77777777" w:rsidR="00D83C92" w:rsidRPr="00A56397" w:rsidRDefault="00D83C92" w:rsidP="00D83C92">
      <w:pPr>
        <w:ind w:left="567"/>
        <w:rPr>
          <w:rFonts w:eastAsia="Calibri"/>
          <w:lang w:val="pt-PT"/>
        </w:rPr>
      </w:pPr>
    </w:p>
    <w:p w14:paraId="29478A87" w14:textId="77777777" w:rsidR="00D83C92" w:rsidRPr="00A56397" w:rsidRDefault="00D83C92" w:rsidP="00D83C92">
      <w:pPr>
        <w:ind w:left="567"/>
        <w:rPr>
          <w:rFonts w:eastAsia="Calibri"/>
          <w:lang w:val="pt-PT"/>
        </w:rPr>
      </w:pPr>
      <w:r w:rsidRPr="00A56397">
        <w:rPr>
          <w:i/>
          <w:iCs/>
          <w:lang w:val="pt-PT"/>
        </w:rPr>
        <w:t>Predsednik Republike Slovenije</w:t>
      </w:r>
      <w:r w:rsidRPr="00A56397">
        <w:rPr>
          <w:lang w:val="pt-PT"/>
        </w:rPr>
        <w:t xml:space="preserve"> (Slovēnijas Republikas Prezidents)</w:t>
      </w:r>
    </w:p>
    <w:p w14:paraId="389A2FD7" w14:textId="77777777" w:rsidR="00D83C92" w:rsidRPr="00A56397" w:rsidRDefault="00D83C92" w:rsidP="00D83C92">
      <w:pPr>
        <w:ind w:left="567"/>
        <w:rPr>
          <w:rFonts w:eastAsia="Calibri"/>
          <w:lang w:val="pt-PT"/>
        </w:rPr>
      </w:pPr>
    </w:p>
    <w:p w14:paraId="0E2A19EF" w14:textId="77777777" w:rsidR="00D83C92" w:rsidRPr="00A56397" w:rsidRDefault="00D83C92" w:rsidP="00D83C92">
      <w:pPr>
        <w:ind w:left="567"/>
        <w:rPr>
          <w:rFonts w:eastAsia="Calibri"/>
          <w:lang w:val="pt-PT"/>
        </w:rPr>
      </w:pPr>
      <w:r w:rsidRPr="00A56397">
        <w:rPr>
          <w:i/>
          <w:iCs/>
          <w:lang w:val="pt-PT"/>
        </w:rPr>
        <w:t>Državni zbor</w:t>
      </w:r>
      <w:r w:rsidRPr="00A56397">
        <w:rPr>
          <w:lang w:val="pt-PT"/>
        </w:rPr>
        <w:t xml:space="preserve"> (Nacionālā Asambleja)</w:t>
      </w:r>
    </w:p>
    <w:p w14:paraId="00319C9A" w14:textId="77777777" w:rsidR="00D83C92" w:rsidRPr="00A56397" w:rsidRDefault="00D83C92" w:rsidP="00D83C92">
      <w:pPr>
        <w:ind w:left="567"/>
        <w:rPr>
          <w:rFonts w:eastAsia="Calibri"/>
          <w:lang w:val="pt-PT"/>
        </w:rPr>
      </w:pPr>
    </w:p>
    <w:p w14:paraId="0A516AF5" w14:textId="77777777" w:rsidR="00D83C92" w:rsidRPr="00A56397" w:rsidRDefault="00D83C92" w:rsidP="00D83C92">
      <w:pPr>
        <w:ind w:left="567"/>
        <w:rPr>
          <w:rFonts w:eastAsia="Calibri"/>
          <w:lang w:val="pt-PT"/>
        </w:rPr>
      </w:pPr>
      <w:r w:rsidRPr="00A56397">
        <w:rPr>
          <w:i/>
          <w:iCs/>
          <w:lang w:val="pt-PT"/>
        </w:rPr>
        <w:t>Državni svet</w:t>
      </w:r>
      <w:r w:rsidRPr="00A56397">
        <w:rPr>
          <w:lang w:val="pt-PT"/>
        </w:rPr>
        <w:t xml:space="preserve"> (Valsts Padome)</w:t>
      </w:r>
    </w:p>
    <w:p w14:paraId="7080F685" w14:textId="77777777" w:rsidR="00D83C92" w:rsidRPr="00A56397" w:rsidRDefault="00D83C92" w:rsidP="00D83C92">
      <w:pPr>
        <w:ind w:left="567"/>
        <w:rPr>
          <w:rFonts w:eastAsia="Calibri"/>
          <w:lang w:val="pt-PT"/>
        </w:rPr>
      </w:pPr>
    </w:p>
    <w:p w14:paraId="1E7E3968" w14:textId="77777777" w:rsidR="00D83C92" w:rsidRPr="00A56397" w:rsidRDefault="00D83C92" w:rsidP="00D83C92">
      <w:pPr>
        <w:ind w:left="567"/>
        <w:rPr>
          <w:rFonts w:eastAsia="Calibri"/>
          <w:lang w:val="pt-PT"/>
        </w:rPr>
      </w:pPr>
      <w:r w:rsidRPr="00A56397">
        <w:rPr>
          <w:i/>
          <w:iCs/>
          <w:lang w:val="pt-PT"/>
        </w:rPr>
        <w:t>Varuh človekovih pravic</w:t>
      </w:r>
      <w:r w:rsidRPr="00A56397">
        <w:rPr>
          <w:lang w:val="pt-PT"/>
        </w:rPr>
        <w:t xml:space="preserve"> (Ombuds)</w:t>
      </w:r>
    </w:p>
    <w:p w14:paraId="6B6D011A" w14:textId="77777777" w:rsidR="00D83C92" w:rsidRPr="00A56397" w:rsidRDefault="00D83C92" w:rsidP="00D83C92">
      <w:pPr>
        <w:ind w:left="567"/>
        <w:rPr>
          <w:rFonts w:eastAsia="Calibri"/>
          <w:lang w:val="pt-PT"/>
        </w:rPr>
      </w:pPr>
    </w:p>
    <w:p w14:paraId="4FD036BC" w14:textId="77777777" w:rsidR="00D83C92" w:rsidRPr="00A56397" w:rsidRDefault="00D83C92" w:rsidP="00D83C92">
      <w:pPr>
        <w:ind w:left="567"/>
        <w:rPr>
          <w:rFonts w:eastAsia="Calibri"/>
          <w:lang w:val="pt-PT"/>
        </w:rPr>
      </w:pPr>
      <w:r w:rsidRPr="00A56397">
        <w:rPr>
          <w:i/>
          <w:iCs/>
          <w:lang w:val="pt-PT"/>
        </w:rPr>
        <w:t>Ustavno sodišče</w:t>
      </w:r>
      <w:r w:rsidRPr="00A56397">
        <w:rPr>
          <w:lang w:val="pt-PT"/>
        </w:rPr>
        <w:t xml:space="preserve"> (Konstitucionālā tiesa)</w:t>
      </w:r>
    </w:p>
    <w:p w14:paraId="01D0A08B" w14:textId="77777777" w:rsidR="00D83C92" w:rsidRPr="00A56397" w:rsidRDefault="00D83C92" w:rsidP="00D83C92">
      <w:pPr>
        <w:ind w:left="567"/>
        <w:rPr>
          <w:rFonts w:eastAsia="Calibri"/>
          <w:lang w:val="pt-PT"/>
        </w:rPr>
      </w:pPr>
    </w:p>
    <w:p w14:paraId="3BABAA98" w14:textId="77777777" w:rsidR="00D83C92" w:rsidRPr="00A56397" w:rsidRDefault="00D83C92" w:rsidP="00D83C92">
      <w:pPr>
        <w:ind w:left="567"/>
        <w:rPr>
          <w:rFonts w:eastAsia="Calibri"/>
          <w:lang w:val="pt-PT"/>
        </w:rPr>
      </w:pPr>
      <w:r w:rsidRPr="00A56397">
        <w:rPr>
          <w:i/>
          <w:iCs/>
          <w:lang w:val="pt-PT"/>
        </w:rPr>
        <w:t>Računsko sodišče</w:t>
      </w:r>
      <w:r w:rsidRPr="00A56397">
        <w:rPr>
          <w:lang w:val="pt-PT"/>
        </w:rPr>
        <w:t xml:space="preserve"> (Revīzijas palāta)</w:t>
      </w:r>
    </w:p>
    <w:p w14:paraId="43BC689B" w14:textId="77777777" w:rsidR="00D83C92" w:rsidRPr="00A56397" w:rsidRDefault="00D83C92" w:rsidP="00D83C92">
      <w:pPr>
        <w:ind w:left="567"/>
        <w:rPr>
          <w:rFonts w:eastAsia="Calibri"/>
          <w:lang w:val="pt-PT"/>
        </w:rPr>
      </w:pPr>
    </w:p>
    <w:p w14:paraId="2E05D58E" w14:textId="77777777" w:rsidR="00D83C92" w:rsidRPr="00A56397" w:rsidRDefault="00D83C92" w:rsidP="00D83C92">
      <w:pPr>
        <w:ind w:left="567"/>
        <w:rPr>
          <w:rFonts w:eastAsia="Calibri"/>
          <w:lang w:val="pt-PT"/>
        </w:rPr>
      </w:pPr>
      <w:r w:rsidRPr="00A56397">
        <w:rPr>
          <w:i/>
          <w:iCs/>
          <w:lang w:val="pt-PT"/>
        </w:rPr>
        <w:t>Državna revizijska komisja</w:t>
      </w:r>
      <w:r w:rsidRPr="00A56397">
        <w:rPr>
          <w:lang w:val="pt-PT"/>
        </w:rPr>
        <w:t xml:space="preserve"> (Valsts revīzijas komisija)</w:t>
      </w:r>
    </w:p>
    <w:p w14:paraId="30DE7ADC" w14:textId="77777777" w:rsidR="00D83C92" w:rsidRPr="00A56397" w:rsidRDefault="00D83C92" w:rsidP="00D83C92">
      <w:pPr>
        <w:ind w:left="567"/>
        <w:rPr>
          <w:rFonts w:eastAsia="Calibri"/>
          <w:lang w:val="pt-PT"/>
        </w:rPr>
      </w:pPr>
    </w:p>
    <w:p w14:paraId="621C0E54" w14:textId="77777777" w:rsidR="00D83C92" w:rsidRPr="00A56397" w:rsidRDefault="00D83C92" w:rsidP="00D83C92">
      <w:pPr>
        <w:ind w:left="567"/>
        <w:rPr>
          <w:rFonts w:eastAsia="Calibri"/>
          <w:lang w:val="pt-PT"/>
        </w:rPr>
      </w:pPr>
      <w:r w:rsidRPr="00A56397">
        <w:rPr>
          <w:i/>
          <w:iCs/>
          <w:lang w:val="pt-PT"/>
        </w:rPr>
        <w:t>Slovenska akademija znanosti in umetnosti</w:t>
      </w:r>
      <w:r w:rsidRPr="00A56397">
        <w:rPr>
          <w:lang w:val="pt-PT"/>
        </w:rPr>
        <w:t xml:space="preserve"> (Slovēnijas Zinātņu un mākslas akadēmija)</w:t>
      </w:r>
    </w:p>
    <w:p w14:paraId="695EA67F" w14:textId="77777777" w:rsidR="00D83C92" w:rsidRPr="00A56397" w:rsidRDefault="00D83C92" w:rsidP="00D83C92">
      <w:pPr>
        <w:ind w:left="567"/>
        <w:rPr>
          <w:rFonts w:eastAsia="Calibri"/>
          <w:lang w:val="pt-PT"/>
        </w:rPr>
      </w:pPr>
    </w:p>
    <w:p w14:paraId="6F264B3F" w14:textId="77777777" w:rsidR="00D83C92" w:rsidRPr="00A56397" w:rsidRDefault="00D83C92" w:rsidP="00D83C92">
      <w:pPr>
        <w:ind w:left="567"/>
        <w:rPr>
          <w:rFonts w:eastAsia="Calibri"/>
          <w:lang w:val="pt-PT"/>
        </w:rPr>
      </w:pPr>
      <w:r w:rsidRPr="00A56397">
        <w:rPr>
          <w:i/>
          <w:iCs/>
          <w:lang w:val="pt-PT"/>
        </w:rPr>
        <w:t>Vladne službe</w:t>
      </w:r>
      <w:r w:rsidRPr="00A56397">
        <w:rPr>
          <w:lang w:val="pt-PT"/>
        </w:rPr>
        <w:t xml:space="preserve"> (valdības dienesti)</w:t>
      </w:r>
    </w:p>
    <w:p w14:paraId="2B21AC6B" w14:textId="77777777" w:rsidR="00D83C92" w:rsidRPr="00A56397" w:rsidRDefault="00D83C92" w:rsidP="00D83C92">
      <w:pPr>
        <w:ind w:left="567"/>
        <w:rPr>
          <w:rFonts w:eastAsia="Calibri"/>
          <w:lang w:val="pt-PT"/>
        </w:rPr>
      </w:pPr>
    </w:p>
    <w:p w14:paraId="45E05A84" w14:textId="77777777" w:rsidR="00D83C92" w:rsidRPr="00A56397" w:rsidRDefault="00D83C92" w:rsidP="00D83C92">
      <w:pPr>
        <w:ind w:left="567"/>
        <w:rPr>
          <w:rFonts w:eastAsia="Calibri"/>
          <w:lang w:val="pt-PT"/>
        </w:rPr>
      </w:pPr>
      <w:r w:rsidRPr="00A56397">
        <w:rPr>
          <w:i/>
          <w:iCs/>
          <w:lang w:val="pt-PT"/>
        </w:rPr>
        <w:t>Ministrstvo za finance</w:t>
      </w:r>
      <w:r w:rsidRPr="00A56397">
        <w:rPr>
          <w:lang w:val="pt-PT"/>
        </w:rPr>
        <w:t xml:space="preserve"> (Finanšu ministrija)</w:t>
      </w:r>
    </w:p>
    <w:p w14:paraId="4AFD4508" w14:textId="77777777" w:rsidR="00D83C92" w:rsidRPr="00A56397" w:rsidRDefault="00D83C92" w:rsidP="00D83C92">
      <w:pPr>
        <w:ind w:left="567"/>
        <w:rPr>
          <w:rFonts w:eastAsia="Calibri"/>
          <w:lang w:val="pt-PT"/>
        </w:rPr>
      </w:pPr>
    </w:p>
    <w:p w14:paraId="714E1DE4" w14:textId="77777777" w:rsidR="00D83C92" w:rsidRPr="00A56397" w:rsidRDefault="00D83C92" w:rsidP="00D83C92">
      <w:pPr>
        <w:ind w:left="567"/>
        <w:rPr>
          <w:rFonts w:eastAsia="Calibri"/>
          <w:lang w:val="pt-PT"/>
        </w:rPr>
      </w:pPr>
      <w:r w:rsidRPr="00A56397">
        <w:rPr>
          <w:lang w:val="pt-PT"/>
        </w:rPr>
        <w:br w:type="page"/>
      </w:r>
      <w:r w:rsidRPr="00A56397">
        <w:rPr>
          <w:i/>
          <w:iCs/>
          <w:lang w:val="pt-PT"/>
        </w:rPr>
        <w:t>Ministrstvo za zunanje zadeve</w:t>
      </w:r>
      <w:r w:rsidRPr="00A56397">
        <w:rPr>
          <w:lang w:val="pt-PT"/>
        </w:rPr>
        <w:t xml:space="preserve"> (Ārlietu ministrija)</w:t>
      </w:r>
    </w:p>
    <w:p w14:paraId="5CDDB9CC" w14:textId="77777777" w:rsidR="00D83C92" w:rsidRPr="00A56397" w:rsidRDefault="00D83C92" w:rsidP="00D83C92">
      <w:pPr>
        <w:ind w:left="567"/>
        <w:rPr>
          <w:rFonts w:eastAsia="Calibri"/>
          <w:lang w:val="pt-PT"/>
        </w:rPr>
      </w:pPr>
    </w:p>
    <w:p w14:paraId="412DBE9F" w14:textId="77777777" w:rsidR="00D83C92" w:rsidRPr="00A56397" w:rsidRDefault="00D83C92" w:rsidP="00D83C92">
      <w:pPr>
        <w:ind w:left="567"/>
        <w:rPr>
          <w:rFonts w:eastAsia="Calibri"/>
          <w:lang w:val="pt-PT"/>
        </w:rPr>
      </w:pPr>
      <w:r w:rsidRPr="00A56397">
        <w:rPr>
          <w:i/>
          <w:iCs/>
          <w:lang w:val="pt-PT"/>
        </w:rPr>
        <w:t>Ministrstvo za pravosodje</w:t>
      </w:r>
      <w:r w:rsidRPr="00A56397">
        <w:rPr>
          <w:lang w:val="pt-PT"/>
        </w:rPr>
        <w:t xml:space="preserve"> (Tieslietu ministrija)</w:t>
      </w:r>
    </w:p>
    <w:p w14:paraId="12F6A8BD" w14:textId="77777777" w:rsidR="00D83C92" w:rsidRPr="00A56397" w:rsidRDefault="00D83C92" w:rsidP="00D83C92">
      <w:pPr>
        <w:ind w:left="567"/>
        <w:rPr>
          <w:rFonts w:eastAsia="Calibri"/>
          <w:lang w:val="pt-PT"/>
        </w:rPr>
      </w:pPr>
    </w:p>
    <w:p w14:paraId="1BB41F5F" w14:textId="77777777" w:rsidR="00D83C92" w:rsidRPr="00A56397" w:rsidRDefault="00D83C92" w:rsidP="00D83C92">
      <w:pPr>
        <w:ind w:left="567"/>
        <w:rPr>
          <w:rFonts w:eastAsia="Calibri"/>
          <w:lang w:val="pl-PL"/>
        </w:rPr>
      </w:pPr>
      <w:r w:rsidRPr="00A56397">
        <w:rPr>
          <w:i/>
          <w:iCs/>
          <w:lang w:val="pl-PL"/>
        </w:rPr>
        <w:t>Ministrstvo za gospodarstvo</w:t>
      </w:r>
      <w:r w:rsidRPr="00A56397">
        <w:rPr>
          <w:lang w:val="pl-PL"/>
        </w:rPr>
        <w:t xml:space="preserve"> (Ekonomikas ministrija)</w:t>
      </w:r>
    </w:p>
    <w:p w14:paraId="682448A4" w14:textId="77777777" w:rsidR="00D83C92" w:rsidRPr="00A56397" w:rsidRDefault="00D83C92" w:rsidP="00D83C92">
      <w:pPr>
        <w:ind w:left="567"/>
        <w:rPr>
          <w:rFonts w:eastAsia="Calibri"/>
          <w:lang w:val="pl-PL"/>
        </w:rPr>
      </w:pPr>
    </w:p>
    <w:p w14:paraId="5303A035" w14:textId="77777777" w:rsidR="00D83C92" w:rsidRPr="00A56397" w:rsidRDefault="00D83C92" w:rsidP="00D83C92">
      <w:pPr>
        <w:ind w:left="567"/>
        <w:rPr>
          <w:rFonts w:eastAsia="Calibri"/>
          <w:lang w:val="pl-PL"/>
        </w:rPr>
      </w:pPr>
      <w:r w:rsidRPr="00A56397">
        <w:rPr>
          <w:i/>
          <w:iCs/>
          <w:lang w:val="pl-PL"/>
        </w:rPr>
        <w:t>Ministrstvo za kmetijstvo, gozdarstvo in prehrano</w:t>
      </w:r>
      <w:r w:rsidRPr="00A56397">
        <w:rPr>
          <w:lang w:val="pl-PL"/>
        </w:rPr>
        <w:t xml:space="preserve"> (Lauksaimniecības, mežsaimniecības un pārtikas ministrija)</w:t>
      </w:r>
    </w:p>
    <w:p w14:paraId="4D25E8EB" w14:textId="77777777" w:rsidR="00D83C92" w:rsidRPr="00A56397" w:rsidRDefault="00D83C92" w:rsidP="00D83C92">
      <w:pPr>
        <w:ind w:left="567"/>
        <w:rPr>
          <w:rFonts w:eastAsia="Calibri"/>
          <w:lang w:val="pl-PL"/>
        </w:rPr>
      </w:pPr>
    </w:p>
    <w:p w14:paraId="42656D24" w14:textId="77777777" w:rsidR="00D83C92" w:rsidRPr="00A56397" w:rsidRDefault="00D83C92" w:rsidP="00D83C92">
      <w:pPr>
        <w:ind w:left="567"/>
        <w:rPr>
          <w:rFonts w:eastAsia="Calibri"/>
          <w:lang w:val="pt-PT"/>
        </w:rPr>
      </w:pPr>
      <w:r w:rsidRPr="00A56397">
        <w:rPr>
          <w:i/>
          <w:iCs/>
          <w:lang w:val="pt-PT"/>
        </w:rPr>
        <w:t>Ministrstvo za promet</w:t>
      </w:r>
      <w:r w:rsidRPr="00A56397">
        <w:rPr>
          <w:lang w:val="pt-PT"/>
        </w:rPr>
        <w:t xml:space="preserve"> (Transporta ministrija)</w:t>
      </w:r>
    </w:p>
    <w:p w14:paraId="4818DBE3" w14:textId="77777777" w:rsidR="00D83C92" w:rsidRPr="00A56397" w:rsidRDefault="00D83C92" w:rsidP="00D83C92">
      <w:pPr>
        <w:ind w:left="567"/>
        <w:rPr>
          <w:rFonts w:eastAsia="Calibri"/>
          <w:lang w:val="pt-PT"/>
        </w:rPr>
      </w:pPr>
    </w:p>
    <w:p w14:paraId="7CB87D2F" w14:textId="77777777" w:rsidR="00D83C92" w:rsidRPr="00A56397" w:rsidRDefault="00D83C92" w:rsidP="00D83C92">
      <w:pPr>
        <w:ind w:left="567"/>
        <w:rPr>
          <w:rFonts w:eastAsia="Calibri"/>
          <w:lang w:val="pt-PT"/>
        </w:rPr>
      </w:pPr>
      <w:r w:rsidRPr="00A56397">
        <w:rPr>
          <w:i/>
          <w:iCs/>
          <w:lang w:val="pt-PT"/>
        </w:rPr>
        <w:t>Ministrstvo za okolje, prostor in energijo</w:t>
      </w:r>
      <w:r w:rsidRPr="00A56397">
        <w:rPr>
          <w:lang w:val="pt-PT"/>
        </w:rPr>
        <w:t xml:space="preserve"> (Vides, pilsētplānošanas un enerģētikas ministrija)</w:t>
      </w:r>
    </w:p>
    <w:p w14:paraId="4CA77F97" w14:textId="77777777" w:rsidR="00D83C92" w:rsidRPr="00A56397" w:rsidRDefault="00D83C92" w:rsidP="00D83C92">
      <w:pPr>
        <w:ind w:left="567"/>
        <w:rPr>
          <w:rFonts w:eastAsia="Calibri"/>
          <w:lang w:val="pt-PT"/>
        </w:rPr>
      </w:pPr>
    </w:p>
    <w:p w14:paraId="50D6A616" w14:textId="77777777" w:rsidR="00D83C92" w:rsidRPr="00A56397" w:rsidRDefault="00D83C92" w:rsidP="00D83C92">
      <w:pPr>
        <w:ind w:left="567"/>
        <w:rPr>
          <w:rFonts w:eastAsia="Calibri"/>
          <w:lang w:val="pt-PT"/>
        </w:rPr>
      </w:pPr>
      <w:r w:rsidRPr="00A56397">
        <w:rPr>
          <w:i/>
          <w:iCs/>
          <w:lang w:val="pt-PT"/>
        </w:rPr>
        <w:t>Ministrstvo za delo, družino in socialne zadeve</w:t>
      </w:r>
      <w:r w:rsidRPr="00A56397">
        <w:rPr>
          <w:lang w:val="pt-PT"/>
        </w:rPr>
        <w:t xml:space="preserve"> (Darba, ģimenes un sociālo lietu ministrija)</w:t>
      </w:r>
    </w:p>
    <w:p w14:paraId="55AE78DA" w14:textId="77777777" w:rsidR="00D83C92" w:rsidRPr="00A56397" w:rsidRDefault="00D83C92" w:rsidP="00D83C92">
      <w:pPr>
        <w:ind w:left="567"/>
        <w:rPr>
          <w:rFonts w:eastAsia="Calibri"/>
          <w:lang w:val="pt-PT"/>
        </w:rPr>
      </w:pPr>
    </w:p>
    <w:p w14:paraId="215F1B63" w14:textId="77777777" w:rsidR="00D83C92" w:rsidRPr="00A56397" w:rsidRDefault="00D83C92" w:rsidP="00D83C92">
      <w:pPr>
        <w:ind w:left="567"/>
        <w:rPr>
          <w:rFonts w:eastAsia="Calibri"/>
          <w:lang w:val="pt-PT"/>
        </w:rPr>
      </w:pPr>
      <w:r w:rsidRPr="00A56397">
        <w:rPr>
          <w:i/>
          <w:iCs/>
          <w:lang w:val="pt-PT"/>
        </w:rPr>
        <w:t>Ministrstvo za zdravje</w:t>
      </w:r>
      <w:r w:rsidRPr="00A56397">
        <w:rPr>
          <w:lang w:val="pt-PT"/>
        </w:rPr>
        <w:t xml:space="preserve"> (Veselības ministrija)</w:t>
      </w:r>
    </w:p>
    <w:p w14:paraId="58AA76C9" w14:textId="77777777" w:rsidR="00D83C92" w:rsidRPr="00A56397" w:rsidRDefault="00D83C92" w:rsidP="00D83C92">
      <w:pPr>
        <w:ind w:left="567"/>
        <w:rPr>
          <w:rFonts w:eastAsia="Calibri"/>
          <w:lang w:val="pt-PT"/>
        </w:rPr>
      </w:pPr>
    </w:p>
    <w:p w14:paraId="1E9BE459" w14:textId="77777777" w:rsidR="00D83C92" w:rsidRPr="00A56397" w:rsidRDefault="00D83C92" w:rsidP="00D83C92">
      <w:pPr>
        <w:ind w:left="567"/>
        <w:rPr>
          <w:rFonts w:eastAsia="Calibri"/>
          <w:lang w:val="pt-PT"/>
        </w:rPr>
      </w:pPr>
      <w:r w:rsidRPr="00A56397">
        <w:rPr>
          <w:i/>
          <w:iCs/>
          <w:lang w:val="pt-PT"/>
        </w:rPr>
        <w:t>Ministrstvo za visoko šolstvo, znanost in tehnologijo</w:t>
      </w:r>
      <w:r w:rsidRPr="00A56397">
        <w:rPr>
          <w:lang w:val="pt-PT"/>
        </w:rPr>
        <w:t xml:space="preserve"> (Augstākās izglītības, zinātnes un tehnoloģijas ministrija)</w:t>
      </w:r>
    </w:p>
    <w:p w14:paraId="5D93F050" w14:textId="77777777" w:rsidR="00D83C92" w:rsidRPr="00A56397" w:rsidRDefault="00D83C92" w:rsidP="00D83C92">
      <w:pPr>
        <w:ind w:left="567"/>
        <w:rPr>
          <w:rFonts w:eastAsia="Calibri"/>
          <w:lang w:val="pt-PT"/>
        </w:rPr>
      </w:pPr>
    </w:p>
    <w:p w14:paraId="0F771FEE" w14:textId="77777777" w:rsidR="00D83C92" w:rsidRPr="00A56397" w:rsidRDefault="00D83C92" w:rsidP="00D83C92">
      <w:pPr>
        <w:ind w:left="567"/>
        <w:rPr>
          <w:rFonts w:eastAsia="Calibri"/>
          <w:lang w:val="pt-PT"/>
        </w:rPr>
      </w:pPr>
      <w:r w:rsidRPr="00A56397">
        <w:rPr>
          <w:lang w:val="pt-PT"/>
        </w:rPr>
        <w:br w:type="page"/>
      </w:r>
      <w:r w:rsidRPr="00A56397">
        <w:rPr>
          <w:i/>
          <w:iCs/>
          <w:lang w:val="pt-PT"/>
        </w:rPr>
        <w:t>Ministrstvo za kulturo</w:t>
      </w:r>
      <w:r w:rsidRPr="00A56397">
        <w:rPr>
          <w:lang w:val="pt-PT"/>
        </w:rPr>
        <w:t xml:space="preserve"> (Kultūras ministrija)</w:t>
      </w:r>
    </w:p>
    <w:p w14:paraId="6810B265" w14:textId="77777777" w:rsidR="00D83C92" w:rsidRPr="00A56397" w:rsidRDefault="00D83C92" w:rsidP="00D83C92">
      <w:pPr>
        <w:ind w:left="567"/>
        <w:rPr>
          <w:rFonts w:eastAsia="Calibri"/>
          <w:lang w:val="pt-PT"/>
        </w:rPr>
      </w:pPr>
    </w:p>
    <w:p w14:paraId="6398AAB9" w14:textId="77777777" w:rsidR="00D83C92" w:rsidRPr="00A56397" w:rsidRDefault="00D83C92" w:rsidP="00D83C92">
      <w:pPr>
        <w:ind w:left="567"/>
        <w:rPr>
          <w:rFonts w:eastAsia="Calibri"/>
          <w:lang w:val="pt-PT"/>
        </w:rPr>
      </w:pPr>
      <w:r w:rsidRPr="00A56397">
        <w:rPr>
          <w:i/>
          <w:iCs/>
          <w:lang w:val="pt-PT"/>
        </w:rPr>
        <w:t>Ministerstvo za javno upravo</w:t>
      </w:r>
      <w:r w:rsidRPr="00A56397">
        <w:rPr>
          <w:lang w:val="pt-PT"/>
        </w:rPr>
        <w:t xml:space="preserve"> (Valsts pārvaldes ministrija)</w:t>
      </w:r>
    </w:p>
    <w:p w14:paraId="72DA79D5" w14:textId="77777777" w:rsidR="00D83C92" w:rsidRPr="00A56397" w:rsidRDefault="00D83C92" w:rsidP="00D83C92">
      <w:pPr>
        <w:ind w:left="567"/>
        <w:rPr>
          <w:rFonts w:eastAsia="Calibri"/>
          <w:lang w:val="pt-PT"/>
        </w:rPr>
      </w:pPr>
    </w:p>
    <w:p w14:paraId="4280DF88" w14:textId="77777777" w:rsidR="00D83C92" w:rsidRPr="00A56397" w:rsidRDefault="00D83C92" w:rsidP="00D83C92">
      <w:pPr>
        <w:ind w:left="567"/>
        <w:rPr>
          <w:rFonts w:eastAsia="Calibri"/>
          <w:lang w:val="pt-PT"/>
        </w:rPr>
      </w:pPr>
      <w:r w:rsidRPr="00A56397">
        <w:rPr>
          <w:i/>
          <w:iCs/>
          <w:lang w:val="pt-PT"/>
        </w:rPr>
        <w:t>Vrhovno sodišče Republike Slovenije</w:t>
      </w:r>
      <w:r w:rsidRPr="00A56397">
        <w:rPr>
          <w:lang w:val="pt-PT"/>
        </w:rPr>
        <w:t xml:space="preserve"> (Slovēnijas Republikas Augstākā tiesa)</w:t>
      </w:r>
    </w:p>
    <w:p w14:paraId="650C47AF" w14:textId="77777777" w:rsidR="00D83C92" w:rsidRPr="00A56397" w:rsidRDefault="00D83C92" w:rsidP="00D83C92">
      <w:pPr>
        <w:ind w:left="567"/>
        <w:rPr>
          <w:rFonts w:eastAsia="Calibri"/>
          <w:lang w:val="pt-PT"/>
        </w:rPr>
      </w:pPr>
    </w:p>
    <w:p w14:paraId="2326F844" w14:textId="77777777" w:rsidR="00D83C92" w:rsidRPr="00A56397" w:rsidRDefault="00D83C92" w:rsidP="00D83C92">
      <w:pPr>
        <w:ind w:left="567"/>
        <w:rPr>
          <w:rFonts w:eastAsia="Calibri"/>
          <w:lang w:val="pt-PT"/>
        </w:rPr>
      </w:pPr>
      <w:r w:rsidRPr="00A56397">
        <w:rPr>
          <w:i/>
          <w:iCs/>
          <w:lang w:val="pt-PT"/>
        </w:rPr>
        <w:t>Višja sodišča</w:t>
      </w:r>
      <w:r w:rsidRPr="00A56397">
        <w:rPr>
          <w:lang w:val="pt-PT"/>
        </w:rPr>
        <w:t xml:space="preserve"> (augstās tiesas)</w:t>
      </w:r>
    </w:p>
    <w:p w14:paraId="290F0D90" w14:textId="77777777" w:rsidR="00D83C92" w:rsidRPr="00A56397" w:rsidRDefault="00D83C92" w:rsidP="00D83C92">
      <w:pPr>
        <w:ind w:left="567"/>
        <w:rPr>
          <w:rFonts w:eastAsia="Calibri"/>
          <w:lang w:val="pt-PT"/>
        </w:rPr>
      </w:pPr>
    </w:p>
    <w:p w14:paraId="41882461" w14:textId="77777777" w:rsidR="00D83C92" w:rsidRPr="00A56397" w:rsidRDefault="00D83C92" w:rsidP="00D83C92">
      <w:pPr>
        <w:ind w:left="567"/>
        <w:rPr>
          <w:rFonts w:eastAsia="Calibri"/>
          <w:lang w:val="pt-PT"/>
        </w:rPr>
      </w:pPr>
      <w:r w:rsidRPr="00A56397">
        <w:rPr>
          <w:i/>
          <w:iCs/>
          <w:lang w:val="pt-PT"/>
        </w:rPr>
        <w:t>Okrožna sodišča</w:t>
      </w:r>
      <w:r w:rsidRPr="00A56397">
        <w:rPr>
          <w:lang w:val="pt-PT"/>
        </w:rPr>
        <w:t xml:space="preserve"> (rajonu tiesas)</w:t>
      </w:r>
    </w:p>
    <w:p w14:paraId="1EE879A1" w14:textId="77777777" w:rsidR="00D83C92" w:rsidRPr="00A56397" w:rsidRDefault="00D83C92" w:rsidP="00D83C92">
      <w:pPr>
        <w:ind w:left="567"/>
        <w:rPr>
          <w:rFonts w:eastAsia="Calibri"/>
          <w:lang w:val="pt-PT"/>
        </w:rPr>
      </w:pPr>
    </w:p>
    <w:p w14:paraId="578EC78A" w14:textId="77777777" w:rsidR="00D83C92" w:rsidRPr="00A56397" w:rsidRDefault="00D83C92" w:rsidP="00D83C92">
      <w:pPr>
        <w:ind w:left="567"/>
        <w:rPr>
          <w:rFonts w:eastAsia="Calibri"/>
          <w:lang w:val="pt-PT"/>
        </w:rPr>
      </w:pPr>
      <w:r w:rsidRPr="00A56397">
        <w:rPr>
          <w:i/>
          <w:iCs/>
          <w:lang w:val="pt-PT"/>
        </w:rPr>
        <w:t>Okrajna sodišča</w:t>
      </w:r>
      <w:r w:rsidRPr="00A56397">
        <w:rPr>
          <w:lang w:val="pt-PT"/>
        </w:rPr>
        <w:t xml:space="preserve"> (pirmās instances tiesas)</w:t>
      </w:r>
    </w:p>
    <w:p w14:paraId="1B89DFDD" w14:textId="77777777" w:rsidR="00D83C92" w:rsidRPr="00A56397" w:rsidRDefault="00D83C92" w:rsidP="00D83C92">
      <w:pPr>
        <w:ind w:left="567"/>
        <w:rPr>
          <w:rFonts w:eastAsia="Calibri"/>
          <w:lang w:val="pt-PT"/>
        </w:rPr>
      </w:pPr>
    </w:p>
    <w:p w14:paraId="135DD5E3" w14:textId="77777777" w:rsidR="00D83C92" w:rsidRPr="00A56397" w:rsidRDefault="00D83C92" w:rsidP="00D83C92">
      <w:pPr>
        <w:ind w:left="567"/>
        <w:rPr>
          <w:rFonts w:eastAsia="Calibri"/>
          <w:lang w:val="pt-PT"/>
        </w:rPr>
      </w:pPr>
      <w:r w:rsidRPr="00A56397">
        <w:rPr>
          <w:i/>
          <w:iCs/>
          <w:lang w:val="pt-PT"/>
        </w:rPr>
        <w:t>Vrhovno tožilstvo Republike Slovenije</w:t>
      </w:r>
      <w:r w:rsidRPr="00A56397">
        <w:rPr>
          <w:lang w:val="pt-PT"/>
        </w:rPr>
        <w:t xml:space="preserve"> (Slovēnijas Republikas Ģenerālprokuratūra)</w:t>
      </w:r>
    </w:p>
    <w:p w14:paraId="11E32C93" w14:textId="77777777" w:rsidR="00D83C92" w:rsidRPr="00A56397" w:rsidRDefault="00D83C92" w:rsidP="00D83C92">
      <w:pPr>
        <w:ind w:left="567"/>
        <w:rPr>
          <w:rFonts w:eastAsia="Calibri"/>
          <w:lang w:val="pt-PT"/>
        </w:rPr>
      </w:pPr>
    </w:p>
    <w:p w14:paraId="5331C557" w14:textId="77777777" w:rsidR="00D83C92" w:rsidRPr="00A56397" w:rsidRDefault="00D83C92" w:rsidP="00D83C92">
      <w:pPr>
        <w:ind w:left="567"/>
        <w:rPr>
          <w:rFonts w:eastAsia="Calibri"/>
          <w:lang w:val="pt-PT"/>
        </w:rPr>
      </w:pPr>
      <w:r w:rsidRPr="00A56397">
        <w:rPr>
          <w:i/>
          <w:iCs/>
          <w:lang w:val="pt-PT"/>
        </w:rPr>
        <w:t>Okrožna državna tožilstva</w:t>
      </w:r>
      <w:r w:rsidRPr="00A56397">
        <w:rPr>
          <w:lang w:val="pt-PT"/>
        </w:rPr>
        <w:t xml:space="preserve"> (rajonu prokurori)</w:t>
      </w:r>
    </w:p>
    <w:p w14:paraId="376C6E73" w14:textId="77777777" w:rsidR="00D83C92" w:rsidRPr="00A56397" w:rsidRDefault="00D83C92" w:rsidP="00D83C92">
      <w:pPr>
        <w:ind w:left="567"/>
        <w:rPr>
          <w:rFonts w:eastAsia="Calibri"/>
          <w:lang w:val="pt-PT"/>
        </w:rPr>
      </w:pPr>
    </w:p>
    <w:p w14:paraId="55D6156E" w14:textId="77777777" w:rsidR="00D83C92" w:rsidRPr="00A56397" w:rsidRDefault="00D83C92" w:rsidP="00D83C92">
      <w:pPr>
        <w:ind w:left="567"/>
        <w:rPr>
          <w:rFonts w:eastAsia="Calibri"/>
          <w:lang w:val="pt-PT"/>
        </w:rPr>
      </w:pPr>
      <w:r w:rsidRPr="00A56397">
        <w:rPr>
          <w:i/>
          <w:iCs/>
          <w:lang w:val="pt-PT"/>
        </w:rPr>
        <w:t>Družbeni pravobranilec Republike Slovenije</w:t>
      </w:r>
      <w:r w:rsidRPr="00A56397">
        <w:rPr>
          <w:lang w:val="pt-PT"/>
        </w:rPr>
        <w:t xml:space="preserve"> (Slovēnijas Republikas Tautas advokatūra)</w:t>
      </w:r>
    </w:p>
    <w:p w14:paraId="11010D22" w14:textId="77777777" w:rsidR="00D83C92" w:rsidRPr="00A56397" w:rsidRDefault="00D83C92" w:rsidP="00D83C92">
      <w:pPr>
        <w:ind w:left="567"/>
        <w:rPr>
          <w:rFonts w:eastAsia="Calibri"/>
          <w:lang w:val="pt-PT"/>
        </w:rPr>
      </w:pPr>
    </w:p>
    <w:p w14:paraId="7061819A" w14:textId="77777777" w:rsidR="00D83C92" w:rsidRPr="00A56397" w:rsidRDefault="00D83C92" w:rsidP="00D83C92">
      <w:pPr>
        <w:ind w:left="567"/>
        <w:rPr>
          <w:rFonts w:eastAsia="Calibri"/>
          <w:lang w:val="pt-PT"/>
        </w:rPr>
      </w:pPr>
      <w:r w:rsidRPr="00A56397">
        <w:rPr>
          <w:i/>
          <w:iCs/>
          <w:lang w:val="pt-PT"/>
        </w:rPr>
        <w:t>Državno pravobranilstvo Republike Slovenije</w:t>
      </w:r>
      <w:r w:rsidRPr="00A56397">
        <w:rPr>
          <w:lang w:val="pt-PT"/>
        </w:rPr>
        <w:t xml:space="preserve"> (Slovēnijas Republikas Tautas advokatūra)</w:t>
      </w:r>
    </w:p>
    <w:p w14:paraId="67B5F03F" w14:textId="77777777" w:rsidR="00D83C92" w:rsidRPr="00A56397" w:rsidRDefault="00D83C92" w:rsidP="00D83C92">
      <w:pPr>
        <w:ind w:left="567"/>
        <w:rPr>
          <w:rFonts w:eastAsia="Calibri"/>
          <w:lang w:val="pt-PT"/>
        </w:rPr>
      </w:pPr>
    </w:p>
    <w:p w14:paraId="49CE921A" w14:textId="77777777" w:rsidR="00D83C92" w:rsidRPr="00A56397" w:rsidRDefault="00D83C92" w:rsidP="00D83C92">
      <w:pPr>
        <w:ind w:left="567"/>
        <w:rPr>
          <w:rFonts w:eastAsia="Calibri"/>
          <w:lang w:val="pt-PT"/>
        </w:rPr>
      </w:pPr>
      <w:r w:rsidRPr="00A56397">
        <w:rPr>
          <w:lang w:val="pt-PT"/>
        </w:rPr>
        <w:br w:type="page"/>
      </w:r>
      <w:r w:rsidRPr="00A56397">
        <w:rPr>
          <w:i/>
          <w:iCs/>
          <w:lang w:val="pt-PT"/>
        </w:rPr>
        <w:t>Upravno sodišče Republike Slovenije</w:t>
      </w:r>
      <w:r w:rsidRPr="00A56397">
        <w:rPr>
          <w:lang w:val="pt-PT"/>
        </w:rPr>
        <w:t xml:space="preserve"> (Slovēnijas Republikas Administratīvā tiesa)</w:t>
      </w:r>
    </w:p>
    <w:p w14:paraId="14C7DAE5" w14:textId="77777777" w:rsidR="00D83C92" w:rsidRPr="00A56397" w:rsidRDefault="00D83C92" w:rsidP="00D83C92">
      <w:pPr>
        <w:ind w:left="567"/>
        <w:rPr>
          <w:rFonts w:eastAsia="Calibri"/>
          <w:lang w:val="pt-PT"/>
        </w:rPr>
      </w:pPr>
    </w:p>
    <w:p w14:paraId="522548CD" w14:textId="77777777" w:rsidR="00D83C92" w:rsidRPr="00A56397" w:rsidRDefault="00D83C92" w:rsidP="00D83C92">
      <w:pPr>
        <w:ind w:left="567"/>
        <w:rPr>
          <w:rFonts w:eastAsia="Calibri"/>
          <w:lang w:val="pt-PT"/>
        </w:rPr>
      </w:pPr>
      <w:r w:rsidRPr="00A56397">
        <w:rPr>
          <w:i/>
          <w:iCs/>
          <w:lang w:val="pt-PT"/>
        </w:rPr>
        <w:t>Senat za prekrške Republike Slovenije</w:t>
      </w:r>
      <w:r w:rsidRPr="00A56397">
        <w:rPr>
          <w:lang w:val="pt-PT"/>
        </w:rPr>
        <w:t xml:space="preserve"> (Slovēnijas Republikas Nelielo pārkāpumu senāts)</w:t>
      </w:r>
    </w:p>
    <w:p w14:paraId="7B66B07E" w14:textId="77777777" w:rsidR="00D83C92" w:rsidRPr="00A56397" w:rsidRDefault="00D83C92" w:rsidP="00D83C92">
      <w:pPr>
        <w:ind w:left="567"/>
        <w:rPr>
          <w:rFonts w:eastAsia="Calibri"/>
          <w:lang w:val="pt-PT"/>
        </w:rPr>
      </w:pPr>
    </w:p>
    <w:p w14:paraId="2D8DD1AD" w14:textId="77777777" w:rsidR="00D83C92" w:rsidRPr="00A56397" w:rsidRDefault="00D83C92" w:rsidP="00D83C92">
      <w:pPr>
        <w:ind w:left="567"/>
        <w:rPr>
          <w:rFonts w:eastAsia="Calibri"/>
          <w:lang w:val="pt-PT"/>
        </w:rPr>
      </w:pPr>
      <w:r w:rsidRPr="00A56397">
        <w:rPr>
          <w:i/>
          <w:iCs/>
          <w:lang w:val="pt-PT"/>
        </w:rPr>
        <w:t>Višje delovno in socialno sodišče v Ljubljani</w:t>
      </w:r>
      <w:r w:rsidRPr="00A56397">
        <w:rPr>
          <w:lang w:val="pt-PT"/>
        </w:rPr>
        <w:t xml:space="preserve"> (Darba un sociālo lietu augstākā tiesa Ļubļanā)</w:t>
      </w:r>
    </w:p>
    <w:p w14:paraId="34B1B616" w14:textId="77777777" w:rsidR="00D83C92" w:rsidRPr="00A56397" w:rsidRDefault="00D83C92" w:rsidP="00D83C92">
      <w:pPr>
        <w:ind w:left="567"/>
        <w:rPr>
          <w:rFonts w:eastAsia="Calibri"/>
          <w:lang w:val="pt-PT"/>
        </w:rPr>
      </w:pPr>
    </w:p>
    <w:p w14:paraId="20A33479" w14:textId="77777777" w:rsidR="00D83C92" w:rsidRPr="00A56397" w:rsidRDefault="00D83C92" w:rsidP="00D83C92">
      <w:pPr>
        <w:ind w:left="567"/>
        <w:rPr>
          <w:rFonts w:eastAsia="Calibri"/>
          <w:lang w:val="pt-PT"/>
        </w:rPr>
      </w:pPr>
      <w:r w:rsidRPr="00A56397">
        <w:rPr>
          <w:i/>
          <w:iCs/>
          <w:lang w:val="pt-PT"/>
        </w:rPr>
        <w:t>Delovna in sodišča</w:t>
      </w:r>
      <w:r w:rsidRPr="00A56397">
        <w:rPr>
          <w:lang w:val="pt-PT"/>
        </w:rPr>
        <w:t xml:space="preserve"> (darba lietu tiesas)</w:t>
      </w:r>
    </w:p>
    <w:p w14:paraId="3020CE90" w14:textId="77777777" w:rsidR="00D83C92" w:rsidRPr="00A56397" w:rsidRDefault="00D83C92" w:rsidP="00D83C92">
      <w:pPr>
        <w:ind w:left="567"/>
        <w:rPr>
          <w:rFonts w:eastAsia="Calibri"/>
          <w:lang w:val="pt-PT"/>
        </w:rPr>
      </w:pPr>
    </w:p>
    <w:p w14:paraId="75A14486" w14:textId="77777777" w:rsidR="00D83C92" w:rsidRPr="00A56397" w:rsidRDefault="00D83C92" w:rsidP="00D83C92">
      <w:pPr>
        <w:ind w:left="567"/>
        <w:rPr>
          <w:rFonts w:eastAsia="Calibri"/>
          <w:lang w:val="pt-PT"/>
        </w:rPr>
      </w:pPr>
      <w:r w:rsidRPr="00A56397">
        <w:rPr>
          <w:i/>
          <w:iCs/>
          <w:lang w:val="pt-PT"/>
        </w:rPr>
        <w:t>Upravne note</w:t>
      </w:r>
      <w:r w:rsidRPr="00A56397">
        <w:rPr>
          <w:lang w:val="pt-PT"/>
        </w:rPr>
        <w:t xml:space="preserve"> (vietējās pārvaldes vienības)</w:t>
      </w:r>
    </w:p>
    <w:p w14:paraId="46CEBD31" w14:textId="77777777" w:rsidR="00D83C92" w:rsidRPr="00A56397" w:rsidRDefault="00D83C92" w:rsidP="00D83C92">
      <w:pPr>
        <w:ind w:left="567"/>
        <w:rPr>
          <w:rFonts w:eastAsia="Calibri"/>
          <w:lang w:val="pt-PT"/>
        </w:rPr>
      </w:pPr>
    </w:p>
    <w:p w14:paraId="043CEC07" w14:textId="77777777" w:rsidR="00D83C92" w:rsidRPr="00A56397" w:rsidRDefault="00D83C92" w:rsidP="00D83C92">
      <w:pPr>
        <w:ind w:left="567"/>
        <w:rPr>
          <w:lang w:val="pt-PT"/>
        </w:rPr>
      </w:pPr>
      <w:r w:rsidRPr="00A56397">
        <w:rPr>
          <w:lang w:val="pt-PT"/>
        </w:rPr>
        <w:t>SLOVĀKIJA</w:t>
      </w:r>
    </w:p>
    <w:p w14:paraId="3037793F" w14:textId="77777777" w:rsidR="00D83C92" w:rsidRPr="00A56397" w:rsidRDefault="00D83C92" w:rsidP="00D83C92">
      <w:pPr>
        <w:ind w:left="567"/>
        <w:rPr>
          <w:rFonts w:eastAsia="Calibri"/>
          <w:lang w:val="pt-PT"/>
        </w:rPr>
      </w:pPr>
    </w:p>
    <w:p w14:paraId="5B334246" w14:textId="77777777" w:rsidR="00D83C92" w:rsidRPr="00A56397" w:rsidRDefault="00D83C92" w:rsidP="00D83C92">
      <w:pPr>
        <w:ind w:left="567"/>
        <w:rPr>
          <w:rFonts w:eastAsia="Calibri"/>
          <w:lang w:val="pt-PT"/>
        </w:rPr>
      </w:pPr>
      <w:r w:rsidRPr="00A56397">
        <w:rPr>
          <w:lang w:val="pt-PT"/>
        </w:rPr>
        <w:t xml:space="preserve">Ministrijas un citas centrālās pārvaldes iestādes, kas minētas Likumā Nr. 575/2001 </w:t>
      </w:r>
      <w:r w:rsidRPr="00A56397">
        <w:rPr>
          <w:i/>
          <w:iCs/>
          <w:lang w:val="pt-PT"/>
        </w:rPr>
        <w:t>Coll.</w:t>
      </w:r>
      <w:r w:rsidRPr="00A56397">
        <w:rPr>
          <w:lang w:val="pt-PT"/>
        </w:rPr>
        <w:t xml:space="preserve"> par valdības un centrālo valsts pārvaldes iestāžu darbības struktūru:</w:t>
      </w:r>
    </w:p>
    <w:p w14:paraId="58824FD8" w14:textId="77777777" w:rsidR="00D83C92" w:rsidRPr="00A56397" w:rsidRDefault="00D83C92" w:rsidP="00D83C92">
      <w:pPr>
        <w:ind w:left="1134"/>
        <w:rPr>
          <w:rFonts w:eastAsia="Calibri"/>
          <w:lang w:val="pt-PT"/>
        </w:rPr>
      </w:pPr>
    </w:p>
    <w:p w14:paraId="1A3DF833" w14:textId="77777777" w:rsidR="00D83C92" w:rsidRPr="00A56397" w:rsidRDefault="00D83C92" w:rsidP="00D83C92">
      <w:pPr>
        <w:ind w:left="1134"/>
        <w:rPr>
          <w:rFonts w:eastAsia="Calibri"/>
          <w:lang w:val="pt-PT"/>
        </w:rPr>
      </w:pPr>
      <w:r w:rsidRPr="00A56397">
        <w:rPr>
          <w:i/>
          <w:iCs/>
          <w:lang w:val="pt-PT"/>
        </w:rPr>
        <w:t>Ministerstvo hospodárstva Slovenskej republiky</w:t>
      </w:r>
      <w:r w:rsidRPr="00A56397">
        <w:rPr>
          <w:lang w:val="pt-PT"/>
        </w:rPr>
        <w:t xml:space="preserve"> (Slovākijas Republikas Ekonomikas ministrija)</w:t>
      </w:r>
    </w:p>
    <w:p w14:paraId="56677120" w14:textId="77777777" w:rsidR="00D83C92" w:rsidRPr="00A56397" w:rsidRDefault="00D83C92" w:rsidP="00D83C92">
      <w:pPr>
        <w:ind w:left="1134"/>
        <w:rPr>
          <w:rFonts w:eastAsia="Calibri"/>
          <w:lang w:val="pt-PT"/>
        </w:rPr>
      </w:pPr>
    </w:p>
    <w:p w14:paraId="596BC618" w14:textId="77777777" w:rsidR="00D83C92" w:rsidRPr="00A56397" w:rsidRDefault="00D83C92" w:rsidP="00D83C92">
      <w:pPr>
        <w:ind w:left="1134"/>
        <w:rPr>
          <w:rFonts w:eastAsia="Calibri"/>
          <w:lang w:val="pt-PT"/>
        </w:rPr>
      </w:pPr>
      <w:r w:rsidRPr="00A56397">
        <w:rPr>
          <w:i/>
          <w:iCs/>
          <w:lang w:val="pt-PT"/>
        </w:rPr>
        <w:t>Ministerstvo financií Slovenskej republiky</w:t>
      </w:r>
      <w:r w:rsidRPr="00A56397">
        <w:rPr>
          <w:lang w:val="pt-PT"/>
        </w:rPr>
        <w:t xml:space="preserve"> (Slovākijas Republikas Finanšu ministrija)</w:t>
      </w:r>
    </w:p>
    <w:p w14:paraId="169B6F06" w14:textId="77777777" w:rsidR="00D83C92" w:rsidRPr="00A56397" w:rsidRDefault="00D83C92" w:rsidP="00D83C92">
      <w:pPr>
        <w:ind w:left="1134"/>
        <w:rPr>
          <w:rFonts w:eastAsia="Calibri"/>
          <w:lang w:val="pt-PT"/>
        </w:rPr>
      </w:pPr>
    </w:p>
    <w:p w14:paraId="63FEE6A9" w14:textId="77777777" w:rsidR="00D83C92" w:rsidRPr="00A56397" w:rsidRDefault="00D83C92" w:rsidP="00D83C92">
      <w:pPr>
        <w:ind w:left="1134"/>
        <w:rPr>
          <w:rFonts w:eastAsia="Calibri"/>
          <w:lang w:val="pt-PT"/>
        </w:rPr>
      </w:pPr>
      <w:r w:rsidRPr="00A56397">
        <w:rPr>
          <w:i/>
          <w:iCs/>
          <w:lang w:val="pt-PT"/>
        </w:rPr>
        <w:t>Ministerstvo dopravy, výstavby a regionálneho rozvoja Slovenskej republiky</w:t>
      </w:r>
      <w:r w:rsidRPr="00A56397">
        <w:rPr>
          <w:lang w:val="pt-PT"/>
        </w:rPr>
        <w:t xml:space="preserve"> (Slovākijas Republikas transporta, būvniecības un reģionālās attīstības ministrija)</w:t>
      </w:r>
    </w:p>
    <w:p w14:paraId="44E3C50D" w14:textId="77777777" w:rsidR="00D83C92" w:rsidRPr="00A56397" w:rsidRDefault="00D83C92" w:rsidP="00D83C92">
      <w:pPr>
        <w:ind w:left="1134"/>
        <w:rPr>
          <w:rFonts w:eastAsia="Calibri"/>
          <w:lang w:val="pt-PT"/>
        </w:rPr>
      </w:pPr>
    </w:p>
    <w:p w14:paraId="710B4D86" w14:textId="77777777" w:rsidR="00D83C92" w:rsidRPr="00A56397" w:rsidRDefault="00D83C92" w:rsidP="00D83C92">
      <w:pPr>
        <w:ind w:left="1134"/>
        <w:rPr>
          <w:rFonts w:eastAsia="Calibri"/>
          <w:lang w:val="pt-PT"/>
        </w:rPr>
      </w:pPr>
      <w:r w:rsidRPr="00A56397">
        <w:rPr>
          <w:lang w:val="pt-PT"/>
        </w:rPr>
        <w:br w:type="page"/>
      </w:r>
      <w:r w:rsidRPr="00A56397">
        <w:rPr>
          <w:i/>
          <w:iCs/>
          <w:lang w:val="pt-PT"/>
        </w:rPr>
        <w:t>Ministerstvo pôdohospodárstva a rozvoja vidieka Slovenskej republiky</w:t>
      </w:r>
      <w:r w:rsidRPr="00A56397">
        <w:rPr>
          <w:lang w:val="pt-PT"/>
        </w:rPr>
        <w:t xml:space="preserve"> (Slovākijas Republikas Lauksaimniecības un lauku attīstības ministrija)</w:t>
      </w:r>
    </w:p>
    <w:p w14:paraId="59AA0AA9" w14:textId="77777777" w:rsidR="00D83C92" w:rsidRPr="00A56397" w:rsidRDefault="00D83C92" w:rsidP="00D83C92">
      <w:pPr>
        <w:ind w:left="1134"/>
        <w:rPr>
          <w:rFonts w:eastAsia="Calibri"/>
          <w:lang w:val="pt-PT"/>
        </w:rPr>
      </w:pPr>
    </w:p>
    <w:p w14:paraId="6B67CE55" w14:textId="77777777" w:rsidR="00D83C92" w:rsidRPr="00A56397" w:rsidRDefault="00D83C92" w:rsidP="00D83C92">
      <w:pPr>
        <w:ind w:left="1134"/>
        <w:rPr>
          <w:rFonts w:eastAsia="Calibri"/>
          <w:lang w:val="pt-PT"/>
        </w:rPr>
      </w:pPr>
      <w:r w:rsidRPr="00A56397">
        <w:rPr>
          <w:i/>
          <w:iCs/>
          <w:lang w:val="pt-PT"/>
        </w:rPr>
        <w:t>Ministerstvo spravodlivosti Slovenskej republiky</w:t>
      </w:r>
      <w:r w:rsidRPr="00A56397">
        <w:rPr>
          <w:lang w:val="pt-PT"/>
        </w:rPr>
        <w:t xml:space="preserve"> (Slovākijas Republikas Tieslietu ministrija)</w:t>
      </w:r>
    </w:p>
    <w:p w14:paraId="08638406" w14:textId="77777777" w:rsidR="00D83C92" w:rsidRPr="00A56397" w:rsidRDefault="00D83C92" w:rsidP="00D83C92">
      <w:pPr>
        <w:ind w:left="1134"/>
        <w:rPr>
          <w:rFonts w:eastAsia="Calibri"/>
          <w:lang w:val="pt-PT"/>
        </w:rPr>
      </w:pPr>
    </w:p>
    <w:p w14:paraId="6CCC9871" w14:textId="77777777" w:rsidR="00D83C92" w:rsidRPr="00A56397" w:rsidRDefault="00D83C92" w:rsidP="00D83C92">
      <w:pPr>
        <w:ind w:left="1134"/>
        <w:rPr>
          <w:rFonts w:eastAsia="Calibri"/>
          <w:lang w:val="pt-PT"/>
        </w:rPr>
      </w:pPr>
      <w:r w:rsidRPr="00A56397">
        <w:rPr>
          <w:i/>
          <w:iCs/>
          <w:lang w:val="pt-PT"/>
        </w:rPr>
        <w:t>Ministerstvo zahraničných vecí Slovenskej republiky</w:t>
      </w:r>
      <w:r w:rsidRPr="00A56397">
        <w:rPr>
          <w:lang w:val="pt-PT"/>
        </w:rPr>
        <w:t xml:space="preserve"> (Slovākijas Republikas Ārlietu ministrija)</w:t>
      </w:r>
    </w:p>
    <w:p w14:paraId="00012516" w14:textId="77777777" w:rsidR="00D83C92" w:rsidRPr="00A56397" w:rsidRDefault="00D83C92" w:rsidP="00D83C92">
      <w:pPr>
        <w:ind w:left="1134"/>
        <w:rPr>
          <w:rFonts w:eastAsia="Calibri"/>
          <w:lang w:val="pt-PT"/>
        </w:rPr>
      </w:pPr>
    </w:p>
    <w:p w14:paraId="46F85E2F" w14:textId="77777777" w:rsidR="00D83C92" w:rsidRPr="00A56397" w:rsidRDefault="00D83C92" w:rsidP="00D83C92">
      <w:pPr>
        <w:ind w:left="1134"/>
        <w:rPr>
          <w:rFonts w:eastAsia="Calibri"/>
          <w:lang w:val="pt-PT"/>
        </w:rPr>
      </w:pPr>
      <w:r w:rsidRPr="00A56397">
        <w:rPr>
          <w:i/>
          <w:iCs/>
          <w:lang w:val="pt-PT"/>
        </w:rPr>
        <w:t>Ministerstvo práce, sociálnych vecí a rodiny Slovenskej republiky</w:t>
      </w:r>
      <w:r w:rsidRPr="00A56397">
        <w:rPr>
          <w:lang w:val="pt-PT"/>
        </w:rPr>
        <w:t xml:space="preserve"> (Slovākijas Republikas Darba, sociālo lietu un ģimenes lietu ministrija)</w:t>
      </w:r>
    </w:p>
    <w:p w14:paraId="41421CD3" w14:textId="77777777" w:rsidR="00D83C92" w:rsidRPr="00A56397" w:rsidRDefault="00D83C92" w:rsidP="00D83C92">
      <w:pPr>
        <w:ind w:left="1134"/>
        <w:rPr>
          <w:rFonts w:eastAsia="Calibri"/>
          <w:lang w:val="pt-PT"/>
        </w:rPr>
      </w:pPr>
    </w:p>
    <w:p w14:paraId="205893A2" w14:textId="77777777" w:rsidR="00D83C92" w:rsidRPr="00A56397" w:rsidRDefault="00D83C92" w:rsidP="00D83C92">
      <w:pPr>
        <w:ind w:left="1134"/>
        <w:rPr>
          <w:rFonts w:eastAsia="Calibri"/>
          <w:lang w:val="pt-PT"/>
        </w:rPr>
      </w:pPr>
      <w:r w:rsidRPr="00A56397">
        <w:rPr>
          <w:i/>
          <w:iCs/>
          <w:lang w:val="pt-PT"/>
        </w:rPr>
        <w:t>Ministerstvo životného prostredia Slovenskej republiky</w:t>
      </w:r>
      <w:r w:rsidRPr="00A56397">
        <w:rPr>
          <w:lang w:val="pt-PT"/>
        </w:rPr>
        <w:t xml:space="preserve"> (Slovākijas Republikas Vides ministrija)</w:t>
      </w:r>
    </w:p>
    <w:p w14:paraId="0124848C" w14:textId="77777777" w:rsidR="00D83C92" w:rsidRPr="00A56397" w:rsidRDefault="00D83C92" w:rsidP="00D83C92">
      <w:pPr>
        <w:ind w:left="1134"/>
        <w:rPr>
          <w:rFonts w:eastAsia="Calibri"/>
          <w:lang w:val="pt-PT"/>
        </w:rPr>
      </w:pPr>
    </w:p>
    <w:p w14:paraId="70FDA867" w14:textId="77777777" w:rsidR="00D83C92" w:rsidRPr="00A56397" w:rsidRDefault="00D83C92" w:rsidP="00D83C92">
      <w:pPr>
        <w:ind w:left="1134"/>
        <w:rPr>
          <w:rFonts w:eastAsia="Calibri"/>
          <w:lang w:val="pt-PT"/>
        </w:rPr>
      </w:pPr>
      <w:r w:rsidRPr="00A56397">
        <w:rPr>
          <w:i/>
          <w:iCs/>
          <w:lang w:val="pt-PT"/>
        </w:rPr>
        <w:t>Ministerstvo školstva, vedy, výskumu a športu Slovenskej republiky</w:t>
      </w:r>
      <w:r w:rsidRPr="00A56397">
        <w:rPr>
          <w:lang w:val="pt-PT"/>
        </w:rPr>
        <w:t xml:space="preserve"> (Slovākijas Republikas Izglītības, zinātnes, pētniecības un sporta ministrija)</w:t>
      </w:r>
    </w:p>
    <w:p w14:paraId="4E326470" w14:textId="77777777" w:rsidR="00D83C92" w:rsidRPr="00A56397" w:rsidRDefault="00D83C92" w:rsidP="00D83C92">
      <w:pPr>
        <w:ind w:left="1134"/>
        <w:rPr>
          <w:rFonts w:eastAsia="Calibri"/>
          <w:lang w:val="pt-PT"/>
        </w:rPr>
      </w:pPr>
    </w:p>
    <w:p w14:paraId="7E440D27" w14:textId="77777777" w:rsidR="00D83C92" w:rsidRPr="00A56397" w:rsidRDefault="00D83C92" w:rsidP="00D83C92">
      <w:pPr>
        <w:ind w:left="1134"/>
        <w:rPr>
          <w:rFonts w:eastAsia="Calibri"/>
          <w:lang w:val="pt-PT"/>
        </w:rPr>
      </w:pPr>
      <w:r w:rsidRPr="00A56397">
        <w:rPr>
          <w:i/>
          <w:iCs/>
          <w:lang w:val="pt-PT"/>
        </w:rPr>
        <w:t>Ministerstvo kultúry Slovenskej republiky</w:t>
      </w:r>
      <w:r w:rsidRPr="00A56397">
        <w:rPr>
          <w:lang w:val="pt-PT"/>
        </w:rPr>
        <w:t xml:space="preserve"> (Slovākijas Republikas Kultūras ministrija)</w:t>
      </w:r>
    </w:p>
    <w:p w14:paraId="13B983A9" w14:textId="77777777" w:rsidR="00D83C92" w:rsidRPr="00A56397" w:rsidRDefault="00D83C92" w:rsidP="00D83C92">
      <w:pPr>
        <w:ind w:left="1134"/>
        <w:rPr>
          <w:rFonts w:eastAsia="Calibri"/>
          <w:lang w:val="pt-PT"/>
        </w:rPr>
      </w:pPr>
    </w:p>
    <w:p w14:paraId="4EFCB2D9" w14:textId="77777777" w:rsidR="00D83C92" w:rsidRPr="00A56397" w:rsidRDefault="00D83C92" w:rsidP="00D83C92">
      <w:pPr>
        <w:ind w:left="1134"/>
        <w:rPr>
          <w:rFonts w:eastAsia="Calibri"/>
          <w:lang w:val="pt-PT"/>
        </w:rPr>
      </w:pPr>
      <w:r w:rsidRPr="00A56397">
        <w:rPr>
          <w:i/>
          <w:iCs/>
          <w:lang w:val="pt-PT"/>
        </w:rPr>
        <w:t>Ministerstvo zdravotníctva Slovenskej republiky</w:t>
      </w:r>
      <w:r w:rsidRPr="00A56397">
        <w:rPr>
          <w:lang w:val="pt-PT"/>
        </w:rPr>
        <w:t xml:space="preserve"> (Slovākijas Republikas Veselības ministrija)</w:t>
      </w:r>
    </w:p>
    <w:p w14:paraId="4F662179" w14:textId="77777777" w:rsidR="00D83C92" w:rsidRPr="00A56397" w:rsidRDefault="00D83C92" w:rsidP="00D83C92">
      <w:pPr>
        <w:ind w:left="1134"/>
        <w:rPr>
          <w:rFonts w:eastAsia="Calibri"/>
          <w:lang w:val="pt-PT"/>
        </w:rPr>
      </w:pPr>
    </w:p>
    <w:p w14:paraId="1C1EF55A" w14:textId="77777777" w:rsidR="00D83C92" w:rsidRPr="00A56397" w:rsidRDefault="00D83C92" w:rsidP="00D83C92">
      <w:pPr>
        <w:ind w:left="1134"/>
        <w:rPr>
          <w:rFonts w:eastAsia="Calibri"/>
          <w:lang w:val="pt-PT"/>
        </w:rPr>
      </w:pPr>
      <w:r w:rsidRPr="00A56397">
        <w:rPr>
          <w:lang w:val="pt-PT"/>
        </w:rPr>
        <w:br w:type="page"/>
      </w:r>
      <w:r w:rsidRPr="00A56397">
        <w:rPr>
          <w:i/>
          <w:iCs/>
          <w:lang w:val="pt-PT"/>
        </w:rPr>
        <w:t>Úrad vlády Slovenskej republiky</w:t>
      </w:r>
      <w:r w:rsidRPr="00A56397">
        <w:rPr>
          <w:lang w:val="pt-PT"/>
        </w:rPr>
        <w:t xml:space="preserve"> (Slovākijas Republikas valdības birojs)</w:t>
      </w:r>
    </w:p>
    <w:p w14:paraId="6AB741BA" w14:textId="77777777" w:rsidR="00D83C92" w:rsidRPr="00A56397" w:rsidRDefault="00D83C92" w:rsidP="00D83C92">
      <w:pPr>
        <w:ind w:left="1134"/>
        <w:rPr>
          <w:rFonts w:eastAsia="Calibri"/>
          <w:lang w:val="pt-PT"/>
        </w:rPr>
      </w:pPr>
    </w:p>
    <w:p w14:paraId="13617A14" w14:textId="77777777" w:rsidR="00D83C92" w:rsidRPr="00A56397" w:rsidRDefault="00D83C92" w:rsidP="00D83C92">
      <w:pPr>
        <w:ind w:left="1134"/>
        <w:rPr>
          <w:rFonts w:eastAsia="Calibri"/>
          <w:lang w:val="pt-PT"/>
        </w:rPr>
      </w:pPr>
      <w:r w:rsidRPr="00A56397">
        <w:rPr>
          <w:i/>
          <w:iCs/>
          <w:lang w:val="pt-PT"/>
        </w:rPr>
        <w:t>Protimonopolný úrad Slovenskej republiky</w:t>
      </w:r>
      <w:r w:rsidRPr="00A56397">
        <w:rPr>
          <w:lang w:val="pt-PT"/>
        </w:rPr>
        <w:t xml:space="preserve"> (Slovākijas Republikas Pretmonopolu birojs)</w:t>
      </w:r>
    </w:p>
    <w:p w14:paraId="1D950E42" w14:textId="77777777" w:rsidR="00D83C92" w:rsidRPr="00A56397" w:rsidRDefault="00D83C92" w:rsidP="00D83C92">
      <w:pPr>
        <w:ind w:left="1134"/>
        <w:rPr>
          <w:rFonts w:eastAsia="Calibri"/>
          <w:lang w:val="pt-PT"/>
        </w:rPr>
      </w:pPr>
    </w:p>
    <w:p w14:paraId="7A50CE45" w14:textId="77777777" w:rsidR="00D83C92" w:rsidRPr="00A56397" w:rsidRDefault="00D83C92" w:rsidP="00D83C92">
      <w:pPr>
        <w:ind w:left="1134"/>
        <w:rPr>
          <w:rFonts w:eastAsia="Calibri"/>
          <w:lang w:val="pt-PT"/>
        </w:rPr>
      </w:pPr>
      <w:r w:rsidRPr="00A56397">
        <w:rPr>
          <w:i/>
          <w:iCs/>
          <w:lang w:val="pt-PT"/>
        </w:rPr>
        <w:t>Štatistický úrad Slovenskej republiky</w:t>
      </w:r>
      <w:r w:rsidRPr="00A56397">
        <w:rPr>
          <w:lang w:val="pt-PT"/>
        </w:rPr>
        <w:t xml:space="preserve"> (Slovākijas Republikas Statistikas birojs)</w:t>
      </w:r>
    </w:p>
    <w:p w14:paraId="0906142C" w14:textId="77777777" w:rsidR="00D83C92" w:rsidRPr="00A56397" w:rsidRDefault="00D83C92" w:rsidP="00D83C92">
      <w:pPr>
        <w:ind w:left="1134"/>
        <w:rPr>
          <w:rFonts w:eastAsia="Calibri"/>
          <w:lang w:val="pt-PT"/>
        </w:rPr>
      </w:pPr>
    </w:p>
    <w:p w14:paraId="49408D10" w14:textId="77777777" w:rsidR="00D83C92" w:rsidRPr="00A56397" w:rsidRDefault="00D83C92" w:rsidP="00D83C92">
      <w:pPr>
        <w:ind w:left="1134"/>
        <w:rPr>
          <w:rFonts w:eastAsia="Calibri"/>
          <w:lang w:val="pt-PT"/>
        </w:rPr>
      </w:pPr>
      <w:r w:rsidRPr="00A56397">
        <w:rPr>
          <w:i/>
          <w:iCs/>
          <w:lang w:val="pt-PT"/>
        </w:rPr>
        <w:t>Úrad geodézie, kartografie a katastra Slovenskej republiky</w:t>
      </w:r>
      <w:r w:rsidRPr="00A56397">
        <w:rPr>
          <w:lang w:val="pt-PT"/>
        </w:rPr>
        <w:t xml:space="preserve"> (Slovākijas Republikas Mērniecības, kartogrāfijas un kadastra birojs)</w:t>
      </w:r>
    </w:p>
    <w:p w14:paraId="4C7077AD" w14:textId="77777777" w:rsidR="00D83C92" w:rsidRPr="00A56397" w:rsidRDefault="00D83C92" w:rsidP="00D83C92">
      <w:pPr>
        <w:ind w:left="1134"/>
        <w:rPr>
          <w:rFonts w:eastAsia="Calibri"/>
          <w:lang w:val="pt-PT"/>
        </w:rPr>
      </w:pPr>
    </w:p>
    <w:p w14:paraId="11AC1206" w14:textId="77777777" w:rsidR="00D83C92" w:rsidRPr="00A56397" w:rsidRDefault="00D83C92" w:rsidP="00D83C92">
      <w:pPr>
        <w:ind w:left="1134"/>
        <w:rPr>
          <w:rFonts w:eastAsia="Calibri"/>
          <w:lang w:val="pt-PT"/>
        </w:rPr>
      </w:pPr>
      <w:r w:rsidRPr="00A56397">
        <w:rPr>
          <w:i/>
          <w:iCs/>
          <w:lang w:val="pt-PT"/>
        </w:rPr>
        <w:t>Úrad pre normalizáciu, metrológiu a skúšobníctvo Slovenskej republiky</w:t>
      </w:r>
      <w:r w:rsidRPr="00A56397">
        <w:rPr>
          <w:lang w:val="pt-PT"/>
        </w:rPr>
        <w:t xml:space="preserve"> (Slovākijas Standartu, metroloģijas un testēšanas birojs)</w:t>
      </w:r>
    </w:p>
    <w:p w14:paraId="113C326B" w14:textId="77777777" w:rsidR="00D83C92" w:rsidRPr="00A56397" w:rsidRDefault="00D83C92" w:rsidP="00D83C92">
      <w:pPr>
        <w:ind w:left="1134"/>
        <w:rPr>
          <w:rFonts w:eastAsia="Calibri"/>
          <w:lang w:val="pt-PT"/>
        </w:rPr>
      </w:pPr>
    </w:p>
    <w:p w14:paraId="4D66FC3A" w14:textId="77777777" w:rsidR="00D83C92" w:rsidRPr="00A56397" w:rsidRDefault="00D83C92" w:rsidP="00D83C92">
      <w:pPr>
        <w:ind w:left="1134"/>
        <w:rPr>
          <w:rFonts w:eastAsia="Calibri"/>
          <w:lang w:val="pt-PT"/>
        </w:rPr>
      </w:pPr>
      <w:r w:rsidRPr="00A56397">
        <w:rPr>
          <w:i/>
          <w:iCs/>
          <w:lang w:val="pt-PT"/>
        </w:rPr>
        <w:t>Úrad pre verejné obstarávanie</w:t>
      </w:r>
      <w:r w:rsidRPr="00A56397">
        <w:rPr>
          <w:lang w:val="pt-PT"/>
        </w:rPr>
        <w:t xml:space="preserve"> (Publiskā iepirkuma birojs)</w:t>
      </w:r>
    </w:p>
    <w:p w14:paraId="02E7103F" w14:textId="77777777" w:rsidR="00D83C92" w:rsidRPr="00A56397" w:rsidRDefault="00D83C92" w:rsidP="00D83C92">
      <w:pPr>
        <w:ind w:left="1134"/>
        <w:rPr>
          <w:rFonts w:eastAsia="Calibri"/>
          <w:lang w:val="pt-PT"/>
        </w:rPr>
      </w:pPr>
    </w:p>
    <w:p w14:paraId="7566E5D3" w14:textId="77777777" w:rsidR="00D83C92" w:rsidRPr="00A56397" w:rsidRDefault="00D83C92" w:rsidP="00D83C92">
      <w:pPr>
        <w:ind w:left="1134"/>
        <w:rPr>
          <w:rFonts w:eastAsia="Calibri"/>
          <w:lang w:val="pt-PT"/>
        </w:rPr>
      </w:pPr>
      <w:r w:rsidRPr="00A56397">
        <w:rPr>
          <w:i/>
          <w:iCs/>
          <w:lang w:val="pt-PT"/>
        </w:rPr>
        <w:t>Úrad priemyselného vlastníctva Slovenskej republiky</w:t>
      </w:r>
      <w:r w:rsidRPr="00A56397">
        <w:rPr>
          <w:lang w:val="pt-PT"/>
        </w:rPr>
        <w:t xml:space="preserve"> (Slovākijas Republikas Rūpnieciskā īpašuma birojs)</w:t>
      </w:r>
    </w:p>
    <w:p w14:paraId="078BBE8D" w14:textId="77777777" w:rsidR="00D83C92" w:rsidRPr="00A56397" w:rsidRDefault="00D83C92" w:rsidP="00D83C92">
      <w:pPr>
        <w:ind w:left="1134"/>
        <w:rPr>
          <w:rFonts w:eastAsia="Calibri"/>
          <w:lang w:val="pt-PT"/>
        </w:rPr>
      </w:pPr>
    </w:p>
    <w:p w14:paraId="1719EB2F" w14:textId="77777777" w:rsidR="00D83C92" w:rsidRPr="00A56397" w:rsidRDefault="00D83C92" w:rsidP="00D83C92">
      <w:pPr>
        <w:ind w:left="1134"/>
        <w:rPr>
          <w:rFonts w:eastAsia="Calibri"/>
          <w:lang w:val="pt-PT"/>
        </w:rPr>
      </w:pPr>
      <w:r w:rsidRPr="00A56397">
        <w:rPr>
          <w:i/>
          <w:iCs/>
          <w:lang w:val="pt-PT"/>
        </w:rPr>
        <w:t>Správa štátnych hmotných rezerv Slovenskej republiky</w:t>
      </w:r>
      <w:r w:rsidRPr="00A56397">
        <w:rPr>
          <w:lang w:val="pt-PT"/>
        </w:rPr>
        <w:t xml:space="preserve"> (Slovākijas Republikas Valsts materiālo rezervju pārvaldības birojs)</w:t>
      </w:r>
    </w:p>
    <w:p w14:paraId="58603A3F" w14:textId="77777777" w:rsidR="00D83C92" w:rsidRPr="00A56397" w:rsidRDefault="00D83C92" w:rsidP="00D83C92">
      <w:pPr>
        <w:ind w:left="1134"/>
        <w:rPr>
          <w:rFonts w:eastAsia="Calibri"/>
          <w:lang w:val="pt-PT"/>
        </w:rPr>
      </w:pPr>
    </w:p>
    <w:p w14:paraId="7EA76A5C" w14:textId="77777777" w:rsidR="00D83C92" w:rsidRPr="00A56397" w:rsidRDefault="00D83C92" w:rsidP="00D83C92">
      <w:pPr>
        <w:ind w:left="1134"/>
        <w:rPr>
          <w:rFonts w:eastAsia="Calibri"/>
          <w:lang w:val="pt-PT"/>
        </w:rPr>
      </w:pPr>
      <w:r w:rsidRPr="00A56397">
        <w:rPr>
          <w:i/>
          <w:iCs/>
          <w:lang w:val="pt-PT"/>
        </w:rPr>
        <w:t>Kancelária Prezidenta Slovenskej republiky</w:t>
      </w:r>
      <w:r w:rsidRPr="00A56397">
        <w:rPr>
          <w:lang w:val="pt-PT"/>
        </w:rPr>
        <w:t xml:space="preserve"> (Slovākijas Republikas Prezidenta kanceleja)</w:t>
      </w:r>
    </w:p>
    <w:p w14:paraId="77A845B4" w14:textId="77777777" w:rsidR="00D83C92" w:rsidRPr="00A56397" w:rsidRDefault="00D83C92" w:rsidP="00D83C92">
      <w:pPr>
        <w:ind w:left="1134"/>
        <w:rPr>
          <w:rFonts w:eastAsia="Calibri"/>
          <w:lang w:val="pt-PT"/>
        </w:rPr>
      </w:pPr>
    </w:p>
    <w:p w14:paraId="0D86F504" w14:textId="77777777" w:rsidR="00D83C92" w:rsidRPr="00A56397" w:rsidRDefault="00D83C92" w:rsidP="00D83C92">
      <w:pPr>
        <w:ind w:left="1134"/>
        <w:rPr>
          <w:rFonts w:eastAsia="Calibri"/>
          <w:lang w:val="pt-PT"/>
        </w:rPr>
      </w:pPr>
      <w:r w:rsidRPr="00A56397">
        <w:rPr>
          <w:lang w:val="pt-PT"/>
        </w:rPr>
        <w:br w:type="page"/>
      </w:r>
      <w:r w:rsidRPr="00A56397">
        <w:rPr>
          <w:i/>
          <w:iCs/>
          <w:lang w:val="pt-PT"/>
        </w:rPr>
        <w:t>Národná rada Slovenskej republiky</w:t>
      </w:r>
      <w:r w:rsidRPr="00A56397">
        <w:rPr>
          <w:lang w:val="pt-PT"/>
        </w:rPr>
        <w:t xml:space="preserve"> (Slovākijas Republikas Nacionālā Padome)</w:t>
      </w:r>
    </w:p>
    <w:p w14:paraId="0D726037" w14:textId="77777777" w:rsidR="00D83C92" w:rsidRPr="00A56397" w:rsidRDefault="00D83C92" w:rsidP="00D83C92">
      <w:pPr>
        <w:ind w:left="1134"/>
        <w:rPr>
          <w:rFonts w:eastAsia="Calibri"/>
          <w:lang w:val="pt-PT"/>
        </w:rPr>
      </w:pPr>
    </w:p>
    <w:p w14:paraId="77E1D593" w14:textId="77777777" w:rsidR="00D83C92" w:rsidRPr="00A56397" w:rsidRDefault="00D83C92" w:rsidP="00D83C92">
      <w:pPr>
        <w:ind w:left="1134"/>
        <w:rPr>
          <w:rFonts w:eastAsia="Calibri"/>
          <w:lang w:val="pt-PT"/>
        </w:rPr>
      </w:pPr>
      <w:r w:rsidRPr="00A56397">
        <w:rPr>
          <w:i/>
          <w:iCs/>
          <w:lang w:val="pt-PT"/>
        </w:rPr>
        <w:t>Ústavný súd Slovenskej republiky</w:t>
      </w:r>
      <w:r w:rsidRPr="00A56397">
        <w:rPr>
          <w:lang w:val="pt-PT"/>
        </w:rPr>
        <w:t xml:space="preserve"> (Slovākijas Republikas Konstitucionālā tiesa)</w:t>
      </w:r>
    </w:p>
    <w:p w14:paraId="2DCB6010" w14:textId="77777777" w:rsidR="00D83C92" w:rsidRPr="00A56397" w:rsidRDefault="00D83C92" w:rsidP="00D83C92">
      <w:pPr>
        <w:ind w:left="1134"/>
        <w:rPr>
          <w:rFonts w:eastAsia="Calibri"/>
          <w:lang w:val="pt-PT"/>
        </w:rPr>
      </w:pPr>
    </w:p>
    <w:p w14:paraId="6E3122CC" w14:textId="77777777" w:rsidR="00D83C92" w:rsidRPr="00A56397" w:rsidRDefault="00D83C92" w:rsidP="00D83C92">
      <w:pPr>
        <w:ind w:left="1134"/>
        <w:rPr>
          <w:rFonts w:eastAsia="Calibri"/>
          <w:lang w:val="pt-PT"/>
        </w:rPr>
      </w:pPr>
      <w:r w:rsidRPr="00A56397">
        <w:rPr>
          <w:i/>
          <w:iCs/>
          <w:lang w:val="pt-PT"/>
        </w:rPr>
        <w:t>Najvyšší súd Slovenskej republiky</w:t>
      </w:r>
      <w:r w:rsidRPr="00A56397">
        <w:rPr>
          <w:lang w:val="pt-PT"/>
        </w:rPr>
        <w:t xml:space="preserve"> (Slovākijas Republikas Augstākā tiesa)</w:t>
      </w:r>
    </w:p>
    <w:p w14:paraId="6E10D5E8" w14:textId="77777777" w:rsidR="00D83C92" w:rsidRPr="00A56397" w:rsidRDefault="00D83C92" w:rsidP="00D83C92">
      <w:pPr>
        <w:ind w:left="1134"/>
        <w:rPr>
          <w:rFonts w:eastAsia="Calibri"/>
          <w:lang w:val="pt-PT"/>
        </w:rPr>
      </w:pPr>
    </w:p>
    <w:p w14:paraId="16EB1168" w14:textId="77777777" w:rsidR="00D83C92" w:rsidRPr="00A56397" w:rsidRDefault="00D83C92" w:rsidP="00D83C92">
      <w:pPr>
        <w:ind w:left="1134"/>
        <w:rPr>
          <w:rFonts w:eastAsia="Calibri"/>
          <w:lang w:val="pt-PT"/>
        </w:rPr>
      </w:pPr>
      <w:r w:rsidRPr="00A56397">
        <w:rPr>
          <w:i/>
          <w:iCs/>
          <w:lang w:val="pt-PT"/>
        </w:rPr>
        <w:t>Generálna prokuratúra Slovenskej republiky</w:t>
      </w:r>
      <w:r w:rsidRPr="00A56397">
        <w:rPr>
          <w:lang w:val="pt-PT"/>
        </w:rPr>
        <w:t xml:space="preserve"> (Slovākijas Republikas Ģenerālprokuratūra)</w:t>
      </w:r>
    </w:p>
    <w:p w14:paraId="53077A74" w14:textId="77777777" w:rsidR="00D83C92" w:rsidRPr="00A56397" w:rsidRDefault="00D83C92" w:rsidP="00D83C92">
      <w:pPr>
        <w:ind w:left="1134"/>
        <w:rPr>
          <w:rFonts w:eastAsia="Calibri"/>
          <w:lang w:val="pt-PT"/>
        </w:rPr>
      </w:pPr>
    </w:p>
    <w:p w14:paraId="60F18C68" w14:textId="77777777" w:rsidR="00D83C92" w:rsidRPr="00A56397" w:rsidRDefault="00D83C92" w:rsidP="00D83C92">
      <w:pPr>
        <w:ind w:left="1134"/>
        <w:rPr>
          <w:rFonts w:eastAsia="Calibri"/>
          <w:lang w:val="pt-PT"/>
        </w:rPr>
      </w:pPr>
      <w:r w:rsidRPr="00A56397">
        <w:rPr>
          <w:i/>
          <w:iCs/>
          <w:lang w:val="pt-PT"/>
        </w:rPr>
        <w:t>Najvyšší kontrolný úrad Slovenskej republiky</w:t>
      </w:r>
      <w:r w:rsidRPr="00A56397">
        <w:rPr>
          <w:lang w:val="pt-PT"/>
        </w:rPr>
        <w:t xml:space="preserve"> (Slovākijas Republikas Augstākā revīzijas palāta)</w:t>
      </w:r>
    </w:p>
    <w:p w14:paraId="2DA44A93" w14:textId="77777777" w:rsidR="00D83C92" w:rsidRPr="00A56397" w:rsidRDefault="00D83C92" w:rsidP="00D83C92">
      <w:pPr>
        <w:ind w:left="1134"/>
        <w:rPr>
          <w:rFonts w:eastAsia="Calibri"/>
          <w:lang w:val="pt-PT"/>
        </w:rPr>
      </w:pPr>
    </w:p>
    <w:p w14:paraId="12CDA63F" w14:textId="77777777" w:rsidR="00D83C92" w:rsidRPr="00A56397" w:rsidRDefault="00D83C92" w:rsidP="00D83C92">
      <w:pPr>
        <w:ind w:left="1134"/>
        <w:rPr>
          <w:rFonts w:eastAsia="Calibri"/>
          <w:lang w:val="pt-PT"/>
        </w:rPr>
      </w:pPr>
      <w:r w:rsidRPr="00A56397">
        <w:rPr>
          <w:i/>
          <w:iCs/>
          <w:lang w:val="pt-PT"/>
        </w:rPr>
        <w:t>Telekomunikačný úrad Slovenskej republiky</w:t>
      </w:r>
      <w:r w:rsidRPr="00A56397">
        <w:rPr>
          <w:lang w:val="pt-PT"/>
        </w:rPr>
        <w:t xml:space="preserve"> (Slovākijas Republikas telekomunikāciju birojs)</w:t>
      </w:r>
    </w:p>
    <w:p w14:paraId="766F853E" w14:textId="77777777" w:rsidR="00D83C92" w:rsidRPr="00A56397" w:rsidRDefault="00D83C92" w:rsidP="00D83C92">
      <w:pPr>
        <w:ind w:left="1134"/>
        <w:rPr>
          <w:rFonts w:eastAsia="Calibri"/>
          <w:lang w:val="pt-PT"/>
        </w:rPr>
      </w:pPr>
    </w:p>
    <w:p w14:paraId="2F578ADE" w14:textId="77777777" w:rsidR="00D83C92" w:rsidRPr="00A56397" w:rsidRDefault="00D83C92" w:rsidP="00D83C92">
      <w:pPr>
        <w:ind w:left="1134"/>
        <w:rPr>
          <w:rFonts w:eastAsia="Calibri"/>
          <w:lang w:val="pt-PT"/>
        </w:rPr>
      </w:pPr>
      <w:r w:rsidRPr="00A56397">
        <w:rPr>
          <w:i/>
          <w:iCs/>
          <w:lang w:val="pt-PT"/>
        </w:rPr>
        <w:t>Poštový úrad</w:t>
      </w:r>
      <w:r w:rsidRPr="00A56397">
        <w:rPr>
          <w:lang w:val="pt-PT"/>
        </w:rPr>
        <w:t xml:space="preserve"> (Pasta regulators)</w:t>
      </w:r>
    </w:p>
    <w:p w14:paraId="4C773D7D" w14:textId="77777777" w:rsidR="00D83C92" w:rsidRPr="00A56397" w:rsidRDefault="00D83C92" w:rsidP="00D83C92">
      <w:pPr>
        <w:ind w:left="1134"/>
        <w:rPr>
          <w:rFonts w:eastAsia="Calibri"/>
          <w:lang w:val="pt-PT"/>
        </w:rPr>
      </w:pPr>
    </w:p>
    <w:p w14:paraId="157ED242" w14:textId="77777777" w:rsidR="00D83C92" w:rsidRPr="00A56397" w:rsidRDefault="00D83C92" w:rsidP="00D83C92">
      <w:pPr>
        <w:ind w:left="1134"/>
        <w:rPr>
          <w:rFonts w:eastAsia="Calibri"/>
          <w:lang w:val="pt-PT"/>
        </w:rPr>
      </w:pPr>
      <w:r w:rsidRPr="00A56397">
        <w:rPr>
          <w:i/>
          <w:iCs/>
          <w:lang w:val="pt-PT"/>
        </w:rPr>
        <w:t>Úrad na ochranu osobných údajov</w:t>
      </w:r>
      <w:r w:rsidRPr="00A56397">
        <w:rPr>
          <w:lang w:val="pt-PT"/>
        </w:rPr>
        <w:t xml:space="preserve"> (Persondatu aizsardzības birojs)</w:t>
      </w:r>
    </w:p>
    <w:p w14:paraId="3D54EC64" w14:textId="77777777" w:rsidR="00D83C92" w:rsidRPr="00A56397" w:rsidRDefault="00D83C92" w:rsidP="00D83C92">
      <w:pPr>
        <w:ind w:left="1134"/>
        <w:rPr>
          <w:rFonts w:eastAsia="Calibri"/>
          <w:lang w:val="pt-PT"/>
        </w:rPr>
      </w:pPr>
    </w:p>
    <w:p w14:paraId="7DFD9DED" w14:textId="77777777" w:rsidR="00D83C92" w:rsidRPr="00A56397" w:rsidRDefault="00D83C92" w:rsidP="00D83C92">
      <w:pPr>
        <w:ind w:left="1134"/>
        <w:rPr>
          <w:rFonts w:eastAsia="Calibri"/>
          <w:lang w:val="pt-PT"/>
        </w:rPr>
      </w:pPr>
      <w:r w:rsidRPr="00A56397">
        <w:rPr>
          <w:i/>
          <w:iCs/>
          <w:lang w:val="pt-PT"/>
        </w:rPr>
        <w:t>Kancelária verejného ochrancu práv</w:t>
      </w:r>
      <w:r w:rsidRPr="00A56397">
        <w:rPr>
          <w:lang w:val="pt-PT"/>
        </w:rPr>
        <w:t xml:space="preserve"> (Ombuda birojs)</w:t>
      </w:r>
    </w:p>
    <w:p w14:paraId="05A098FE" w14:textId="77777777" w:rsidR="00D83C92" w:rsidRPr="00A56397" w:rsidRDefault="00D83C92" w:rsidP="00D83C92">
      <w:pPr>
        <w:ind w:left="1134"/>
        <w:rPr>
          <w:rFonts w:eastAsia="Calibri"/>
          <w:lang w:val="pt-PT"/>
        </w:rPr>
      </w:pPr>
    </w:p>
    <w:p w14:paraId="7D1A008B" w14:textId="77777777" w:rsidR="00D83C92" w:rsidRPr="00A56397" w:rsidRDefault="00D83C92" w:rsidP="00D83C92">
      <w:pPr>
        <w:ind w:left="1134"/>
        <w:rPr>
          <w:rFonts w:eastAsia="Calibri"/>
          <w:lang w:val="pt-PT"/>
        </w:rPr>
      </w:pPr>
      <w:r w:rsidRPr="00A56397">
        <w:rPr>
          <w:i/>
          <w:iCs/>
          <w:lang w:val="pt-PT"/>
        </w:rPr>
        <w:t>Úrad pre finančný trh</w:t>
      </w:r>
      <w:r w:rsidRPr="00A56397">
        <w:rPr>
          <w:lang w:val="pt-PT"/>
        </w:rPr>
        <w:t xml:space="preserve"> (Finanšu tirgus birojs)</w:t>
      </w:r>
    </w:p>
    <w:p w14:paraId="6993BE25" w14:textId="77777777" w:rsidR="00D83C92" w:rsidRPr="00A56397" w:rsidRDefault="00D83C92" w:rsidP="00D83C92">
      <w:pPr>
        <w:ind w:left="567"/>
        <w:rPr>
          <w:rFonts w:eastAsia="Calibri"/>
          <w:lang w:val="pt-PT"/>
        </w:rPr>
      </w:pPr>
    </w:p>
    <w:p w14:paraId="63F26FC6" w14:textId="77777777" w:rsidR="00D83C92" w:rsidRPr="00A56397" w:rsidRDefault="00D83C92" w:rsidP="00D83C92">
      <w:pPr>
        <w:ind w:left="567"/>
        <w:rPr>
          <w:lang w:val="pt-PT"/>
        </w:rPr>
      </w:pPr>
      <w:r w:rsidRPr="00A56397">
        <w:rPr>
          <w:lang w:val="pt-PT"/>
        </w:rPr>
        <w:br w:type="page"/>
        <w:t>SOMIJA</w:t>
      </w:r>
    </w:p>
    <w:p w14:paraId="66B6F311" w14:textId="77777777" w:rsidR="00D83C92" w:rsidRPr="00A56397" w:rsidRDefault="00D83C92" w:rsidP="00D83C92">
      <w:pPr>
        <w:ind w:left="567"/>
        <w:rPr>
          <w:rFonts w:eastAsia="Calibri"/>
          <w:lang w:val="pt-PT"/>
        </w:rPr>
      </w:pPr>
    </w:p>
    <w:p w14:paraId="1397C1D9" w14:textId="77777777" w:rsidR="00D83C92" w:rsidRPr="00A56397" w:rsidRDefault="00D83C92" w:rsidP="00D83C92">
      <w:pPr>
        <w:ind w:left="567"/>
        <w:rPr>
          <w:rFonts w:eastAsia="Calibri"/>
          <w:lang w:val="pt-PT"/>
        </w:rPr>
      </w:pPr>
      <w:r w:rsidRPr="00A56397">
        <w:rPr>
          <w:lang w:val="pt-PT"/>
        </w:rPr>
        <w:t>Oikeuskanslerinvirasto – Justitiekanslersämbetet (Tieslietu kanclera birojs)</w:t>
      </w:r>
    </w:p>
    <w:p w14:paraId="3FF4602C" w14:textId="77777777" w:rsidR="00D83C92" w:rsidRPr="00A56397" w:rsidRDefault="00D83C92" w:rsidP="00D83C92">
      <w:pPr>
        <w:ind w:left="567"/>
        <w:rPr>
          <w:rFonts w:eastAsia="Calibri"/>
          <w:lang w:val="pt-PT"/>
        </w:rPr>
      </w:pPr>
    </w:p>
    <w:p w14:paraId="1D1A569F" w14:textId="77777777" w:rsidR="00D83C92" w:rsidRPr="00A56397" w:rsidRDefault="00D83C92" w:rsidP="00D83C92">
      <w:pPr>
        <w:ind w:left="567"/>
        <w:rPr>
          <w:rFonts w:eastAsia="Calibri"/>
          <w:lang w:val="fi-FI"/>
        </w:rPr>
      </w:pPr>
      <w:r w:rsidRPr="00A56397">
        <w:rPr>
          <w:lang w:val="fi-FI"/>
        </w:rPr>
        <w:t>Liikenne- ja Viestintäministeriö – Kommunikationsministeriet (Transporta un sakaru ministrija):</w:t>
      </w:r>
    </w:p>
    <w:p w14:paraId="1679D50D" w14:textId="77777777" w:rsidR="00D83C92" w:rsidRPr="00A56397" w:rsidRDefault="00D83C92" w:rsidP="00D83C92">
      <w:pPr>
        <w:ind w:left="1134"/>
        <w:rPr>
          <w:rFonts w:eastAsia="Calibri"/>
          <w:lang w:val="fi-FI"/>
        </w:rPr>
      </w:pPr>
    </w:p>
    <w:p w14:paraId="5AEF0B8B" w14:textId="77777777" w:rsidR="00D83C92" w:rsidRPr="00A56397" w:rsidRDefault="00D83C92" w:rsidP="00D83C92">
      <w:pPr>
        <w:ind w:left="1134"/>
        <w:rPr>
          <w:rFonts w:eastAsia="Calibri"/>
          <w:lang w:val="sv-SE"/>
        </w:rPr>
      </w:pPr>
      <w:r w:rsidRPr="00A56397">
        <w:rPr>
          <w:i/>
          <w:iCs/>
          <w:lang w:val="sv-SE"/>
        </w:rPr>
        <w:t>Viestintävirasto – Kommunikationsverket</w:t>
      </w:r>
      <w:r w:rsidRPr="00A56397">
        <w:rPr>
          <w:lang w:val="sv-SE"/>
        </w:rPr>
        <w:t xml:space="preserve"> (Sakaru nozares regulators)</w:t>
      </w:r>
    </w:p>
    <w:p w14:paraId="1F9AB9B3" w14:textId="77777777" w:rsidR="00D83C92" w:rsidRPr="00A56397" w:rsidRDefault="00D83C92" w:rsidP="00D83C92">
      <w:pPr>
        <w:ind w:left="1134"/>
        <w:rPr>
          <w:rFonts w:eastAsia="Calibri"/>
          <w:lang w:val="sv-SE"/>
        </w:rPr>
      </w:pPr>
    </w:p>
    <w:p w14:paraId="0DD2D894" w14:textId="77777777" w:rsidR="00D83C92" w:rsidRPr="00A56397" w:rsidRDefault="00D83C92" w:rsidP="00D83C92">
      <w:pPr>
        <w:ind w:left="1134"/>
        <w:rPr>
          <w:rFonts w:eastAsia="Calibri"/>
          <w:lang w:val="sv-SE"/>
        </w:rPr>
      </w:pPr>
      <w:r w:rsidRPr="00A56397">
        <w:rPr>
          <w:i/>
          <w:iCs/>
          <w:lang w:val="sv-SE"/>
        </w:rPr>
        <w:t>Ajoneuvohallintokeskus AKE – Fordonsförvaltningscentralen AKE</w:t>
      </w:r>
      <w:r w:rsidRPr="00A56397">
        <w:rPr>
          <w:lang w:val="sv-SE"/>
        </w:rPr>
        <w:t xml:space="preserve"> (Transportlīdzekļu administrācijas centrs)</w:t>
      </w:r>
    </w:p>
    <w:p w14:paraId="6CCB635B" w14:textId="77777777" w:rsidR="00D83C92" w:rsidRPr="00A56397" w:rsidRDefault="00D83C92" w:rsidP="00D83C92">
      <w:pPr>
        <w:ind w:left="1134"/>
        <w:rPr>
          <w:rFonts w:eastAsia="Calibri"/>
          <w:lang w:val="sv-SE"/>
        </w:rPr>
      </w:pPr>
    </w:p>
    <w:p w14:paraId="51AF7FBC" w14:textId="77777777" w:rsidR="00D83C92" w:rsidRPr="00A56397" w:rsidRDefault="00D83C92" w:rsidP="00D83C92">
      <w:pPr>
        <w:ind w:left="1134"/>
        <w:rPr>
          <w:rFonts w:eastAsia="Calibri"/>
          <w:lang w:val="sv-SE"/>
        </w:rPr>
      </w:pPr>
      <w:r w:rsidRPr="00A56397">
        <w:rPr>
          <w:i/>
          <w:iCs/>
          <w:lang w:val="sv-SE"/>
        </w:rPr>
        <w:t>Ilmailuhallinto – Luftfartsförvaltningen</w:t>
      </w:r>
      <w:r w:rsidRPr="00A56397">
        <w:rPr>
          <w:lang w:val="sv-SE"/>
        </w:rPr>
        <w:t xml:space="preserve"> (Civilās aviācijas iestāde)</w:t>
      </w:r>
    </w:p>
    <w:p w14:paraId="54C43BDE" w14:textId="77777777" w:rsidR="00D83C92" w:rsidRPr="00A56397" w:rsidRDefault="00D83C92" w:rsidP="00D83C92">
      <w:pPr>
        <w:ind w:left="1134"/>
        <w:rPr>
          <w:rFonts w:eastAsia="Calibri"/>
          <w:lang w:val="sv-SE"/>
        </w:rPr>
      </w:pPr>
    </w:p>
    <w:p w14:paraId="0739950F" w14:textId="77777777" w:rsidR="00D83C92" w:rsidRPr="00A56397" w:rsidRDefault="00D83C92" w:rsidP="00D83C92">
      <w:pPr>
        <w:ind w:left="1134"/>
        <w:rPr>
          <w:rFonts w:eastAsia="Calibri"/>
          <w:lang w:val="sv-SE"/>
        </w:rPr>
      </w:pPr>
      <w:r w:rsidRPr="00A56397">
        <w:rPr>
          <w:i/>
          <w:iCs/>
          <w:lang w:val="sv-SE"/>
        </w:rPr>
        <w:t>Ilmatieteen laitos – Meteorologiska institutet</w:t>
      </w:r>
      <w:r w:rsidRPr="00A56397">
        <w:rPr>
          <w:lang w:val="sv-SE"/>
        </w:rPr>
        <w:t xml:space="preserve"> (Meteoroloģijas institūts)</w:t>
      </w:r>
    </w:p>
    <w:p w14:paraId="47181905" w14:textId="77777777" w:rsidR="00D83C92" w:rsidRPr="00A56397" w:rsidRDefault="00D83C92" w:rsidP="00D83C92">
      <w:pPr>
        <w:ind w:left="1134"/>
        <w:rPr>
          <w:rFonts w:eastAsia="Calibri"/>
          <w:lang w:val="sv-SE"/>
        </w:rPr>
      </w:pPr>
    </w:p>
    <w:p w14:paraId="0284B3FB" w14:textId="77777777" w:rsidR="00D83C92" w:rsidRPr="00A56397" w:rsidRDefault="00D83C92" w:rsidP="00D83C92">
      <w:pPr>
        <w:ind w:left="1134"/>
        <w:rPr>
          <w:rFonts w:eastAsia="Calibri"/>
          <w:lang w:val="sv-SE"/>
        </w:rPr>
      </w:pPr>
      <w:r w:rsidRPr="00A56397">
        <w:rPr>
          <w:i/>
          <w:iCs/>
          <w:lang w:val="sv-SE"/>
        </w:rPr>
        <w:t>Merenkulkulaitos – Sjöfartsverket</w:t>
      </w:r>
      <w:r w:rsidRPr="00A56397">
        <w:rPr>
          <w:lang w:val="sv-SE"/>
        </w:rPr>
        <w:t xml:space="preserve"> (Jūras lietu administrācija)</w:t>
      </w:r>
    </w:p>
    <w:p w14:paraId="37F94B86" w14:textId="77777777" w:rsidR="00D83C92" w:rsidRPr="00A56397" w:rsidRDefault="00D83C92" w:rsidP="00D83C92">
      <w:pPr>
        <w:ind w:left="1134"/>
        <w:rPr>
          <w:rFonts w:eastAsia="Calibri"/>
          <w:lang w:val="sv-SE"/>
        </w:rPr>
      </w:pPr>
    </w:p>
    <w:p w14:paraId="71D31504" w14:textId="77777777" w:rsidR="00D83C92" w:rsidRPr="00A56397" w:rsidRDefault="00D83C92" w:rsidP="00D83C92">
      <w:pPr>
        <w:ind w:left="1134"/>
        <w:rPr>
          <w:rFonts w:eastAsia="Calibri"/>
          <w:lang w:val="sv-SE"/>
        </w:rPr>
      </w:pPr>
      <w:r w:rsidRPr="00A56397">
        <w:rPr>
          <w:i/>
          <w:iCs/>
          <w:lang w:val="sv-SE"/>
        </w:rPr>
        <w:t>Merentutkimuslaitos – Havsforskningsinstitutet</w:t>
      </w:r>
      <w:r w:rsidRPr="00A56397">
        <w:rPr>
          <w:lang w:val="sv-SE"/>
        </w:rPr>
        <w:t xml:space="preserve"> (Jūras pētniecības institūts)</w:t>
      </w:r>
    </w:p>
    <w:p w14:paraId="49DA3A48" w14:textId="77777777" w:rsidR="00D83C92" w:rsidRPr="00A56397" w:rsidRDefault="00D83C92" w:rsidP="00D83C92">
      <w:pPr>
        <w:ind w:left="1134"/>
        <w:rPr>
          <w:rFonts w:eastAsia="Calibri"/>
          <w:lang w:val="sv-SE"/>
        </w:rPr>
      </w:pPr>
    </w:p>
    <w:p w14:paraId="53FAB180" w14:textId="77777777" w:rsidR="00D83C92" w:rsidRPr="00A56397" w:rsidRDefault="00D83C92" w:rsidP="00D83C92">
      <w:pPr>
        <w:ind w:left="1134"/>
        <w:rPr>
          <w:rFonts w:eastAsia="Calibri"/>
          <w:lang w:val="sv-SE"/>
        </w:rPr>
      </w:pPr>
      <w:r w:rsidRPr="00A56397">
        <w:rPr>
          <w:i/>
          <w:iCs/>
          <w:lang w:val="sv-SE"/>
        </w:rPr>
        <w:t>Ratahallintokeskus RHK – Banförvaltningscentralen RHK</w:t>
      </w:r>
      <w:r w:rsidRPr="00A56397">
        <w:rPr>
          <w:lang w:val="sv-SE"/>
        </w:rPr>
        <w:t xml:space="preserve"> (Dzelzceļa administrācija)</w:t>
      </w:r>
    </w:p>
    <w:p w14:paraId="53785111" w14:textId="77777777" w:rsidR="00D83C92" w:rsidRPr="00A56397" w:rsidRDefault="00D83C92" w:rsidP="00D83C92">
      <w:pPr>
        <w:ind w:left="1134"/>
        <w:rPr>
          <w:rFonts w:eastAsia="Calibri"/>
          <w:lang w:val="sv-SE"/>
        </w:rPr>
      </w:pPr>
    </w:p>
    <w:p w14:paraId="49CAE3A6" w14:textId="77777777" w:rsidR="00D83C92" w:rsidRPr="00A56397" w:rsidRDefault="00D83C92" w:rsidP="00D83C92">
      <w:pPr>
        <w:ind w:left="1134"/>
        <w:rPr>
          <w:rFonts w:eastAsia="Calibri"/>
          <w:lang w:val="sv-SE"/>
        </w:rPr>
      </w:pPr>
      <w:r w:rsidRPr="00A56397">
        <w:rPr>
          <w:lang w:val="sv-SE"/>
        </w:rPr>
        <w:br w:type="page"/>
      </w:r>
      <w:r w:rsidRPr="00A56397">
        <w:rPr>
          <w:i/>
          <w:iCs/>
          <w:lang w:val="sv-SE"/>
        </w:rPr>
        <w:t>Rautatievirasto – Järnvägsverket</w:t>
      </w:r>
      <w:r w:rsidRPr="00A56397">
        <w:rPr>
          <w:lang w:val="sv-SE"/>
        </w:rPr>
        <w:t xml:space="preserve"> (Dzelzceļa aģentūra)</w:t>
      </w:r>
    </w:p>
    <w:p w14:paraId="078C356B" w14:textId="77777777" w:rsidR="00D83C92" w:rsidRPr="00A56397" w:rsidRDefault="00D83C92" w:rsidP="00D83C92">
      <w:pPr>
        <w:ind w:left="1134"/>
        <w:rPr>
          <w:rFonts w:eastAsia="Calibri"/>
          <w:lang w:val="sv-SE"/>
        </w:rPr>
      </w:pPr>
    </w:p>
    <w:p w14:paraId="28EA02BE" w14:textId="77777777" w:rsidR="00D83C92" w:rsidRPr="00A56397" w:rsidRDefault="00D83C92" w:rsidP="00D83C92">
      <w:pPr>
        <w:ind w:left="1134"/>
        <w:rPr>
          <w:rFonts w:eastAsia="Calibri"/>
          <w:lang w:val="sv-SE"/>
        </w:rPr>
      </w:pPr>
      <w:r w:rsidRPr="00A56397">
        <w:rPr>
          <w:i/>
          <w:iCs/>
          <w:lang w:val="sv-SE"/>
        </w:rPr>
        <w:t>Tiehallinto – Vägförvaltningen</w:t>
      </w:r>
      <w:r w:rsidRPr="00A56397">
        <w:rPr>
          <w:lang w:val="sv-SE"/>
        </w:rPr>
        <w:t xml:space="preserve"> (Ceļu administrācija)</w:t>
      </w:r>
    </w:p>
    <w:p w14:paraId="347807B2" w14:textId="77777777" w:rsidR="00D83C92" w:rsidRPr="00A56397" w:rsidRDefault="00D83C92" w:rsidP="00D83C92">
      <w:pPr>
        <w:ind w:left="567"/>
        <w:rPr>
          <w:rFonts w:eastAsia="Calibri"/>
          <w:lang w:val="sv-SE"/>
        </w:rPr>
      </w:pPr>
    </w:p>
    <w:p w14:paraId="7BCBF4E1" w14:textId="77777777" w:rsidR="00D83C92" w:rsidRPr="00A56397" w:rsidRDefault="00D83C92" w:rsidP="00D83C92">
      <w:pPr>
        <w:ind w:left="567"/>
        <w:rPr>
          <w:rFonts w:eastAsia="Calibri"/>
          <w:lang w:val="sv-SE"/>
        </w:rPr>
      </w:pPr>
      <w:r w:rsidRPr="00A56397">
        <w:rPr>
          <w:i/>
          <w:iCs/>
          <w:lang w:val="sv-SE"/>
        </w:rPr>
        <w:t>Maa- ja Metsätalousministeriö – Jord- Och Skogsbruksministeriet</w:t>
      </w:r>
      <w:r w:rsidRPr="00A56397">
        <w:rPr>
          <w:lang w:val="sv-SE"/>
        </w:rPr>
        <w:t xml:space="preserve"> (Lauksaimniecības un mežsaimniecības ministrija):</w:t>
      </w:r>
    </w:p>
    <w:p w14:paraId="5A7E44F0" w14:textId="77777777" w:rsidR="00D83C92" w:rsidRPr="00A56397" w:rsidRDefault="00D83C92" w:rsidP="00D83C92">
      <w:pPr>
        <w:ind w:left="1134"/>
        <w:rPr>
          <w:rFonts w:eastAsia="Calibri"/>
          <w:lang w:val="sv-SE"/>
        </w:rPr>
      </w:pPr>
    </w:p>
    <w:p w14:paraId="392785ED" w14:textId="77777777" w:rsidR="00D83C92" w:rsidRPr="00A56397" w:rsidRDefault="00D83C92" w:rsidP="00D83C92">
      <w:pPr>
        <w:ind w:left="1134"/>
        <w:rPr>
          <w:rFonts w:eastAsia="Calibri"/>
          <w:lang w:val="sv-SE"/>
        </w:rPr>
      </w:pPr>
      <w:r w:rsidRPr="00A56397">
        <w:rPr>
          <w:i/>
          <w:iCs/>
          <w:lang w:val="sv-SE"/>
        </w:rPr>
        <w:t>Elintarviketurvallisuusvirasto – Livsmedelssäkerhetsverket</w:t>
      </w:r>
      <w:r w:rsidRPr="00A56397">
        <w:rPr>
          <w:lang w:val="sv-SE"/>
        </w:rPr>
        <w:t xml:space="preserve"> (Pārtikas drošuma iestāde)</w:t>
      </w:r>
    </w:p>
    <w:p w14:paraId="3C49ADAA" w14:textId="77777777" w:rsidR="00D83C92" w:rsidRPr="00A56397" w:rsidRDefault="00D83C92" w:rsidP="00D83C92">
      <w:pPr>
        <w:ind w:left="1134"/>
        <w:rPr>
          <w:rFonts w:eastAsia="Calibri"/>
          <w:lang w:val="sv-SE"/>
        </w:rPr>
      </w:pPr>
    </w:p>
    <w:p w14:paraId="7198210E" w14:textId="77777777" w:rsidR="00D83C92" w:rsidRPr="00A56397" w:rsidRDefault="00D83C92" w:rsidP="00D83C92">
      <w:pPr>
        <w:ind w:left="1134"/>
        <w:rPr>
          <w:rFonts w:eastAsia="Calibri"/>
          <w:lang w:val="de-DE"/>
        </w:rPr>
      </w:pPr>
      <w:r w:rsidRPr="00A56397">
        <w:rPr>
          <w:i/>
          <w:iCs/>
          <w:lang w:val="de-DE"/>
        </w:rPr>
        <w:t>Maanmittauslaitos – Lantmäteriverket</w:t>
      </w:r>
      <w:r w:rsidRPr="00A56397">
        <w:rPr>
          <w:lang w:val="de-DE"/>
        </w:rPr>
        <w:t xml:space="preserve"> (Valsts zemes dienests)</w:t>
      </w:r>
    </w:p>
    <w:p w14:paraId="74390F2B" w14:textId="77777777" w:rsidR="00D83C92" w:rsidRPr="00A56397" w:rsidRDefault="00D83C92" w:rsidP="00D83C92">
      <w:pPr>
        <w:ind w:left="1134"/>
        <w:rPr>
          <w:rFonts w:eastAsia="Calibri"/>
          <w:lang w:val="de-DE"/>
        </w:rPr>
      </w:pPr>
    </w:p>
    <w:p w14:paraId="4C07D2D7" w14:textId="77777777" w:rsidR="00D83C92" w:rsidRPr="00A56397" w:rsidRDefault="00D83C92" w:rsidP="00D83C92">
      <w:pPr>
        <w:ind w:left="1134"/>
        <w:rPr>
          <w:rFonts w:eastAsia="Calibri"/>
          <w:lang w:val="de-DE"/>
        </w:rPr>
      </w:pPr>
      <w:r w:rsidRPr="00A56397">
        <w:rPr>
          <w:i/>
          <w:iCs/>
          <w:lang w:val="de-DE"/>
        </w:rPr>
        <w:t>Maaseutuvirasto – Landsbygdsverket</w:t>
      </w:r>
      <w:r w:rsidRPr="00A56397">
        <w:rPr>
          <w:lang w:val="de-DE"/>
        </w:rPr>
        <w:t xml:space="preserve"> (Lauku aģentūra)</w:t>
      </w:r>
    </w:p>
    <w:p w14:paraId="6330636F" w14:textId="77777777" w:rsidR="00D83C92" w:rsidRPr="00A56397" w:rsidRDefault="00D83C92" w:rsidP="00D83C92">
      <w:pPr>
        <w:ind w:left="567"/>
        <w:rPr>
          <w:rFonts w:eastAsia="Calibri"/>
          <w:lang w:val="de-DE"/>
        </w:rPr>
      </w:pPr>
    </w:p>
    <w:p w14:paraId="526397A7" w14:textId="77777777" w:rsidR="00D83C92" w:rsidRPr="00A56397" w:rsidRDefault="00D83C92" w:rsidP="00D83C92">
      <w:pPr>
        <w:ind w:left="567"/>
        <w:rPr>
          <w:rFonts w:eastAsia="Calibri"/>
          <w:lang w:val="de-DE"/>
        </w:rPr>
      </w:pPr>
      <w:r w:rsidRPr="00A56397">
        <w:rPr>
          <w:i/>
          <w:iCs/>
          <w:lang w:val="de-DE"/>
        </w:rPr>
        <w:t>Oikeusministeriö – Justitieministeriet</w:t>
      </w:r>
      <w:r w:rsidRPr="00A56397">
        <w:rPr>
          <w:lang w:val="de-DE"/>
        </w:rPr>
        <w:t xml:space="preserve"> (Tieslietu ministrija)</w:t>
      </w:r>
    </w:p>
    <w:p w14:paraId="51BDC4F2" w14:textId="77777777" w:rsidR="00D83C92" w:rsidRPr="00A56397" w:rsidRDefault="00D83C92" w:rsidP="00D83C92">
      <w:pPr>
        <w:ind w:left="1134"/>
        <w:rPr>
          <w:rFonts w:eastAsia="Calibri"/>
          <w:lang w:val="de-DE"/>
        </w:rPr>
      </w:pPr>
    </w:p>
    <w:p w14:paraId="78396B9A" w14:textId="77777777" w:rsidR="00D83C92" w:rsidRPr="00A56397" w:rsidRDefault="00D83C92" w:rsidP="00D83C92">
      <w:pPr>
        <w:ind w:left="1134"/>
        <w:rPr>
          <w:rFonts w:eastAsia="Calibri"/>
          <w:lang w:val="de-DE"/>
        </w:rPr>
      </w:pPr>
      <w:r w:rsidRPr="00A56397">
        <w:rPr>
          <w:i/>
          <w:iCs/>
          <w:lang w:val="de-DE"/>
        </w:rPr>
        <w:t>Tietosuojavaltuutetun toimisto – Dataombudsmannens byrå</w:t>
      </w:r>
      <w:r w:rsidRPr="00A56397">
        <w:rPr>
          <w:lang w:val="de-DE"/>
        </w:rPr>
        <w:t xml:space="preserve"> (Datu aizsardzības ombuda birojs)</w:t>
      </w:r>
    </w:p>
    <w:p w14:paraId="4DE1DE2B" w14:textId="77777777" w:rsidR="00D83C92" w:rsidRPr="00A56397" w:rsidRDefault="00D83C92" w:rsidP="00D83C92">
      <w:pPr>
        <w:ind w:left="1134"/>
        <w:rPr>
          <w:rFonts w:eastAsia="Calibri"/>
          <w:lang w:val="de-DE"/>
        </w:rPr>
      </w:pPr>
    </w:p>
    <w:p w14:paraId="6D14EEC3" w14:textId="77777777" w:rsidR="00D83C92" w:rsidRPr="00A56397" w:rsidRDefault="00D83C92" w:rsidP="00D83C92">
      <w:pPr>
        <w:ind w:left="1134"/>
        <w:rPr>
          <w:rFonts w:eastAsia="Calibri"/>
          <w:lang w:val="fi-FI"/>
        </w:rPr>
      </w:pPr>
      <w:r w:rsidRPr="00A56397">
        <w:rPr>
          <w:i/>
          <w:iCs/>
          <w:lang w:val="fi-FI"/>
        </w:rPr>
        <w:t>Tuomioistuimet – Domstolar</w:t>
      </w:r>
      <w:r w:rsidRPr="00A56397">
        <w:rPr>
          <w:lang w:val="fi-FI"/>
        </w:rPr>
        <w:t xml:space="preserve"> (tiesas)</w:t>
      </w:r>
    </w:p>
    <w:p w14:paraId="57189232" w14:textId="77777777" w:rsidR="00D83C92" w:rsidRPr="00A56397" w:rsidRDefault="00D83C92" w:rsidP="00D83C92">
      <w:pPr>
        <w:ind w:left="1134"/>
        <w:rPr>
          <w:rFonts w:eastAsia="Calibri"/>
          <w:lang w:val="fi-FI"/>
        </w:rPr>
      </w:pPr>
    </w:p>
    <w:p w14:paraId="64AD5C9B" w14:textId="77777777" w:rsidR="00D83C92" w:rsidRPr="00A56397" w:rsidRDefault="00D83C92" w:rsidP="00D83C92">
      <w:pPr>
        <w:ind w:left="1134"/>
        <w:rPr>
          <w:rFonts w:eastAsia="Calibri"/>
          <w:lang w:val="fi-FI"/>
        </w:rPr>
      </w:pPr>
      <w:r w:rsidRPr="00A56397">
        <w:rPr>
          <w:i/>
          <w:iCs/>
          <w:lang w:val="fi-FI"/>
        </w:rPr>
        <w:t>Korkein oikeus – Högsta domstolen</w:t>
      </w:r>
      <w:r w:rsidRPr="00A56397">
        <w:rPr>
          <w:lang w:val="fi-FI"/>
        </w:rPr>
        <w:t xml:space="preserve"> (Augstākā tiesa)</w:t>
      </w:r>
    </w:p>
    <w:p w14:paraId="69C69B58" w14:textId="77777777" w:rsidR="00D83C92" w:rsidRPr="00A56397" w:rsidRDefault="00D83C92" w:rsidP="00D83C92">
      <w:pPr>
        <w:ind w:left="1134"/>
        <w:rPr>
          <w:rFonts w:eastAsia="Calibri"/>
          <w:lang w:val="fi-FI"/>
        </w:rPr>
      </w:pPr>
    </w:p>
    <w:p w14:paraId="03427489" w14:textId="77777777" w:rsidR="00D83C92" w:rsidRPr="00A56397" w:rsidRDefault="00D83C92" w:rsidP="00D83C92">
      <w:pPr>
        <w:ind w:left="1134"/>
        <w:rPr>
          <w:rFonts w:eastAsia="Calibri"/>
          <w:lang w:val="fi-FI"/>
        </w:rPr>
      </w:pPr>
      <w:r w:rsidRPr="00A56397">
        <w:rPr>
          <w:lang w:val="fi-FI"/>
        </w:rPr>
        <w:br w:type="page"/>
      </w:r>
      <w:r w:rsidRPr="00A56397">
        <w:rPr>
          <w:i/>
          <w:iCs/>
          <w:lang w:val="fi-FI"/>
        </w:rPr>
        <w:t>Korkein hallinto-oikeus – Högsta förvaltningsdomstolen</w:t>
      </w:r>
      <w:r w:rsidRPr="00A56397">
        <w:rPr>
          <w:lang w:val="fi-FI"/>
        </w:rPr>
        <w:t xml:space="preserve"> (Augstākā administratīvā tiesa)</w:t>
      </w:r>
    </w:p>
    <w:p w14:paraId="277D5F06" w14:textId="77777777" w:rsidR="00D83C92" w:rsidRPr="00A56397" w:rsidRDefault="00D83C92" w:rsidP="00D83C92">
      <w:pPr>
        <w:ind w:left="1134"/>
        <w:rPr>
          <w:rFonts w:eastAsia="Calibri"/>
          <w:lang w:val="fi-FI"/>
        </w:rPr>
      </w:pPr>
    </w:p>
    <w:p w14:paraId="0FB325F4" w14:textId="77777777" w:rsidR="00D83C92" w:rsidRPr="00A56397" w:rsidRDefault="00D83C92" w:rsidP="00D83C92">
      <w:pPr>
        <w:ind w:left="1134"/>
        <w:rPr>
          <w:rFonts w:eastAsia="Calibri"/>
          <w:lang w:val="fi-FI"/>
        </w:rPr>
      </w:pPr>
      <w:r w:rsidRPr="00A56397">
        <w:rPr>
          <w:i/>
          <w:iCs/>
          <w:lang w:val="fi-FI"/>
        </w:rPr>
        <w:t>Hovioikeudet – hovrätter</w:t>
      </w:r>
      <w:r w:rsidRPr="00A56397">
        <w:rPr>
          <w:lang w:val="fi-FI"/>
        </w:rPr>
        <w:t xml:space="preserve"> (apelācijas tiesas)</w:t>
      </w:r>
    </w:p>
    <w:p w14:paraId="66C3B1AB" w14:textId="77777777" w:rsidR="00D83C92" w:rsidRPr="00A56397" w:rsidRDefault="00D83C92" w:rsidP="00D83C92">
      <w:pPr>
        <w:ind w:left="1134"/>
        <w:rPr>
          <w:rFonts w:eastAsia="Calibri"/>
          <w:lang w:val="fi-FI"/>
        </w:rPr>
      </w:pPr>
    </w:p>
    <w:p w14:paraId="7C83D784" w14:textId="77777777" w:rsidR="00D83C92" w:rsidRPr="00A56397" w:rsidRDefault="00D83C92" w:rsidP="00D83C92">
      <w:pPr>
        <w:ind w:left="1134"/>
        <w:rPr>
          <w:rFonts w:eastAsia="Calibri"/>
          <w:lang w:val="fi-FI"/>
        </w:rPr>
      </w:pPr>
      <w:r w:rsidRPr="00A56397">
        <w:rPr>
          <w:i/>
          <w:iCs/>
          <w:lang w:val="fi-FI"/>
        </w:rPr>
        <w:t>Käräjäoikeudet – tingsrätter</w:t>
      </w:r>
      <w:r w:rsidRPr="00A56397">
        <w:rPr>
          <w:lang w:val="fi-FI"/>
        </w:rPr>
        <w:t xml:space="preserve"> (rajonu tiesas)</w:t>
      </w:r>
    </w:p>
    <w:p w14:paraId="68EFE075" w14:textId="77777777" w:rsidR="00D83C92" w:rsidRPr="00A56397" w:rsidRDefault="00D83C92" w:rsidP="00D83C92">
      <w:pPr>
        <w:ind w:left="1134"/>
        <w:rPr>
          <w:rFonts w:eastAsia="Calibri"/>
          <w:lang w:val="fi-FI"/>
        </w:rPr>
      </w:pPr>
    </w:p>
    <w:p w14:paraId="5582CBEF" w14:textId="77777777" w:rsidR="00D83C92" w:rsidRPr="00A56397" w:rsidRDefault="00D83C92" w:rsidP="00D83C92">
      <w:pPr>
        <w:ind w:left="1134"/>
        <w:rPr>
          <w:rFonts w:eastAsia="Calibri"/>
          <w:lang w:val="fi-FI"/>
        </w:rPr>
      </w:pPr>
      <w:r w:rsidRPr="00A56397">
        <w:rPr>
          <w:i/>
          <w:iCs/>
          <w:lang w:val="fi-FI"/>
        </w:rPr>
        <w:t>Hallinto-oikeudet – förvaltningsdomstolar</w:t>
      </w:r>
      <w:r w:rsidRPr="00A56397">
        <w:rPr>
          <w:lang w:val="fi-FI"/>
        </w:rPr>
        <w:t xml:space="preserve"> (administratīvās tiesas)</w:t>
      </w:r>
    </w:p>
    <w:p w14:paraId="15D66B17" w14:textId="77777777" w:rsidR="00D83C92" w:rsidRPr="00A56397" w:rsidRDefault="00D83C92" w:rsidP="00D83C92">
      <w:pPr>
        <w:ind w:left="1134"/>
        <w:rPr>
          <w:rFonts w:eastAsia="Calibri"/>
          <w:lang w:val="fi-FI"/>
        </w:rPr>
      </w:pPr>
    </w:p>
    <w:p w14:paraId="5DD70DF9" w14:textId="77777777" w:rsidR="00D83C92" w:rsidRPr="00A56397" w:rsidRDefault="00D83C92" w:rsidP="00D83C92">
      <w:pPr>
        <w:ind w:left="1134"/>
        <w:rPr>
          <w:rFonts w:eastAsia="Calibri"/>
          <w:lang w:val="fi-FI"/>
        </w:rPr>
      </w:pPr>
      <w:r w:rsidRPr="00A56397">
        <w:rPr>
          <w:i/>
          <w:iCs/>
          <w:lang w:val="fi-FI"/>
        </w:rPr>
        <w:t>Markkinaoikeus – Marknadsdomstolen</w:t>
      </w:r>
      <w:r w:rsidRPr="00A56397">
        <w:rPr>
          <w:lang w:val="fi-FI"/>
        </w:rPr>
        <w:t xml:space="preserve"> (Komerctiesa)</w:t>
      </w:r>
    </w:p>
    <w:p w14:paraId="1E3FE146" w14:textId="77777777" w:rsidR="00D83C92" w:rsidRPr="00A56397" w:rsidRDefault="00D83C92" w:rsidP="00D83C92">
      <w:pPr>
        <w:ind w:left="1134"/>
        <w:rPr>
          <w:rFonts w:eastAsia="Calibri"/>
          <w:lang w:val="fi-FI"/>
        </w:rPr>
      </w:pPr>
    </w:p>
    <w:p w14:paraId="13B20FC7" w14:textId="77777777" w:rsidR="00D83C92" w:rsidRPr="00A56397" w:rsidRDefault="00D83C92" w:rsidP="00D83C92">
      <w:pPr>
        <w:ind w:left="1134"/>
        <w:rPr>
          <w:rFonts w:eastAsia="Calibri"/>
          <w:lang w:val="fi-FI"/>
        </w:rPr>
      </w:pPr>
      <w:r w:rsidRPr="00A56397">
        <w:rPr>
          <w:i/>
          <w:iCs/>
          <w:lang w:val="fi-FI"/>
        </w:rPr>
        <w:t>Työtuomioistuin – Arbetsdomstolen</w:t>
      </w:r>
      <w:r w:rsidRPr="00A56397">
        <w:rPr>
          <w:lang w:val="fi-FI"/>
        </w:rPr>
        <w:t xml:space="preserve"> (Darba lietu tiesa)</w:t>
      </w:r>
    </w:p>
    <w:p w14:paraId="3113F480" w14:textId="77777777" w:rsidR="00D83C92" w:rsidRPr="00A56397" w:rsidRDefault="00D83C92" w:rsidP="00D83C92">
      <w:pPr>
        <w:ind w:left="1134"/>
        <w:rPr>
          <w:rFonts w:eastAsia="Calibri"/>
          <w:lang w:val="fi-FI"/>
        </w:rPr>
      </w:pPr>
    </w:p>
    <w:p w14:paraId="6597969C" w14:textId="77777777" w:rsidR="00D83C92" w:rsidRPr="00A56397" w:rsidRDefault="00D83C92" w:rsidP="00D83C92">
      <w:pPr>
        <w:ind w:left="1134"/>
        <w:rPr>
          <w:rFonts w:eastAsia="Calibri"/>
          <w:lang w:val="fi-FI"/>
        </w:rPr>
      </w:pPr>
      <w:r w:rsidRPr="00A56397">
        <w:rPr>
          <w:i/>
          <w:iCs/>
          <w:lang w:val="fi-FI"/>
        </w:rPr>
        <w:t>Vakuutusoikeus – Försäkringsdomstolen</w:t>
      </w:r>
      <w:r w:rsidRPr="00A56397">
        <w:rPr>
          <w:lang w:val="fi-FI"/>
        </w:rPr>
        <w:t xml:space="preserve"> (Apdrošināšanas lietu tiesa)</w:t>
      </w:r>
    </w:p>
    <w:p w14:paraId="0379BCC9" w14:textId="77777777" w:rsidR="00D83C92" w:rsidRPr="00A56397" w:rsidRDefault="00D83C92" w:rsidP="00D83C92">
      <w:pPr>
        <w:ind w:left="1134"/>
        <w:rPr>
          <w:rFonts w:eastAsia="Calibri"/>
          <w:lang w:val="fi-FI"/>
        </w:rPr>
      </w:pPr>
    </w:p>
    <w:p w14:paraId="704C23E3" w14:textId="77777777" w:rsidR="00D83C92" w:rsidRPr="00A56397" w:rsidRDefault="00D83C92" w:rsidP="00D83C92">
      <w:pPr>
        <w:ind w:left="1134"/>
        <w:rPr>
          <w:rFonts w:eastAsia="Calibri"/>
          <w:lang w:val="fi-FI"/>
        </w:rPr>
      </w:pPr>
      <w:r w:rsidRPr="00A56397">
        <w:rPr>
          <w:i/>
          <w:iCs/>
          <w:lang w:val="fi-FI"/>
        </w:rPr>
        <w:t>Kuluttajariitalautakunta – Konsumenttvistenämnden</w:t>
      </w:r>
      <w:r w:rsidRPr="00A56397">
        <w:rPr>
          <w:lang w:val="fi-FI"/>
        </w:rPr>
        <w:t xml:space="preserve"> (Patērētāju sūdzību tiesa)</w:t>
      </w:r>
    </w:p>
    <w:p w14:paraId="3409B680" w14:textId="77777777" w:rsidR="00D83C92" w:rsidRPr="00A56397" w:rsidRDefault="00D83C92" w:rsidP="00D83C92">
      <w:pPr>
        <w:ind w:left="1134"/>
        <w:rPr>
          <w:rFonts w:eastAsia="Calibri"/>
          <w:lang w:val="fi-FI"/>
        </w:rPr>
      </w:pPr>
    </w:p>
    <w:p w14:paraId="73AB09DD" w14:textId="77777777" w:rsidR="00D83C92" w:rsidRPr="00A56397" w:rsidRDefault="00D83C92" w:rsidP="00D83C92">
      <w:pPr>
        <w:ind w:left="1134"/>
        <w:rPr>
          <w:rFonts w:eastAsia="Calibri"/>
          <w:lang w:val="fi-FI"/>
        </w:rPr>
      </w:pPr>
      <w:r w:rsidRPr="00A56397">
        <w:rPr>
          <w:i/>
          <w:iCs/>
          <w:lang w:val="fi-FI"/>
        </w:rPr>
        <w:t>HEUNI – Yhdistyneiden Kansakuntien yhteydessä toimiva Euroopan kriminaalipolitiikan instituutti – HEUNI – Europeiska institutet för kriminalpolitik, verksamt i anslutning till Förenta Nationerna</w:t>
      </w:r>
      <w:r w:rsidRPr="00A56397">
        <w:rPr>
          <w:lang w:val="fi-FI"/>
        </w:rPr>
        <w:t xml:space="preserve"> (Noziegumu novēršanas un kontroles Eiropas institūts)</w:t>
      </w:r>
    </w:p>
    <w:p w14:paraId="03A65A6D" w14:textId="77777777" w:rsidR="00D83C92" w:rsidRPr="00A56397" w:rsidRDefault="00D83C92" w:rsidP="00D83C92">
      <w:pPr>
        <w:ind w:left="1134"/>
        <w:rPr>
          <w:rFonts w:eastAsia="Calibri"/>
          <w:lang w:val="fi-FI"/>
        </w:rPr>
      </w:pPr>
    </w:p>
    <w:p w14:paraId="1FE7B3E2" w14:textId="77777777" w:rsidR="00D83C92" w:rsidRPr="00A56397" w:rsidRDefault="00D83C92" w:rsidP="00D83C92">
      <w:pPr>
        <w:ind w:left="1134"/>
        <w:rPr>
          <w:rFonts w:eastAsia="Calibri"/>
          <w:lang w:val="fi-FI"/>
        </w:rPr>
      </w:pPr>
      <w:r w:rsidRPr="00A56397">
        <w:rPr>
          <w:i/>
          <w:iCs/>
          <w:lang w:val="fi-FI"/>
        </w:rPr>
        <w:t>Konkurssiasiamiehen toimisto – Konkursombudsmannens byrå</w:t>
      </w:r>
      <w:r w:rsidRPr="00A56397">
        <w:rPr>
          <w:lang w:val="fi-FI"/>
        </w:rPr>
        <w:t xml:space="preserve"> (Bankrota ombuda birojs)</w:t>
      </w:r>
    </w:p>
    <w:p w14:paraId="16ECA5FE" w14:textId="77777777" w:rsidR="00D83C92" w:rsidRPr="00A56397" w:rsidRDefault="00D83C92" w:rsidP="00D83C92">
      <w:pPr>
        <w:ind w:left="1134"/>
        <w:rPr>
          <w:rFonts w:eastAsia="Calibri"/>
          <w:lang w:val="fi-FI"/>
        </w:rPr>
      </w:pPr>
    </w:p>
    <w:p w14:paraId="0FA8C04B" w14:textId="77777777" w:rsidR="00D83C92" w:rsidRPr="00A56397" w:rsidRDefault="00D83C92" w:rsidP="00D83C92">
      <w:pPr>
        <w:ind w:left="1134"/>
        <w:rPr>
          <w:rFonts w:eastAsia="Calibri"/>
          <w:lang w:val="da-DK"/>
        </w:rPr>
      </w:pPr>
      <w:r w:rsidRPr="00A56397">
        <w:rPr>
          <w:lang w:val="da-DK"/>
        </w:rPr>
        <w:br w:type="page"/>
      </w:r>
      <w:r w:rsidRPr="00A56397">
        <w:rPr>
          <w:i/>
          <w:iCs/>
          <w:lang w:val="da-DK"/>
        </w:rPr>
        <w:t>Oikeushallinnon palvelukeskus – Justitieförvaltningens servicecentral</w:t>
      </w:r>
      <w:r w:rsidRPr="00A56397">
        <w:rPr>
          <w:lang w:val="da-DK"/>
        </w:rPr>
        <w:t xml:space="preserve"> (Juridiskās pārvaldības dienests)</w:t>
      </w:r>
    </w:p>
    <w:p w14:paraId="57E5A781" w14:textId="77777777" w:rsidR="00D83C92" w:rsidRPr="00A56397" w:rsidRDefault="00D83C92" w:rsidP="00D83C92">
      <w:pPr>
        <w:ind w:left="1134"/>
        <w:rPr>
          <w:rFonts w:eastAsia="Calibri"/>
          <w:lang w:val="da-DK"/>
        </w:rPr>
      </w:pPr>
    </w:p>
    <w:p w14:paraId="2057EACA" w14:textId="77777777" w:rsidR="00D83C92" w:rsidRPr="00A56397" w:rsidRDefault="00D83C92" w:rsidP="00D83C92">
      <w:pPr>
        <w:ind w:left="1134"/>
        <w:rPr>
          <w:rFonts w:eastAsia="Calibri"/>
          <w:lang w:val="da-DK"/>
        </w:rPr>
      </w:pPr>
      <w:r w:rsidRPr="00A56397">
        <w:rPr>
          <w:i/>
          <w:iCs/>
          <w:lang w:val="da-DK"/>
        </w:rPr>
        <w:t>Oikeushallinnon tietotekniikkakeskus – Justitieförvaltningens datateknikcentral</w:t>
      </w:r>
      <w:r w:rsidRPr="00A56397">
        <w:rPr>
          <w:lang w:val="da-DK"/>
        </w:rPr>
        <w:t xml:space="preserve"> (Juridiskās pārvaldības datorcentrs)</w:t>
      </w:r>
    </w:p>
    <w:p w14:paraId="67D70293" w14:textId="77777777" w:rsidR="00D83C92" w:rsidRPr="00A56397" w:rsidRDefault="00D83C92" w:rsidP="00D83C92">
      <w:pPr>
        <w:ind w:left="1134"/>
        <w:rPr>
          <w:rFonts w:eastAsia="Calibri"/>
          <w:lang w:val="da-DK"/>
        </w:rPr>
      </w:pPr>
    </w:p>
    <w:p w14:paraId="3E8AAE46" w14:textId="77777777" w:rsidR="00D83C92" w:rsidRPr="00A56397" w:rsidRDefault="00D83C92" w:rsidP="00D83C92">
      <w:pPr>
        <w:ind w:left="1134"/>
        <w:rPr>
          <w:rFonts w:eastAsia="Calibri"/>
          <w:lang w:val="da-DK"/>
        </w:rPr>
      </w:pPr>
      <w:r w:rsidRPr="00A56397">
        <w:rPr>
          <w:i/>
          <w:iCs/>
          <w:lang w:val="da-DK"/>
        </w:rPr>
        <w:t>Oikeuspoliittinen tutkimuslaitos (Optula) – Rättspolitiska forskningsinstitutet</w:t>
      </w:r>
      <w:r w:rsidRPr="00A56397">
        <w:rPr>
          <w:lang w:val="da-DK"/>
        </w:rPr>
        <w:t xml:space="preserve"> (Juridiskās politikas institūts)</w:t>
      </w:r>
    </w:p>
    <w:p w14:paraId="694C8A58" w14:textId="77777777" w:rsidR="00D83C92" w:rsidRPr="00A56397" w:rsidRDefault="00D83C92" w:rsidP="00D83C92">
      <w:pPr>
        <w:ind w:left="1134"/>
        <w:rPr>
          <w:rFonts w:eastAsia="Calibri"/>
          <w:lang w:val="da-DK"/>
        </w:rPr>
      </w:pPr>
    </w:p>
    <w:p w14:paraId="386446C8" w14:textId="77777777" w:rsidR="00D83C92" w:rsidRPr="00A56397" w:rsidRDefault="00D83C92" w:rsidP="00D83C92">
      <w:pPr>
        <w:ind w:left="1134"/>
        <w:rPr>
          <w:rFonts w:eastAsia="Calibri"/>
          <w:lang w:val="da-DK"/>
        </w:rPr>
      </w:pPr>
      <w:r w:rsidRPr="00A56397">
        <w:rPr>
          <w:i/>
          <w:iCs/>
          <w:lang w:val="da-DK"/>
        </w:rPr>
        <w:t>Oikeusrekisterikeskus – Rättsregistercentralen</w:t>
      </w:r>
      <w:r w:rsidRPr="00A56397">
        <w:rPr>
          <w:lang w:val="da-DK"/>
        </w:rPr>
        <w:t xml:space="preserve"> (Juridiskais reģistrs)</w:t>
      </w:r>
    </w:p>
    <w:p w14:paraId="79FC474F" w14:textId="77777777" w:rsidR="00D83C92" w:rsidRPr="00A56397" w:rsidRDefault="00D83C92" w:rsidP="00D83C92">
      <w:pPr>
        <w:ind w:left="1134"/>
        <w:rPr>
          <w:rFonts w:eastAsia="Calibri"/>
          <w:lang w:val="da-DK"/>
        </w:rPr>
      </w:pPr>
    </w:p>
    <w:p w14:paraId="5E48AE0A" w14:textId="77777777" w:rsidR="00D83C92" w:rsidRPr="00A56397" w:rsidRDefault="00D83C92" w:rsidP="00D83C92">
      <w:pPr>
        <w:ind w:left="1134"/>
        <w:rPr>
          <w:rFonts w:eastAsia="Calibri"/>
          <w:lang w:val="da-DK"/>
        </w:rPr>
      </w:pPr>
      <w:r w:rsidRPr="00A56397">
        <w:rPr>
          <w:i/>
          <w:iCs/>
          <w:lang w:val="da-DK"/>
        </w:rPr>
        <w:t>Onnettomuustutkintakeskus – Centralen för undersökning av olyckor</w:t>
      </w:r>
      <w:r w:rsidRPr="00A56397">
        <w:rPr>
          <w:lang w:val="da-DK"/>
        </w:rPr>
        <w:t xml:space="preserve"> (Nelaimes gadījumu izmeklēšanas padome)</w:t>
      </w:r>
    </w:p>
    <w:p w14:paraId="254997B7" w14:textId="77777777" w:rsidR="00D83C92" w:rsidRPr="00A56397" w:rsidRDefault="00D83C92" w:rsidP="00D83C92">
      <w:pPr>
        <w:ind w:left="1134"/>
        <w:rPr>
          <w:rFonts w:eastAsia="Calibri"/>
          <w:lang w:val="da-DK"/>
        </w:rPr>
      </w:pPr>
    </w:p>
    <w:p w14:paraId="134E1868" w14:textId="77777777" w:rsidR="00D83C92" w:rsidRPr="00A56397" w:rsidRDefault="00D83C92" w:rsidP="00D83C92">
      <w:pPr>
        <w:ind w:left="1134"/>
        <w:rPr>
          <w:rFonts w:eastAsia="Calibri"/>
          <w:lang w:val="da-DK"/>
        </w:rPr>
      </w:pPr>
      <w:r w:rsidRPr="00A56397">
        <w:rPr>
          <w:i/>
          <w:iCs/>
          <w:lang w:val="da-DK"/>
        </w:rPr>
        <w:t>Rikosseuraamusvirasto – Brottspåföljdsverket</w:t>
      </w:r>
      <w:r w:rsidRPr="00A56397">
        <w:rPr>
          <w:lang w:val="da-DK"/>
        </w:rPr>
        <w:t xml:space="preserve"> (Kriminālsodu aģentūra)</w:t>
      </w:r>
    </w:p>
    <w:p w14:paraId="360B07DA" w14:textId="77777777" w:rsidR="00D83C92" w:rsidRPr="00A56397" w:rsidRDefault="00D83C92" w:rsidP="00D83C92">
      <w:pPr>
        <w:ind w:left="1134"/>
        <w:rPr>
          <w:rFonts w:eastAsia="Calibri"/>
          <w:lang w:val="da-DK"/>
        </w:rPr>
      </w:pPr>
    </w:p>
    <w:p w14:paraId="60390744" w14:textId="77777777" w:rsidR="00D83C92" w:rsidRPr="00A56397" w:rsidRDefault="00D83C92" w:rsidP="00D83C92">
      <w:pPr>
        <w:ind w:left="1134"/>
        <w:rPr>
          <w:rFonts w:eastAsia="Calibri"/>
          <w:lang w:val="da-DK"/>
        </w:rPr>
      </w:pPr>
      <w:r w:rsidRPr="00A56397">
        <w:rPr>
          <w:i/>
          <w:iCs/>
          <w:lang w:val="da-DK"/>
        </w:rPr>
        <w:t>Rikosseuraamusalan koulutuskeskus – Brottspåföljdsområdets utbildningscentral</w:t>
      </w:r>
      <w:r w:rsidRPr="00A56397">
        <w:rPr>
          <w:lang w:val="da-DK"/>
        </w:rPr>
        <w:t xml:space="preserve"> (Ieslodzījuma vietu un probācijas dienesta mācību institūts)</w:t>
      </w:r>
    </w:p>
    <w:p w14:paraId="06D8AA14" w14:textId="77777777" w:rsidR="00D83C92" w:rsidRPr="00A56397" w:rsidRDefault="00D83C92" w:rsidP="00D83C92">
      <w:pPr>
        <w:ind w:left="1134"/>
        <w:rPr>
          <w:rFonts w:eastAsia="Calibri"/>
          <w:lang w:val="da-DK"/>
        </w:rPr>
      </w:pPr>
    </w:p>
    <w:p w14:paraId="410163BC" w14:textId="77777777" w:rsidR="00D83C92" w:rsidRPr="00A56397" w:rsidRDefault="00D83C92" w:rsidP="00D83C92">
      <w:pPr>
        <w:ind w:left="1134"/>
        <w:rPr>
          <w:rFonts w:eastAsia="Calibri"/>
          <w:lang w:val="da-DK"/>
        </w:rPr>
      </w:pPr>
      <w:r w:rsidRPr="00A56397">
        <w:rPr>
          <w:i/>
          <w:iCs/>
          <w:lang w:val="da-DK"/>
        </w:rPr>
        <w:t>Rikoksentorjuntaneuvosto Rådet för brottsförebyggande</w:t>
      </w:r>
      <w:r w:rsidRPr="00A56397">
        <w:rPr>
          <w:lang w:val="da-DK"/>
        </w:rPr>
        <w:t xml:space="preserve"> (Valsts noziedzības novēršanas padome)</w:t>
      </w:r>
    </w:p>
    <w:p w14:paraId="6D5BEC0D" w14:textId="77777777" w:rsidR="00D83C92" w:rsidRPr="00A56397" w:rsidRDefault="00D83C92" w:rsidP="00D83C92">
      <w:pPr>
        <w:ind w:left="1134"/>
        <w:rPr>
          <w:rFonts w:eastAsia="Calibri"/>
          <w:lang w:val="da-DK"/>
        </w:rPr>
      </w:pPr>
    </w:p>
    <w:p w14:paraId="7A7B96DF" w14:textId="77777777" w:rsidR="00D83C92" w:rsidRPr="00A56397" w:rsidRDefault="00D83C92" w:rsidP="00D83C92">
      <w:pPr>
        <w:ind w:left="1134"/>
        <w:rPr>
          <w:rFonts w:eastAsia="Calibri"/>
          <w:lang w:val="da-DK"/>
        </w:rPr>
      </w:pPr>
      <w:r w:rsidRPr="00A56397">
        <w:rPr>
          <w:lang w:val="da-DK"/>
        </w:rPr>
        <w:br w:type="page"/>
      </w:r>
      <w:r w:rsidRPr="00A56397">
        <w:rPr>
          <w:i/>
          <w:iCs/>
          <w:lang w:val="da-DK"/>
        </w:rPr>
        <w:t>Saamelaiskäräjät – Sametinget</w:t>
      </w:r>
      <w:r w:rsidRPr="00A56397">
        <w:rPr>
          <w:lang w:val="da-DK"/>
        </w:rPr>
        <w:t xml:space="preserve"> (Sāmu parlaments)</w:t>
      </w:r>
    </w:p>
    <w:p w14:paraId="7257D56E" w14:textId="77777777" w:rsidR="00D83C92" w:rsidRPr="00A56397" w:rsidRDefault="00D83C92" w:rsidP="00D83C92">
      <w:pPr>
        <w:ind w:left="1134"/>
        <w:rPr>
          <w:rFonts w:eastAsia="Calibri"/>
          <w:lang w:val="da-DK"/>
        </w:rPr>
      </w:pPr>
    </w:p>
    <w:p w14:paraId="2EA3D6DF" w14:textId="77777777" w:rsidR="00D83C92" w:rsidRPr="00A56397" w:rsidRDefault="00D83C92" w:rsidP="00D83C92">
      <w:pPr>
        <w:ind w:left="1134"/>
        <w:rPr>
          <w:rFonts w:eastAsia="Calibri"/>
          <w:lang w:val="da-DK"/>
        </w:rPr>
      </w:pPr>
      <w:r w:rsidRPr="00A56397">
        <w:rPr>
          <w:i/>
          <w:iCs/>
          <w:lang w:val="da-DK"/>
        </w:rPr>
        <w:t>Valtakunnansyyttäjänvirasto – Riksåklagarämbetet</w:t>
      </w:r>
      <w:r w:rsidRPr="00A56397">
        <w:rPr>
          <w:lang w:val="da-DK"/>
        </w:rPr>
        <w:t xml:space="preserve"> (Ģenerālprokuratūra)</w:t>
      </w:r>
    </w:p>
    <w:p w14:paraId="5E76F0DE" w14:textId="77777777" w:rsidR="00D83C92" w:rsidRPr="00A56397" w:rsidRDefault="00D83C92" w:rsidP="00D83C92">
      <w:pPr>
        <w:ind w:left="567"/>
        <w:rPr>
          <w:rFonts w:eastAsia="Calibri"/>
          <w:lang w:val="da-DK"/>
        </w:rPr>
      </w:pPr>
    </w:p>
    <w:p w14:paraId="140355E9" w14:textId="77777777" w:rsidR="00D83C92" w:rsidRPr="00A56397" w:rsidRDefault="00D83C92" w:rsidP="00D83C92">
      <w:pPr>
        <w:ind w:left="567"/>
        <w:rPr>
          <w:rFonts w:eastAsia="Calibri"/>
          <w:lang w:val="da-DK"/>
        </w:rPr>
      </w:pPr>
      <w:r w:rsidRPr="00A56397">
        <w:rPr>
          <w:i/>
          <w:iCs/>
          <w:lang w:val="da-DK"/>
        </w:rPr>
        <w:t>Opetusministeriö – Undervisningsministeriet</w:t>
      </w:r>
      <w:r w:rsidRPr="00A56397">
        <w:rPr>
          <w:lang w:val="da-DK"/>
        </w:rPr>
        <w:t xml:space="preserve"> (Izglītības ministrija):</w:t>
      </w:r>
    </w:p>
    <w:p w14:paraId="5F037647" w14:textId="77777777" w:rsidR="00D83C92" w:rsidRPr="00A56397" w:rsidRDefault="00D83C92" w:rsidP="00D83C92">
      <w:pPr>
        <w:ind w:left="1134"/>
        <w:rPr>
          <w:rFonts w:eastAsia="Calibri"/>
          <w:lang w:val="da-DK"/>
        </w:rPr>
      </w:pPr>
    </w:p>
    <w:p w14:paraId="22DD6932" w14:textId="77777777" w:rsidR="00D83C92" w:rsidRPr="00A56397" w:rsidRDefault="00D83C92" w:rsidP="00D83C92">
      <w:pPr>
        <w:ind w:left="1134"/>
        <w:rPr>
          <w:rFonts w:eastAsia="Calibri"/>
          <w:lang w:val="da-DK"/>
        </w:rPr>
      </w:pPr>
      <w:r w:rsidRPr="00A56397">
        <w:rPr>
          <w:i/>
          <w:iCs/>
          <w:lang w:val="da-DK"/>
        </w:rPr>
        <w:t>Opetushallitus – Utbildningsstyrelsen</w:t>
      </w:r>
      <w:r w:rsidRPr="00A56397">
        <w:rPr>
          <w:lang w:val="da-DK"/>
        </w:rPr>
        <w:t xml:space="preserve"> (Valsts izglītības padome)</w:t>
      </w:r>
    </w:p>
    <w:p w14:paraId="2319701E" w14:textId="77777777" w:rsidR="00D83C92" w:rsidRPr="00A56397" w:rsidRDefault="00D83C92" w:rsidP="00D83C92">
      <w:pPr>
        <w:ind w:left="1134"/>
        <w:rPr>
          <w:rFonts w:eastAsia="Calibri"/>
          <w:lang w:val="da-DK"/>
        </w:rPr>
      </w:pPr>
    </w:p>
    <w:p w14:paraId="21EEF748" w14:textId="77777777" w:rsidR="00D83C92" w:rsidRPr="00A56397" w:rsidRDefault="00D83C92" w:rsidP="00D83C92">
      <w:pPr>
        <w:ind w:left="1134"/>
        <w:rPr>
          <w:rFonts w:eastAsia="Calibri"/>
          <w:lang w:val="da-DK"/>
        </w:rPr>
      </w:pPr>
      <w:r w:rsidRPr="00A56397">
        <w:rPr>
          <w:i/>
          <w:iCs/>
          <w:lang w:val="da-DK"/>
        </w:rPr>
        <w:t>Valtion elokuvatarkastamo – Statens filmgranskningsbyrå</w:t>
      </w:r>
      <w:r w:rsidRPr="00A56397">
        <w:rPr>
          <w:lang w:val="da-DK"/>
        </w:rPr>
        <w:t xml:space="preserve"> (Somijas Filmu klasifikācijas padome)</w:t>
      </w:r>
    </w:p>
    <w:p w14:paraId="67914A76" w14:textId="77777777" w:rsidR="00D83C92" w:rsidRPr="00A56397" w:rsidRDefault="00D83C92" w:rsidP="00D83C92">
      <w:pPr>
        <w:ind w:left="567"/>
        <w:rPr>
          <w:rFonts w:eastAsia="Calibri"/>
          <w:lang w:val="da-DK"/>
        </w:rPr>
      </w:pPr>
    </w:p>
    <w:p w14:paraId="4BE291BE" w14:textId="77777777" w:rsidR="00D83C92" w:rsidRPr="00A56397" w:rsidRDefault="00D83C92" w:rsidP="00D83C92">
      <w:pPr>
        <w:ind w:left="567"/>
        <w:rPr>
          <w:rFonts w:eastAsia="Calibri"/>
          <w:lang w:val="da-DK"/>
        </w:rPr>
      </w:pPr>
      <w:r w:rsidRPr="00A56397">
        <w:rPr>
          <w:i/>
          <w:iCs/>
          <w:lang w:val="da-DK"/>
        </w:rPr>
        <w:t>Sosiaali- Ja Terveysministeriö – Social- Och Hälsovårdsministeriet</w:t>
      </w:r>
      <w:r w:rsidRPr="00A56397">
        <w:rPr>
          <w:lang w:val="da-DK"/>
        </w:rPr>
        <w:t xml:space="preserve"> (Sociālo lietu un veselības ministrija):</w:t>
      </w:r>
    </w:p>
    <w:p w14:paraId="4DFE100C" w14:textId="77777777" w:rsidR="00D83C92" w:rsidRPr="00A56397" w:rsidRDefault="00D83C92" w:rsidP="00D83C92">
      <w:pPr>
        <w:ind w:left="1134"/>
        <w:rPr>
          <w:rFonts w:eastAsia="Calibri"/>
          <w:lang w:val="da-DK"/>
        </w:rPr>
      </w:pPr>
    </w:p>
    <w:p w14:paraId="26BA7706" w14:textId="77777777" w:rsidR="00D83C92" w:rsidRPr="00A56397" w:rsidRDefault="00D83C92" w:rsidP="00D83C92">
      <w:pPr>
        <w:ind w:left="1134"/>
        <w:rPr>
          <w:rFonts w:eastAsia="Calibri"/>
          <w:lang w:val="da-DK"/>
        </w:rPr>
      </w:pPr>
      <w:r w:rsidRPr="00A56397">
        <w:rPr>
          <w:i/>
          <w:iCs/>
          <w:lang w:val="da-DK"/>
        </w:rPr>
        <w:t>Työttömyysturvalautakunta – Besvärsnämnden för utkomstskyddsärenden</w:t>
      </w:r>
      <w:r w:rsidRPr="00A56397">
        <w:rPr>
          <w:lang w:val="da-DK"/>
        </w:rPr>
        <w:t xml:space="preserve"> (Bezdarbnieku apelācijas padome)</w:t>
      </w:r>
    </w:p>
    <w:p w14:paraId="5A74F2C6" w14:textId="77777777" w:rsidR="00D83C92" w:rsidRPr="00A56397" w:rsidRDefault="00D83C92" w:rsidP="00D83C92">
      <w:pPr>
        <w:ind w:left="1134"/>
        <w:rPr>
          <w:rFonts w:eastAsia="Calibri"/>
          <w:lang w:val="da-DK"/>
        </w:rPr>
      </w:pPr>
    </w:p>
    <w:p w14:paraId="53928EB7" w14:textId="77777777" w:rsidR="00D83C92" w:rsidRPr="00A56397" w:rsidRDefault="00D83C92" w:rsidP="00D83C92">
      <w:pPr>
        <w:ind w:left="1134"/>
        <w:rPr>
          <w:rFonts w:eastAsia="Calibri"/>
          <w:lang w:val="da-DK"/>
        </w:rPr>
      </w:pPr>
      <w:r w:rsidRPr="00A56397">
        <w:rPr>
          <w:i/>
          <w:iCs/>
          <w:lang w:val="da-DK"/>
        </w:rPr>
        <w:t>Sosiaaliturvan muutoksenhakulautakunta – Besvärsnämnden för socialtrygghet</w:t>
      </w:r>
      <w:r w:rsidRPr="00A56397">
        <w:rPr>
          <w:lang w:val="da-DK"/>
        </w:rPr>
        <w:t xml:space="preserve"> (Apelāciju tribunāls)</w:t>
      </w:r>
    </w:p>
    <w:p w14:paraId="3879D4D4" w14:textId="77777777" w:rsidR="00D83C92" w:rsidRPr="00A56397" w:rsidRDefault="00D83C92" w:rsidP="00D83C92">
      <w:pPr>
        <w:ind w:left="1134"/>
        <w:rPr>
          <w:rFonts w:eastAsia="Calibri"/>
          <w:lang w:val="da-DK"/>
        </w:rPr>
      </w:pPr>
    </w:p>
    <w:p w14:paraId="34E69465" w14:textId="77777777" w:rsidR="00D83C92" w:rsidRPr="00A56397" w:rsidRDefault="00D83C92" w:rsidP="00D83C92">
      <w:pPr>
        <w:ind w:left="1134"/>
        <w:rPr>
          <w:rFonts w:eastAsia="Calibri"/>
          <w:lang w:val="da-DK"/>
        </w:rPr>
      </w:pPr>
      <w:r w:rsidRPr="00A56397">
        <w:rPr>
          <w:i/>
          <w:iCs/>
          <w:lang w:val="da-DK"/>
        </w:rPr>
        <w:t>Lääkelaitos – Läkemedelsverket</w:t>
      </w:r>
      <w:r w:rsidRPr="00A56397">
        <w:rPr>
          <w:lang w:val="da-DK"/>
        </w:rPr>
        <w:t xml:space="preserve"> (Valsts zāļu aģentūra)</w:t>
      </w:r>
    </w:p>
    <w:p w14:paraId="0CD7B632" w14:textId="77777777" w:rsidR="00D83C92" w:rsidRPr="00A56397" w:rsidRDefault="00D83C92" w:rsidP="00D83C92">
      <w:pPr>
        <w:ind w:left="1134"/>
        <w:rPr>
          <w:rFonts w:eastAsia="Calibri"/>
          <w:lang w:val="da-DK"/>
        </w:rPr>
      </w:pPr>
    </w:p>
    <w:p w14:paraId="4A7544ED" w14:textId="77777777" w:rsidR="00D83C92" w:rsidRPr="00A56397" w:rsidRDefault="00D83C92" w:rsidP="00D83C92">
      <w:pPr>
        <w:ind w:left="1134"/>
        <w:rPr>
          <w:rFonts w:eastAsia="Calibri"/>
          <w:lang w:val="da-DK"/>
        </w:rPr>
      </w:pPr>
      <w:r w:rsidRPr="00A56397">
        <w:rPr>
          <w:lang w:val="da-DK"/>
        </w:rPr>
        <w:br w:type="page"/>
      </w:r>
      <w:r w:rsidRPr="00A56397">
        <w:rPr>
          <w:i/>
          <w:iCs/>
          <w:lang w:val="da-DK"/>
        </w:rPr>
        <w:t>Terveydenhuollon oikeusturvakeskus – Rättsskyddscentralen för hälsovården</w:t>
      </w:r>
      <w:r w:rsidRPr="00A56397">
        <w:rPr>
          <w:lang w:val="da-DK"/>
        </w:rPr>
        <w:t xml:space="preserve"> (Valsts medicīnas tieslietu iestāde)</w:t>
      </w:r>
    </w:p>
    <w:p w14:paraId="0FE20ABF" w14:textId="77777777" w:rsidR="00D83C92" w:rsidRPr="00A56397" w:rsidRDefault="00D83C92" w:rsidP="00D83C92">
      <w:pPr>
        <w:ind w:left="1134"/>
        <w:rPr>
          <w:rFonts w:eastAsia="Calibri"/>
          <w:lang w:val="da-DK"/>
        </w:rPr>
      </w:pPr>
    </w:p>
    <w:p w14:paraId="6DC30246" w14:textId="77777777" w:rsidR="00D83C92" w:rsidRPr="00A56397" w:rsidRDefault="00D83C92" w:rsidP="00D83C92">
      <w:pPr>
        <w:ind w:left="1134"/>
        <w:rPr>
          <w:rFonts w:eastAsia="Calibri"/>
          <w:lang w:val="da-DK"/>
        </w:rPr>
      </w:pPr>
      <w:r w:rsidRPr="00A56397">
        <w:rPr>
          <w:i/>
          <w:iCs/>
          <w:lang w:val="da-DK"/>
        </w:rPr>
        <w:t>Säteilyturvakeskus – Strålsäkerhetscentralen</w:t>
      </w:r>
      <w:r w:rsidRPr="00A56397">
        <w:rPr>
          <w:lang w:val="da-DK"/>
        </w:rPr>
        <w:t xml:space="preserve"> (Somijas Radiācijas un kodoldrošības centrs)</w:t>
      </w:r>
    </w:p>
    <w:p w14:paraId="6D3B1CCE" w14:textId="77777777" w:rsidR="00D83C92" w:rsidRPr="00A56397" w:rsidRDefault="00D83C92" w:rsidP="00D83C92">
      <w:pPr>
        <w:ind w:left="1134"/>
        <w:rPr>
          <w:rFonts w:eastAsia="Calibri"/>
          <w:lang w:val="da-DK"/>
        </w:rPr>
      </w:pPr>
    </w:p>
    <w:p w14:paraId="0FCD01E6" w14:textId="77777777" w:rsidR="00D83C92" w:rsidRPr="00A56397" w:rsidRDefault="00D83C92" w:rsidP="00D83C92">
      <w:pPr>
        <w:ind w:left="1134"/>
        <w:rPr>
          <w:rFonts w:eastAsia="Calibri"/>
          <w:lang w:val="da-DK"/>
        </w:rPr>
      </w:pPr>
      <w:r w:rsidRPr="00A56397">
        <w:rPr>
          <w:i/>
          <w:iCs/>
          <w:lang w:val="da-DK"/>
        </w:rPr>
        <w:t>Kansanterveyslaitos – Folkhälsoinstitutet</w:t>
      </w:r>
      <w:r w:rsidRPr="00A56397">
        <w:rPr>
          <w:lang w:val="da-DK"/>
        </w:rPr>
        <w:t xml:space="preserve"> (Valsts sabiedrības veselības institūts)</w:t>
      </w:r>
    </w:p>
    <w:p w14:paraId="46CEA028" w14:textId="77777777" w:rsidR="00D83C92" w:rsidRPr="00A56397" w:rsidRDefault="00D83C92" w:rsidP="00D83C92">
      <w:pPr>
        <w:ind w:left="1134"/>
        <w:rPr>
          <w:rFonts w:eastAsia="Calibri"/>
          <w:lang w:val="da-DK"/>
        </w:rPr>
      </w:pPr>
    </w:p>
    <w:p w14:paraId="7FE302EE" w14:textId="77777777" w:rsidR="00D83C92" w:rsidRPr="00A56397" w:rsidRDefault="00D83C92" w:rsidP="00D83C92">
      <w:pPr>
        <w:ind w:left="1134"/>
        <w:rPr>
          <w:rFonts w:eastAsia="Calibri"/>
          <w:lang w:val="da-DK"/>
        </w:rPr>
      </w:pPr>
      <w:r w:rsidRPr="00A56397">
        <w:rPr>
          <w:i/>
          <w:iCs/>
          <w:lang w:val="da-DK"/>
        </w:rPr>
        <w:t>Lääkehoidon kehittämiskeskus ROHTO – Utvecklingscentralen för läkemedelsbe-handling</w:t>
      </w:r>
      <w:r w:rsidRPr="00A56397">
        <w:rPr>
          <w:lang w:val="da-DK"/>
        </w:rPr>
        <w:t xml:space="preserve"> (Farmakoterapijas attīstības centrs </w:t>
      </w:r>
      <w:r w:rsidRPr="00A56397">
        <w:rPr>
          <w:i/>
          <w:iCs/>
          <w:lang w:val="da-DK"/>
        </w:rPr>
        <w:t>ROHTO</w:t>
      </w:r>
      <w:r w:rsidRPr="00A56397">
        <w:rPr>
          <w:lang w:val="da-DK"/>
        </w:rPr>
        <w:t>)</w:t>
      </w:r>
    </w:p>
    <w:p w14:paraId="42F473F3" w14:textId="77777777" w:rsidR="00D83C92" w:rsidRPr="00A56397" w:rsidRDefault="00D83C92" w:rsidP="00D83C92">
      <w:pPr>
        <w:ind w:left="1134"/>
        <w:rPr>
          <w:rFonts w:eastAsia="Calibri"/>
          <w:lang w:val="da-DK"/>
        </w:rPr>
      </w:pPr>
    </w:p>
    <w:p w14:paraId="3711051F" w14:textId="77777777" w:rsidR="00D83C92" w:rsidRPr="00A56397" w:rsidRDefault="00D83C92" w:rsidP="00D83C92">
      <w:pPr>
        <w:ind w:left="1134"/>
        <w:rPr>
          <w:rFonts w:eastAsia="Calibri"/>
          <w:lang w:val="da-DK"/>
        </w:rPr>
      </w:pPr>
      <w:r w:rsidRPr="00A56397">
        <w:rPr>
          <w:i/>
          <w:iCs/>
          <w:lang w:val="da-DK"/>
        </w:rPr>
        <w:t>Sosiaali- ja terveydenhuollon tuotevalvontakeskus – Social- och hälsovårdens produkttillsynscentral</w:t>
      </w:r>
      <w:r w:rsidRPr="00A56397">
        <w:rPr>
          <w:lang w:val="da-DK"/>
        </w:rPr>
        <w:t xml:space="preserve"> (Valsts ražojumu kontroles aģentūra </w:t>
      </w:r>
      <w:r w:rsidRPr="00A56397">
        <w:rPr>
          <w:i/>
          <w:iCs/>
          <w:lang w:val="da-DK"/>
        </w:rPr>
        <w:t>SSTV</w:t>
      </w:r>
      <w:r w:rsidRPr="00A56397">
        <w:rPr>
          <w:lang w:val="da-DK"/>
        </w:rPr>
        <w:t>)</w:t>
      </w:r>
    </w:p>
    <w:p w14:paraId="22FE59EB" w14:textId="77777777" w:rsidR="00D83C92" w:rsidRPr="00A56397" w:rsidRDefault="00D83C92" w:rsidP="00D83C92">
      <w:pPr>
        <w:ind w:left="1134"/>
        <w:rPr>
          <w:rFonts w:eastAsia="Calibri"/>
          <w:lang w:val="da-DK"/>
        </w:rPr>
      </w:pPr>
    </w:p>
    <w:p w14:paraId="12CC562E" w14:textId="77777777" w:rsidR="00D83C92" w:rsidRPr="00A56397" w:rsidRDefault="00D83C92" w:rsidP="00D83C92">
      <w:pPr>
        <w:ind w:left="1134"/>
        <w:rPr>
          <w:rFonts w:eastAsia="Calibri"/>
          <w:lang w:val="da-DK"/>
        </w:rPr>
      </w:pPr>
      <w:r w:rsidRPr="00A56397">
        <w:rPr>
          <w:i/>
          <w:iCs/>
          <w:lang w:val="da-DK"/>
        </w:rPr>
        <w:t>Sosiaali- ja terveysalan tutkimus- ja kehittämiskeskus Stakes – Forsknings- och utvecklingscentralen för social- och hälsovården Stakes</w:t>
      </w:r>
      <w:r w:rsidRPr="00A56397">
        <w:rPr>
          <w:lang w:val="da-DK"/>
        </w:rPr>
        <w:t xml:space="preserve"> (Veselības un sociālās aprūpes pētniecības centrs </w:t>
      </w:r>
      <w:r w:rsidRPr="00A56397">
        <w:rPr>
          <w:i/>
          <w:iCs/>
          <w:lang w:val="da-DK"/>
        </w:rPr>
        <w:t>Stakes</w:t>
      </w:r>
      <w:r w:rsidRPr="00A56397">
        <w:rPr>
          <w:lang w:val="da-DK"/>
        </w:rPr>
        <w:t>)</w:t>
      </w:r>
    </w:p>
    <w:p w14:paraId="4412D2F7" w14:textId="77777777" w:rsidR="00D83C92" w:rsidRPr="00A56397" w:rsidRDefault="00D83C92" w:rsidP="00D83C92">
      <w:pPr>
        <w:ind w:left="567"/>
        <w:rPr>
          <w:rFonts w:eastAsia="Calibri"/>
          <w:lang w:val="da-DK"/>
        </w:rPr>
      </w:pPr>
    </w:p>
    <w:p w14:paraId="213426AC" w14:textId="77777777" w:rsidR="00D83C92" w:rsidRPr="00A56397" w:rsidRDefault="00D83C92" w:rsidP="00D83C92">
      <w:pPr>
        <w:ind w:left="567"/>
        <w:rPr>
          <w:rFonts w:eastAsia="Calibri"/>
          <w:lang w:val="da-DK"/>
        </w:rPr>
      </w:pPr>
      <w:r w:rsidRPr="00A56397">
        <w:rPr>
          <w:i/>
          <w:iCs/>
          <w:lang w:val="da-DK"/>
        </w:rPr>
        <w:t>Työ- Ja Elinkeinoministeriö – Arbets- Och Näringsministeriet</w:t>
      </w:r>
      <w:r w:rsidRPr="00A56397">
        <w:rPr>
          <w:lang w:val="da-DK"/>
        </w:rPr>
        <w:t xml:space="preserve"> (Nodarbinātības un ekonomikas ministrija):</w:t>
      </w:r>
    </w:p>
    <w:p w14:paraId="68BC5F43" w14:textId="77777777" w:rsidR="00D83C92" w:rsidRPr="00A56397" w:rsidRDefault="00D83C92" w:rsidP="00D83C92">
      <w:pPr>
        <w:ind w:left="1134"/>
        <w:rPr>
          <w:rFonts w:eastAsia="Calibri"/>
          <w:lang w:val="da-DK"/>
        </w:rPr>
      </w:pPr>
    </w:p>
    <w:p w14:paraId="1D9F71D2" w14:textId="77777777" w:rsidR="00D83C92" w:rsidRPr="00A56397" w:rsidRDefault="00D83C92" w:rsidP="00D83C92">
      <w:pPr>
        <w:ind w:left="1134"/>
        <w:rPr>
          <w:rFonts w:eastAsia="Calibri"/>
          <w:lang w:val="da-DK"/>
        </w:rPr>
      </w:pPr>
      <w:r w:rsidRPr="00A56397">
        <w:rPr>
          <w:i/>
          <w:iCs/>
          <w:lang w:val="da-DK"/>
        </w:rPr>
        <w:t>Kuluttajavirasto – Konsumentverket</w:t>
      </w:r>
      <w:r w:rsidRPr="00A56397">
        <w:rPr>
          <w:lang w:val="da-DK"/>
        </w:rPr>
        <w:t xml:space="preserve"> (Somijas Patērētāju lietu aģentūra)</w:t>
      </w:r>
    </w:p>
    <w:p w14:paraId="08DE4F06" w14:textId="77777777" w:rsidR="00D83C92" w:rsidRPr="00A56397" w:rsidRDefault="00D83C92" w:rsidP="00D83C92">
      <w:pPr>
        <w:ind w:left="1134"/>
        <w:rPr>
          <w:rFonts w:eastAsia="Calibri"/>
          <w:lang w:val="da-DK"/>
        </w:rPr>
      </w:pPr>
    </w:p>
    <w:p w14:paraId="538A4277" w14:textId="77777777" w:rsidR="00D83C92" w:rsidRPr="00A56397" w:rsidRDefault="00D83C92" w:rsidP="00D83C92">
      <w:pPr>
        <w:ind w:left="1134"/>
        <w:rPr>
          <w:rFonts w:eastAsia="Calibri"/>
          <w:lang w:val="da-DK"/>
        </w:rPr>
      </w:pPr>
      <w:r w:rsidRPr="00A56397">
        <w:rPr>
          <w:lang w:val="da-DK"/>
        </w:rPr>
        <w:br w:type="page"/>
      </w:r>
      <w:r w:rsidRPr="00A56397">
        <w:rPr>
          <w:i/>
          <w:iCs/>
          <w:lang w:val="da-DK"/>
        </w:rPr>
        <w:t>Kilpailuvirasto – Konkurrensverket</w:t>
      </w:r>
      <w:r w:rsidRPr="00A56397">
        <w:rPr>
          <w:lang w:val="da-DK"/>
        </w:rPr>
        <w:t xml:space="preserve"> (Somijas Konkurences iestāde)</w:t>
      </w:r>
    </w:p>
    <w:p w14:paraId="7A24AC4A" w14:textId="77777777" w:rsidR="00D83C92" w:rsidRPr="00A56397" w:rsidRDefault="00D83C92" w:rsidP="00D83C92">
      <w:pPr>
        <w:ind w:left="1134"/>
        <w:rPr>
          <w:rFonts w:eastAsia="Calibri"/>
          <w:lang w:val="da-DK"/>
        </w:rPr>
      </w:pPr>
    </w:p>
    <w:p w14:paraId="6BF283A6" w14:textId="77777777" w:rsidR="00D83C92" w:rsidRPr="00A56397" w:rsidRDefault="00D83C92" w:rsidP="00D83C92">
      <w:pPr>
        <w:ind w:left="1134"/>
        <w:rPr>
          <w:rFonts w:eastAsia="Calibri"/>
          <w:lang w:val="da-DK"/>
        </w:rPr>
      </w:pPr>
      <w:r w:rsidRPr="00A56397">
        <w:rPr>
          <w:i/>
          <w:iCs/>
          <w:lang w:val="da-DK"/>
        </w:rPr>
        <w:t>Patentti- ja rekisterihallitus – Patent- och registerstyrelsen</w:t>
      </w:r>
      <w:r w:rsidRPr="00A56397">
        <w:rPr>
          <w:lang w:val="da-DK"/>
        </w:rPr>
        <w:t xml:space="preserve"> (Valsts patentu un reģistrācijas padome)</w:t>
      </w:r>
    </w:p>
    <w:p w14:paraId="51B15F61" w14:textId="77777777" w:rsidR="00D83C92" w:rsidRPr="00A56397" w:rsidRDefault="00D83C92" w:rsidP="00D83C92">
      <w:pPr>
        <w:ind w:left="1134"/>
        <w:rPr>
          <w:rFonts w:eastAsia="Calibri"/>
          <w:lang w:val="da-DK"/>
        </w:rPr>
      </w:pPr>
    </w:p>
    <w:p w14:paraId="1CA4F19E" w14:textId="77777777" w:rsidR="00D83C92" w:rsidRPr="00A56397" w:rsidRDefault="00D83C92" w:rsidP="00D83C92">
      <w:pPr>
        <w:ind w:left="1134"/>
        <w:rPr>
          <w:rFonts w:eastAsia="Calibri"/>
          <w:lang w:val="da-DK"/>
        </w:rPr>
      </w:pPr>
      <w:r w:rsidRPr="00A56397">
        <w:rPr>
          <w:i/>
          <w:iCs/>
          <w:lang w:val="da-DK"/>
        </w:rPr>
        <w:t>Valtakunnansovittelijain toimisto – Riksförlikningsmännens byrå</w:t>
      </w:r>
      <w:r w:rsidRPr="00A56397">
        <w:rPr>
          <w:lang w:val="da-DK"/>
        </w:rPr>
        <w:t xml:space="preserve"> (Valsts mediatora birojs)</w:t>
      </w:r>
    </w:p>
    <w:p w14:paraId="7ED60B05" w14:textId="77777777" w:rsidR="00D83C92" w:rsidRPr="00A56397" w:rsidRDefault="00D83C92" w:rsidP="00D83C92">
      <w:pPr>
        <w:ind w:left="1134"/>
        <w:rPr>
          <w:rFonts w:eastAsia="Calibri"/>
          <w:lang w:val="da-DK"/>
        </w:rPr>
      </w:pPr>
    </w:p>
    <w:p w14:paraId="7471A9BC" w14:textId="77777777" w:rsidR="00D83C92" w:rsidRPr="00A56397" w:rsidRDefault="00D83C92" w:rsidP="00D83C92">
      <w:pPr>
        <w:ind w:left="1134"/>
        <w:rPr>
          <w:rFonts w:eastAsia="Calibri"/>
          <w:lang w:val="da-DK"/>
        </w:rPr>
      </w:pPr>
      <w:r w:rsidRPr="00A56397">
        <w:rPr>
          <w:i/>
          <w:iCs/>
          <w:lang w:val="da-DK"/>
        </w:rPr>
        <w:t>Työneuvosto – Arbetsrådet</w:t>
      </w:r>
      <w:r w:rsidRPr="00A56397">
        <w:rPr>
          <w:lang w:val="da-DK"/>
        </w:rPr>
        <w:t xml:space="preserve"> (Nodarbinātības padome)</w:t>
      </w:r>
    </w:p>
    <w:p w14:paraId="4789994B" w14:textId="77777777" w:rsidR="00D83C92" w:rsidRPr="00A56397" w:rsidRDefault="00D83C92" w:rsidP="00D83C92">
      <w:pPr>
        <w:ind w:left="1134"/>
        <w:rPr>
          <w:rFonts w:eastAsia="Calibri"/>
          <w:lang w:val="da-DK"/>
        </w:rPr>
      </w:pPr>
    </w:p>
    <w:p w14:paraId="04CA9FCD" w14:textId="77777777" w:rsidR="00D83C92" w:rsidRPr="00A56397" w:rsidRDefault="00D83C92" w:rsidP="00D83C92">
      <w:pPr>
        <w:ind w:left="1134"/>
        <w:rPr>
          <w:rFonts w:eastAsia="Calibri"/>
          <w:lang w:val="da-DK"/>
        </w:rPr>
      </w:pPr>
      <w:r w:rsidRPr="00A56397">
        <w:rPr>
          <w:i/>
          <w:iCs/>
          <w:lang w:val="da-DK"/>
        </w:rPr>
        <w:t>Energiamarkkinavirasto − Energimarknadsverket</w:t>
      </w:r>
      <w:r w:rsidRPr="00A56397">
        <w:rPr>
          <w:lang w:val="da-DK"/>
        </w:rPr>
        <w:t xml:space="preserve"> (Enerģētikas tirgus iestāde)</w:t>
      </w:r>
    </w:p>
    <w:p w14:paraId="6C612EDF" w14:textId="77777777" w:rsidR="00D83C92" w:rsidRPr="00A56397" w:rsidRDefault="00D83C92" w:rsidP="00D83C92">
      <w:pPr>
        <w:ind w:left="1134"/>
        <w:rPr>
          <w:rFonts w:eastAsia="Calibri"/>
          <w:lang w:val="da-DK"/>
        </w:rPr>
      </w:pPr>
    </w:p>
    <w:p w14:paraId="67501214" w14:textId="77777777" w:rsidR="00D83C92" w:rsidRPr="00A56397" w:rsidRDefault="00D83C92" w:rsidP="00D83C92">
      <w:pPr>
        <w:ind w:left="1134"/>
        <w:rPr>
          <w:rFonts w:eastAsia="Calibri"/>
          <w:lang w:val="da-DK"/>
        </w:rPr>
      </w:pPr>
      <w:r w:rsidRPr="00A56397">
        <w:rPr>
          <w:i/>
          <w:iCs/>
          <w:lang w:val="da-DK"/>
        </w:rPr>
        <w:t>Geologian tutkimuskeskus – Geologiska forskningscentralen</w:t>
      </w:r>
      <w:r w:rsidRPr="00A56397">
        <w:rPr>
          <w:lang w:val="da-DK"/>
        </w:rPr>
        <w:t xml:space="preserve"> (Somijas ģeoloģiskā izpēte)</w:t>
      </w:r>
    </w:p>
    <w:p w14:paraId="05D266DB" w14:textId="77777777" w:rsidR="00D83C92" w:rsidRPr="00A56397" w:rsidRDefault="00D83C92" w:rsidP="00D83C92">
      <w:pPr>
        <w:ind w:left="1134"/>
        <w:rPr>
          <w:rFonts w:eastAsia="Calibri"/>
          <w:lang w:val="da-DK"/>
        </w:rPr>
      </w:pPr>
    </w:p>
    <w:p w14:paraId="73C08E03" w14:textId="77777777" w:rsidR="00D83C92" w:rsidRPr="00A56397" w:rsidRDefault="00D83C92" w:rsidP="00D83C92">
      <w:pPr>
        <w:ind w:left="1134"/>
        <w:rPr>
          <w:rFonts w:eastAsia="Calibri"/>
          <w:lang w:val="da-DK"/>
        </w:rPr>
      </w:pPr>
      <w:r w:rsidRPr="00A56397">
        <w:rPr>
          <w:i/>
          <w:iCs/>
          <w:lang w:val="da-DK"/>
        </w:rPr>
        <w:t>Huoltovarmuuskeskus – Försörjningsberedskapscentralen</w:t>
      </w:r>
      <w:r w:rsidRPr="00A56397">
        <w:rPr>
          <w:lang w:val="da-DK"/>
        </w:rPr>
        <w:t xml:space="preserve"> (Valsts ārkārtas apgādes aģentūra)</w:t>
      </w:r>
    </w:p>
    <w:p w14:paraId="3D14FA9B" w14:textId="77777777" w:rsidR="00D83C92" w:rsidRPr="00A56397" w:rsidRDefault="00D83C92" w:rsidP="00D83C92">
      <w:pPr>
        <w:ind w:left="1134"/>
        <w:rPr>
          <w:rFonts w:eastAsia="Calibri"/>
          <w:lang w:val="da-DK"/>
        </w:rPr>
      </w:pPr>
    </w:p>
    <w:p w14:paraId="68DEED57" w14:textId="77777777" w:rsidR="00D83C92" w:rsidRPr="00A56397" w:rsidRDefault="00D83C92" w:rsidP="00D83C92">
      <w:pPr>
        <w:ind w:left="1134"/>
        <w:rPr>
          <w:rFonts w:eastAsia="Calibri"/>
          <w:lang w:val="da-DK"/>
        </w:rPr>
      </w:pPr>
      <w:r w:rsidRPr="00A56397">
        <w:rPr>
          <w:i/>
          <w:iCs/>
          <w:lang w:val="da-DK"/>
        </w:rPr>
        <w:t>Kuluttajatutkimuskeskus – Konsumentforskningscentralen</w:t>
      </w:r>
      <w:r w:rsidRPr="00A56397">
        <w:rPr>
          <w:lang w:val="da-DK"/>
        </w:rPr>
        <w:t xml:space="preserve"> (Valsts patērētāju izpētes centrs)</w:t>
      </w:r>
    </w:p>
    <w:p w14:paraId="4B440510" w14:textId="77777777" w:rsidR="00D83C92" w:rsidRPr="00A56397" w:rsidRDefault="00D83C92" w:rsidP="00D83C92">
      <w:pPr>
        <w:ind w:left="1134"/>
        <w:rPr>
          <w:rFonts w:eastAsia="Calibri"/>
          <w:lang w:val="da-DK"/>
        </w:rPr>
      </w:pPr>
    </w:p>
    <w:p w14:paraId="0B830438" w14:textId="77777777" w:rsidR="00D83C92" w:rsidRPr="00A56397" w:rsidRDefault="00D83C92" w:rsidP="00D83C92">
      <w:pPr>
        <w:ind w:left="1134"/>
        <w:rPr>
          <w:rFonts w:eastAsia="Calibri"/>
          <w:lang w:val="da-DK"/>
        </w:rPr>
      </w:pPr>
      <w:r w:rsidRPr="00A56397">
        <w:rPr>
          <w:i/>
          <w:iCs/>
          <w:lang w:val="da-DK"/>
        </w:rPr>
        <w:t>Matkailun edistämiskeskus – MEK – Centralen för turistfrämjande</w:t>
      </w:r>
      <w:r w:rsidRPr="00A56397">
        <w:rPr>
          <w:lang w:val="da-DK"/>
        </w:rPr>
        <w:t xml:space="preserve"> (Somijas Tūrisma padome)</w:t>
      </w:r>
    </w:p>
    <w:p w14:paraId="3C457DCF" w14:textId="77777777" w:rsidR="00D83C92" w:rsidRPr="00A56397" w:rsidRDefault="00D83C92" w:rsidP="00D83C92">
      <w:pPr>
        <w:ind w:left="1134"/>
        <w:rPr>
          <w:rFonts w:eastAsia="Calibri"/>
          <w:lang w:val="da-DK"/>
        </w:rPr>
      </w:pPr>
    </w:p>
    <w:p w14:paraId="50F84125" w14:textId="77777777" w:rsidR="00D83C92" w:rsidRPr="00A56397" w:rsidRDefault="00D83C92" w:rsidP="00D83C92">
      <w:pPr>
        <w:ind w:left="1134"/>
        <w:rPr>
          <w:rFonts w:eastAsia="Calibri"/>
          <w:lang w:val="da-DK"/>
        </w:rPr>
      </w:pPr>
      <w:r w:rsidRPr="00A56397">
        <w:rPr>
          <w:lang w:val="da-DK"/>
        </w:rPr>
        <w:br w:type="page"/>
      </w:r>
      <w:r w:rsidRPr="00A56397">
        <w:rPr>
          <w:i/>
          <w:iCs/>
          <w:lang w:val="da-DK"/>
        </w:rPr>
        <w:t>Mittatekniikan keskus – MIKES – Mätteknikcentralen</w:t>
      </w:r>
      <w:r w:rsidRPr="00A56397">
        <w:rPr>
          <w:lang w:val="da-DK"/>
        </w:rPr>
        <w:t xml:space="preserve"> (Metroloģijas un akreditācijas centrs)</w:t>
      </w:r>
    </w:p>
    <w:p w14:paraId="5EE80533" w14:textId="77777777" w:rsidR="00D83C92" w:rsidRPr="00A56397" w:rsidRDefault="00D83C92" w:rsidP="00D83C92">
      <w:pPr>
        <w:ind w:left="1134"/>
        <w:rPr>
          <w:rFonts w:eastAsia="Calibri"/>
          <w:lang w:val="da-DK"/>
        </w:rPr>
      </w:pPr>
    </w:p>
    <w:p w14:paraId="061C70CA" w14:textId="77777777" w:rsidR="00D83C92" w:rsidRPr="00A56397" w:rsidRDefault="00D83C92" w:rsidP="00D83C92">
      <w:pPr>
        <w:ind w:left="1134"/>
        <w:rPr>
          <w:rFonts w:eastAsia="Calibri"/>
          <w:lang w:val="da-DK"/>
        </w:rPr>
      </w:pPr>
      <w:r w:rsidRPr="00A56397">
        <w:rPr>
          <w:i/>
          <w:iCs/>
          <w:lang w:val="da-DK"/>
        </w:rPr>
        <w:t>Tekes - teknologian ja innovaatioiden kehittämiskeskus −Tekes - utvecklingscentralen för teknologi och innovationer</w:t>
      </w:r>
      <w:r w:rsidRPr="00A56397">
        <w:rPr>
          <w:lang w:val="da-DK"/>
        </w:rPr>
        <w:t xml:space="preserve"> (Somijas Tehnoloģijas un inovāciju finansēšanas aģentūra)</w:t>
      </w:r>
    </w:p>
    <w:p w14:paraId="0C1FA125" w14:textId="77777777" w:rsidR="00D83C92" w:rsidRPr="00A56397" w:rsidRDefault="00D83C92" w:rsidP="00D83C92">
      <w:pPr>
        <w:ind w:left="1134"/>
        <w:rPr>
          <w:rFonts w:eastAsia="Calibri"/>
          <w:lang w:val="da-DK"/>
        </w:rPr>
      </w:pPr>
    </w:p>
    <w:p w14:paraId="3475BEEA" w14:textId="77777777" w:rsidR="00D83C92" w:rsidRPr="00A56397" w:rsidRDefault="00D83C92" w:rsidP="00D83C92">
      <w:pPr>
        <w:ind w:left="1134"/>
        <w:rPr>
          <w:rFonts w:eastAsia="Calibri"/>
          <w:lang w:val="da-DK"/>
        </w:rPr>
      </w:pPr>
      <w:r w:rsidRPr="00A56397">
        <w:rPr>
          <w:i/>
          <w:iCs/>
          <w:lang w:val="da-DK"/>
        </w:rPr>
        <w:t>Turvatekniikan keskus – TUKES – Säkerhetsteknikcentralen</w:t>
      </w:r>
      <w:r w:rsidRPr="00A56397">
        <w:rPr>
          <w:lang w:val="da-DK"/>
        </w:rPr>
        <w:t xml:space="preserve"> (Drošības tehnoloģiju iestāde)</w:t>
      </w:r>
    </w:p>
    <w:p w14:paraId="2429F2DF" w14:textId="77777777" w:rsidR="00D83C92" w:rsidRPr="00A56397" w:rsidRDefault="00D83C92" w:rsidP="00D83C92">
      <w:pPr>
        <w:ind w:left="1134"/>
        <w:rPr>
          <w:rFonts w:eastAsia="Calibri"/>
          <w:lang w:val="da-DK"/>
        </w:rPr>
      </w:pPr>
    </w:p>
    <w:p w14:paraId="78572302" w14:textId="77777777" w:rsidR="00D83C92" w:rsidRPr="00A56397" w:rsidRDefault="00D83C92" w:rsidP="00D83C92">
      <w:pPr>
        <w:ind w:left="1134"/>
        <w:rPr>
          <w:rFonts w:eastAsia="Calibri"/>
          <w:lang w:val="da-DK"/>
        </w:rPr>
      </w:pPr>
      <w:r w:rsidRPr="00A56397">
        <w:rPr>
          <w:i/>
          <w:iCs/>
          <w:lang w:val="da-DK"/>
        </w:rPr>
        <w:t>Valtion teknillinen tutkimuskeskus VTT – Statens tekniska forskningscentral</w:t>
      </w:r>
      <w:r w:rsidRPr="00A56397">
        <w:rPr>
          <w:lang w:val="da-DK"/>
        </w:rPr>
        <w:t xml:space="preserve"> (Somijas Tehnisko pētījumu centrs </w:t>
      </w:r>
      <w:r w:rsidRPr="00A56397">
        <w:rPr>
          <w:i/>
          <w:iCs/>
          <w:lang w:val="da-DK"/>
        </w:rPr>
        <w:t>VTT</w:t>
      </w:r>
      <w:r w:rsidRPr="00A56397">
        <w:rPr>
          <w:lang w:val="da-DK"/>
        </w:rPr>
        <w:t>)</w:t>
      </w:r>
    </w:p>
    <w:p w14:paraId="41E7074D" w14:textId="77777777" w:rsidR="00D83C92" w:rsidRPr="00A56397" w:rsidRDefault="00D83C92" w:rsidP="00D83C92">
      <w:pPr>
        <w:ind w:left="1134"/>
        <w:rPr>
          <w:rFonts w:eastAsia="Calibri"/>
          <w:lang w:val="da-DK"/>
        </w:rPr>
      </w:pPr>
    </w:p>
    <w:p w14:paraId="570FED50" w14:textId="77777777" w:rsidR="00D83C92" w:rsidRPr="00A56397" w:rsidRDefault="00D83C92" w:rsidP="00D83C92">
      <w:pPr>
        <w:ind w:left="1134"/>
        <w:rPr>
          <w:rFonts w:eastAsia="Calibri"/>
          <w:lang w:val="da-DK"/>
        </w:rPr>
      </w:pPr>
      <w:r w:rsidRPr="00A56397">
        <w:rPr>
          <w:i/>
          <w:iCs/>
          <w:lang w:val="da-DK"/>
        </w:rPr>
        <w:t>Syrjintälautakunta – Nationella diskrimineringsnämnden</w:t>
      </w:r>
      <w:r w:rsidRPr="00A56397">
        <w:rPr>
          <w:lang w:val="da-DK"/>
        </w:rPr>
        <w:t xml:space="preserve"> (Diskriminācijas lietu tribunāls)</w:t>
      </w:r>
    </w:p>
    <w:p w14:paraId="190FF5D3" w14:textId="77777777" w:rsidR="00D83C92" w:rsidRPr="00A56397" w:rsidRDefault="00D83C92" w:rsidP="00D83C92">
      <w:pPr>
        <w:ind w:left="1134"/>
        <w:rPr>
          <w:rFonts w:eastAsia="Calibri"/>
          <w:lang w:val="da-DK"/>
        </w:rPr>
      </w:pPr>
    </w:p>
    <w:p w14:paraId="14565860" w14:textId="77777777" w:rsidR="00D83C92" w:rsidRPr="00A56397" w:rsidRDefault="00D83C92" w:rsidP="00D83C92">
      <w:pPr>
        <w:ind w:left="1134"/>
        <w:rPr>
          <w:rFonts w:eastAsia="Calibri"/>
          <w:lang w:val="da-DK"/>
        </w:rPr>
      </w:pPr>
      <w:r w:rsidRPr="00A56397">
        <w:rPr>
          <w:i/>
          <w:iCs/>
          <w:lang w:val="da-DK"/>
        </w:rPr>
        <w:t>Vähemmistövaltuutetun toimisto – Minoritetsombudsmannens byrå</w:t>
      </w:r>
      <w:r w:rsidRPr="00A56397">
        <w:rPr>
          <w:lang w:val="da-DK"/>
        </w:rPr>
        <w:t xml:space="preserve"> (Minoritāšu ombuda birojs)</w:t>
      </w:r>
    </w:p>
    <w:p w14:paraId="4F89219B" w14:textId="77777777" w:rsidR="00D83C92" w:rsidRPr="00A56397" w:rsidRDefault="00D83C92" w:rsidP="00D83C92">
      <w:pPr>
        <w:ind w:left="567"/>
        <w:rPr>
          <w:rFonts w:eastAsia="Calibri"/>
          <w:lang w:val="da-DK"/>
        </w:rPr>
      </w:pPr>
    </w:p>
    <w:p w14:paraId="5ADB2321" w14:textId="77777777" w:rsidR="00D83C92" w:rsidRPr="00A56397" w:rsidRDefault="00D83C92" w:rsidP="00D83C92">
      <w:pPr>
        <w:ind w:left="567"/>
        <w:rPr>
          <w:rFonts w:eastAsia="Calibri"/>
          <w:lang w:val="sv-SE"/>
        </w:rPr>
      </w:pPr>
      <w:r w:rsidRPr="00A56397">
        <w:rPr>
          <w:i/>
          <w:iCs/>
          <w:lang w:val="sv-SE"/>
        </w:rPr>
        <w:t>Ulkoasiainministeriö – utrikesministeriet</w:t>
      </w:r>
      <w:r w:rsidRPr="00A56397">
        <w:rPr>
          <w:lang w:val="sv-SE"/>
        </w:rPr>
        <w:t xml:space="preserve"> (Ārlietu ministrija)</w:t>
      </w:r>
    </w:p>
    <w:p w14:paraId="23DF9171" w14:textId="77777777" w:rsidR="00D83C92" w:rsidRPr="00A56397" w:rsidRDefault="00D83C92" w:rsidP="00D83C92">
      <w:pPr>
        <w:ind w:left="567"/>
        <w:rPr>
          <w:rFonts w:eastAsia="Calibri"/>
          <w:lang w:val="sv-SE"/>
        </w:rPr>
      </w:pPr>
    </w:p>
    <w:p w14:paraId="52DB5778" w14:textId="77777777" w:rsidR="00D83C92" w:rsidRPr="00A56397" w:rsidRDefault="00D83C92" w:rsidP="00D83C92">
      <w:pPr>
        <w:ind w:left="567"/>
        <w:rPr>
          <w:rFonts w:eastAsia="Calibri"/>
          <w:lang w:val="sv-SE"/>
        </w:rPr>
      </w:pPr>
      <w:r w:rsidRPr="00A56397">
        <w:rPr>
          <w:i/>
          <w:iCs/>
          <w:lang w:val="sv-SE"/>
        </w:rPr>
        <w:t>Valtioneuvoston kanslia – statsrådets kansli</w:t>
      </w:r>
      <w:r w:rsidRPr="00A56397">
        <w:rPr>
          <w:lang w:val="sv-SE"/>
        </w:rPr>
        <w:t xml:space="preserve"> (Premjerministra birojs)</w:t>
      </w:r>
    </w:p>
    <w:p w14:paraId="43B77202" w14:textId="77777777" w:rsidR="00D83C92" w:rsidRPr="00A56397" w:rsidRDefault="00D83C92" w:rsidP="00D83C92">
      <w:pPr>
        <w:ind w:left="567"/>
        <w:rPr>
          <w:rFonts w:eastAsia="Calibri"/>
          <w:lang w:val="sv-SE"/>
        </w:rPr>
      </w:pPr>
    </w:p>
    <w:p w14:paraId="6F9D8147" w14:textId="77777777" w:rsidR="00D83C92" w:rsidRPr="00A56397" w:rsidRDefault="00D83C92" w:rsidP="00D83C92">
      <w:pPr>
        <w:ind w:left="567"/>
        <w:rPr>
          <w:rFonts w:eastAsia="Calibri"/>
          <w:lang w:val="sv-SE"/>
        </w:rPr>
      </w:pPr>
      <w:r w:rsidRPr="00A56397">
        <w:rPr>
          <w:lang w:val="sv-SE"/>
        </w:rPr>
        <w:br w:type="page"/>
      </w:r>
      <w:r w:rsidRPr="00A56397">
        <w:rPr>
          <w:i/>
          <w:iCs/>
          <w:lang w:val="sv-SE"/>
        </w:rPr>
        <w:t>Valtiovarainministeriö – finansministeriet</w:t>
      </w:r>
      <w:r w:rsidRPr="00A56397">
        <w:rPr>
          <w:lang w:val="sv-SE"/>
        </w:rPr>
        <w:t xml:space="preserve"> (Finanšu ministrija):</w:t>
      </w:r>
    </w:p>
    <w:p w14:paraId="087576BC" w14:textId="77777777" w:rsidR="00D83C92" w:rsidRPr="00A56397" w:rsidRDefault="00D83C92" w:rsidP="00D83C92">
      <w:pPr>
        <w:ind w:left="1134"/>
        <w:rPr>
          <w:rFonts w:eastAsia="Calibri"/>
          <w:lang w:val="sv-SE"/>
        </w:rPr>
      </w:pPr>
    </w:p>
    <w:p w14:paraId="1D58BA2E" w14:textId="77777777" w:rsidR="00D83C92" w:rsidRPr="00A56397" w:rsidRDefault="00D83C92" w:rsidP="00D83C92">
      <w:pPr>
        <w:ind w:left="1134"/>
        <w:rPr>
          <w:rFonts w:eastAsia="Calibri"/>
          <w:lang w:val="sv-SE"/>
        </w:rPr>
      </w:pPr>
      <w:r w:rsidRPr="00A56397">
        <w:rPr>
          <w:i/>
          <w:iCs/>
          <w:lang w:val="sv-SE"/>
        </w:rPr>
        <w:t>Valtiokonttori – Statskontoret</w:t>
      </w:r>
      <w:r w:rsidRPr="00A56397">
        <w:rPr>
          <w:lang w:val="sv-SE"/>
        </w:rPr>
        <w:t xml:space="preserve"> (Valsts kase)</w:t>
      </w:r>
    </w:p>
    <w:p w14:paraId="6FEB2CCE" w14:textId="77777777" w:rsidR="00D83C92" w:rsidRPr="00A56397" w:rsidRDefault="00D83C92" w:rsidP="00D83C92">
      <w:pPr>
        <w:ind w:left="1134"/>
        <w:rPr>
          <w:rFonts w:eastAsia="Calibri"/>
          <w:lang w:val="sv-SE"/>
        </w:rPr>
      </w:pPr>
    </w:p>
    <w:p w14:paraId="2C22E096" w14:textId="77777777" w:rsidR="00D83C92" w:rsidRPr="00A56397" w:rsidRDefault="00D83C92" w:rsidP="00D83C92">
      <w:pPr>
        <w:ind w:left="1134"/>
        <w:rPr>
          <w:rFonts w:eastAsia="Calibri"/>
          <w:lang w:val="sv-SE"/>
        </w:rPr>
      </w:pPr>
      <w:r w:rsidRPr="00A56397">
        <w:rPr>
          <w:i/>
          <w:iCs/>
          <w:lang w:val="sv-SE"/>
        </w:rPr>
        <w:t>Verohallinto – Skatteförvaltningen</w:t>
      </w:r>
      <w:r w:rsidRPr="00A56397">
        <w:rPr>
          <w:lang w:val="sv-SE"/>
        </w:rPr>
        <w:t xml:space="preserve"> (Nodokļu administrācija)</w:t>
      </w:r>
    </w:p>
    <w:p w14:paraId="510E96CF" w14:textId="77777777" w:rsidR="00D83C92" w:rsidRPr="00A56397" w:rsidRDefault="00D83C92" w:rsidP="00D83C92">
      <w:pPr>
        <w:ind w:left="1134"/>
        <w:rPr>
          <w:rFonts w:eastAsia="Calibri"/>
          <w:lang w:val="sv-SE"/>
        </w:rPr>
      </w:pPr>
    </w:p>
    <w:p w14:paraId="37BC6582" w14:textId="77777777" w:rsidR="00D83C92" w:rsidRPr="00A56397" w:rsidRDefault="00D83C92" w:rsidP="00D83C92">
      <w:pPr>
        <w:ind w:left="1134"/>
        <w:rPr>
          <w:rFonts w:eastAsia="Calibri"/>
          <w:lang w:val="sv-SE"/>
        </w:rPr>
      </w:pPr>
      <w:r w:rsidRPr="00A56397">
        <w:rPr>
          <w:i/>
          <w:iCs/>
          <w:lang w:val="sv-SE"/>
        </w:rPr>
        <w:t>Tullilaitos – Tullverket</w:t>
      </w:r>
      <w:r w:rsidRPr="00A56397">
        <w:rPr>
          <w:lang w:val="sv-SE"/>
        </w:rPr>
        <w:t xml:space="preserve"> (Muita)</w:t>
      </w:r>
    </w:p>
    <w:p w14:paraId="518EEBB1" w14:textId="77777777" w:rsidR="00D83C92" w:rsidRPr="00A56397" w:rsidRDefault="00D83C92" w:rsidP="00D83C92">
      <w:pPr>
        <w:ind w:left="1134"/>
        <w:rPr>
          <w:rFonts w:eastAsia="Calibri"/>
          <w:lang w:val="sv-SE"/>
        </w:rPr>
      </w:pPr>
    </w:p>
    <w:p w14:paraId="72F4B95E" w14:textId="77777777" w:rsidR="00D83C92" w:rsidRPr="00A56397" w:rsidRDefault="00D83C92" w:rsidP="00D83C92">
      <w:pPr>
        <w:ind w:left="1134"/>
        <w:rPr>
          <w:rFonts w:eastAsia="Calibri"/>
          <w:lang w:val="sv-SE"/>
        </w:rPr>
      </w:pPr>
      <w:r w:rsidRPr="00A56397">
        <w:rPr>
          <w:i/>
          <w:iCs/>
          <w:lang w:val="sv-SE"/>
        </w:rPr>
        <w:t>Tilastokeskus – Statistikcentralen</w:t>
      </w:r>
      <w:r w:rsidRPr="00A56397">
        <w:rPr>
          <w:lang w:val="sv-SE"/>
        </w:rPr>
        <w:t xml:space="preserve"> (Somijas Statistikas birojs)</w:t>
      </w:r>
    </w:p>
    <w:p w14:paraId="317843B6" w14:textId="77777777" w:rsidR="00D83C92" w:rsidRPr="00A56397" w:rsidRDefault="00D83C92" w:rsidP="00D83C92">
      <w:pPr>
        <w:ind w:left="1134"/>
        <w:rPr>
          <w:rFonts w:eastAsia="Calibri"/>
          <w:lang w:val="sv-SE"/>
        </w:rPr>
      </w:pPr>
    </w:p>
    <w:p w14:paraId="6DCA5AA1" w14:textId="77777777" w:rsidR="00D83C92" w:rsidRPr="00A56397" w:rsidRDefault="00D83C92" w:rsidP="00D83C92">
      <w:pPr>
        <w:ind w:left="1134"/>
        <w:rPr>
          <w:rFonts w:eastAsia="Calibri"/>
          <w:lang w:val="sv-SE"/>
        </w:rPr>
      </w:pPr>
      <w:r w:rsidRPr="00A56397">
        <w:rPr>
          <w:i/>
          <w:iCs/>
          <w:lang w:val="sv-SE"/>
        </w:rPr>
        <w:t>Valtion taloudellinen tutkimuskeskus – Statens ekonomiska forskningscentral</w:t>
      </w:r>
      <w:r w:rsidRPr="00A56397">
        <w:rPr>
          <w:lang w:val="sv-SE"/>
        </w:rPr>
        <w:t xml:space="preserve"> (Valsts ekonomikas pētījumu institūts)</w:t>
      </w:r>
    </w:p>
    <w:p w14:paraId="0703D791" w14:textId="77777777" w:rsidR="00D83C92" w:rsidRPr="00A56397" w:rsidRDefault="00D83C92" w:rsidP="00D83C92">
      <w:pPr>
        <w:ind w:left="1134"/>
        <w:rPr>
          <w:rFonts w:eastAsia="Calibri"/>
          <w:lang w:val="sv-SE"/>
        </w:rPr>
      </w:pPr>
    </w:p>
    <w:p w14:paraId="39717991" w14:textId="77777777" w:rsidR="00D83C92" w:rsidRPr="00A56397" w:rsidRDefault="00D83C92" w:rsidP="00D83C92">
      <w:pPr>
        <w:ind w:left="1134"/>
        <w:rPr>
          <w:rFonts w:eastAsia="Calibri"/>
          <w:lang w:val="sv-SE"/>
        </w:rPr>
      </w:pPr>
      <w:r w:rsidRPr="00A56397">
        <w:rPr>
          <w:i/>
          <w:iCs/>
          <w:lang w:val="sv-SE"/>
        </w:rPr>
        <w:t>Väestörekisterikeskus – Befolkningsregistercentralen</w:t>
      </w:r>
      <w:r w:rsidRPr="00A56397">
        <w:rPr>
          <w:lang w:val="sv-SE"/>
        </w:rPr>
        <w:t xml:space="preserve"> (Iedzīvotāju reģistra centrs)</w:t>
      </w:r>
    </w:p>
    <w:p w14:paraId="515189BD" w14:textId="77777777" w:rsidR="00D83C92" w:rsidRPr="00A56397" w:rsidRDefault="00D83C92" w:rsidP="00D83C92">
      <w:pPr>
        <w:ind w:left="567"/>
        <w:rPr>
          <w:rFonts w:eastAsia="Calibri"/>
          <w:lang w:val="sv-SE"/>
        </w:rPr>
      </w:pPr>
    </w:p>
    <w:p w14:paraId="401DFE3D" w14:textId="77777777" w:rsidR="00D83C92" w:rsidRPr="00A56397" w:rsidRDefault="00D83C92" w:rsidP="00D83C92">
      <w:pPr>
        <w:ind w:left="567"/>
        <w:rPr>
          <w:rFonts w:eastAsia="Calibri"/>
          <w:lang w:val="sv-SE"/>
        </w:rPr>
      </w:pPr>
      <w:r w:rsidRPr="00A56397">
        <w:rPr>
          <w:i/>
          <w:iCs/>
          <w:lang w:val="sv-SE"/>
        </w:rPr>
        <w:t>Ympäristöministeriö – Miljöministeriet</w:t>
      </w:r>
      <w:r w:rsidRPr="00A56397">
        <w:rPr>
          <w:lang w:val="sv-SE"/>
        </w:rPr>
        <w:t xml:space="preserve"> (Vides ministrija):</w:t>
      </w:r>
    </w:p>
    <w:p w14:paraId="59AF372F" w14:textId="77777777" w:rsidR="00D83C92" w:rsidRPr="00A56397" w:rsidRDefault="00D83C92" w:rsidP="00D83C92">
      <w:pPr>
        <w:ind w:left="1134"/>
        <w:rPr>
          <w:rFonts w:eastAsia="Calibri"/>
          <w:lang w:val="sv-SE"/>
        </w:rPr>
      </w:pPr>
    </w:p>
    <w:p w14:paraId="31E4FBCA" w14:textId="77777777" w:rsidR="00D83C92" w:rsidRPr="00A56397" w:rsidRDefault="00D83C92" w:rsidP="00D83C92">
      <w:pPr>
        <w:ind w:left="1134"/>
        <w:rPr>
          <w:rFonts w:eastAsia="Calibri"/>
          <w:lang w:val="sv-SE"/>
        </w:rPr>
      </w:pPr>
      <w:r w:rsidRPr="00A56397">
        <w:rPr>
          <w:i/>
          <w:iCs/>
          <w:lang w:val="sv-SE"/>
        </w:rPr>
        <w:t>Suomen ympäristökeskus - Finlands miljöcentral</w:t>
      </w:r>
      <w:r w:rsidRPr="00A56397">
        <w:rPr>
          <w:lang w:val="sv-SE"/>
        </w:rPr>
        <w:t xml:space="preserve"> (Somijas Vides institūts)</w:t>
      </w:r>
    </w:p>
    <w:p w14:paraId="389C3592" w14:textId="77777777" w:rsidR="00D83C92" w:rsidRPr="00A56397" w:rsidRDefault="00D83C92" w:rsidP="00D83C92">
      <w:pPr>
        <w:ind w:left="1134"/>
        <w:rPr>
          <w:rFonts w:eastAsia="Calibri"/>
          <w:lang w:val="sv-SE"/>
        </w:rPr>
      </w:pPr>
    </w:p>
    <w:p w14:paraId="5BBFFCED" w14:textId="77777777" w:rsidR="00D83C92" w:rsidRPr="00A56397" w:rsidRDefault="00D83C92" w:rsidP="00D83C92">
      <w:pPr>
        <w:ind w:left="1134"/>
        <w:rPr>
          <w:rFonts w:eastAsia="Calibri"/>
          <w:lang w:val="sv-SE"/>
        </w:rPr>
      </w:pPr>
      <w:r w:rsidRPr="00A56397">
        <w:rPr>
          <w:i/>
          <w:iCs/>
          <w:lang w:val="sv-SE"/>
        </w:rPr>
        <w:t>Asumisen rahoitus- ja kehityskeskus – Finansierings- och utvecklingscentralen för boendet</w:t>
      </w:r>
      <w:r w:rsidRPr="00A56397">
        <w:rPr>
          <w:lang w:val="sv-SE"/>
        </w:rPr>
        <w:t xml:space="preserve"> (Somijas Mājokļu finansēšanas un attīstības centrs)</w:t>
      </w:r>
    </w:p>
    <w:p w14:paraId="6F56F699" w14:textId="77777777" w:rsidR="00D83C92" w:rsidRPr="00A56397" w:rsidRDefault="00D83C92" w:rsidP="00D83C92">
      <w:pPr>
        <w:ind w:left="567"/>
        <w:rPr>
          <w:rFonts w:eastAsia="Calibri"/>
          <w:lang w:val="sv-SE"/>
        </w:rPr>
      </w:pPr>
    </w:p>
    <w:p w14:paraId="763F3800" w14:textId="77777777" w:rsidR="00D83C92" w:rsidRPr="00A56397" w:rsidRDefault="00D83C92" w:rsidP="00D83C92">
      <w:pPr>
        <w:ind w:left="567"/>
        <w:rPr>
          <w:rFonts w:eastAsia="Calibri"/>
          <w:lang w:val="sv-SE"/>
        </w:rPr>
      </w:pPr>
      <w:r w:rsidRPr="00A56397">
        <w:rPr>
          <w:i/>
          <w:iCs/>
          <w:lang w:val="sv-SE"/>
        </w:rPr>
        <w:t>Valtiontalouden Tarkastusvirasto – Statens Revisionsverk</w:t>
      </w:r>
      <w:r w:rsidRPr="00A56397">
        <w:rPr>
          <w:lang w:val="sv-SE"/>
        </w:rPr>
        <w:t xml:space="preserve"> (Valsts revīzijas birojs)</w:t>
      </w:r>
    </w:p>
    <w:p w14:paraId="725451E8" w14:textId="77777777" w:rsidR="00D83C92" w:rsidRPr="00A56397" w:rsidRDefault="00D83C92" w:rsidP="00D83C92">
      <w:pPr>
        <w:ind w:left="567"/>
        <w:rPr>
          <w:rFonts w:eastAsia="Calibri"/>
          <w:lang w:val="sv-SE"/>
        </w:rPr>
      </w:pPr>
    </w:p>
    <w:p w14:paraId="27D71F81" w14:textId="77777777" w:rsidR="00D83C92" w:rsidRPr="00A56397" w:rsidRDefault="00D83C92" w:rsidP="00D83C92">
      <w:pPr>
        <w:ind w:left="567"/>
        <w:rPr>
          <w:lang w:val="sv-SE"/>
        </w:rPr>
      </w:pPr>
      <w:r w:rsidRPr="00A56397">
        <w:rPr>
          <w:lang w:val="sv-SE"/>
        </w:rPr>
        <w:br w:type="page"/>
        <w:t>ZVIEDRIJA</w:t>
      </w:r>
    </w:p>
    <w:p w14:paraId="02E052D6" w14:textId="77777777" w:rsidR="00D83C92" w:rsidRPr="00A56397" w:rsidRDefault="00D83C92" w:rsidP="00D83C92">
      <w:pPr>
        <w:ind w:left="567"/>
        <w:rPr>
          <w:rFonts w:eastAsia="Calibri"/>
          <w:lang w:val="sv-SE"/>
        </w:rPr>
      </w:pPr>
    </w:p>
    <w:p w14:paraId="72D68D58" w14:textId="77777777" w:rsidR="00D83C92" w:rsidRPr="00A56397" w:rsidRDefault="00D83C92" w:rsidP="00D83C92">
      <w:pPr>
        <w:ind w:left="567"/>
        <w:rPr>
          <w:rFonts w:eastAsia="Calibri"/>
          <w:lang w:val="sv-SE"/>
        </w:rPr>
      </w:pPr>
      <w:r w:rsidRPr="00A56397">
        <w:rPr>
          <w:i/>
          <w:iCs/>
          <w:lang w:val="sv-SE"/>
        </w:rPr>
        <w:t>Akademien för de fria konsterna</w:t>
      </w:r>
      <w:r w:rsidRPr="00A56397">
        <w:rPr>
          <w:lang w:val="sv-SE"/>
        </w:rPr>
        <w:t xml:space="preserve"> (Karaliskā mākslas akadēmija)</w:t>
      </w:r>
    </w:p>
    <w:p w14:paraId="2BF94C41" w14:textId="77777777" w:rsidR="00D83C92" w:rsidRPr="00A56397" w:rsidRDefault="00D83C92" w:rsidP="00D83C92">
      <w:pPr>
        <w:ind w:left="567"/>
        <w:rPr>
          <w:rFonts w:eastAsia="Calibri"/>
          <w:lang w:val="sv-SE"/>
        </w:rPr>
      </w:pPr>
    </w:p>
    <w:p w14:paraId="15EF1795" w14:textId="77777777" w:rsidR="00D83C92" w:rsidRPr="00A56397" w:rsidRDefault="00D83C92" w:rsidP="00D83C92">
      <w:pPr>
        <w:ind w:left="567"/>
        <w:rPr>
          <w:rFonts w:eastAsia="Calibri"/>
          <w:lang w:val="sv-SE"/>
        </w:rPr>
      </w:pPr>
      <w:r w:rsidRPr="00A56397">
        <w:rPr>
          <w:i/>
          <w:iCs/>
          <w:lang w:val="sv-SE"/>
        </w:rPr>
        <w:t>Allmänna reklamationsnämnden</w:t>
      </w:r>
      <w:r w:rsidRPr="00A56397">
        <w:rPr>
          <w:lang w:val="sv-SE"/>
        </w:rPr>
        <w:t xml:space="preserve"> (Valsts patērētāju sūdzību padome)</w:t>
      </w:r>
    </w:p>
    <w:p w14:paraId="10686AED" w14:textId="77777777" w:rsidR="00D83C92" w:rsidRPr="00A56397" w:rsidRDefault="00D83C92" w:rsidP="00D83C92">
      <w:pPr>
        <w:ind w:left="567"/>
        <w:rPr>
          <w:rFonts w:eastAsia="Calibri"/>
          <w:lang w:val="sv-SE"/>
        </w:rPr>
      </w:pPr>
    </w:p>
    <w:p w14:paraId="10DAB7A1" w14:textId="77777777" w:rsidR="00D83C92" w:rsidRPr="00A56397" w:rsidRDefault="00D83C92" w:rsidP="00D83C92">
      <w:pPr>
        <w:ind w:left="567"/>
        <w:rPr>
          <w:rFonts w:eastAsia="Calibri"/>
          <w:lang w:val="sv-SE"/>
        </w:rPr>
      </w:pPr>
      <w:r w:rsidRPr="00A56397">
        <w:rPr>
          <w:i/>
          <w:iCs/>
          <w:lang w:val="sv-SE"/>
        </w:rPr>
        <w:t>Arbetsdomstolen</w:t>
      </w:r>
      <w:r w:rsidRPr="00A56397">
        <w:rPr>
          <w:lang w:val="sv-SE"/>
        </w:rPr>
        <w:t xml:space="preserve"> (Darba lietu tiesa)</w:t>
      </w:r>
    </w:p>
    <w:p w14:paraId="31C35170" w14:textId="77777777" w:rsidR="00D83C92" w:rsidRPr="00A56397" w:rsidRDefault="00D83C92" w:rsidP="00D83C92">
      <w:pPr>
        <w:ind w:left="567"/>
        <w:rPr>
          <w:rFonts w:eastAsia="Calibri"/>
          <w:lang w:val="sv-SE"/>
        </w:rPr>
      </w:pPr>
    </w:p>
    <w:p w14:paraId="2D180723" w14:textId="77777777" w:rsidR="00D83C92" w:rsidRPr="00A56397" w:rsidRDefault="00D83C92" w:rsidP="00D83C92">
      <w:pPr>
        <w:ind w:left="567"/>
        <w:rPr>
          <w:rFonts w:eastAsia="Calibri"/>
          <w:lang w:val="sv-SE"/>
        </w:rPr>
      </w:pPr>
      <w:r w:rsidRPr="00A56397">
        <w:rPr>
          <w:i/>
          <w:iCs/>
          <w:lang w:val="sv-SE"/>
        </w:rPr>
        <w:t>Arbetsförmedlingen</w:t>
      </w:r>
      <w:r w:rsidRPr="00A56397">
        <w:rPr>
          <w:lang w:val="sv-SE"/>
        </w:rPr>
        <w:t xml:space="preserve"> (Zviedrijas Nodarbinātības dienests)</w:t>
      </w:r>
    </w:p>
    <w:p w14:paraId="0DD68E34" w14:textId="77777777" w:rsidR="00D83C92" w:rsidRPr="00A56397" w:rsidRDefault="00D83C92" w:rsidP="00D83C92">
      <w:pPr>
        <w:ind w:left="567"/>
        <w:rPr>
          <w:rFonts w:eastAsia="Calibri"/>
          <w:lang w:val="sv-SE"/>
        </w:rPr>
      </w:pPr>
    </w:p>
    <w:p w14:paraId="7B1A151D" w14:textId="77777777" w:rsidR="00D83C92" w:rsidRPr="00A56397" w:rsidRDefault="00D83C92" w:rsidP="00D83C92">
      <w:pPr>
        <w:ind w:left="567"/>
        <w:rPr>
          <w:rFonts w:eastAsia="Calibri"/>
          <w:lang w:val="sv-SE"/>
        </w:rPr>
      </w:pPr>
      <w:r w:rsidRPr="00A56397">
        <w:rPr>
          <w:i/>
          <w:iCs/>
          <w:lang w:val="sv-SE"/>
        </w:rPr>
        <w:t>Arbetsgivarverk, statens</w:t>
      </w:r>
      <w:r w:rsidRPr="00A56397">
        <w:rPr>
          <w:lang w:val="sv-SE"/>
        </w:rPr>
        <w:t xml:space="preserve"> (Valsts darba devēju aģentūra)</w:t>
      </w:r>
    </w:p>
    <w:p w14:paraId="32A8EA87" w14:textId="77777777" w:rsidR="00D83C92" w:rsidRPr="00A56397" w:rsidRDefault="00D83C92" w:rsidP="00D83C92">
      <w:pPr>
        <w:ind w:left="567"/>
        <w:rPr>
          <w:rFonts w:eastAsia="Calibri"/>
          <w:lang w:val="sv-SE"/>
        </w:rPr>
      </w:pPr>
    </w:p>
    <w:p w14:paraId="153A1397" w14:textId="77777777" w:rsidR="00D83C92" w:rsidRPr="00A56397" w:rsidRDefault="00D83C92" w:rsidP="00D83C92">
      <w:pPr>
        <w:ind w:left="567"/>
        <w:rPr>
          <w:rFonts w:eastAsia="Calibri"/>
          <w:lang w:val="sv-SE"/>
        </w:rPr>
      </w:pPr>
      <w:r w:rsidRPr="00A56397">
        <w:rPr>
          <w:i/>
          <w:iCs/>
          <w:lang w:val="sv-SE"/>
        </w:rPr>
        <w:t>Arbetslivsinstitutet</w:t>
      </w:r>
      <w:r w:rsidRPr="00A56397">
        <w:rPr>
          <w:lang w:val="sv-SE"/>
        </w:rPr>
        <w:t xml:space="preserve"> (Darba dzīves valsts institūts)</w:t>
      </w:r>
    </w:p>
    <w:p w14:paraId="700E3376" w14:textId="77777777" w:rsidR="00D83C92" w:rsidRPr="00A56397" w:rsidRDefault="00D83C92" w:rsidP="00D83C92">
      <w:pPr>
        <w:ind w:left="567"/>
        <w:rPr>
          <w:rFonts w:eastAsia="Calibri"/>
          <w:lang w:val="sv-SE"/>
        </w:rPr>
      </w:pPr>
    </w:p>
    <w:p w14:paraId="6BD92B21" w14:textId="77777777" w:rsidR="00D83C92" w:rsidRPr="00A56397" w:rsidRDefault="00D83C92" w:rsidP="00D83C92">
      <w:pPr>
        <w:ind w:left="567"/>
        <w:rPr>
          <w:rFonts w:eastAsia="Calibri"/>
          <w:lang w:val="sv-SE"/>
        </w:rPr>
      </w:pPr>
      <w:r w:rsidRPr="00A56397">
        <w:rPr>
          <w:i/>
          <w:iCs/>
          <w:lang w:val="sv-SE"/>
        </w:rPr>
        <w:t>Arbetmiljöverket</w:t>
      </w:r>
      <w:r w:rsidRPr="00A56397">
        <w:rPr>
          <w:lang w:val="sv-SE"/>
        </w:rPr>
        <w:t xml:space="preserve"> (Zviedrijas Darba vides iestāde)</w:t>
      </w:r>
    </w:p>
    <w:p w14:paraId="0558752C" w14:textId="77777777" w:rsidR="00D83C92" w:rsidRPr="00A56397" w:rsidRDefault="00D83C92" w:rsidP="00D83C92">
      <w:pPr>
        <w:ind w:left="567"/>
        <w:rPr>
          <w:rFonts w:eastAsia="Calibri"/>
          <w:lang w:val="sv-SE"/>
        </w:rPr>
      </w:pPr>
    </w:p>
    <w:p w14:paraId="2D93C6EB" w14:textId="77777777" w:rsidR="00D83C92" w:rsidRPr="00A56397" w:rsidRDefault="00D83C92" w:rsidP="00D83C92">
      <w:pPr>
        <w:ind w:left="567"/>
        <w:rPr>
          <w:rFonts w:eastAsia="Calibri"/>
          <w:lang w:val="sv-SE"/>
        </w:rPr>
      </w:pPr>
      <w:r w:rsidRPr="00A56397">
        <w:rPr>
          <w:i/>
          <w:iCs/>
          <w:lang w:val="sv-SE"/>
        </w:rPr>
        <w:t>Arvsfondsdelegationen</w:t>
      </w:r>
      <w:r w:rsidRPr="00A56397">
        <w:rPr>
          <w:lang w:val="sv-SE"/>
        </w:rPr>
        <w:t xml:space="preserve"> (Zviedrijas Kultūras un vēstures mantojuma fonda komisija)</w:t>
      </w:r>
    </w:p>
    <w:p w14:paraId="1942E61D" w14:textId="77777777" w:rsidR="00D83C92" w:rsidRPr="00A56397" w:rsidRDefault="00D83C92" w:rsidP="00D83C92">
      <w:pPr>
        <w:ind w:left="567"/>
        <w:rPr>
          <w:rFonts w:eastAsia="Calibri"/>
          <w:lang w:val="sv-SE"/>
        </w:rPr>
      </w:pPr>
    </w:p>
    <w:p w14:paraId="3682979D" w14:textId="77777777" w:rsidR="00D83C92" w:rsidRPr="00A56397" w:rsidRDefault="00D83C92" w:rsidP="00D83C92">
      <w:pPr>
        <w:ind w:left="567"/>
        <w:rPr>
          <w:rFonts w:eastAsia="Calibri"/>
          <w:lang w:val="sv-SE"/>
        </w:rPr>
      </w:pPr>
      <w:r w:rsidRPr="00A56397">
        <w:rPr>
          <w:i/>
          <w:iCs/>
          <w:lang w:val="sv-SE"/>
        </w:rPr>
        <w:t>Arkitekturmuseet</w:t>
      </w:r>
      <w:r w:rsidRPr="00A56397">
        <w:rPr>
          <w:lang w:val="sv-SE"/>
        </w:rPr>
        <w:t xml:space="preserve"> (Arhitektūras muzejs)</w:t>
      </w:r>
    </w:p>
    <w:p w14:paraId="4AFF3AE6" w14:textId="77777777" w:rsidR="00D83C92" w:rsidRPr="00A56397" w:rsidRDefault="00D83C92" w:rsidP="00D83C92">
      <w:pPr>
        <w:ind w:left="567"/>
        <w:rPr>
          <w:rFonts w:eastAsia="Calibri"/>
          <w:lang w:val="sv-SE"/>
        </w:rPr>
      </w:pPr>
    </w:p>
    <w:p w14:paraId="3C8373BB" w14:textId="77777777" w:rsidR="00D83C92" w:rsidRPr="00A56397" w:rsidRDefault="00D83C92" w:rsidP="00D83C92">
      <w:pPr>
        <w:ind w:left="567"/>
        <w:rPr>
          <w:rFonts w:eastAsia="Calibri"/>
          <w:lang w:val="sv-SE"/>
        </w:rPr>
      </w:pPr>
      <w:r w:rsidRPr="00A56397">
        <w:rPr>
          <w:i/>
          <w:iCs/>
          <w:lang w:val="sv-SE"/>
        </w:rPr>
        <w:t>Ljud och bildarkiv, statens</w:t>
      </w:r>
      <w:r w:rsidRPr="00A56397">
        <w:rPr>
          <w:lang w:val="sv-SE"/>
        </w:rPr>
        <w:t xml:space="preserve"> (Valsts skaņu ierakstu un filmu arhīvs)</w:t>
      </w:r>
    </w:p>
    <w:p w14:paraId="19FB8F2C" w14:textId="77777777" w:rsidR="00D83C92" w:rsidRPr="00A56397" w:rsidRDefault="00D83C92" w:rsidP="00D83C92">
      <w:pPr>
        <w:ind w:left="567"/>
        <w:rPr>
          <w:rFonts w:eastAsia="Calibri"/>
          <w:lang w:val="sv-SE"/>
        </w:rPr>
      </w:pPr>
    </w:p>
    <w:p w14:paraId="62B05456" w14:textId="77777777" w:rsidR="00D83C92" w:rsidRPr="00A56397" w:rsidRDefault="00D83C92" w:rsidP="00D83C92">
      <w:pPr>
        <w:ind w:left="567"/>
        <w:rPr>
          <w:rFonts w:eastAsia="Calibri"/>
          <w:lang w:val="sv-SE"/>
        </w:rPr>
      </w:pPr>
      <w:r w:rsidRPr="00A56397">
        <w:rPr>
          <w:lang w:val="sv-SE"/>
        </w:rPr>
        <w:br w:type="page"/>
      </w:r>
      <w:r w:rsidRPr="00A56397">
        <w:rPr>
          <w:i/>
          <w:iCs/>
          <w:lang w:val="sv-SE"/>
        </w:rPr>
        <w:t>Barnombudsmannen</w:t>
      </w:r>
      <w:r w:rsidRPr="00A56397">
        <w:rPr>
          <w:lang w:val="sv-SE"/>
        </w:rPr>
        <w:t xml:space="preserve"> (Bērnu ombuda birojs)</w:t>
      </w:r>
    </w:p>
    <w:p w14:paraId="21A060C7" w14:textId="77777777" w:rsidR="00D83C92" w:rsidRPr="00A56397" w:rsidRDefault="00D83C92" w:rsidP="00D83C92">
      <w:pPr>
        <w:ind w:left="567"/>
        <w:rPr>
          <w:rFonts w:eastAsia="Calibri"/>
          <w:lang w:val="sv-SE"/>
        </w:rPr>
      </w:pPr>
    </w:p>
    <w:p w14:paraId="20AD7D99" w14:textId="77777777" w:rsidR="00D83C92" w:rsidRPr="00A56397" w:rsidRDefault="00D83C92" w:rsidP="00D83C92">
      <w:pPr>
        <w:ind w:left="567"/>
        <w:rPr>
          <w:rFonts w:eastAsia="Calibri"/>
          <w:lang w:val="sv-SE"/>
        </w:rPr>
      </w:pPr>
      <w:r w:rsidRPr="00A56397">
        <w:rPr>
          <w:i/>
          <w:iCs/>
          <w:lang w:val="sv-SE"/>
        </w:rPr>
        <w:t>Beredning för utvärdering av medicinsk metodik, statens</w:t>
      </w:r>
      <w:r w:rsidRPr="00A56397">
        <w:rPr>
          <w:lang w:val="sv-SE"/>
        </w:rPr>
        <w:t xml:space="preserve"> (Zviedrijas Veselības aprūpes tehnoloģiju novērtēšanas padome)</w:t>
      </w:r>
    </w:p>
    <w:p w14:paraId="3AB81F1D" w14:textId="77777777" w:rsidR="00D83C92" w:rsidRPr="00A56397" w:rsidRDefault="00D83C92" w:rsidP="00D83C92">
      <w:pPr>
        <w:ind w:left="567"/>
        <w:rPr>
          <w:rFonts w:eastAsia="Calibri"/>
          <w:lang w:val="sv-SE"/>
        </w:rPr>
      </w:pPr>
    </w:p>
    <w:p w14:paraId="448E6EC8" w14:textId="77777777" w:rsidR="00D83C92" w:rsidRPr="00A56397" w:rsidRDefault="00D83C92" w:rsidP="00D83C92">
      <w:pPr>
        <w:ind w:left="567"/>
        <w:rPr>
          <w:rFonts w:eastAsia="Calibri"/>
          <w:lang w:val="sv-SE"/>
        </w:rPr>
      </w:pPr>
      <w:r w:rsidRPr="00A56397">
        <w:rPr>
          <w:i/>
          <w:iCs/>
          <w:lang w:val="sv-SE"/>
        </w:rPr>
        <w:t>Kungliga Biblioteket</w:t>
      </w:r>
      <w:r w:rsidRPr="00A56397">
        <w:rPr>
          <w:lang w:val="sv-SE"/>
        </w:rPr>
        <w:t xml:space="preserve"> (Karaliskā bibliotēka)</w:t>
      </w:r>
    </w:p>
    <w:p w14:paraId="273CC0EE" w14:textId="77777777" w:rsidR="00D83C92" w:rsidRPr="00A56397" w:rsidRDefault="00D83C92" w:rsidP="00D83C92">
      <w:pPr>
        <w:ind w:left="567"/>
        <w:rPr>
          <w:rFonts w:eastAsia="Calibri"/>
          <w:lang w:val="sv-SE"/>
        </w:rPr>
      </w:pPr>
    </w:p>
    <w:p w14:paraId="60C22EDE" w14:textId="77777777" w:rsidR="00D83C92" w:rsidRPr="00A56397" w:rsidRDefault="00D83C92" w:rsidP="00D83C92">
      <w:pPr>
        <w:ind w:left="567"/>
        <w:rPr>
          <w:rFonts w:eastAsia="Calibri"/>
          <w:lang w:val="sv-SE"/>
        </w:rPr>
      </w:pPr>
      <w:r w:rsidRPr="00A56397">
        <w:rPr>
          <w:i/>
          <w:iCs/>
          <w:lang w:val="sv-SE"/>
        </w:rPr>
        <w:t>Biografbyrå, statens</w:t>
      </w:r>
      <w:r w:rsidRPr="00A56397">
        <w:rPr>
          <w:lang w:val="sv-SE"/>
        </w:rPr>
        <w:t xml:space="preserve"> (Valsts kino cenzoru padome)</w:t>
      </w:r>
    </w:p>
    <w:p w14:paraId="148CF4A2" w14:textId="77777777" w:rsidR="00D83C92" w:rsidRPr="00A56397" w:rsidRDefault="00D83C92" w:rsidP="00D83C92">
      <w:pPr>
        <w:ind w:left="567"/>
        <w:rPr>
          <w:rFonts w:eastAsia="Calibri"/>
          <w:lang w:val="sv-SE"/>
        </w:rPr>
      </w:pPr>
    </w:p>
    <w:p w14:paraId="7E91B999" w14:textId="77777777" w:rsidR="00D83C92" w:rsidRPr="00A56397" w:rsidRDefault="00D83C92" w:rsidP="00D83C92">
      <w:pPr>
        <w:ind w:left="567"/>
        <w:rPr>
          <w:rFonts w:eastAsia="Calibri"/>
          <w:lang w:val="sv-SE"/>
        </w:rPr>
      </w:pPr>
      <w:r w:rsidRPr="00A56397">
        <w:rPr>
          <w:i/>
          <w:iCs/>
          <w:lang w:val="sv-SE"/>
        </w:rPr>
        <w:t>Biografiskt lexikon, svenskt</w:t>
      </w:r>
      <w:r w:rsidRPr="00A56397">
        <w:rPr>
          <w:lang w:val="sv-SE"/>
        </w:rPr>
        <w:t xml:space="preserve"> (Zviedrijas biogrāfiju vārdnīca)</w:t>
      </w:r>
    </w:p>
    <w:p w14:paraId="378A1F1D" w14:textId="77777777" w:rsidR="00D83C92" w:rsidRPr="00A56397" w:rsidRDefault="00D83C92" w:rsidP="00D83C92">
      <w:pPr>
        <w:ind w:left="567"/>
        <w:rPr>
          <w:rFonts w:eastAsia="Calibri"/>
          <w:lang w:val="sv-SE"/>
        </w:rPr>
      </w:pPr>
    </w:p>
    <w:p w14:paraId="48D8712E" w14:textId="77777777" w:rsidR="00D83C92" w:rsidRPr="00A56397" w:rsidRDefault="00D83C92" w:rsidP="00D83C92">
      <w:pPr>
        <w:ind w:left="567"/>
        <w:rPr>
          <w:rFonts w:eastAsia="Calibri"/>
          <w:lang w:val="sv-SE"/>
        </w:rPr>
      </w:pPr>
      <w:r w:rsidRPr="00A56397">
        <w:rPr>
          <w:i/>
          <w:iCs/>
          <w:lang w:val="sv-SE"/>
        </w:rPr>
        <w:t>Bokföringsnämnden</w:t>
      </w:r>
      <w:r w:rsidRPr="00A56397">
        <w:rPr>
          <w:lang w:val="sv-SE"/>
        </w:rPr>
        <w:t xml:space="preserve"> (Zviedrijas Grāmatvedības standartu padome)</w:t>
      </w:r>
    </w:p>
    <w:p w14:paraId="327ABCCA" w14:textId="77777777" w:rsidR="00D83C92" w:rsidRPr="00A56397" w:rsidRDefault="00D83C92" w:rsidP="00D83C92">
      <w:pPr>
        <w:ind w:left="567"/>
        <w:rPr>
          <w:rFonts w:eastAsia="Calibri"/>
          <w:lang w:val="sv-SE"/>
        </w:rPr>
      </w:pPr>
    </w:p>
    <w:p w14:paraId="29A96B60" w14:textId="77777777" w:rsidR="00D83C92" w:rsidRPr="00A56397" w:rsidRDefault="00D83C92" w:rsidP="00D83C92">
      <w:pPr>
        <w:ind w:left="567"/>
        <w:rPr>
          <w:rFonts w:eastAsia="Calibri"/>
          <w:lang w:val="sv-SE"/>
        </w:rPr>
      </w:pPr>
      <w:r w:rsidRPr="00A56397">
        <w:rPr>
          <w:i/>
          <w:iCs/>
          <w:lang w:val="sv-SE"/>
        </w:rPr>
        <w:t>Bolagsverket</w:t>
      </w:r>
      <w:r w:rsidRPr="00A56397">
        <w:rPr>
          <w:lang w:val="sv-SE"/>
        </w:rPr>
        <w:t xml:space="preserve"> (Zviedrijas Uzņēmumu reģistrs) </w:t>
      </w:r>
      <w:r w:rsidRPr="00A56397">
        <w:rPr>
          <w:i/>
          <w:iCs/>
          <w:lang w:val="sv-SE"/>
        </w:rPr>
        <w:t>Bostadskreditnämnd, statens (BKN)</w:t>
      </w:r>
      <w:r w:rsidRPr="00A56397">
        <w:rPr>
          <w:lang w:val="sv-SE"/>
        </w:rPr>
        <w:t xml:space="preserve"> (Valsts mājokļa kredītu garantiju padome)</w:t>
      </w:r>
    </w:p>
    <w:p w14:paraId="6388FB1E" w14:textId="77777777" w:rsidR="00D83C92" w:rsidRPr="00A56397" w:rsidRDefault="00D83C92" w:rsidP="00D83C92">
      <w:pPr>
        <w:ind w:left="567"/>
        <w:rPr>
          <w:rFonts w:eastAsia="Calibri"/>
          <w:lang w:val="sv-SE"/>
        </w:rPr>
      </w:pPr>
    </w:p>
    <w:p w14:paraId="1916A569" w14:textId="77777777" w:rsidR="00D83C92" w:rsidRPr="00A56397" w:rsidRDefault="00D83C92" w:rsidP="00D83C92">
      <w:pPr>
        <w:ind w:left="567"/>
        <w:rPr>
          <w:rFonts w:eastAsia="Calibri"/>
          <w:lang w:val="sv-SE"/>
        </w:rPr>
      </w:pPr>
      <w:r w:rsidRPr="00A56397">
        <w:rPr>
          <w:i/>
          <w:iCs/>
          <w:lang w:val="sv-SE"/>
        </w:rPr>
        <w:t>Boverket</w:t>
      </w:r>
      <w:r w:rsidRPr="00A56397">
        <w:rPr>
          <w:lang w:val="sv-SE"/>
        </w:rPr>
        <w:t xml:space="preserve"> (Valsts mājokļu padome)</w:t>
      </w:r>
    </w:p>
    <w:p w14:paraId="14D47C1F" w14:textId="77777777" w:rsidR="00D83C92" w:rsidRPr="00A56397" w:rsidRDefault="00D83C92" w:rsidP="00D83C92">
      <w:pPr>
        <w:ind w:left="567"/>
        <w:rPr>
          <w:rFonts w:eastAsia="Calibri"/>
          <w:lang w:val="sv-SE"/>
        </w:rPr>
      </w:pPr>
    </w:p>
    <w:p w14:paraId="36AA75F9" w14:textId="77777777" w:rsidR="00D83C92" w:rsidRPr="00A56397" w:rsidRDefault="00D83C92" w:rsidP="00D83C92">
      <w:pPr>
        <w:ind w:left="567"/>
        <w:rPr>
          <w:rFonts w:eastAsia="Calibri"/>
          <w:lang w:val="sv-SE"/>
        </w:rPr>
      </w:pPr>
      <w:r w:rsidRPr="00A56397">
        <w:rPr>
          <w:i/>
          <w:iCs/>
          <w:lang w:val="sv-SE"/>
        </w:rPr>
        <w:t>Brottsförebyggande rådet</w:t>
      </w:r>
      <w:r w:rsidRPr="00A56397">
        <w:rPr>
          <w:lang w:val="sv-SE"/>
        </w:rPr>
        <w:t xml:space="preserve"> (Noziedzības novēršanas valsts padome)</w:t>
      </w:r>
    </w:p>
    <w:p w14:paraId="447C9A96" w14:textId="77777777" w:rsidR="00D83C92" w:rsidRPr="00A56397" w:rsidRDefault="00D83C92" w:rsidP="00D83C92">
      <w:pPr>
        <w:ind w:left="567"/>
        <w:rPr>
          <w:rFonts w:eastAsia="Calibri"/>
          <w:lang w:val="sv-SE"/>
        </w:rPr>
      </w:pPr>
    </w:p>
    <w:p w14:paraId="7B43511E" w14:textId="77777777" w:rsidR="00D83C92" w:rsidRPr="00A56397" w:rsidRDefault="00D83C92" w:rsidP="00D83C92">
      <w:pPr>
        <w:ind w:left="567"/>
        <w:rPr>
          <w:rFonts w:eastAsia="Calibri"/>
          <w:lang w:val="sv-SE"/>
        </w:rPr>
      </w:pPr>
      <w:r w:rsidRPr="00A56397">
        <w:rPr>
          <w:i/>
          <w:iCs/>
          <w:lang w:val="sv-SE"/>
        </w:rPr>
        <w:t>Brottsoffermyndigheten</w:t>
      </w:r>
      <w:r w:rsidRPr="00A56397">
        <w:rPr>
          <w:lang w:val="sv-SE"/>
        </w:rPr>
        <w:t xml:space="preserve"> (Kompensācijas un atbalsta iestāde noziegumos cietušajiem)</w:t>
      </w:r>
    </w:p>
    <w:p w14:paraId="608BE9ED" w14:textId="77777777" w:rsidR="00D83C92" w:rsidRPr="00A56397" w:rsidRDefault="00D83C92" w:rsidP="00D83C92">
      <w:pPr>
        <w:ind w:left="567"/>
        <w:rPr>
          <w:rFonts w:eastAsia="Calibri"/>
          <w:lang w:val="sv-SE"/>
        </w:rPr>
      </w:pPr>
    </w:p>
    <w:p w14:paraId="729A1704" w14:textId="77777777" w:rsidR="00D83C92" w:rsidRPr="00A56397" w:rsidRDefault="00D83C92" w:rsidP="00D83C92">
      <w:pPr>
        <w:ind w:left="567"/>
        <w:rPr>
          <w:rFonts w:eastAsia="Calibri"/>
          <w:lang w:val="sv-SE"/>
        </w:rPr>
      </w:pPr>
      <w:r w:rsidRPr="00A56397">
        <w:rPr>
          <w:lang w:val="sv-SE"/>
        </w:rPr>
        <w:br w:type="page"/>
      </w:r>
      <w:r w:rsidRPr="00A56397">
        <w:rPr>
          <w:i/>
          <w:iCs/>
          <w:lang w:val="sv-SE"/>
        </w:rPr>
        <w:t>Centrala studiestödsnämnden</w:t>
      </w:r>
      <w:r w:rsidRPr="00A56397">
        <w:rPr>
          <w:lang w:val="sv-SE"/>
        </w:rPr>
        <w:t xml:space="preserve"> (Valsts studentu atbalsta padome)</w:t>
      </w:r>
    </w:p>
    <w:p w14:paraId="1C71E034" w14:textId="77777777" w:rsidR="00D83C92" w:rsidRPr="00A56397" w:rsidRDefault="00D83C92" w:rsidP="00D83C92">
      <w:pPr>
        <w:ind w:left="567"/>
        <w:rPr>
          <w:rFonts w:eastAsia="Calibri"/>
          <w:lang w:val="sv-SE"/>
        </w:rPr>
      </w:pPr>
    </w:p>
    <w:p w14:paraId="57B2E628" w14:textId="77777777" w:rsidR="00D83C92" w:rsidRPr="00A56397" w:rsidRDefault="00D83C92" w:rsidP="00D83C92">
      <w:pPr>
        <w:ind w:left="567"/>
        <w:rPr>
          <w:rFonts w:eastAsia="Calibri"/>
          <w:lang w:val="sv-SE"/>
        </w:rPr>
      </w:pPr>
      <w:r w:rsidRPr="00A56397">
        <w:rPr>
          <w:i/>
          <w:iCs/>
          <w:lang w:val="sv-SE"/>
        </w:rPr>
        <w:t>Datainspektionen</w:t>
      </w:r>
      <w:r w:rsidRPr="00A56397">
        <w:rPr>
          <w:lang w:val="sv-SE"/>
        </w:rPr>
        <w:t xml:space="preserve"> (Datu inspekcijas padome)</w:t>
      </w:r>
    </w:p>
    <w:p w14:paraId="05348060" w14:textId="77777777" w:rsidR="00D83C92" w:rsidRPr="00A56397" w:rsidRDefault="00D83C92" w:rsidP="00D83C92">
      <w:pPr>
        <w:ind w:left="567"/>
        <w:rPr>
          <w:rFonts w:eastAsia="Calibri"/>
          <w:lang w:val="sv-SE"/>
        </w:rPr>
      </w:pPr>
    </w:p>
    <w:p w14:paraId="4A2D8F4F" w14:textId="77777777" w:rsidR="00D83C92" w:rsidRPr="00A56397" w:rsidRDefault="00D83C92" w:rsidP="00D83C92">
      <w:pPr>
        <w:ind w:left="567"/>
        <w:rPr>
          <w:rFonts w:eastAsia="Calibri"/>
          <w:lang w:val="sv-SE"/>
        </w:rPr>
      </w:pPr>
      <w:r w:rsidRPr="00A56397">
        <w:rPr>
          <w:i/>
          <w:iCs/>
          <w:lang w:val="sv-SE"/>
        </w:rPr>
        <w:t>Departementen</w:t>
      </w:r>
      <w:r w:rsidRPr="00A56397">
        <w:rPr>
          <w:lang w:val="sv-SE"/>
        </w:rPr>
        <w:t xml:space="preserve"> (Ministrijas (valsts pārvaldes departamenti))</w:t>
      </w:r>
    </w:p>
    <w:p w14:paraId="50DF9886" w14:textId="77777777" w:rsidR="00D83C92" w:rsidRPr="00A56397" w:rsidRDefault="00D83C92" w:rsidP="00D83C92">
      <w:pPr>
        <w:ind w:left="567"/>
        <w:rPr>
          <w:rFonts w:eastAsia="Calibri"/>
          <w:lang w:val="sv-SE"/>
        </w:rPr>
      </w:pPr>
    </w:p>
    <w:p w14:paraId="2CEB29D1" w14:textId="77777777" w:rsidR="00D83C92" w:rsidRPr="00A56397" w:rsidRDefault="00D83C92" w:rsidP="00D83C92">
      <w:pPr>
        <w:ind w:left="567"/>
        <w:rPr>
          <w:rFonts w:eastAsia="Calibri"/>
          <w:lang w:val="sv-SE"/>
        </w:rPr>
      </w:pPr>
      <w:r w:rsidRPr="00A56397">
        <w:rPr>
          <w:i/>
          <w:iCs/>
          <w:lang w:val="sv-SE"/>
        </w:rPr>
        <w:t>Domstolsverket</w:t>
      </w:r>
      <w:r w:rsidRPr="00A56397">
        <w:rPr>
          <w:lang w:val="sv-SE"/>
        </w:rPr>
        <w:t xml:space="preserve"> (Valsts tiesu administrācija)</w:t>
      </w:r>
    </w:p>
    <w:p w14:paraId="54B0084C" w14:textId="77777777" w:rsidR="00D83C92" w:rsidRPr="00A56397" w:rsidRDefault="00D83C92" w:rsidP="00D83C92">
      <w:pPr>
        <w:ind w:left="567"/>
        <w:rPr>
          <w:rFonts w:eastAsia="Calibri"/>
          <w:lang w:val="sv-SE"/>
        </w:rPr>
      </w:pPr>
    </w:p>
    <w:p w14:paraId="003B2F7E" w14:textId="77777777" w:rsidR="00D83C92" w:rsidRPr="00A56397" w:rsidRDefault="00D83C92" w:rsidP="00D83C92">
      <w:pPr>
        <w:ind w:left="567"/>
        <w:rPr>
          <w:rFonts w:eastAsia="Calibri"/>
          <w:lang w:val="sv-SE"/>
        </w:rPr>
      </w:pPr>
      <w:r w:rsidRPr="00A56397">
        <w:rPr>
          <w:i/>
          <w:iCs/>
          <w:lang w:val="sv-SE"/>
        </w:rPr>
        <w:t>Elsäkerhetsverket</w:t>
      </w:r>
      <w:r w:rsidRPr="00A56397">
        <w:rPr>
          <w:lang w:val="sv-SE"/>
        </w:rPr>
        <w:t xml:space="preserve"> (Valsts elektrodrošības pārvalde)</w:t>
      </w:r>
    </w:p>
    <w:p w14:paraId="7999AD1E" w14:textId="77777777" w:rsidR="00D83C92" w:rsidRPr="00A56397" w:rsidRDefault="00D83C92" w:rsidP="00D83C92">
      <w:pPr>
        <w:ind w:left="567"/>
        <w:rPr>
          <w:rFonts w:eastAsia="Calibri"/>
          <w:lang w:val="sv-SE"/>
        </w:rPr>
      </w:pPr>
    </w:p>
    <w:p w14:paraId="17934885" w14:textId="77777777" w:rsidR="00D83C92" w:rsidRPr="00A56397" w:rsidRDefault="00D83C92" w:rsidP="00D83C92">
      <w:pPr>
        <w:ind w:left="567"/>
        <w:rPr>
          <w:rFonts w:eastAsia="Calibri"/>
          <w:lang w:val="sv-SE"/>
        </w:rPr>
      </w:pPr>
      <w:r w:rsidRPr="00A56397">
        <w:rPr>
          <w:i/>
          <w:iCs/>
          <w:lang w:val="sv-SE"/>
        </w:rPr>
        <w:t>Energimarknadsinspektionen</w:t>
      </w:r>
      <w:r w:rsidRPr="00A56397">
        <w:rPr>
          <w:lang w:val="sv-SE"/>
        </w:rPr>
        <w:t xml:space="preserve"> (Zviedrijas Enerģētikas tirgu inspekcija)</w:t>
      </w:r>
    </w:p>
    <w:p w14:paraId="0851D87B" w14:textId="77777777" w:rsidR="00D83C92" w:rsidRPr="00A56397" w:rsidRDefault="00D83C92" w:rsidP="00D83C92">
      <w:pPr>
        <w:ind w:left="567"/>
        <w:rPr>
          <w:rFonts w:eastAsia="Calibri"/>
          <w:lang w:val="sv-SE"/>
        </w:rPr>
      </w:pPr>
    </w:p>
    <w:p w14:paraId="46EAA912" w14:textId="77777777" w:rsidR="00D83C92" w:rsidRPr="00A56397" w:rsidRDefault="00D83C92" w:rsidP="00D83C92">
      <w:pPr>
        <w:ind w:left="567"/>
        <w:rPr>
          <w:rFonts w:eastAsia="Calibri"/>
          <w:lang w:val="sv-SE"/>
        </w:rPr>
      </w:pPr>
      <w:r w:rsidRPr="00A56397">
        <w:rPr>
          <w:i/>
          <w:iCs/>
          <w:lang w:val="sv-SE"/>
        </w:rPr>
        <w:t>Exportkreditnämnden</w:t>
      </w:r>
      <w:r w:rsidRPr="00A56397">
        <w:rPr>
          <w:lang w:val="sv-SE"/>
        </w:rPr>
        <w:t xml:space="preserve"> (Eksporta kredītu garantiju padome)</w:t>
      </w:r>
    </w:p>
    <w:p w14:paraId="3364EED5" w14:textId="77777777" w:rsidR="00D83C92" w:rsidRPr="00A56397" w:rsidRDefault="00D83C92" w:rsidP="00D83C92">
      <w:pPr>
        <w:ind w:left="567"/>
        <w:rPr>
          <w:rFonts w:eastAsia="Calibri"/>
          <w:lang w:val="sv-SE"/>
        </w:rPr>
      </w:pPr>
    </w:p>
    <w:p w14:paraId="422B2C4F" w14:textId="77777777" w:rsidR="00D83C92" w:rsidRPr="00A56397" w:rsidRDefault="00D83C92" w:rsidP="00D83C92">
      <w:pPr>
        <w:ind w:left="567"/>
        <w:rPr>
          <w:rFonts w:eastAsia="Calibri"/>
          <w:lang w:val="sv-SE"/>
        </w:rPr>
      </w:pPr>
      <w:r w:rsidRPr="00A56397">
        <w:rPr>
          <w:i/>
          <w:iCs/>
          <w:lang w:val="sv-SE"/>
        </w:rPr>
        <w:t>Finanspolitiska rådet</w:t>
      </w:r>
      <w:r w:rsidRPr="00A56397">
        <w:rPr>
          <w:lang w:val="sv-SE"/>
        </w:rPr>
        <w:t xml:space="preserve"> (Zviedrijas fiskālās politikas padome)</w:t>
      </w:r>
    </w:p>
    <w:p w14:paraId="0D4F9EC1" w14:textId="77777777" w:rsidR="00D83C92" w:rsidRPr="00A56397" w:rsidRDefault="00D83C92" w:rsidP="00D83C92">
      <w:pPr>
        <w:ind w:left="567"/>
        <w:rPr>
          <w:rFonts w:eastAsia="Calibri"/>
          <w:lang w:val="sv-SE"/>
        </w:rPr>
      </w:pPr>
    </w:p>
    <w:p w14:paraId="428A139A" w14:textId="77777777" w:rsidR="00D83C92" w:rsidRPr="00A56397" w:rsidRDefault="00D83C92" w:rsidP="00D83C92">
      <w:pPr>
        <w:ind w:left="567"/>
        <w:rPr>
          <w:rFonts w:eastAsia="Calibri"/>
          <w:lang w:val="sv-SE"/>
        </w:rPr>
      </w:pPr>
      <w:r w:rsidRPr="00A56397">
        <w:rPr>
          <w:i/>
          <w:iCs/>
          <w:lang w:val="sv-SE"/>
        </w:rPr>
        <w:t>Finansinspektionen</w:t>
      </w:r>
      <w:r w:rsidRPr="00A56397">
        <w:rPr>
          <w:lang w:val="sv-SE"/>
        </w:rPr>
        <w:t xml:space="preserve"> (Finanšu uzraudzības iestāde)</w:t>
      </w:r>
    </w:p>
    <w:p w14:paraId="461ECB58" w14:textId="77777777" w:rsidR="00D83C92" w:rsidRPr="00A56397" w:rsidRDefault="00D83C92" w:rsidP="00D83C92">
      <w:pPr>
        <w:ind w:left="567"/>
        <w:rPr>
          <w:rFonts w:eastAsia="Calibri"/>
          <w:lang w:val="sv-SE"/>
        </w:rPr>
      </w:pPr>
    </w:p>
    <w:p w14:paraId="266BC4FD" w14:textId="77777777" w:rsidR="00D83C92" w:rsidRPr="00A56397" w:rsidRDefault="00D83C92" w:rsidP="00D83C92">
      <w:pPr>
        <w:ind w:left="567"/>
        <w:rPr>
          <w:rFonts w:eastAsia="Calibri"/>
          <w:lang w:val="sv-SE"/>
        </w:rPr>
      </w:pPr>
      <w:r w:rsidRPr="00A56397">
        <w:rPr>
          <w:i/>
          <w:iCs/>
          <w:lang w:val="sv-SE"/>
        </w:rPr>
        <w:t>Fiskeriverket</w:t>
      </w:r>
      <w:r w:rsidRPr="00A56397">
        <w:rPr>
          <w:lang w:val="sv-SE"/>
        </w:rPr>
        <w:t xml:space="preserve"> (Valsts zivsaimniecības padome)</w:t>
      </w:r>
    </w:p>
    <w:p w14:paraId="0F70E578" w14:textId="77777777" w:rsidR="00D83C92" w:rsidRPr="00A56397" w:rsidRDefault="00D83C92" w:rsidP="00D83C92">
      <w:pPr>
        <w:ind w:left="567"/>
        <w:rPr>
          <w:rFonts w:eastAsia="Calibri"/>
          <w:lang w:val="sv-SE"/>
        </w:rPr>
      </w:pPr>
    </w:p>
    <w:p w14:paraId="791FF1F9" w14:textId="77777777" w:rsidR="00D83C92" w:rsidRPr="00A56397" w:rsidRDefault="00D83C92" w:rsidP="00D83C92">
      <w:pPr>
        <w:ind w:left="567"/>
        <w:rPr>
          <w:rFonts w:eastAsia="Calibri"/>
          <w:lang w:val="sv-SE"/>
        </w:rPr>
      </w:pPr>
      <w:r w:rsidRPr="00A56397">
        <w:rPr>
          <w:i/>
          <w:iCs/>
          <w:lang w:val="sv-SE"/>
        </w:rPr>
        <w:t>Folkhälsoinstitut, statens</w:t>
      </w:r>
      <w:r w:rsidRPr="00A56397">
        <w:rPr>
          <w:lang w:val="sv-SE"/>
        </w:rPr>
        <w:t xml:space="preserve"> (Sabiedrības veselības valsts institūts)</w:t>
      </w:r>
    </w:p>
    <w:p w14:paraId="5992E54D" w14:textId="77777777" w:rsidR="00D83C92" w:rsidRPr="00A56397" w:rsidRDefault="00D83C92" w:rsidP="00D83C92">
      <w:pPr>
        <w:ind w:left="567"/>
        <w:rPr>
          <w:rFonts w:eastAsia="Calibri"/>
          <w:lang w:val="sv-SE"/>
        </w:rPr>
      </w:pPr>
    </w:p>
    <w:p w14:paraId="7373A0F2" w14:textId="77777777" w:rsidR="00D83C92" w:rsidRPr="00A56397" w:rsidRDefault="00D83C92" w:rsidP="00D83C92">
      <w:pPr>
        <w:ind w:left="567"/>
        <w:rPr>
          <w:rFonts w:eastAsia="Calibri"/>
          <w:lang w:val="sv-SE"/>
        </w:rPr>
      </w:pPr>
      <w:r w:rsidRPr="00A56397">
        <w:rPr>
          <w:lang w:val="sv-SE"/>
        </w:rPr>
        <w:br w:type="page"/>
      </w:r>
      <w:r w:rsidRPr="00A56397">
        <w:rPr>
          <w:i/>
          <w:iCs/>
          <w:lang w:val="sv-SE"/>
        </w:rPr>
        <w:t>Forskningsrådet för miljö, areella näringar och samhällsbyggande, Formas</w:t>
      </w:r>
      <w:r w:rsidRPr="00A56397">
        <w:rPr>
          <w:lang w:val="sv-SE"/>
        </w:rPr>
        <w:t xml:space="preserve"> (Zviedrijas Vides pētniecības padome)</w:t>
      </w:r>
    </w:p>
    <w:p w14:paraId="35F26C49" w14:textId="77777777" w:rsidR="00D83C92" w:rsidRPr="00A56397" w:rsidRDefault="00D83C92" w:rsidP="00D83C92">
      <w:pPr>
        <w:ind w:left="567"/>
        <w:rPr>
          <w:rFonts w:eastAsia="Calibri"/>
          <w:lang w:val="sv-SE"/>
        </w:rPr>
      </w:pPr>
    </w:p>
    <w:p w14:paraId="3030F67A" w14:textId="77777777" w:rsidR="00D83C92" w:rsidRPr="00A56397" w:rsidRDefault="00D83C92" w:rsidP="00D83C92">
      <w:pPr>
        <w:ind w:left="567"/>
        <w:rPr>
          <w:rFonts w:eastAsia="Calibri"/>
          <w:lang w:val="sv-SE"/>
        </w:rPr>
      </w:pPr>
      <w:r w:rsidRPr="00A56397">
        <w:rPr>
          <w:i/>
          <w:iCs/>
          <w:lang w:val="sv-SE"/>
        </w:rPr>
        <w:t>Fortifikationsverket</w:t>
      </w:r>
      <w:r w:rsidRPr="00A56397">
        <w:rPr>
          <w:lang w:val="sv-SE"/>
        </w:rPr>
        <w:t xml:space="preserve"> (Valsts fortifikācijas administrācija)</w:t>
      </w:r>
    </w:p>
    <w:p w14:paraId="616C6482" w14:textId="77777777" w:rsidR="00D83C92" w:rsidRPr="00A56397" w:rsidRDefault="00D83C92" w:rsidP="00D83C92">
      <w:pPr>
        <w:ind w:left="567"/>
        <w:rPr>
          <w:rFonts w:eastAsia="Calibri"/>
          <w:lang w:val="sv-SE"/>
        </w:rPr>
      </w:pPr>
    </w:p>
    <w:p w14:paraId="1658C64A" w14:textId="77777777" w:rsidR="00D83C92" w:rsidRPr="00A56397" w:rsidRDefault="00D83C92" w:rsidP="00D83C92">
      <w:pPr>
        <w:ind w:left="567"/>
        <w:rPr>
          <w:rFonts w:eastAsia="Calibri"/>
          <w:lang w:val="sv-SE"/>
        </w:rPr>
      </w:pPr>
      <w:r w:rsidRPr="00A56397">
        <w:rPr>
          <w:i/>
          <w:iCs/>
          <w:lang w:val="sv-SE"/>
        </w:rPr>
        <w:t>Medlingsinstitutet</w:t>
      </w:r>
      <w:r w:rsidRPr="00A56397">
        <w:rPr>
          <w:lang w:val="sv-SE"/>
        </w:rPr>
        <w:t xml:space="preserve"> (Valsts mediatora birojs)</w:t>
      </w:r>
    </w:p>
    <w:p w14:paraId="66BBD069" w14:textId="77777777" w:rsidR="00D83C92" w:rsidRPr="00A56397" w:rsidRDefault="00D83C92" w:rsidP="00D83C92">
      <w:pPr>
        <w:ind w:left="567"/>
        <w:rPr>
          <w:rFonts w:eastAsia="Calibri"/>
          <w:lang w:val="sv-SE"/>
        </w:rPr>
      </w:pPr>
    </w:p>
    <w:p w14:paraId="4E372994" w14:textId="77777777" w:rsidR="00D83C92" w:rsidRPr="00A56397" w:rsidRDefault="00D83C92" w:rsidP="00D83C92">
      <w:pPr>
        <w:ind w:left="567"/>
        <w:rPr>
          <w:rFonts w:eastAsia="Calibri"/>
          <w:lang w:val="sv-SE"/>
        </w:rPr>
      </w:pPr>
      <w:r w:rsidRPr="00A56397">
        <w:rPr>
          <w:i/>
          <w:iCs/>
          <w:lang w:val="sv-SE"/>
        </w:rPr>
        <w:t>Försäkringskassan</w:t>
      </w:r>
      <w:r w:rsidRPr="00A56397">
        <w:rPr>
          <w:lang w:val="sv-SE"/>
        </w:rPr>
        <w:t xml:space="preserve"> (Sociālās apdrošināšanas birojs)</w:t>
      </w:r>
    </w:p>
    <w:p w14:paraId="35430003" w14:textId="77777777" w:rsidR="00D83C92" w:rsidRPr="00A56397" w:rsidRDefault="00D83C92" w:rsidP="00D83C92">
      <w:pPr>
        <w:ind w:left="567"/>
        <w:rPr>
          <w:rFonts w:eastAsia="Calibri"/>
          <w:lang w:val="sv-SE"/>
        </w:rPr>
      </w:pPr>
    </w:p>
    <w:p w14:paraId="6664467C" w14:textId="77777777" w:rsidR="00D83C92" w:rsidRPr="00A56397" w:rsidRDefault="00D83C92" w:rsidP="00D83C92">
      <w:pPr>
        <w:ind w:left="567"/>
        <w:rPr>
          <w:rFonts w:eastAsia="Calibri"/>
          <w:lang w:val="sv-SE"/>
        </w:rPr>
      </w:pPr>
      <w:r w:rsidRPr="00A56397">
        <w:rPr>
          <w:i/>
          <w:iCs/>
          <w:lang w:val="sv-SE"/>
        </w:rPr>
        <w:t>Geologiska undersökning, Sveriges</w:t>
      </w:r>
      <w:r w:rsidRPr="00A56397">
        <w:rPr>
          <w:lang w:val="sv-SE"/>
        </w:rPr>
        <w:t xml:space="preserve"> (Zviedrijas Ģeoloģiskās izpētes iestāde)</w:t>
      </w:r>
    </w:p>
    <w:p w14:paraId="2FF0E342" w14:textId="77777777" w:rsidR="00D83C92" w:rsidRPr="00A56397" w:rsidRDefault="00D83C92" w:rsidP="00D83C92">
      <w:pPr>
        <w:ind w:left="567"/>
        <w:rPr>
          <w:rFonts w:eastAsia="Calibri"/>
          <w:lang w:val="sv-SE"/>
        </w:rPr>
      </w:pPr>
    </w:p>
    <w:p w14:paraId="474B1725" w14:textId="77777777" w:rsidR="00D83C92" w:rsidRPr="00A56397" w:rsidRDefault="00D83C92" w:rsidP="00D83C92">
      <w:pPr>
        <w:ind w:left="567"/>
        <w:rPr>
          <w:rFonts w:eastAsia="Calibri"/>
          <w:lang w:val="sv-SE"/>
        </w:rPr>
      </w:pPr>
      <w:r w:rsidRPr="00A56397">
        <w:rPr>
          <w:i/>
          <w:iCs/>
          <w:lang w:val="sv-SE"/>
        </w:rPr>
        <w:t>Geotekniska institut, statens</w:t>
      </w:r>
      <w:r w:rsidRPr="00A56397">
        <w:rPr>
          <w:lang w:val="sv-SE"/>
        </w:rPr>
        <w:t xml:space="preserve"> (Ģeotehniskais institūts)</w:t>
      </w:r>
    </w:p>
    <w:p w14:paraId="26C3BAD0" w14:textId="77777777" w:rsidR="00D83C92" w:rsidRPr="00A56397" w:rsidRDefault="00D83C92" w:rsidP="00D83C92">
      <w:pPr>
        <w:ind w:left="567"/>
        <w:rPr>
          <w:rFonts w:eastAsia="Calibri"/>
          <w:lang w:val="sv-SE"/>
        </w:rPr>
      </w:pPr>
    </w:p>
    <w:p w14:paraId="3DE28545" w14:textId="77777777" w:rsidR="00D83C92" w:rsidRPr="00A56397" w:rsidRDefault="00D83C92" w:rsidP="00D83C92">
      <w:pPr>
        <w:ind w:left="567"/>
        <w:rPr>
          <w:rFonts w:eastAsia="Calibri"/>
          <w:lang w:val="sv-SE"/>
        </w:rPr>
      </w:pPr>
      <w:r w:rsidRPr="00A56397">
        <w:rPr>
          <w:i/>
          <w:iCs/>
          <w:lang w:val="sv-SE"/>
        </w:rPr>
        <w:t>Glesbygdsverket</w:t>
      </w:r>
      <w:r w:rsidRPr="00A56397">
        <w:rPr>
          <w:lang w:val="sv-SE"/>
        </w:rPr>
        <w:t xml:space="preserve"> (Valsts lauku attīstības aģentūra)</w:t>
      </w:r>
    </w:p>
    <w:p w14:paraId="361F7B63" w14:textId="77777777" w:rsidR="00D83C92" w:rsidRPr="00A56397" w:rsidRDefault="00D83C92" w:rsidP="00D83C92">
      <w:pPr>
        <w:ind w:left="567"/>
        <w:rPr>
          <w:rFonts w:eastAsia="Calibri"/>
          <w:lang w:val="sv-SE"/>
        </w:rPr>
      </w:pPr>
    </w:p>
    <w:p w14:paraId="70CD5E34" w14:textId="77777777" w:rsidR="00D83C92" w:rsidRPr="00A56397" w:rsidRDefault="00D83C92" w:rsidP="00D83C92">
      <w:pPr>
        <w:ind w:left="567"/>
        <w:rPr>
          <w:rFonts w:eastAsia="Calibri"/>
          <w:lang w:val="sv-SE"/>
        </w:rPr>
      </w:pPr>
      <w:r w:rsidRPr="00A56397">
        <w:rPr>
          <w:i/>
          <w:iCs/>
          <w:lang w:val="sv-SE"/>
        </w:rPr>
        <w:t>Grafiska institutet och institutet för högre kommunikations- och reklamutbildning</w:t>
      </w:r>
      <w:r w:rsidRPr="00A56397">
        <w:rPr>
          <w:lang w:val="sv-SE"/>
        </w:rPr>
        <w:t xml:space="preserve"> (Grafikas institūts un sabiedrisko attiecību un reklāmas pēcdiploma mācību iestāde)</w:t>
      </w:r>
    </w:p>
    <w:p w14:paraId="11A3D78C" w14:textId="77777777" w:rsidR="00D83C92" w:rsidRPr="00A56397" w:rsidRDefault="00D83C92" w:rsidP="00D83C92">
      <w:pPr>
        <w:ind w:left="567"/>
        <w:rPr>
          <w:rFonts w:eastAsia="Calibri"/>
          <w:lang w:val="sv-SE"/>
        </w:rPr>
      </w:pPr>
    </w:p>
    <w:p w14:paraId="5590C3A4" w14:textId="77777777" w:rsidR="00D83C92" w:rsidRPr="00A56397" w:rsidRDefault="00D83C92" w:rsidP="00D83C92">
      <w:pPr>
        <w:ind w:left="567"/>
        <w:rPr>
          <w:rFonts w:eastAsia="Calibri"/>
          <w:lang w:val="sv-SE"/>
        </w:rPr>
      </w:pPr>
      <w:r w:rsidRPr="00A56397">
        <w:rPr>
          <w:i/>
          <w:iCs/>
          <w:lang w:val="sv-SE"/>
        </w:rPr>
        <w:t>Granskningsnämnden för Radio och TV</w:t>
      </w:r>
      <w:r w:rsidRPr="00A56397">
        <w:rPr>
          <w:lang w:val="sv-SE"/>
        </w:rPr>
        <w:t xml:space="preserve"> (Zviedrijas Raidorganizāciju komisija)</w:t>
      </w:r>
    </w:p>
    <w:p w14:paraId="2DAE43BF" w14:textId="77777777" w:rsidR="00D83C92" w:rsidRPr="00A56397" w:rsidRDefault="00D83C92" w:rsidP="00D83C92">
      <w:pPr>
        <w:ind w:left="567"/>
        <w:rPr>
          <w:rFonts w:eastAsia="Calibri"/>
          <w:lang w:val="sv-SE"/>
        </w:rPr>
      </w:pPr>
    </w:p>
    <w:p w14:paraId="1169AFB6" w14:textId="77777777" w:rsidR="00D83C92" w:rsidRPr="00A56397" w:rsidRDefault="00D83C92" w:rsidP="00D83C92">
      <w:pPr>
        <w:ind w:left="567"/>
        <w:rPr>
          <w:rFonts w:eastAsia="Calibri"/>
          <w:lang w:val="sv-SE"/>
        </w:rPr>
      </w:pPr>
      <w:r w:rsidRPr="00A56397">
        <w:rPr>
          <w:i/>
          <w:iCs/>
          <w:lang w:val="sv-SE"/>
        </w:rPr>
        <w:t>Handelsflottans kultur- och fritidsråd</w:t>
      </w:r>
      <w:r w:rsidRPr="00A56397">
        <w:rPr>
          <w:lang w:val="sv-SE"/>
        </w:rPr>
        <w:t xml:space="preserve"> (Zviedrijas Valdības jūrnieku lietu dienests)</w:t>
      </w:r>
    </w:p>
    <w:p w14:paraId="1E868ADF" w14:textId="77777777" w:rsidR="00D83C92" w:rsidRPr="00A56397" w:rsidRDefault="00D83C92" w:rsidP="00D83C92">
      <w:pPr>
        <w:ind w:left="567"/>
        <w:rPr>
          <w:rFonts w:eastAsia="Calibri"/>
          <w:lang w:val="sv-SE"/>
        </w:rPr>
      </w:pPr>
    </w:p>
    <w:p w14:paraId="2A8A57DE" w14:textId="77777777" w:rsidR="00D83C92" w:rsidRPr="00A56397" w:rsidRDefault="00D83C92" w:rsidP="00D83C92">
      <w:pPr>
        <w:ind w:left="567"/>
        <w:rPr>
          <w:rFonts w:eastAsia="Calibri"/>
          <w:lang w:val="sv-SE"/>
        </w:rPr>
      </w:pPr>
      <w:r w:rsidRPr="00A56397">
        <w:rPr>
          <w:lang w:val="sv-SE"/>
        </w:rPr>
        <w:br w:type="page"/>
      </w:r>
      <w:r w:rsidRPr="00A56397">
        <w:rPr>
          <w:i/>
          <w:iCs/>
          <w:lang w:val="sv-SE"/>
        </w:rPr>
        <w:t>Handikappombudsmannen</w:t>
      </w:r>
      <w:r w:rsidRPr="00A56397">
        <w:rPr>
          <w:lang w:val="sv-SE"/>
        </w:rPr>
        <w:t xml:space="preserve"> (Invalīdu ombuds)</w:t>
      </w:r>
    </w:p>
    <w:p w14:paraId="1859A4BC" w14:textId="77777777" w:rsidR="00D83C92" w:rsidRPr="00A56397" w:rsidRDefault="00D83C92" w:rsidP="00D83C92">
      <w:pPr>
        <w:ind w:left="567"/>
        <w:rPr>
          <w:rFonts w:eastAsia="Calibri"/>
          <w:lang w:val="sv-SE"/>
        </w:rPr>
      </w:pPr>
    </w:p>
    <w:p w14:paraId="421185E8" w14:textId="77777777" w:rsidR="00D83C92" w:rsidRPr="00A56397" w:rsidRDefault="00D83C92" w:rsidP="00D83C92">
      <w:pPr>
        <w:ind w:left="567"/>
        <w:rPr>
          <w:rFonts w:eastAsia="Calibri"/>
          <w:lang w:val="sv-SE"/>
        </w:rPr>
      </w:pPr>
      <w:r w:rsidRPr="00A56397">
        <w:rPr>
          <w:i/>
          <w:iCs/>
          <w:lang w:val="sv-SE"/>
        </w:rPr>
        <w:t>Haverikommission, statens</w:t>
      </w:r>
      <w:r w:rsidRPr="00A56397">
        <w:rPr>
          <w:lang w:val="sv-SE"/>
        </w:rPr>
        <w:t xml:space="preserve"> (Negadījumu izmeklēšanas padome)</w:t>
      </w:r>
    </w:p>
    <w:p w14:paraId="354AE54E" w14:textId="77777777" w:rsidR="00D83C92" w:rsidRPr="00A56397" w:rsidRDefault="00D83C92" w:rsidP="00D83C92">
      <w:pPr>
        <w:ind w:left="567"/>
        <w:rPr>
          <w:rFonts w:eastAsia="Calibri"/>
          <w:lang w:val="sv-SE"/>
        </w:rPr>
      </w:pPr>
    </w:p>
    <w:p w14:paraId="154BBAE1" w14:textId="77777777" w:rsidR="00D83C92" w:rsidRPr="00A56397" w:rsidRDefault="00D83C92" w:rsidP="00D83C92">
      <w:pPr>
        <w:ind w:left="567"/>
        <w:rPr>
          <w:rFonts w:eastAsia="Calibri"/>
          <w:lang w:val="sv-SE"/>
        </w:rPr>
      </w:pPr>
      <w:r w:rsidRPr="00A56397">
        <w:rPr>
          <w:i/>
          <w:iCs/>
          <w:lang w:val="sv-SE"/>
        </w:rPr>
        <w:t>Hovrätterna</w:t>
      </w:r>
      <w:r w:rsidRPr="00A56397">
        <w:rPr>
          <w:lang w:val="sv-SE"/>
        </w:rPr>
        <w:t xml:space="preserve"> (Apelācijas tiesas) (6)</w:t>
      </w:r>
    </w:p>
    <w:p w14:paraId="154CFF8A" w14:textId="77777777" w:rsidR="00D83C92" w:rsidRPr="00A56397" w:rsidRDefault="00D83C92" w:rsidP="00D83C92">
      <w:pPr>
        <w:ind w:left="567"/>
        <w:rPr>
          <w:rFonts w:eastAsia="Calibri"/>
          <w:lang w:val="sv-SE"/>
        </w:rPr>
      </w:pPr>
    </w:p>
    <w:p w14:paraId="45F414A5" w14:textId="77777777" w:rsidR="00D83C92" w:rsidRPr="00A56397" w:rsidRDefault="00D83C92" w:rsidP="00D83C92">
      <w:pPr>
        <w:ind w:left="567"/>
        <w:rPr>
          <w:rFonts w:eastAsia="Calibri"/>
          <w:lang w:val="sv-SE"/>
        </w:rPr>
      </w:pPr>
      <w:r w:rsidRPr="00A56397">
        <w:rPr>
          <w:i/>
          <w:iCs/>
          <w:lang w:val="sv-SE"/>
        </w:rPr>
        <w:t>Hyres- och ärendenämnder</w:t>
      </w:r>
      <w:r w:rsidRPr="00A56397">
        <w:rPr>
          <w:lang w:val="sv-SE"/>
        </w:rPr>
        <w:t xml:space="preserve"> (Reģionālie īres un izīrēšanas lietu tribunāli) (12)</w:t>
      </w:r>
    </w:p>
    <w:p w14:paraId="3FC8CAAB" w14:textId="77777777" w:rsidR="00D83C92" w:rsidRPr="00A56397" w:rsidRDefault="00D83C92" w:rsidP="00D83C92">
      <w:pPr>
        <w:ind w:left="567"/>
        <w:rPr>
          <w:rFonts w:eastAsia="Calibri"/>
          <w:lang w:val="sv-SE"/>
        </w:rPr>
      </w:pPr>
    </w:p>
    <w:p w14:paraId="1513DBF7" w14:textId="77777777" w:rsidR="00D83C92" w:rsidRPr="00A56397" w:rsidRDefault="00D83C92" w:rsidP="00D83C92">
      <w:pPr>
        <w:ind w:left="567"/>
        <w:rPr>
          <w:rFonts w:eastAsia="Calibri"/>
          <w:lang w:val="sv-SE"/>
        </w:rPr>
      </w:pPr>
      <w:r w:rsidRPr="00A56397">
        <w:rPr>
          <w:i/>
          <w:iCs/>
          <w:lang w:val="sv-SE"/>
        </w:rPr>
        <w:t>Hälso- och sjukvårdens ansvarsnämnd</w:t>
      </w:r>
      <w:r w:rsidRPr="00A56397">
        <w:rPr>
          <w:lang w:val="sv-SE"/>
        </w:rPr>
        <w:t xml:space="preserve"> (Medicīniskās atbildības komiteja)</w:t>
      </w:r>
    </w:p>
    <w:p w14:paraId="35EA3E0A" w14:textId="77777777" w:rsidR="00D83C92" w:rsidRPr="00A56397" w:rsidRDefault="00D83C92" w:rsidP="00D83C92">
      <w:pPr>
        <w:ind w:left="567"/>
        <w:rPr>
          <w:rFonts w:eastAsia="Calibri"/>
          <w:lang w:val="sv-SE"/>
        </w:rPr>
      </w:pPr>
    </w:p>
    <w:p w14:paraId="765ADF05" w14:textId="77777777" w:rsidR="00D83C92" w:rsidRPr="00A56397" w:rsidRDefault="00D83C92" w:rsidP="00D83C92">
      <w:pPr>
        <w:ind w:left="567"/>
        <w:rPr>
          <w:rFonts w:eastAsia="Calibri"/>
          <w:lang w:val="sv-SE"/>
        </w:rPr>
      </w:pPr>
      <w:r w:rsidRPr="00A56397">
        <w:rPr>
          <w:i/>
          <w:iCs/>
          <w:lang w:val="sv-SE"/>
        </w:rPr>
        <w:t>Högskoleverket</w:t>
      </w:r>
      <w:r w:rsidRPr="00A56397">
        <w:rPr>
          <w:lang w:val="sv-SE"/>
        </w:rPr>
        <w:t xml:space="preserve"> (Augstākās izglītības valsts aģentūra)</w:t>
      </w:r>
    </w:p>
    <w:p w14:paraId="172AB768" w14:textId="77777777" w:rsidR="00D83C92" w:rsidRPr="00A56397" w:rsidRDefault="00D83C92" w:rsidP="00D83C92">
      <w:pPr>
        <w:ind w:left="567"/>
        <w:rPr>
          <w:rFonts w:eastAsia="Calibri"/>
          <w:lang w:val="sv-SE"/>
        </w:rPr>
      </w:pPr>
    </w:p>
    <w:p w14:paraId="5CCADC88" w14:textId="77777777" w:rsidR="00D83C92" w:rsidRPr="00A56397" w:rsidRDefault="00D83C92" w:rsidP="00D83C92">
      <w:pPr>
        <w:ind w:left="567"/>
        <w:rPr>
          <w:rFonts w:eastAsia="Calibri"/>
          <w:lang w:val="sv-SE"/>
        </w:rPr>
      </w:pPr>
      <w:r w:rsidRPr="00A56397">
        <w:rPr>
          <w:i/>
          <w:iCs/>
          <w:lang w:val="sv-SE"/>
        </w:rPr>
        <w:t>Högsta domstolen</w:t>
      </w:r>
      <w:r w:rsidRPr="00A56397">
        <w:rPr>
          <w:lang w:val="sv-SE"/>
        </w:rPr>
        <w:t xml:space="preserve"> (Augstākā tiesa)</w:t>
      </w:r>
    </w:p>
    <w:p w14:paraId="6D7B3FBF" w14:textId="77777777" w:rsidR="00D83C92" w:rsidRPr="00A56397" w:rsidRDefault="00D83C92" w:rsidP="00D83C92">
      <w:pPr>
        <w:ind w:left="567"/>
        <w:rPr>
          <w:rFonts w:eastAsia="Calibri"/>
          <w:lang w:val="sv-SE"/>
        </w:rPr>
      </w:pPr>
    </w:p>
    <w:p w14:paraId="2C496345" w14:textId="77777777" w:rsidR="00D83C92" w:rsidRPr="00A56397" w:rsidRDefault="00D83C92" w:rsidP="00D83C92">
      <w:pPr>
        <w:ind w:left="567"/>
        <w:rPr>
          <w:rFonts w:eastAsia="Calibri"/>
          <w:lang w:val="sv-SE"/>
        </w:rPr>
      </w:pPr>
      <w:r w:rsidRPr="00A56397">
        <w:rPr>
          <w:i/>
          <w:iCs/>
          <w:lang w:val="sv-SE"/>
        </w:rPr>
        <w:t>Institut för psykosocial miljömedicin, statens</w:t>
      </w:r>
      <w:r w:rsidRPr="00A56397">
        <w:rPr>
          <w:lang w:val="sv-SE"/>
        </w:rPr>
        <w:t xml:space="preserve"> (Psihosociālo faktoru un veselības valsts institūts)</w:t>
      </w:r>
    </w:p>
    <w:p w14:paraId="167222AA" w14:textId="77777777" w:rsidR="00D83C92" w:rsidRPr="00A56397" w:rsidRDefault="00D83C92" w:rsidP="00D83C92">
      <w:pPr>
        <w:ind w:left="567"/>
        <w:rPr>
          <w:rFonts w:eastAsia="Calibri"/>
          <w:lang w:val="sv-SE"/>
        </w:rPr>
      </w:pPr>
    </w:p>
    <w:p w14:paraId="33A88A02" w14:textId="77777777" w:rsidR="00D83C92" w:rsidRPr="00A56397" w:rsidRDefault="00D83C92" w:rsidP="00D83C92">
      <w:pPr>
        <w:ind w:left="567"/>
        <w:rPr>
          <w:rFonts w:eastAsia="Calibri"/>
          <w:lang w:val="sv-SE"/>
        </w:rPr>
      </w:pPr>
      <w:r w:rsidRPr="00A56397">
        <w:rPr>
          <w:i/>
          <w:iCs/>
          <w:lang w:val="sv-SE"/>
        </w:rPr>
        <w:t>Institut för tillväxtpolitiska studier</w:t>
      </w:r>
      <w:r w:rsidRPr="00A56397">
        <w:rPr>
          <w:lang w:val="sv-SE"/>
        </w:rPr>
        <w:t xml:space="preserve"> (Valsts reģionālo pētījumu institūts)</w:t>
      </w:r>
    </w:p>
    <w:p w14:paraId="63C335AF" w14:textId="77777777" w:rsidR="00D83C92" w:rsidRPr="00A56397" w:rsidRDefault="00D83C92" w:rsidP="00D83C92">
      <w:pPr>
        <w:ind w:left="567"/>
        <w:rPr>
          <w:rFonts w:eastAsia="Calibri"/>
          <w:lang w:val="sv-SE"/>
        </w:rPr>
      </w:pPr>
    </w:p>
    <w:p w14:paraId="52EF54F0" w14:textId="77777777" w:rsidR="00D83C92" w:rsidRPr="00A56397" w:rsidRDefault="00D83C92" w:rsidP="00D83C92">
      <w:pPr>
        <w:ind w:left="567"/>
        <w:rPr>
          <w:rFonts w:eastAsia="Calibri"/>
          <w:lang w:val="sv-SE"/>
        </w:rPr>
      </w:pPr>
      <w:r w:rsidRPr="00A56397">
        <w:rPr>
          <w:i/>
          <w:iCs/>
          <w:lang w:val="sv-SE"/>
        </w:rPr>
        <w:t>Institutet för rymdfysik</w:t>
      </w:r>
      <w:r w:rsidRPr="00A56397">
        <w:rPr>
          <w:lang w:val="sv-SE"/>
        </w:rPr>
        <w:t xml:space="preserve"> (Zviedrijas Kosmiskās fizikas institūts)</w:t>
      </w:r>
    </w:p>
    <w:p w14:paraId="429A5746" w14:textId="77777777" w:rsidR="00D83C92" w:rsidRPr="00A56397" w:rsidRDefault="00D83C92" w:rsidP="00D83C92">
      <w:pPr>
        <w:ind w:left="567"/>
        <w:rPr>
          <w:rFonts w:eastAsia="Calibri"/>
          <w:lang w:val="sv-SE"/>
        </w:rPr>
      </w:pPr>
    </w:p>
    <w:p w14:paraId="3612FB56" w14:textId="77777777" w:rsidR="00D83C92" w:rsidRPr="00A56397" w:rsidRDefault="00D83C92" w:rsidP="00D83C92">
      <w:pPr>
        <w:ind w:left="567"/>
        <w:rPr>
          <w:rFonts w:eastAsia="Calibri"/>
          <w:lang w:val="sv-SE"/>
        </w:rPr>
      </w:pPr>
      <w:r w:rsidRPr="00A56397">
        <w:rPr>
          <w:i/>
          <w:iCs/>
          <w:lang w:val="sv-SE"/>
        </w:rPr>
        <w:t>Internationella programkontoret för utbildningsområdet</w:t>
      </w:r>
      <w:r w:rsidRPr="00A56397">
        <w:rPr>
          <w:lang w:val="sv-SE"/>
        </w:rPr>
        <w:t xml:space="preserve"> (Starptautiskās izglītības un apmācības programmas birojs)</w:t>
      </w:r>
    </w:p>
    <w:p w14:paraId="1140E318" w14:textId="77777777" w:rsidR="00D83C92" w:rsidRPr="00A56397" w:rsidRDefault="00D83C92" w:rsidP="00D83C92">
      <w:pPr>
        <w:ind w:left="567"/>
        <w:rPr>
          <w:rFonts w:eastAsia="Calibri"/>
          <w:lang w:val="sv-SE"/>
        </w:rPr>
      </w:pPr>
    </w:p>
    <w:p w14:paraId="0154C2D3" w14:textId="77777777" w:rsidR="00D83C92" w:rsidRPr="00A56397" w:rsidRDefault="00D83C92" w:rsidP="00D83C92">
      <w:pPr>
        <w:ind w:left="567"/>
        <w:rPr>
          <w:rFonts w:eastAsia="Calibri"/>
          <w:lang w:val="sv-SE"/>
        </w:rPr>
      </w:pPr>
      <w:r w:rsidRPr="00A56397">
        <w:rPr>
          <w:lang w:val="sv-SE"/>
        </w:rPr>
        <w:br w:type="page"/>
      </w:r>
      <w:r w:rsidRPr="00A56397">
        <w:rPr>
          <w:i/>
          <w:iCs/>
          <w:lang w:val="sv-SE"/>
        </w:rPr>
        <w:t>Migrationsverket</w:t>
      </w:r>
      <w:r w:rsidRPr="00A56397">
        <w:rPr>
          <w:lang w:val="sv-SE"/>
        </w:rPr>
        <w:t xml:space="preserve"> (Zviedrijas Migrācijas padome)</w:t>
      </w:r>
    </w:p>
    <w:p w14:paraId="2BC2C77C" w14:textId="77777777" w:rsidR="00D83C92" w:rsidRPr="00A56397" w:rsidRDefault="00D83C92" w:rsidP="00D83C92">
      <w:pPr>
        <w:ind w:left="567"/>
        <w:rPr>
          <w:rFonts w:eastAsia="Calibri"/>
          <w:lang w:val="sv-SE"/>
        </w:rPr>
      </w:pPr>
    </w:p>
    <w:p w14:paraId="6A6BA7AD" w14:textId="77777777" w:rsidR="00D83C92" w:rsidRPr="00A56397" w:rsidRDefault="00D83C92" w:rsidP="00D83C92">
      <w:pPr>
        <w:ind w:left="567"/>
        <w:rPr>
          <w:rFonts w:eastAsia="Calibri"/>
          <w:lang w:val="sv-SE"/>
        </w:rPr>
      </w:pPr>
      <w:r w:rsidRPr="00A56397">
        <w:rPr>
          <w:i/>
          <w:iCs/>
          <w:lang w:val="sv-SE"/>
        </w:rPr>
        <w:t>Jordbruksverk, statens</w:t>
      </w:r>
      <w:r w:rsidRPr="00A56397">
        <w:rPr>
          <w:lang w:val="sv-SE"/>
        </w:rPr>
        <w:t xml:space="preserve"> (Zviedrijas Lauksaimniecības padome)</w:t>
      </w:r>
    </w:p>
    <w:p w14:paraId="3F0C9611" w14:textId="77777777" w:rsidR="00D83C92" w:rsidRPr="00A56397" w:rsidRDefault="00D83C92" w:rsidP="00D83C92">
      <w:pPr>
        <w:ind w:left="567"/>
        <w:rPr>
          <w:rFonts w:eastAsia="Calibri"/>
          <w:lang w:val="sv-SE"/>
        </w:rPr>
      </w:pPr>
    </w:p>
    <w:p w14:paraId="60E5CFDB" w14:textId="77777777" w:rsidR="00D83C92" w:rsidRPr="00A56397" w:rsidRDefault="00D83C92" w:rsidP="00D83C92">
      <w:pPr>
        <w:ind w:left="567"/>
        <w:rPr>
          <w:rFonts w:eastAsia="Calibri"/>
          <w:lang w:val="sv-SE"/>
        </w:rPr>
      </w:pPr>
      <w:r w:rsidRPr="00A56397">
        <w:rPr>
          <w:i/>
          <w:iCs/>
          <w:lang w:val="sv-SE"/>
        </w:rPr>
        <w:t>Justitiekanslern</w:t>
      </w:r>
      <w:r w:rsidRPr="00A56397">
        <w:rPr>
          <w:lang w:val="sv-SE"/>
        </w:rPr>
        <w:t xml:space="preserve"> (Tieslietu kanclera birojs)</w:t>
      </w:r>
    </w:p>
    <w:p w14:paraId="6B6401E9" w14:textId="77777777" w:rsidR="00D83C92" w:rsidRPr="00A56397" w:rsidRDefault="00D83C92" w:rsidP="00D83C92">
      <w:pPr>
        <w:ind w:left="567"/>
        <w:rPr>
          <w:rFonts w:eastAsia="Calibri"/>
          <w:lang w:val="sv-SE"/>
        </w:rPr>
      </w:pPr>
    </w:p>
    <w:p w14:paraId="76AA436C" w14:textId="77777777" w:rsidR="00D83C92" w:rsidRPr="00A56397" w:rsidRDefault="00D83C92" w:rsidP="00D83C92">
      <w:pPr>
        <w:ind w:left="567"/>
        <w:rPr>
          <w:rFonts w:eastAsia="Calibri"/>
          <w:lang w:val="sv-SE"/>
        </w:rPr>
      </w:pPr>
      <w:r w:rsidRPr="00A56397">
        <w:rPr>
          <w:i/>
          <w:iCs/>
          <w:lang w:val="sv-SE"/>
        </w:rPr>
        <w:t>Jämställdhetsombudsmannen</w:t>
      </w:r>
      <w:r w:rsidRPr="00A56397">
        <w:rPr>
          <w:lang w:val="sv-SE"/>
        </w:rPr>
        <w:t xml:space="preserve"> (Vienlīdzīgu iespēju ombuda birojs)</w:t>
      </w:r>
    </w:p>
    <w:p w14:paraId="7CE98921" w14:textId="77777777" w:rsidR="00D83C92" w:rsidRPr="00A56397" w:rsidRDefault="00D83C92" w:rsidP="00D83C92">
      <w:pPr>
        <w:ind w:left="567"/>
        <w:rPr>
          <w:rFonts w:eastAsia="Calibri"/>
          <w:lang w:val="sv-SE"/>
        </w:rPr>
      </w:pPr>
    </w:p>
    <w:p w14:paraId="263EC3C8" w14:textId="77777777" w:rsidR="00D83C92" w:rsidRPr="00A56397" w:rsidRDefault="00D83C92" w:rsidP="00D83C92">
      <w:pPr>
        <w:ind w:left="567"/>
        <w:rPr>
          <w:rFonts w:eastAsia="Calibri"/>
          <w:lang w:val="sv-SE"/>
        </w:rPr>
      </w:pPr>
      <w:r w:rsidRPr="00A56397">
        <w:rPr>
          <w:i/>
          <w:iCs/>
          <w:lang w:val="sv-SE"/>
        </w:rPr>
        <w:t>Kammarkollegiet</w:t>
      </w:r>
      <w:r w:rsidRPr="00A56397">
        <w:rPr>
          <w:lang w:val="sv-SE"/>
        </w:rPr>
        <w:t xml:space="preserve"> (Publiskās zemes un līdzekļu nacionālā tieslietu padome)</w:t>
      </w:r>
    </w:p>
    <w:p w14:paraId="50E98ED2" w14:textId="77777777" w:rsidR="00D83C92" w:rsidRPr="00A56397" w:rsidRDefault="00D83C92" w:rsidP="00D83C92">
      <w:pPr>
        <w:ind w:left="567"/>
        <w:rPr>
          <w:rFonts w:eastAsia="Calibri"/>
          <w:lang w:val="sv-SE"/>
        </w:rPr>
      </w:pPr>
    </w:p>
    <w:p w14:paraId="2B18ECDA" w14:textId="77777777" w:rsidR="00D83C92" w:rsidRPr="00A56397" w:rsidRDefault="00D83C92" w:rsidP="00D83C92">
      <w:pPr>
        <w:ind w:left="567"/>
        <w:rPr>
          <w:rFonts w:eastAsia="Calibri"/>
          <w:lang w:val="sv-SE"/>
        </w:rPr>
      </w:pPr>
      <w:r w:rsidRPr="00A56397">
        <w:rPr>
          <w:i/>
          <w:iCs/>
          <w:lang w:val="sv-SE"/>
        </w:rPr>
        <w:t>Kammarrätterna</w:t>
      </w:r>
      <w:r w:rsidRPr="00A56397">
        <w:rPr>
          <w:lang w:val="sv-SE"/>
        </w:rPr>
        <w:t xml:space="preserve"> (Administratīvās apelācijas tiesas) (4)</w:t>
      </w:r>
    </w:p>
    <w:p w14:paraId="76432382" w14:textId="77777777" w:rsidR="00D83C92" w:rsidRPr="00A56397" w:rsidRDefault="00D83C92" w:rsidP="00D83C92">
      <w:pPr>
        <w:ind w:left="567"/>
        <w:rPr>
          <w:rFonts w:eastAsia="Calibri"/>
          <w:lang w:val="sv-SE"/>
        </w:rPr>
      </w:pPr>
    </w:p>
    <w:p w14:paraId="08B63AE6" w14:textId="77777777" w:rsidR="00D83C92" w:rsidRPr="00A56397" w:rsidRDefault="00D83C92" w:rsidP="00D83C92">
      <w:pPr>
        <w:ind w:left="567"/>
        <w:rPr>
          <w:rFonts w:eastAsia="Calibri"/>
          <w:lang w:val="sv-SE"/>
        </w:rPr>
      </w:pPr>
      <w:r w:rsidRPr="00A56397">
        <w:rPr>
          <w:i/>
          <w:iCs/>
          <w:lang w:val="sv-SE"/>
        </w:rPr>
        <w:t>Kemikalieinspektionen</w:t>
      </w:r>
      <w:r w:rsidRPr="00A56397">
        <w:rPr>
          <w:lang w:val="sv-SE"/>
        </w:rPr>
        <w:t xml:space="preserve"> (Valsts ķimikāliju inspektorāts)</w:t>
      </w:r>
    </w:p>
    <w:p w14:paraId="51FE4905" w14:textId="77777777" w:rsidR="00D83C92" w:rsidRPr="00A56397" w:rsidRDefault="00D83C92" w:rsidP="00D83C92">
      <w:pPr>
        <w:ind w:left="567"/>
        <w:rPr>
          <w:rFonts w:eastAsia="Calibri"/>
          <w:lang w:val="sv-SE"/>
        </w:rPr>
      </w:pPr>
    </w:p>
    <w:p w14:paraId="234418E3" w14:textId="77777777" w:rsidR="00D83C92" w:rsidRPr="00A56397" w:rsidRDefault="00D83C92" w:rsidP="00D83C92">
      <w:pPr>
        <w:ind w:left="567"/>
        <w:rPr>
          <w:rFonts w:eastAsia="Calibri"/>
          <w:lang w:val="sv-SE"/>
        </w:rPr>
      </w:pPr>
      <w:r w:rsidRPr="00A56397">
        <w:rPr>
          <w:i/>
          <w:iCs/>
          <w:lang w:val="sv-SE"/>
        </w:rPr>
        <w:t>Kommerskollegium</w:t>
      </w:r>
      <w:r w:rsidRPr="00A56397">
        <w:rPr>
          <w:lang w:val="sv-SE"/>
        </w:rPr>
        <w:t xml:space="preserve"> (Valsts tirdzniecības padome)</w:t>
      </w:r>
    </w:p>
    <w:p w14:paraId="067B8EAA" w14:textId="77777777" w:rsidR="00D83C92" w:rsidRPr="00A56397" w:rsidRDefault="00D83C92" w:rsidP="00D83C92">
      <w:pPr>
        <w:ind w:left="567"/>
        <w:rPr>
          <w:rFonts w:eastAsia="Calibri"/>
          <w:lang w:val="sv-SE"/>
        </w:rPr>
      </w:pPr>
    </w:p>
    <w:p w14:paraId="4D1CCD33" w14:textId="77777777" w:rsidR="00D83C92" w:rsidRPr="00A56397" w:rsidRDefault="00D83C92" w:rsidP="00D83C92">
      <w:pPr>
        <w:ind w:left="567"/>
        <w:rPr>
          <w:rFonts w:eastAsia="Calibri"/>
          <w:lang w:val="sv-SE"/>
        </w:rPr>
      </w:pPr>
      <w:r w:rsidRPr="00A56397">
        <w:rPr>
          <w:i/>
          <w:iCs/>
          <w:lang w:val="sv-SE"/>
        </w:rPr>
        <w:t>Verket för innovationssystem – VINNOVA</w:t>
      </w:r>
      <w:r w:rsidRPr="00A56397">
        <w:rPr>
          <w:lang w:val="sv-SE"/>
        </w:rPr>
        <w:t xml:space="preserve"> (Zviedrijas Inovācijas sistēmu aģentūra)</w:t>
      </w:r>
    </w:p>
    <w:p w14:paraId="64F8F544" w14:textId="77777777" w:rsidR="00D83C92" w:rsidRPr="00A56397" w:rsidRDefault="00D83C92" w:rsidP="00D83C92">
      <w:pPr>
        <w:ind w:left="567"/>
        <w:rPr>
          <w:rFonts w:eastAsia="Calibri"/>
          <w:lang w:val="sv-SE"/>
        </w:rPr>
      </w:pPr>
    </w:p>
    <w:p w14:paraId="3DE62671" w14:textId="77777777" w:rsidR="00D83C92" w:rsidRPr="00A56397" w:rsidRDefault="00D83C92" w:rsidP="00D83C92">
      <w:pPr>
        <w:ind w:left="567"/>
        <w:rPr>
          <w:rFonts w:eastAsia="Calibri"/>
          <w:lang w:val="sv-SE"/>
        </w:rPr>
      </w:pPr>
      <w:r w:rsidRPr="00A56397">
        <w:rPr>
          <w:i/>
          <w:iCs/>
          <w:lang w:val="sv-SE"/>
        </w:rPr>
        <w:t>Konjunkturinstitutet</w:t>
      </w:r>
      <w:r w:rsidRPr="00A56397">
        <w:rPr>
          <w:lang w:val="sv-SE"/>
        </w:rPr>
        <w:t xml:space="preserve"> (Ekonomiskās izpētes valsts institūts)</w:t>
      </w:r>
    </w:p>
    <w:p w14:paraId="415D96BD" w14:textId="77777777" w:rsidR="00D83C92" w:rsidRPr="00A56397" w:rsidRDefault="00D83C92" w:rsidP="00D83C92">
      <w:pPr>
        <w:ind w:left="567"/>
        <w:rPr>
          <w:rFonts w:eastAsia="Calibri"/>
          <w:lang w:val="sv-SE"/>
        </w:rPr>
      </w:pPr>
    </w:p>
    <w:p w14:paraId="3E6CBAC2" w14:textId="77777777" w:rsidR="00D83C92" w:rsidRPr="00A56397" w:rsidRDefault="00D83C92" w:rsidP="00D83C92">
      <w:pPr>
        <w:ind w:left="567"/>
        <w:rPr>
          <w:rFonts w:eastAsia="Calibri"/>
          <w:lang w:val="sv-SE"/>
        </w:rPr>
      </w:pPr>
      <w:r w:rsidRPr="00A56397">
        <w:rPr>
          <w:i/>
          <w:iCs/>
          <w:lang w:val="sv-SE"/>
        </w:rPr>
        <w:t>Konkurrensverket</w:t>
      </w:r>
      <w:r w:rsidRPr="00A56397">
        <w:rPr>
          <w:lang w:val="sv-SE"/>
        </w:rPr>
        <w:t xml:space="preserve"> (Zviedrijas Konkurences iestāde)</w:t>
      </w:r>
    </w:p>
    <w:p w14:paraId="6C45861B" w14:textId="77777777" w:rsidR="00D83C92" w:rsidRPr="00A56397" w:rsidRDefault="00D83C92" w:rsidP="00D83C92">
      <w:pPr>
        <w:ind w:left="567"/>
        <w:rPr>
          <w:rFonts w:eastAsia="Calibri"/>
          <w:lang w:val="sv-SE"/>
        </w:rPr>
      </w:pPr>
    </w:p>
    <w:p w14:paraId="4236ADA6" w14:textId="77777777" w:rsidR="00D83C92" w:rsidRPr="00A56397" w:rsidRDefault="00D83C92" w:rsidP="00D83C92">
      <w:pPr>
        <w:ind w:left="567"/>
        <w:rPr>
          <w:rFonts w:eastAsia="Calibri"/>
          <w:lang w:val="sv-SE"/>
        </w:rPr>
      </w:pPr>
      <w:r w:rsidRPr="00A56397">
        <w:rPr>
          <w:lang w:val="sv-SE"/>
        </w:rPr>
        <w:br w:type="page"/>
      </w:r>
      <w:r w:rsidRPr="00A56397">
        <w:rPr>
          <w:i/>
          <w:iCs/>
          <w:lang w:val="sv-SE"/>
        </w:rPr>
        <w:t>Konstfack</w:t>
      </w:r>
      <w:r w:rsidRPr="00A56397">
        <w:rPr>
          <w:lang w:val="sv-SE"/>
        </w:rPr>
        <w:t xml:space="preserve"> (Mākslas, amatniecības un dizaina koledža)</w:t>
      </w:r>
    </w:p>
    <w:p w14:paraId="46B08C40" w14:textId="77777777" w:rsidR="00D83C92" w:rsidRPr="00A56397" w:rsidRDefault="00D83C92" w:rsidP="00D83C92">
      <w:pPr>
        <w:ind w:left="567"/>
        <w:rPr>
          <w:rFonts w:eastAsia="Calibri"/>
          <w:lang w:val="sv-SE"/>
        </w:rPr>
      </w:pPr>
    </w:p>
    <w:p w14:paraId="7E015002" w14:textId="77777777" w:rsidR="00D83C92" w:rsidRPr="00A56397" w:rsidRDefault="00D83C92" w:rsidP="00D83C92">
      <w:pPr>
        <w:ind w:left="567"/>
        <w:rPr>
          <w:rFonts w:eastAsia="Calibri"/>
          <w:lang w:val="sv-SE"/>
        </w:rPr>
      </w:pPr>
      <w:r w:rsidRPr="00A56397">
        <w:rPr>
          <w:i/>
          <w:iCs/>
          <w:lang w:val="sv-SE"/>
        </w:rPr>
        <w:t>Konsthögskolan</w:t>
      </w:r>
      <w:r w:rsidRPr="00A56397">
        <w:rPr>
          <w:lang w:val="sv-SE"/>
        </w:rPr>
        <w:t xml:space="preserve"> (Tēlotājmākslas augstskola)</w:t>
      </w:r>
    </w:p>
    <w:p w14:paraId="136757FD" w14:textId="77777777" w:rsidR="00D83C92" w:rsidRPr="00A56397" w:rsidRDefault="00D83C92" w:rsidP="00D83C92">
      <w:pPr>
        <w:ind w:left="567"/>
        <w:rPr>
          <w:rFonts w:eastAsia="Calibri"/>
          <w:lang w:val="sv-SE"/>
        </w:rPr>
      </w:pPr>
    </w:p>
    <w:p w14:paraId="7EA730BD" w14:textId="77777777" w:rsidR="00D83C92" w:rsidRPr="00A56397" w:rsidRDefault="00D83C92" w:rsidP="00D83C92">
      <w:pPr>
        <w:ind w:left="567"/>
        <w:rPr>
          <w:rFonts w:eastAsia="Calibri"/>
          <w:lang w:val="sv-SE"/>
        </w:rPr>
      </w:pPr>
      <w:r w:rsidRPr="00A56397">
        <w:rPr>
          <w:i/>
          <w:iCs/>
          <w:lang w:val="sv-SE"/>
        </w:rPr>
        <w:t>Nationalmuseum</w:t>
      </w:r>
      <w:r w:rsidRPr="00A56397">
        <w:rPr>
          <w:lang w:val="sv-SE"/>
        </w:rPr>
        <w:t xml:space="preserve"> (Valsts mākslas muzejs)</w:t>
      </w:r>
    </w:p>
    <w:p w14:paraId="6F05CCD3" w14:textId="77777777" w:rsidR="00D83C92" w:rsidRPr="00A56397" w:rsidRDefault="00D83C92" w:rsidP="00D83C92">
      <w:pPr>
        <w:ind w:left="567"/>
        <w:rPr>
          <w:rFonts w:eastAsia="Calibri"/>
          <w:lang w:val="sv-SE"/>
        </w:rPr>
      </w:pPr>
    </w:p>
    <w:p w14:paraId="4C8FB8C2" w14:textId="77777777" w:rsidR="00D83C92" w:rsidRPr="00A56397" w:rsidRDefault="00D83C92" w:rsidP="00D83C92">
      <w:pPr>
        <w:ind w:left="567"/>
        <w:rPr>
          <w:rFonts w:eastAsia="Calibri"/>
          <w:lang w:val="sv-SE"/>
        </w:rPr>
      </w:pPr>
      <w:r w:rsidRPr="00A56397">
        <w:rPr>
          <w:i/>
          <w:iCs/>
          <w:lang w:val="sv-SE"/>
        </w:rPr>
        <w:t>Konstnärsnämnden</w:t>
      </w:r>
      <w:r w:rsidRPr="00A56397">
        <w:rPr>
          <w:lang w:val="sv-SE"/>
        </w:rPr>
        <w:t xml:space="preserve"> (Mākslas dotāciju komiteja)</w:t>
      </w:r>
    </w:p>
    <w:p w14:paraId="40AFB8ED" w14:textId="77777777" w:rsidR="00D83C92" w:rsidRPr="00A56397" w:rsidRDefault="00D83C92" w:rsidP="00D83C92">
      <w:pPr>
        <w:ind w:left="567"/>
        <w:rPr>
          <w:rFonts w:eastAsia="Calibri"/>
          <w:lang w:val="sv-SE"/>
        </w:rPr>
      </w:pPr>
    </w:p>
    <w:p w14:paraId="30563CC2" w14:textId="77777777" w:rsidR="00D83C92" w:rsidRPr="00A56397" w:rsidRDefault="00D83C92" w:rsidP="00D83C92">
      <w:pPr>
        <w:ind w:left="567"/>
        <w:rPr>
          <w:rFonts w:eastAsia="Calibri"/>
          <w:lang w:val="sv-SE"/>
        </w:rPr>
      </w:pPr>
      <w:r w:rsidRPr="00A56397">
        <w:rPr>
          <w:i/>
          <w:iCs/>
          <w:lang w:val="sv-SE"/>
        </w:rPr>
        <w:t>Konstråd, statens</w:t>
      </w:r>
      <w:r w:rsidRPr="00A56397">
        <w:rPr>
          <w:lang w:val="sv-SE"/>
        </w:rPr>
        <w:t xml:space="preserve"> (Valsts mākslas padome)</w:t>
      </w:r>
    </w:p>
    <w:p w14:paraId="77659E16" w14:textId="77777777" w:rsidR="00D83C92" w:rsidRPr="00A56397" w:rsidRDefault="00D83C92" w:rsidP="00D83C92">
      <w:pPr>
        <w:ind w:left="567"/>
        <w:rPr>
          <w:rFonts w:eastAsia="Calibri"/>
          <w:lang w:val="sv-SE"/>
        </w:rPr>
      </w:pPr>
    </w:p>
    <w:p w14:paraId="106EBA5D" w14:textId="77777777" w:rsidR="00D83C92" w:rsidRPr="00A56397" w:rsidRDefault="00D83C92" w:rsidP="00D83C92">
      <w:pPr>
        <w:ind w:left="567"/>
        <w:rPr>
          <w:rFonts w:eastAsia="Calibri"/>
          <w:lang w:val="sv-SE"/>
        </w:rPr>
      </w:pPr>
      <w:r w:rsidRPr="00A56397">
        <w:rPr>
          <w:i/>
          <w:iCs/>
          <w:lang w:val="sv-SE"/>
        </w:rPr>
        <w:t>Konsumentverket</w:t>
      </w:r>
      <w:r w:rsidRPr="00A56397">
        <w:rPr>
          <w:lang w:val="sv-SE"/>
        </w:rPr>
        <w:t xml:space="preserve"> (Valsts patērētāju politikas padome)</w:t>
      </w:r>
    </w:p>
    <w:p w14:paraId="02F04BBE" w14:textId="77777777" w:rsidR="00D83C92" w:rsidRPr="00A56397" w:rsidRDefault="00D83C92" w:rsidP="00D83C92">
      <w:pPr>
        <w:ind w:left="567"/>
        <w:rPr>
          <w:rFonts w:eastAsia="Calibri"/>
          <w:lang w:val="sv-SE"/>
        </w:rPr>
      </w:pPr>
    </w:p>
    <w:p w14:paraId="57967636" w14:textId="77777777" w:rsidR="00D83C92" w:rsidRPr="00A56397" w:rsidRDefault="00D83C92" w:rsidP="00D83C92">
      <w:pPr>
        <w:ind w:left="567"/>
        <w:rPr>
          <w:rFonts w:eastAsia="Calibri"/>
          <w:lang w:val="sv-SE"/>
        </w:rPr>
      </w:pPr>
      <w:r w:rsidRPr="00A56397">
        <w:rPr>
          <w:i/>
          <w:iCs/>
          <w:lang w:val="sv-SE"/>
        </w:rPr>
        <w:t>Kriminaltekniska laboratorium, statens</w:t>
      </w:r>
      <w:r w:rsidRPr="00A56397">
        <w:rPr>
          <w:lang w:val="sv-SE"/>
        </w:rPr>
        <w:t xml:space="preserve"> (Valsts kriminālistikas laboratorija)</w:t>
      </w:r>
    </w:p>
    <w:p w14:paraId="4241ECAE" w14:textId="77777777" w:rsidR="00D83C92" w:rsidRPr="00A56397" w:rsidRDefault="00D83C92" w:rsidP="00D83C92">
      <w:pPr>
        <w:ind w:left="567"/>
        <w:rPr>
          <w:rFonts w:eastAsia="Calibri"/>
          <w:lang w:val="sv-SE"/>
        </w:rPr>
      </w:pPr>
    </w:p>
    <w:p w14:paraId="7621B1BD" w14:textId="77777777" w:rsidR="00D83C92" w:rsidRPr="00A56397" w:rsidRDefault="00D83C92" w:rsidP="00D83C92">
      <w:pPr>
        <w:ind w:left="567"/>
        <w:rPr>
          <w:rFonts w:eastAsia="Calibri"/>
          <w:lang w:val="es-ES"/>
        </w:rPr>
      </w:pPr>
      <w:r w:rsidRPr="00A56397">
        <w:rPr>
          <w:i/>
          <w:iCs/>
          <w:lang w:val="es-ES"/>
        </w:rPr>
        <w:t>Kriminalvården</w:t>
      </w:r>
      <w:r w:rsidRPr="00A56397">
        <w:rPr>
          <w:lang w:val="es-ES"/>
        </w:rPr>
        <w:t xml:space="preserve"> (Cietumu un probācijas dienests)</w:t>
      </w:r>
    </w:p>
    <w:p w14:paraId="05AC9A66" w14:textId="77777777" w:rsidR="00D83C92" w:rsidRPr="00A56397" w:rsidRDefault="00D83C92" w:rsidP="00D83C92">
      <w:pPr>
        <w:ind w:left="567"/>
        <w:rPr>
          <w:rFonts w:eastAsia="Calibri"/>
          <w:lang w:val="es-ES"/>
        </w:rPr>
      </w:pPr>
    </w:p>
    <w:p w14:paraId="49ABDC8C" w14:textId="77777777" w:rsidR="00D83C92" w:rsidRPr="00A56397" w:rsidRDefault="00D83C92" w:rsidP="00D83C92">
      <w:pPr>
        <w:ind w:left="567"/>
        <w:rPr>
          <w:rFonts w:eastAsia="Calibri"/>
          <w:lang w:val="es-ES"/>
        </w:rPr>
      </w:pPr>
      <w:r w:rsidRPr="00A56397">
        <w:rPr>
          <w:i/>
          <w:iCs/>
          <w:lang w:val="es-ES"/>
        </w:rPr>
        <w:t>Kriminalvårdsnämnden</w:t>
      </w:r>
      <w:r w:rsidRPr="00A56397">
        <w:rPr>
          <w:lang w:val="es-ES"/>
        </w:rPr>
        <w:t xml:space="preserve"> (Nosacītas atbrīvošanas valsts padome)</w:t>
      </w:r>
    </w:p>
    <w:p w14:paraId="6138C81D" w14:textId="77777777" w:rsidR="00D83C92" w:rsidRPr="00A56397" w:rsidRDefault="00D83C92" w:rsidP="00D83C92">
      <w:pPr>
        <w:ind w:left="567"/>
        <w:rPr>
          <w:rFonts w:eastAsia="Calibri"/>
          <w:lang w:val="es-ES"/>
        </w:rPr>
      </w:pPr>
    </w:p>
    <w:p w14:paraId="5A61F7E5" w14:textId="77777777" w:rsidR="00D83C92" w:rsidRPr="00A56397" w:rsidRDefault="00D83C92" w:rsidP="00D83C92">
      <w:pPr>
        <w:ind w:left="567"/>
        <w:rPr>
          <w:rFonts w:eastAsia="Calibri"/>
          <w:lang w:val="es-ES"/>
        </w:rPr>
      </w:pPr>
      <w:r w:rsidRPr="00A56397">
        <w:rPr>
          <w:i/>
          <w:iCs/>
          <w:lang w:val="es-ES"/>
        </w:rPr>
        <w:t>Kronofogdemyndigheten</w:t>
      </w:r>
      <w:r w:rsidRPr="00A56397">
        <w:rPr>
          <w:lang w:val="es-ES"/>
        </w:rPr>
        <w:t xml:space="preserve"> (Zviedrijas Izpildes iestāde)</w:t>
      </w:r>
    </w:p>
    <w:p w14:paraId="7B6FF397" w14:textId="77777777" w:rsidR="00D83C92" w:rsidRPr="00A56397" w:rsidRDefault="00D83C92" w:rsidP="00D83C92">
      <w:pPr>
        <w:ind w:left="567"/>
        <w:rPr>
          <w:rFonts w:eastAsia="Calibri"/>
          <w:lang w:val="es-ES"/>
        </w:rPr>
      </w:pPr>
    </w:p>
    <w:p w14:paraId="10E0DB2C" w14:textId="77777777" w:rsidR="00D83C92" w:rsidRPr="00A56397" w:rsidRDefault="00D83C92" w:rsidP="00D83C92">
      <w:pPr>
        <w:ind w:left="567"/>
        <w:rPr>
          <w:rFonts w:eastAsia="Calibri"/>
          <w:lang w:val="es-ES"/>
        </w:rPr>
      </w:pPr>
      <w:r w:rsidRPr="00A56397">
        <w:rPr>
          <w:i/>
          <w:iCs/>
          <w:lang w:val="es-ES"/>
        </w:rPr>
        <w:t>Kulturråd, statens</w:t>
      </w:r>
      <w:r w:rsidRPr="00A56397">
        <w:rPr>
          <w:lang w:val="es-ES"/>
        </w:rPr>
        <w:t xml:space="preserve"> (Valsts kultūras lietu padome)</w:t>
      </w:r>
    </w:p>
    <w:p w14:paraId="1D44EF71" w14:textId="77777777" w:rsidR="00D83C92" w:rsidRPr="00A56397" w:rsidRDefault="00D83C92" w:rsidP="00D83C92">
      <w:pPr>
        <w:ind w:left="567"/>
        <w:rPr>
          <w:rFonts w:eastAsia="Calibri"/>
          <w:lang w:val="es-ES"/>
        </w:rPr>
      </w:pPr>
    </w:p>
    <w:p w14:paraId="78A28E53" w14:textId="77777777" w:rsidR="00D83C92" w:rsidRPr="00A56397" w:rsidRDefault="00D83C92" w:rsidP="00D83C92">
      <w:pPr>
        <w:ind w:left="567"/>
        <w:rPr>
          <w:rFonts w:eastAsia="Calibri"/>
          <w:lang w:val="es-ES"/>
        </w:rPr>
      </w:pPr>
      <w:r w:rsidRPr="00A56397">
        <w:rPr>
          <w:lang w:val="es-ES"/>
        </w:rPr>
        <w:br w:type="page"/>
      </w:r>
      <w:r w:rsidRPr="00A56397">
        <w:rPr>
          <w:i/>
          <w:iCs/>
          <w:lang w:val="es-ES"/>
        </w:rPr>
        <w:t>Kustbevakningen</w:t>
      </w:r>
      <w:r w:rsidRPr="00A56397">
        <w:rPr>
          <w:lang w:val="es-ES"/>
        </w:rPr>
        <w:t xml:space="preserve"> (Zviedrijas Krasta apsardze)</w:t>
      </w:r>
    </w:p>
    <w:p w14:paraId="0F3B02E9" w14:textId="77777777" w:rsidR="00D83C92" w:rsidRPr="00A56397" w:rsidRDefault="00D83C92" w:rsidP="00D83C92">
      <w:pPr>
        <w:ind w:left="567"/>
        <w:rPr>
          <w:rFonts w:eastAsia="Calibri"/>
          <w:lang w:val="es-ES"/>
        </w:rPr>
      </w:pPr>
    </w:p>
    <w:p w14:paraId="65EB68C1" w14:textId="77777777" w:rsidR="00D83C92" w:rsidRPr="00A56397" w:rsidRDefault="00D83C92" w:rsidP="00D83C92">
      <w:pPr>
        <w:ind w:left="567"/>
        <w:rPr>
          <w:rFonts w:eastAsia="Calibri"/>
          <w:lang w:val="es-ES"/>
        </w:rPr>
      </w:pPr>
      <w:r w:rsidRPr="00A56397">
        <w:rPr>
          <w:i/>
          <w:iCs/>
          <w:lang w:val="es-ES"/>
        </w:rPr>
        <w:t>Lantmäteriverket</w:t>
      </w:r>
      <w:r w:rsidRPr="00A56397">
        <w:rPr>
          <w:lang w:val="es-ES"/>
        </w:rPr>
        <w:t xml:space="preserve"> (Valsts zemes apsekojuma padome)</w:t>
      </w:r>
    </w:p>
    <w:p w14:paraId="131E923A" w14:textId="77777777" w:rsidR="00D83C92" w:rsidRPr="00A56397" w:rsidRDefault="00D83C92" w:rsidP="00D83C92">
      <w:pPr>
        <w:ind w:left="567"/>
        <w:rPr>
          <w:rFonts w:eastAsia="Calibri"/>
          <w:lang w:val="es-ES"/>
        </w:rPr>
      </w:pPr>
    </w:p>
    <w:p w14:paraId="16DC73F2" w14:textId="77777777" w:rsidR="00D83C92" w:rsidRPr="00A56397" w:rsidRDefault="00D83C92" w:rsidP="00D83C92">
      <w:pPr>
        <w:ind w:left="567"/>
        <w:rPr>
          <w:rFonts w:eastAsia="Calibri"/>
          <w:lang w:val="es-ES"/>
        </w:rPr>
      </w:pPr>
      <w:r w:rsidRPr="00A56397">
        <w:rPr>
          <w:i/>
          <w:iCs/>
          <w:lang w:val="es-ES"/>
        </w:rPr>
        <w:t>Livrustkammaren/Skoklosters slott/ Hallwylska museet</w:t>
      </w:r>
      <w:r w:rsidRPr="00A56397">
        <w:rPr>
          <w:lang w:val="es-ES"/>
        </w:rPr>
        <w:t xml:space="preserve"> (Karaliskais arsenāls)</w:t>
      </w:r>
    </w:p>
    <w:p w14:paraId="2258B939" w14:textId="77777777" w:rsidR="00D83C92" w:rsidRPr="00A56397" w:rsidRDefault="00D83C92" w:rsidP="00D83C92">
      <w:pPr>
        <w:ind w:left="567"/>
        <w:rPr>
          <w:rFonts w:eastAsia="Calibri"/>
          <w:lang w:val="es-ES"/>
        </w:rPr>
      </w:pPr>
    </w:p>
    <w:p w14:paraId="40C67CEC" w14:textId="77777777" w:rsidR="00D83C92" w:rsidRPr="00A56397" w:rsidRDefault="00D83C92" w:rsidP="00D83C92">
      <w:pPr>
        <w:ind w:left="567"/>
        <w:rPr>
          <w:rFonts w:eastAsia="Calibri"/>
          <w:lang w:val="es-ES"/>
        </w:rPr>
      </w:pPr>
      <w:r w:rsidRPr="00A56397">
        <w:rPr>
          <w:i/>
          <w:iCs/>
          <w:lang w:val="es-ES"/>
        </w:rPr>
        <w:t>Livsmedelsverk, statens</w:t>
      </w:r>
      <w:r w:rsidRPr="00A56397">
        <w:rPr>
          <w:lang w:val="es-ES"/>
        </w:rPr>
        <w:t xml:space="preserve"> (Valsts pārtikas administrācija)</w:t>
      </w:r>
    </w:p>
    <w:p w14:paraId="19B352F0" w14:textId="77777777" w:rsidR="00D83C92" w:rsidRPr="00A56397" w:rsidRDefault="00D83C92" w:rsidP="00D83C92">
      <w:pPr>
        <w:ind w:left="567"/>
        <w:rPr>
          <w:rFonts w:eastAsia="Calibri"/>
          <w:lang w:val="es-ES"/>
        </w:rPr>
      </w:pPr>
    </w:p>
    <w:p w14:paraId="0F817591" w14:textId="77777777" w:rsidR="00D83C92" w:rsidRPr="00A56397" w:rsidRDefault="00D83C92" w:rsidP="00D83C92">
      <w:pPr>
        <w:ind w:left="567"/>
        <w:rPr>
          <w:rFonts w:eastAsia="Calibri"/>
          <w:lang w:val="es-ES"/>
        </w:rPr>
      </w:pPr>
      <w:r w:rsidRPr="00A56397">
        <w:rPr>
          <w:i/>
          <w:iCs/>
          <w:lang w:val="es-ES"/>
        </w:rPr>
        <w:t>Lotteriinspektionen</w:t>
      </w:r>
      <w:r w:rsidRPr="00A56397">
        <w:rPr>
          <w:lang w:val="es-ES"/>
        </w:rPr>
        <w:t xml:space="preserve"> (Valsts azartspēļu padome)</w:t>
      </w:r>
    </w:p>
    <w:p w14:paraId="7487EDE0" w14:textId="77777777" w:rsidR="00D83C92" w:rsidRPr="00A56397" w:rsidRDefault="00D83C92" w:rsidP="00D83C92">
      <w:pPr>
        <w:ind w:left="567"/>
        <w:rPr>
          <w:rFonts w:eastAsia="Calibri"/>
          <w:lang w:val="es-ES"/>
        </w:rPr>
      </w:pPr>
    </w:p>
    <w:p w14:paraId="1DBD9F0A" w14:textId="77777777" w:rsidR="00D83C92" w:rsidRPr="00A56397" w:rsidRDefault="00D83C92" w:rsidP="00D83C92">
      <w:pPr>
        <w:ind w:left="567"/>
        <w:rPr>
          <w:rFonts w:eastAsia="Calibri"/>
          <w:lang w:val="es-ES"/>
        </w:rPr>
      </w:pPr>
      <w:r w:rsidRPr="00A56397">
        <w:rPr>
          <w:i/>
          <w:iCs/>
          <w:lang w:val="es-ES"/>
        </w:rPr>
        <w:t>Läkemedelsverket</w:t>
      </w:r>
      <w:r w:rsidRPr="00A56397">
        <w:rPr>
          <w:lang w:val="es-ES"/>
        </w:rPr>
        <w:t xml:space="preserve"> (Zāļu aģentūra)</w:t>
      </w:r>
    </w:p>
    <w:p w14:paraId="0E8B156F" w14:textId="77777777" w:rsidR="00D83C92" w:rsidRPr="00A56397" w:rsidRDefault="00D83C92" w:rsidP="00D83C92">
      <w:pPr>
        <w:ind w:left="567"/>
        <w:rPr>
          <w:rFonts w:eastAsia="Calibri"/>
          <w:lang w:val="es-ES"/>
        </w:rPr>
      </w:pPr>
    </w:p>
    <w:p w14:paraId="08C1EBCA" w14:textId="77777777" w:rsidR="00D83C92" w:rsidRPr="00A56397" w:rsidRDefault="00D83C92" w:rsidP="00D83C92">
      <w:pPr>
        <w:ind w:left="567"/>
        <w:rPr>
          <w:rFonts w:eastAsia="Calibri"/>
          <w:lang w:val="es-ES"/>
        </w:rPr>
      </w:pPr>
      <w:r w:rsidRPr="00A56397">
        <w:rPr>
          <w:i/>
          <w:iCs/>
          <w:lang w:val="es-ES"/>
        </w:rPr>
        <w:t>Länsrätterna</w:t>
      </w:r>
      <w:r w:rsidRPr="00A56397">
        <w:rPr>
          <w:lang w:val="es-ES"/>
        </w:rPr>
        <w:t xml:space="preserve"> (Reģionālās administratīvās tiesas) (24)</w:t>
      </w:r>
    </w:p>
    <w:p w14:paraId="127F5B29" w14:textId="77777777" w:rsidR="00D83C92" w:rsidRPr="00A56397" w:rsidRDefault="00D83C92" w:rsidP="00D83C92">
      <w:pPr>
        <w:ind w:left="567"/>
        <w:rPr>
          <w:rFonts w:eastAsia="Calibri"/>
          <w:lang w:val="es-ES"/>
        </w:rPr>
      </w:pPr>
    </w:p>
    <w:p w14:paraId="3AD8DEE7" w14:textId="77777777" w:rsidR="00D83C92" w:rsidRPr="00A56397" w:rsidRDefault="00D83C92" w:rsidP="00D83C92">
      <w:pPr>
        <w:ind w:left="567"/>
        <w:rPr>
          <w:rFonts w:eastAsia="Calibri"/>
          <w:lang w:val="es-ES"/>
        </w:rPr>
      </w:pPr>
      <w:r w:rsidRPr="00A56397">
        <w:rPr>
          <w:i/>
          <w:iCs/>
          <w:lang w:val="es-ES"/>
        </w:rPr>
        <w:t>Länsstyrelserna</w:t>
      </w:r>
      <w:r w:rsidRPr="00A56397">
        <w:rPr>
          <w:lang w:val="es-ES"/>
        </w:rPr>
        <w:t xml:space="preserve"> (Reģionālās administratīvās padomes) (24)</w:t>
      </w:r>
    </w:p>
    <w:p w14:paraId="2CEC27CD" w14:textId="77777777" w:rsidR="00D83C92" w:rsidRPr="00A56397" w:rsidRDefault="00D83C92" w:rsidP="00D83C92">
      <w:pPr>
        <w:ind w:left="567"/>
        <w:rPr>
          <w:rFonts w:eastAsia="Calibri"/>
          <w:lang w:val="es-ES"/>
        </w:rPr>
      </w:pPr>
    </w:p>
    <w:p w14:paraId="7ABF9BD1" w14:textId="77777777" w:rsidR="00D83C92" w:rsidRPr="00A56397" w:rsidRDefault="00D83C92" w:rsidP="00D83C92">
      <w:pPr>
        <w:ind w:left="567"/>
        <w:rPr>
          <w:rFonts w:eastAsia="Calibri"/>
          <w:lang w:val="es-ES"/>
        </w:rPr>
      </w:pPr>
      <w:r w:rsidRPr="00A56397">
        <w:rPr>
          <w:i/>
          <w:iCs/>
          <w:lang w:val="es-ES"/>
        </w:rPr>
        <w:t>Pensionsverk, statens</w:t>
      </w:r>
      <w:r w:rsidRPr="00A56397">
        <w:rPr>
          <w:lang w:val="es-ES"/>
        </w:rPr>
        <w:t xml:space="preserve"> (Nacionālā valsts ierēdņu un pensiju padome)</w:t>
      </w:r>
    </w:p>
    <w:p w14:paraId="23C9918C" w14:textId="77777777" w:rsidR="00D83C92" w:rsidRPr="00A56397" w:rsidRDefault="00D83C92" w:rsidP="00D83C92">
      <w:pPr>
        <w:ind w:left="567"/>
        <w:rPr>
          <w:rFonts w:eastAsia="Calibri"/>
          <w:lang w:val="es-ES"/>
        </w:rPr>
      </w:pPr>
    </w:p>
    <w:p w14:paraId="06E15BA3" w14:textId="77777777" w:rsidR="00D83C92" w:rsidRPr="00A56397" w:rsidRDefault="00D83C92" w:rsidP="00D83C92">
      <w:pPr>
        <w:ind w:left="567"/>
        <w:rPr>
          <w:rFonts w:eastAsia="Calibri"/>
          <w:lang w:val="es-ES"/>
        </w:rPr>
      </w:pPr>
      <w:r w:rsidRPr="00A56397">
        <w:rPr>
          <w:i/>
          <w:iCs/>
          <w:lang w:val="es-ES"/>
        </w:rPr>
        <w:t>Marknadsdomstolen</w:t>
      </w:r>
      <w:r w:rsidRPr="00A56397">
        <w:rPr>
          <w:lang w:val="es-ES"/>
        </w:rPr>
        <w:t xml:space="preserve"> (Komerctiesa)</w:t>
      </w:r>
    </w:p>
    <w:p w14:paraId="0E854366" w14:textId="77777777" w:rsidR="00D83C92" w:rsidRPr="00A56397" w:rsidRDefault="00D83C92" w:rsidP="00D83C92">
      <w:pPr>
        <w:ind w:left="567"/>
        <w:rPr>
          <w:rFonts w:eastAsia="Calibri"/>
          <w:lang w:val="es-ES"/>
        </w:rPr>
      </w:pPr>
    </w:p>
    <w:p w14:paraId="297768F6" w14:textId="77777777" w:rsidR="00D83C92" w:rsidRPr="00A56397" w:rsidRDefault="00D83C92" w:rsidP="00D83C92">
      <w:pPr>
        <w:ind w:left="567"/>
        <w:rPr>
          <w:rFonts w:eastAsia="Calibri"/>
          <w:lang w:val="es-ES"/>
        </w:rPr>
      </w:pPr>
      <w:r w:rsidRPr="00A56397">
        <w:rPr>
          <w:i/>
          <w:iCs/>
          <w:lang w:val="es-ES"/>
        </w:rPr>
        <w:t>Meteorologiska och hydrologiska institut, Sveriges</w:t>
      </w:r>
      <w:r w:rsidRPr="00A56397">
        <w:rPr>
          <w:lang w:val="es-ES"/>
        </w:rPr>
        <w:t xml:space="preserve"> (Zviedrijas Meteoroloģijas un hidroloģijas institūts)</w:t>
      </w:r>
    </w:p>
    <w:p w14:paraId="65027517" w14:textId="77777777" w:rsidR="00D83C92" w:rsidRPr="00A56397" w:rsidRDefault="00D83C92" w:rsidP="00D83C92">
      <w:pPr>
        <w:ind w:left="567"/>
        <w:rPr>
          <w:rFonts w:eastAsia="Calibri"/>
          <w:lang w:val="es-ES"/>
        </w:rPr>
      </w:pPr>
    </w:p>
    <w:p w14:paraId="2A52D763" w14:textId="77777777" w:rsidR="00D83C92" w:rsidRPr="00A56397" w:rsidRDefault="00D83C92" w:rsidP="00D83C92">
      <w:pPr>
        <w:ind w:left="567"/>
        <w:rPr>
          <w:rFonts w:eastAsia="Calibri"/>
          <w:lang w:val="es-ES"/>
        </w:rPr>
      </w:pPr>
      <w:r w:rsidRPr="00A56397">
        <w:rPr>
          <w:lang w:val="es-ES"/>
        </w:rPr>
        <w:br w:type="page"/>
      </w:r>
      <w:r w:rsidRPr="00A56397">
        <w:rPr>
          <w:i/>
          <w:iCs/>
          <w:lang w:val="es-ES"/>
        </w:rPr>
        <w:t>Moderna museet</w:t>
      </w:r>
      <w:r w:rsidRPr="00A56397">
        <w:rPr>
          <w:lang w:val="es-ES"/>
        </w:rPr>
        <w:t xml:space="preserve"> (Modernais muzejs)</w:t>
      </w:r>
    </w:p>
    <w:p w14:paraId="471DB73F" w14:textId="77777777" w:rsidR="00D83C92" w:rsidRPr="00A56397" w:rsidRDefault="00D83C92" w:rsidP="00D83C92">
      <w:pPr>
        <w:ind w:left="567"/>
        <w:rPr>
          <w:rFonts w:eastAsia="Calibri"/>
          <w:lang w:val="es-ES"/>
        </w:rPr>
      </w:pPr>
    </w:p>
    <w:p w14:paraId="5A0BD443" w14:textId="77777777" w:rsidR="00D83C92" w:rsidRPr="00A56397" w:rsidRDefault="00D83C92" w:rsidP="00D83C92">
      <w:pPr>
        <w:ind w:left="567"/>
        <w:rPr>
          <w:rFonts w:eastAsia="Calibri"/>
          <w:lang w:val="es-ES"/>
        </w:rPr>
      </w:pPr>
      <w:r w:rsidRPr="00A56397">
        <w:rPr>
          <w:i/>
          <w:iCs/>
          <w:lang w:val="es-ES"/>
        </w:rPr>
        <w:t>Musiksamlingar, statens</w:t>
      </w:r>
      <w:r w:rsidRPr="00A56397">
        <w:rPr>
          <w:lang w:val="es-ES"/>
        </w:rPr>
        <w:t xml:space="preserve"> (Zviedrijas nacionālā mūzikas kolekcija)</w:t>
      </w:r>
    </w:p>
    <w:p w14:paraId="12DAE928" w14:textId="77777777" w:rsidR="00D83C92" w:rsidRPr="00A56397" w:rsidRDefault="00D83C92" w:rsidP="00D83C92">
      <w:pPr>
        <w:ind w:left="567"/>
        <w:rPr>
          <w:rFonts w:eastAsia="Calibri"/>
          <w:lang w:val="es-ES"/>
        </w:rPr>
      </w:pPr>
    </w:p>
    <w:p w14:paraId="732F5CB3" w14:textId="77777777" w:rsidR="00D83C92" w:rsidRPr="00A56397" w:rsidRDefault="00D83C92" w:rsidP="00D83C92">
      <w:pPr>
        <w:ind w:left="567"/>
        <w:rPr>
          <w:rFonts w:eastAsia="Calibri"/>
          <w:lang w:val="es-ES"/>
        </w:rPr>
      </w:pPr>
      <w:r w:rsidRPr="00A56397">
        <w:rPr>
          <w:i/>
          <w:iCs/>
          <w:lang w:val="es-ES"/>
        </w:rPr>
        <w:t>Myndigheten för handikappolitisk samordning</w:t>
      </w:r>
      <w:r w:rsidRPr="00A56397">
        <w:rPr>
          <w:lang w:val="es-ES"/>
        </w:rPr>
        <w:t xml:space="preserve"> (Zviedrijas Invaliditātes politikas koordinācijas aģentūra)</w:t>
      </w:r>
    </w:p>
    <w:p w14:paraId="7B042F91" w14:textId="77777777" w:rsidR="00D83C92" w:rsidRPr="00A56397" w:rsidRDefault="00D83C92" w:rsidP="00D83C92">
      <w:pPr>
        <w:ind w:left="567"/>
        <w:rPr>
          <w:rFonts w:eastAsia="Calibri"/>
          <w:lang w:val="es-ES"/>
        </w:rPr>
      </w:pPr>
    </w:p>
    <w:p w14:paraId="6AA1C748" w14:textId="77777777" w:rsidR="00D83C92" w:rsidRPr="00A56397" w:rsidRDefault="00D83C92" w:rsidP="00D83C92">
      <w:pPr>
        <w:ind w:left="567"/>
        <w:rPr>
          <w:rFonts w:eastAsia="Calibri"/>
          <w:lang w:val="es-ES"/>
        </w:rPr>
      </w:pPr>
      <w:r w:rsidRPr="00A56397">
        <w:rPr>
          <w:i/>
          <w:iCs/>
          <w:lang w:val="es-ES"/>
        </w:rPr>
        <w:t>Myndigheten för nätverk och samarbete inom högre utbildning</w:t>
      </w:r>
      <w:r w:rsidRPr="00A56397">
        <w:rPr>
          <w:lang w:val="es-ES"/>
        </w:rPr>
        <w:t xml:space="preserve"> (Zviedrijas Augstākās izglītības jomas tīklu un sadarbības aģentūra)</w:t>
      </w:r>
    </w:p>
    <w:p w14:paraId="5B670DDD" w14:textId="77777777" w:rsidR="00D83C92" w:rsidRPr="00A56397" w:rsidRDefault="00D83C92" w:rsidP="00D83C92">
      <w:pPr>
        <w:ind w:left="567"/>
        <w:rPr>
          <w:rFonts w:eastAsia="Calibri"/>
          <w:lang w:val="es-ES"/>
        </w:rPr>
      </w:pPr>
    </w:p>
    <w:p w14:paraId="1B8BC907" w14:textId="77777777" w:rsidR="00D83C92" w:rsidRPr="00A56397" w:rsidRDefault="00D83C92" w:rsidP="00D83C92">
      <w:pPr>
        <w:ind w:left="567"/>
        <w:rPr>
          <w:rFonts w:eastAsia="Calibri"/>
          <w:lang w:val="es-ES"/>
        </w:rPr>
      </w:pPr>
      <w:r w:rsidRPr="00A56397">
        <w:rPr>
          <w:i/>
          <w:iCs/>
          <w:lang w:val="es-ES"/>
        </w:rPr>
        <w:t>Nämnden för statligt stöd till trossamfun</w:t>
      </w:r>
      <w:r w:rsidRPr="00A56397">
        <w:rPr>
          <w:lang w:val="es-ES"/>
        </w:rPr>
        <w:t xml:space="preserve"> (Komisija valsts dotāciju piešķiršanai reliģiskajām kopienām)</w:t>
      </w:r>
    </w:p>
    <w:p w14:paraId="5CABE10A" w14:textId="77777777" w:rsidR="00D83C92" w:rsidRPr="00A56397" w:rsidRDefault="00D83C92" w:rsidP="00D83C92">
      <w:pPr>
        <w:ind w:left="567"/>
        <w:rPr>
          <w:rFonts w:eastAsia="Calibri"/>
          <w:lang w:val="es-ES"/>
        </w:rPr>
      </w:pPr>
    </w:p>
    <w:p w14:paraId="48E5321F" w14:textId="77777777" w:rsidR="00D83C92" w:rsidRPr="00A56397" w:rsidRDefault="00D83C92" w:rsidP="00D83C92">
      <w:pPr>
        <w:ind w:left="567"/>
        <w:rPr>
          <w:rFonts w:eastAsia="Calibri"/>
          <w:lang w:val="es-ES"/>
        </w:rPr>
      </w:pPr>
      <w:r w:rsidRPr="00A56397">
        <w:rPr>
          <w:i/>
          <w:iCs/>
          <w:lang w:val="es-ES"/>
        </w:rPr>
        <w:t>Naturhistoriska riksmuseet</w:t>
      </w:r>
      <w:r w:rsidRPr="00A56397">
        <w:rPr>
          <w:lang w:val="es-ES"/>
        </w:rPr>
        <w:t xml:space="preserve"> (Dabas vēstures muzejs)</w:t>
      </w:r>
    </w:p>
    <w:p w14:paraId="1BC0A1E9" w14:textId="77777777" w:rsidR="00D83C92" w:rsidRPr="00A56397" w:rsidRDefault="00D83C92" w:rsidP="00D83C92">
      <w:pPr>
        <w:ind w:left="567"/>
        <w:rPr>
          <w:rFonts w:eastAsia="Calibri"/>
          <w:lang w:val="es-ES"/>
        </w:rPr>
      </w:pPr>
    </w:p>
    <w:p w14:paraId="48102888" w14:textId="77777777" w:rsidR="00D83C92" w:rsidRPr="00A56397" w:rsidRDefault="00D83C92" w:rsidP="00D83C92">
      <w:pPr>
        <w:ind w:left="567"/>
        <w:rPr>
          <w:rFonts w:eastAsia="Calibri"/>
          <w:lang w:val="es-ES"/>
        </w:rPr>
      </w:pPr>
      <w:r w:rsidRPr="00A56397">
        <w:rPr>
          <w:i/>
          <w:iCs/>
          <w:lang w:val="es-ES"/>
        </w:rPr>
        <w:t>Naturvårdsverket</w:t>
      </w:r>
      <w:r w:rsidRPr="00A56397">
        <w:rPr>
          <w:lang w:val="es-ES"/>
        </w:rPr>
        <w:t xml:space="preserve"> (Valsts vides aizsardzības aģentūra)</w:t>
      </w:r>
    </w:p>
    <w:p w14:paraId="2EEFCEC9" w14:textId="77777777" w:rsidR="00D83C92" w:rsidRPr="00A56397" w:rsidRDefault="00D83C92" w:rsidP="00D83C92">
      <w:pPr>
        <w:ind w:left="567"/>
        <w:rPr>
          <w:rFonts w:eastAsia="Calibri"/>
          <w:lang w:val="es-ES"/>
        </w:rPr>
      </w:pPr>
    </w:p>
    <w:p w14:paraId="40DCC5A5" w14:textId="77777777" w:rsidR="00D83C92" w:rsidRPr="00A56397" w:rsidRDefault="00D83C92" w:rsidP="00D83C92">
      <w:pPr>
        <w:ind w:left="567"/>
        <w:rPr>
          <w:rFonts w:eastAsia="Calibri"/>
          <w:lang w:val="es-ES"/>
        </w:rPr>
      </w:pPr>
      <w:r w:rsidRPr="00A56397">
        <w:rPr>
          <w:i/>
          <w:iCs/>
          <w:lang w:val="es-ES"/>
        </w:rPr>
        <w:t>Nordiska Afrikainstitutet</w:t>
      </w:r>
      <w:r w:rsidRPr="00A56397">
        <w:rPr>
          <w:lang w:val="es-ES"/>
        </w:rPr>
        <w:t xml:space="preserve"> (Skandināvijas Āfrikas pētījumu institūts)</w:t>
      </w:r>
    </w:p>
    <w:p w14:paraId="70970F80" w14:textId="77777777" w:rsidR="00D83C92" w:rsidRPr="00A56397" w:rsidRDefault="00D83C92" w:rsidP="00D83C92">
      <w:pPr>
        <w:ind w:left="567"/>
        <w:rPr>
          <w:rFonts w:eastAsia="Calibri"/>
          <w:lang w:val="es-ES"/>
        </w:rPr>
      </w:pPr>
    </w:p>
    <w:p w14:paraId="6E3A830E" w14:textId="77777777" w:rsidR="00D83C92" w:rsidRPr="00A56397" w:rsidRDefault="00D83C92" w:rsidP="00D83C92">
      <w:pPr>
        <w:ind w:left="567"/>
        <w:rPr>
          <w:rFonts w:eastAsia="Calibri"/>
          <w:lang w:val="es-ES"/>
        </w:rPr>
      </w:pPr>
      <w:r w:rsidRPr="00A56397">
        <w:rPr>
          <w:i/>
          <w:iCs/>
          <w:lang w:val="es-ES"/>
        </w:rPr>
        <w:t>Nordiska högskolan för folkhälsovetenskap</w:t>
      </w:r>
      <w:r w:rsidRPr="00A56397">
        <w:rPr>
          <w:lang w:val="es-ES"/>
        </w:rPr>
        <w:t xml:space="preserve"> (Sabiedrības veselības Ziemeļvalstu augstskola)</w:t>
      </w:r>
    </w:p>
    <w:p w14:paraId="55C29D1B" w14:textId="77777777" w:rsidR="00D83C92" w:rsidRPr="00A56397" w:rsidRDefault="00D83C92" w:rsidP="00D83C92">
      <w:pPr>
        <w:ind w:left="567"/>
        <w:rPr>
          <w:rFonts w:eastAsia="Calibri"/>
          <w:lang w:val="es-ES"/>
        </w:rPr>
      </w:pPr>
    </w:p>
    <w:p w14:paraId="2611F9BD" w14:textId="77777777" w:rsidR="00D83C92" w:rsidRPr="00A56397" w:rsidRDefault="00D83C92" w:rsidP="00D83C92">
      <w:pPr>
        <w:ind w:left="567"/>
        <w:rPr>
          <w:rFonts w:eastAsia="Calibri"/>
          <w:lang w:val="es-ES"/>
        </w:rPr>
      </w:pPr>
      <w:r w:rsidRPr="00A56397">
        <w:rPr>
          <w:i/>
          <w:iCs/>
          <w:lang w:val="es-ES"/>
        </w:rPr>
        <w:t>Notarienämnden</w:t>
      </w:r>
      <w:r w:rsidRPr="00A56397">
        <w:rPr>
          <w:lang w:val="es-ES"/>
        </w:rPr>
        <w:t xml:space="preserve"> (Notāru komiteja)</w:t>
      </w:r>
    </w:p>
    <w:p w14:paraId="1AA694D7" w14:textId="77777777" w:rsidR="00D83C92" w:rsidRPr="00A56397" w:rsidRDefault="00D83C92" w:rsidP="00D83C92">
      <w:pPr>
        <w:ind w:left="567"/>
        <w:rPr>
          <w:rFonts w:eastAsia="Calibri"/>
          <w:lang w:val="es-ES"/>
        </w:rPr>
      </w:pPr>
    </w:p>
    <w:p w14:paraId="03A8B308" w14:textId="77777777" w:rsidR="00D83C92" w:rsidRPr="00A56397" w:rsidRDefault="00D83C92" w:rsidP="00D83C92">
      <w:pPr>
        <w:ind w:left="567"/>
        <w:rPr>
          <w:rFonts w:eastAsia="Calibri"/>
          <w:lang w:val="es-ES"/>
        </w:rPr>
      </w:pPr>
      <w:r w:rsidRPr="00A56397">
        <w:rPr>
          <w:lang w:val="es-ES"/>
        </w:rPr>
        <w:br w:type="page"/>
      </w:r>
      <w:r w:rsidRPr="00A56397">
        <w:rPr>
          <w:i/>
          <w:iCs/>
          <w:lang w:val="es-ES"/>
        </w:rPr>
        <w:t>Myndigheten för internationella adoptionsfrågor</w:t>
      </w:r>
      <w:r w:rsidRPr="00A56397">
        <w:rPr>
          <w:lang w:val="es-ES"/>
        </w:rPr>
        <w:t xml:space="preserve"> (Zviedrijas Iekšzemes adopciju valsts padome)</w:t>
      </w:r>
    </w:p>
    <w:p w14:paraId="79E8F2D9" w14:textId="77777777" w:rsidR="00D83C92" w:rsidRPr="00A56397" w:rsidRDefault="00D83C92" w:rsidP="00D83C92">
      <w:pPr>
        <w:ind w:left="567"/>
        <w:rPr>
          <w:rFonts w:eastAsia="Calibri"/>
          <w:lang w:val="es-ES"/>
        </w:rPr>
      </w:pPr>
    </w:p>
    <w:p w14:paraId="78B970D4" w14:textId="77777777" w:rsidR="00D83C92" w:rsidRPr="00A56397" w:rsidRDefault="00D83C92" w:rsidP="00D83C92">
      <w:pPr>
        <w:ind w:left="567"/>
        <w:rPr>
          <w:rFonts w:eastAsia="Calibri"/>
          <w:lang w:val="es-ES"/>
        </w:rPr>
      </w:pPr>
      <w:r w:rsidRPr="00A56397">
        <w:rPr>
          <w:i/>
          <w:iCs/>
          <w:lang w:val="es-ES"/>
        </w:rPr>
        <w:t>Verket för näringslivsutveckling – NUTEK</w:t>
      </w:r>
      <w:r w:rsidRPr="00A56397">
        <w:rPr>
          <w:lang w:val="es-ES"/>
        </w:rPr>
        <w:t xml:space="preserve"> (Zviedrijas Ekonomiskās un reģionālās izaugsmes aģentūra)</w:t>
      </w:r>
    </w:p>
    <w:p w14:paraId="7D2A7AE9" w14:textId="77777777" w:rsidR="00D83C92" w:rsidRPr="00A56397" w:rsidRDefault="00D83C92" w:rsidP="00D83C92">
      <w:pPr>
        <w:ind w:left="567"/>
        <w:rPr>
          <w:rFonts w:eastAsia="Calibri"/>
          <w:lang w:val="es-ES"/>
        </w:rPr>
      </w:pPr>
    </w:p>
    <w:p w14:paraId="61BA2D43" w14:textId="77777777" w:rsidR="00D83C92" w:rsidRPr="00A56397" w:rsidRDefault="00D83C92" w:rsidP="00D83C92">
      <w:pPr>
        <w:ind w:left="567"/>
        <w:rPr>
          <w:rFonts w:eastAsia="Calibri"/>
          <w:lang w:val="es-ES"/>
        </w:rPr>
      </w:pPr>
      <w:r w:rsidRPr="00A56397">
        <w:rPr>
          <w:i/>
          <w:iCs/>
          <w:lang w:val="es-ES"/>
        </w:rPr>
        <w:t>Ombudsmannen mot etnisk diskriminering</w:t>
      </w:r>
      <w:r w:rsidRPr="00A56397">
        <w:rPr>
          <w:lang w:val="es-ES"/>
        </w:rPr>
        <w:t xml:space="preserve"> (Etniskās diskriminācijas ombuda birojs)</w:t>
      </w:r>
    </w:p>
    <w:p w14:paraId="3E673D7B" w14:textId="77777777" w:rsidR="00D83C92" w:rsidRPr="00A56397" w:rsidRDefault="00D83C92" w:rsidP="00D83C92">
      <w:pPr>
        <w:ind w:left="567"/>
        <w:rPr>
          <w:rFonts w:eastAsia="Calibri"/>
          <w:lang w:val="es-ES"/>
        </w:rPr>
      </w:pPr>
    </w:p>
    <w:p w14:paraId="19AE5EDE" w14:textId="77777777" w:rsidR="00D83C92" w:rsidRPr="00A56397" w:rsidRDefault="00D83C92" w:rsidP="00D83C92">
      <w:pPr>
        <w:ind w:left="567"/>
        <w:rPr>
          <w:rFonts w:eastAsia="Calibri"/>
          <w:lang w:val="es-ES"/>
        </w:rPr>
      </w:pPr>
      <w:r w:rsidRPr="00A56397">
        <w:rPr>
          <w:i/>
          <w:iCs/>
          <w:lang w:val="es-ES"/>
        </w:rPr>
        <w:t>Patentbesvärsrätten</w:t>
      </w:r>
      <w:r w:rsidRPr="00A56397">
        <w:rPr>
          <w:lang w:val="es-ES"/>
        </w:rPr>
        <w:t xml:space="preserve"> (Patentu apelācijas tiesa)</w:t>
      </w:r>
    </w:p>
    <w:p w14:paraId="517A338E" w14:textId="77777777" w:rsidR="00D83C92" w:rsidRPr="00A56397" w:rsidRDefault="00D83C92" w:rsidP="00D83C92">
      <w:pPr>
        <w:ind w:left="567"/>
        <w:rPr>
          <w:rFonts w:eastAsia="Calibri"/>
          <w:lang w:val="es-ES"/>
        </w:rPr>
      </w:pPr>
    </w:p>
    <w:p w14:paraId="58189E4F" w14:textId="77777777" w:rsidR="00D83C92" w:rsidRPr="00A56397" w:rsidRDefault="00D83C92" w:rsidP="00D83C92">
      <w:pPr>
        <w:ind w:left="567"/>
        <w:rPr>
          <w:rFonts w:eastAsia="Calibri"/>
          <w:lang w:val="es-ES"/>
        </w:rPr>
      </w:pPr>
      <w:r w:rsidRPr="00A56397">
        <w:rPr>
          <w:i/>
          <w:iCs/>
          <w:lang w:val="es-ES"/>
        </w:rPr>
        <w:t>Patent- och registreringsverket</w:t>
      </w:r>
      <w:r w:rsidRPr="00A56397">
        <w:rPr>
          <w:lang w:val="es-ES"/>
        </w:rPr>
        <w:t xml:space="preserve"> (Patentu un reģistrācijas birojs)</w:t>
      </w:r>
    </w:p>
    <w:p w14:paraId="437E20BB" w14:textId="77777777" w:rsidR="00D83C92" w:rsidRPr="00A56397" w:rsidRDefault="00D83C92" w:rsidP="00D83C92">
      <w:pPr>
        <w:ind w:left="567"/>
        <w:rPr>
          <w:rFonts w:eastAsia="Calibri"/>
          <w:lang w:val="es-ES"/>
        </w:rPr>
      </w:pPr>
    </w:p>
    <w:p w14:paraId="58BA6C37" w14:textId="77777777" w:rsidR="00D83C92" w:rsidRPr="00A56397" w:rsidRDefault="00D83C92" w:rsidP="00D83C92">
      <w:pPr>
        <w:ind w:left="567"/>
        <w:rPr>
          <w:rFonts w:eastAsia="Calibri"/>
          <w:lang w:val="es-ES"/>
        </w:rPr>
      </w:pPr>
      <w:r w:rsidRPr="00A56397">
        <w:rPr>
          <w:i/>
          <w:iCs/>
          <w:lang w:val="es-ES"/>
        </w:rPr>
        <w:t>Personadressregisternämnd statens, SPAR-nämnden</w:t>
      </w:r>
      <w:r w:rsidRPr="00A56397">
        <w:rPr>
          <w:lang w:val="es-ES"/>
        </w:rPr>
        <w:t xml:space="preserve"> (Zviedrijas iedzīvotāju adrešu reģistrācijas padome)</w:t>
      </w:r>
    </w:p>
    <w:p w14:paraId="02D6625C" w14:textId="77777777" w:rsidR="00D83C92" w:rsidRPr="00A56397" w:rsidRDefault="00D83C92" w:rsidP="00D83C92">
      <w:pPr>
        <w:ind w:left="567"/>
        <w:rPr>
          <w:rFonts w:eastAsia="Calibri"/>
          <w:lang w:val="es-ES"/>
        </w:rPr>
      </w:pPr>
    </w:p>
    <w:p w14:paraId="758817DE" w14:textId="77777777" w:rsidR="00D83C92" w:rsidRPr="00A56397" w:rsidRDefault="00D83C92" w:rsidP="00D83C92">
      <w:pPr>
        <w:ind w:left="567"/>
        <w:rPr>
          <w:rFonts w:eastAsia="Calibri"/>
          <w:lang w:val="es-ES"/>
        </w:rPr>
      </w:pPr>
      <w:r w:rsidRPr="00A56397">
        <w:rPr>
          <w:i/>
          <w:iCs/>
          <w:lang w:val="es-ES"/>
        </w:rPr>
        <w:t>Polarforskningssekretariatet</w:t>
      </w:r>
      <w:r w:rsidRPr="00A56397">
        <w:rPr>
          <w:lang w:val="es-ES"/>
        </w:rPr>
        <w:t xml:space="preserve"> (Zviedrijas Polārās izpētes sekretariāts)</w:t>
      </w:r>
    </w:p>
    <w:p w14:paraId="0108A58D" w14:textId="77777777" w:rsidR="00D83C92" w:rsidRPr="00A56397" w:rsidRDefault="00D83C92" w:rsidP="00D83C92">
      <w:pPr>
        <w:ind w:left="567"/>
        <w:rPr>
          <w:rFonts w:eastAsia="Calibri"/>
          <w:lang w:val="es-ES"/>
        </w:rPr>
      </w:pPr>
    </w:p>
    <w:p w14:paraId="43C3CD0B" w14:textId="77777777" w:rsidR="00D83C92" w:rsidRPr="00A56397" w:rsidRDefault="00D83C92" w:rsidP="00D83C92">
      <w:pPr>
        <w:ind w:left="567"/>
        <w:rPr>
          <w:rFonts w:eastAsia="Calibri"/>
          <w:lang w:val="es-ES"/>
        </w:rPr>
      </w:pPr>
      <w:r w:rsidRPr="00A56397">
        <w:rPr>
          <w:i/>
          <w:iCs/>
          <w:lang w:val="es-ES"/>
        </w:rPr>
        <w:t>Presstödsnämnden</w:t>
      </w:r>
      <w:r w:rsidRPr="00A56397">
        <w:rPr>
          <w:lang w:val="es-ES"/>
        </w:rPr>
        <w:t xml:space="preserve"> (Preses izdevumu subsīdiju padome)</w:t>
      </w:r>
    </w:p>
    <w:p w14:paraId="499DE907" w14:textId="77777777" w:rsidR="00D83C92" w:rsidRPr="00A56397" w:rsidRDefault="00D83C92" w:rsidP="00D83C92">
      <w:pPr>
        <w:ind w:left="567"/>
        <w:rPr>
          <w:rFonts w:eastAsia="Calibri"/>
          <w:lang w:val="es-ES"/>
        </w:rPr>
      </w:pPr>
    </w:p>
    <w:p w14:paraId="4A01822A" w14:textId="77777777" w:rsidR="00D83C92" w:rsidRPr="00A56397" w:rsidRDefault="00D83C92" w:rsidP="00D83C92">
      <w:pPr>
        <w:ind w:left="567"/>
        <w:rPr>
          <w:rFonts w:eastAsia="Calibri"/>
          <w:lang w:val="sv-SE"/>
        </w:rPr>
      </w:pPr>
      <w:r w:rsidRPr="00A56397">
        <w:rPr>
          <w:i/>
          <w:iCs/>
          <w:lang w:val="sv-SE"/>
        </w:rPr>
        <w:t>Rådet för Europeiska socialfonden i Sverige</w:t>
      </w:r>
      <w:r w:rsidRPr="00A56397">
        <w:rPr>
          <w:lang w:val="sv-SE"/>
        </w:rPr>
        <w:t xml:space="preserve"> (Eiropas Sociālā fonda padome Zviedrijā)</w:t>
      </w:r>
    </w:p>
    <w:p w14:paraId="36EB702E" w14:textId="77777777" w:rsidR="00D83C92" w:rsidRPr="00A56397" w:rsidRDefault="00D83C92" w:rsidP="00D83C92">
      <w:pPr>
        <w:ind w:left="567"/>
        <w:rPr>
          <w:rFonts w:eastAsia="Calibri"/>
          <w:lang w:val="sv-SE"/>
        </w:rPr>
      </w:pPr>
    </w:p>
    <w:p w14:paraId="013B7646" w14:textId="77777777" w:rsidR="00D83C92" w:rsidRPr="00A56397" w:rsidRDefault="00D83C92" w:rsidP="00D83C92">
      <w:pPr>
        <w:ind w:left="567"/>
        <w:rPr>
          <w:rFonts w:eastAsia="Calibri"/>
          <w:lang w:val="sv-SE"/>
        </w:rPr>
      </w:pPr>
      <w:r w:rsidRPr="00A56397">
        <w:rPr>
          <w:lang w:val="sv-SE"/>
        </w:rPr>
        <w:br w:type="page"/>
      </w:r>
      <w:r w:rsidRPr="00A56397">
        <w:rPr>
          <w:i/>
          <w:iCs/>
          <w:lang w:val="sv-SE"/>
        </w:rPr>
        <w:t>Radio- och TV-verket</w:t>
      </w:r>
      <w:r w:rsidRPr="00A56397">
        <w:rPr>
          <w:lang w:val="sv-SE"/>
        </w:rPr>
        <w:t xml:space="preserve"> (Zviedrijas Radio un televīzijas padome)</w:t>
      </w:r>
    </w:p>
    <w:p w14:paraId="6134FB92" w14:textId="77777777" w:rsidR="00D83C92" w:rsidRPr="00A56397" w:rsidRDefault="00D83C92" w:rsidP="00D83C92">
      <w:pPr>
        <w:ind w:left="567"/>
        <w:rPr>
          <w:rFonts w:eastAsia="Calibri"/>
          <w:lang w:val="sv-SE"/>
        </w:rPr>
      </w:pPr>
    </w:p>
    <w:p w14:paraId="48A40D52" w14:textId="77777777" w:rsidR="00D83C92" w:rsidRPr="00A56397" w:rsidRDefault="00D83C92" w:rsidP="00D83C92">
      <w:pPr>
        <w:ind w:left="567"/>
        <w:rPr>
          <w:rFonts w:eastAsia="Calibri"/>
          <w:lang w:val="sv-SE"/>
        </w:rPr>
      </w:pPr>
      <w:r w:rsidRPr="00A56397">
        <w:rPr>
          <w:i/>
          <w:iCs/>
          <w:lang w:val="sv-SE"/>
        </w:rPr>
        <w:t>Regeringskansliet</w:t>
      </w:r>
      <w:r w:rsidRPr="00A56397">
        <w:rPr>
          <w:lang w:val="sv-SE"/>
        </w:rPr>
        <w:t xml:space="preserve"> (Valdības biroji)</w:t>
      </w:r>
    </w:p>
    <w:p w14:paraId="589FDCB4" w14:textId="77777777" w:rsidR="00D83C92" w:rsidRPr="00A56397" w:rsidRDefault="00D83C92" w:rsidP="00D83C92">
      <w:pPr>
        <w:ind w:left="567"/>
        <w:rPr>
          <w:rFonts w:eastAsia="Calibri"/>
          <w:lang w:val="sv-SE"/>
        </w:rPr>
      </w:pPr>
    </w:p>
    <w:p w14:paraId="07E2BE09" w14:textId="77777777" w:rsidR="00D83C92" w:rsidRPr="00A56397" w:rsidRDefault="00D83C92" w:rsidP="00D83C92">
      <w:pPr>
        <w:ind w:left="567"/>
        <w:rPr>
          <w:rFonts w:eastAsia="Calibri"/>
          <w:lang w:val="sv-SE"/>
        </w:rPr>
      </w:pPr>
      <w:r w:rsidRPr="00A56397">
        <w:rPr>
          <w:i/>
          <w:iCs/>
          <w:lang w:val="sv-SE"/>
        </w:rPr>
        <w:t>Regeringsrätten</w:t>
      </w:r>
      <w:r w:rsidRPr="00A56397">
        <w:rPr>
          <w:lang w:val="sv-SE"/>
        </w:rPr>
        <w:t xml:space="preserve"> (Augstākā administratīvā tiesa)</w:t>
      </w:r>
    </w:p>
    <w:p w14:paraId="20A10E2D" w14:textId="77777777" w:rsidR="00D83C92" w:rsidRPr="00A56397" w:rsidRDefault="00D83C92" w:rsidP="00D83C92">
      <w:pPr>
        <w:ind w:left="567"/>
        <w:rPr>
          <w:rFonts w:eastAsia="Calibri"/>
          <w:lang w:val="sv-SE"/>
        </w:rPr>
      </w:pPr>
    </w:p>
    <w:p w14:paraId="5DA9A2F2" w14:textId="77777777" w:rsidR="00D83C92" w:rsidRPr="00A56397" w:rsidRDefault="00D83C92" w:rsidP="00D83C92">
      <w:pPr>
        <w:ind w:left="567"/>
        <w:rPr>
          <w:rFonts w:eastAsia="Calibri"/>
          <w:lang w:val="sv-SE"/>
        </w:rPr>
      </w:pPr>
      <w:r w:rsidRPr="00A56397">
        <w:rPr>
          <w:i/>
          <w:iCs/>
          <w:lang w:val="sv-SE"/>
        </w:rPr>
        <w:t>Riksantikvarieämbetet</w:t>
      </w:r>
      <w:r w:rsidRPr="00A56397">
        <w:rPr>
          <w:lang w:val="sv-SE"/>
        </w:rPr>
        <w:t xml:space="preserve"> (Valsts nozīmes senlietu centrālā padome)</w:t>
      </w:r>
    </w:p>
    <w:p w14:paraId="4FDD0C82" w14:textId="77777777" w:rsidR="00D83C92" w:rsidRPr="00A56397" w:rsidRDefault="00D83C92" w:rsidP="00D83C92">
      <w:pPr>
        <w:ind w:left="567"/>
        <w:rPr>
          <w:rFonts w:eastAsia="Calibri"/>
          <w:lang w:val="sv-SE"/>
        </w:rPr>
      </w:pPr>
    </w:p>
    <w:p w14:paraId="6E35B4F6" w14:textId="77777777" w:rsidR="00D83C92" w:rsidRPr="00A56397" w:rsidRDefault="00D83C92" w:rsidP="00D83C92">
      <w:pPr>
        <w:ind w:left="567"/>
        <w:rPr>
          <w:rFonts w:eastAsia="Calibri"/>
          <w:lang w:val="sv-SE"/>
        </w:rPr>
      </w:pPr>
      <w:r w:rsidRPr="00A56397">
        <w:rPr>
          <w:i/>
          <w:iCs/>
          <w:lang w:val="sv-SE"/>
        </w:rPr>
        <w:t>Riksarkivet</w:t>
      </w:r>
      <w:r w:rsidRPr="00A56397">
        <w:rPr>
          <w:lang w:val="sv-SE"/>
        </w:rPr>
        <w:t xml:space="preserve"> (Valsts arhīvi)</w:t>
      </w:r>
    </w:p>
    <w:p w14:paraId="1D6C2420" w14:textId="77777777" w:rsidR="00D83C92" w:rsidRPr="00A56397" w:rsidRDefault="00D83C92" w:rsidP="00D83C92">
      <w:pPr>
        <w:ind w:left="567"/>
        <w:rPr>
          <w:rFonts w:eastAsia="Calibri"/>
          <w:lang w:val="sv-SE"/>
        </w:rPr>
      </w:pPr>
    </w:p>
    <w:p w14:paraId="58B2A2AF" w14:textId="77777777" w:rsidR="00D83C92" w:rsidRPr="00A56397" w:rsidRDefault="00D83C92" w:rsidP="00D83C92">
      <w:pPr>
        <w:ind w:left="567"/>
        <w:rPr>
          <w:rFonts w:eastAsia="Calibri"/>
          <w:lang w:val="sv-SE"/>
        </w:rPr>
      </w:pPr>
      <w:r w:rsidRPr="00A56397">
        <w:rPr>
          <w:i/>
          <w:iCs/>
          <w:lang w:val="sv-SE"/>
        </w:rPr>
        <w:t>Riksdagsförvaltningen</w:t>
      </w:r>
      <w:r w:rsidRPr="00A56397">
        <w:rPr>
          <w:lang w:val="sv-SE"/>
        </w:rPr>
        <w:t xml:space="preserve"> (Parlamenta administrācijas birojs)</w:t>
      </w:r>
    </w:p>
    <w:p w14:paraId="58180337" w14:textId="77777777" w:rsidR="00D83C92" w:rsidRPr="00A56397" w:rsidRDefault="00D83C92" w:rsidP="00D83C92">
      <w:pPr>
        <w:ind w:left="567"/>
        <w:rPr>
          <w:rFonts w:eastAsia="Calibri"/>
          <w:lang w:val="sv-SE"/>
        </w:rPr>
      </w:pPr>
    </w:p>
    <w:p w14:paraId="2C40478C" w14:textId="77777777" w:rsidR="00D83C92" w:rsidRPr="00A56397" w:rsidRDefault="00D83C92" w:rsidP="00D83C92">
      <w:pPr>
        <w:ind w:left="567"/>
        <w:rPr>
          <w:rFonts w:eastAsia="Calibri"/>
          <w:lang w:val="sv-SE"/>
        </w:rPr>
      </w:pPr>
      <w:r w:rsidRPr="00A56397">
        <w:rPr>
          <w:i/>
          <w:iCs/>
          <w:lang w:val="sv-SE"/>
        </w:rPr>
        <w:t>Riksdagens ombudsmän, JO</w:t>
      </w:r>
      <w:r w:rsidRPr="00A56397">
        <w:rPr>
          <w:lang w:val="sv-SE"/>
        </w:rPr>
        <w:t xml:space="preserve"> (Parlamenta ombudi)</w:t>
      </w:r>
    </w:p>
    <w:p w14:paraId="39059549" w14:textId="77777777" w:rsidR="00D83C92" w:rsidRPr="00A56397" w:rsidRDefault="00D83C92" w:rsidP="00D83C92">
      <w:pPr>
        <w:ind w:left="567"/>
        <w:rPr>
          <w:rFonts w:eastAsia="Calibri"/>
          <w:lang w:val="sv-SE"/>
        </w:rPr>
      </w:pPr>
    </w:p>
    <w:p w14:paraId="263CD9AD" w14:textId="77777777" w:rsidR="00D83C92" w:rsidRPr="00A56397" w:rsidRDefault="00D83C92" w:rsidP="00D83C92">
      <w:pPr>
        <w:ind w:left="567"/>
        <w:rPr>
          <w:rFonts w:eastAsia="Calibri"/>
          <w:lang w:val="sv-SE"/>
        </w:rPr>
      </w:pPr>
      <w:r w:rsidRPr="00A56397">
        <w:rPr>
          <w:i/>
          <w:iCs/>
          <w:lang w:val="sv-SE"/>
        </w:rPr>
        <w:t>Riksdagens revisorer</w:t>
      </w:r>
      <w:r w:rsidRPr="00A56397">
        <w:rPr>
          <w:lang w:val="sv-SE"/>
        </w:rPr>
        <w:t xml:space="preserve"> (Parlamenta revidenti)</w:t>
      </w:r>
    </w:p>
    <w:p w14:paraId="0777989E" w14:textId="77777777" w:rsidR="00D83C92" w:rsidRPr="00A56397" w:rsidRDefault="00D83C92" w:rsidP="00D83C92">
      <w:pPr>
        <w:ind w:left="567"/>
        <w:rPr>
          <w:rFonts w:eastAsia="Calibri"/>
          <w:lang w:val="sv-SE"/>
        </w:rPr>
      </w:pPr>
    </w:p>
    <w:p w14:paraId="1226A5EA" w14:textId="77777777" w:rsidR="00D83C92" w:rsidRPr="00A56397" w:rsidRDefault="00D83C92" w:rsidP="00D83C92">
      <w:pPr>
        <w:ind w:left="567"/>
        <w:rPr>
          <w:rFonts w:eastAsia="Calibri"/>
          <w:lang w:val="sv-SE"/>
        </w:rPr>
      </w:pPr>
      <w:r w:rsidRPr="00A56397">
        <w:rPr>
          <w:i/>
          <w:iCs/>
          <w:lang w:val="sv-SE"/>
        </w:rPr>
        <w:t>Riksgäldskontoret</w:t>
      </w:r>
      <w:r w:rsidRPr="00A56397">
        <w:rPr>
          <w:lang w:val="sv-SE"/>
        </w:rPr>
        <w:t xml:space="preserve"> (Valsts parāda birojs)</w:t>
      </w:r>
    </w:p>
    <w:p w14:paraId="6FB7C48B" w14:textId="77777777" w:rsidR="00D83C92" w:rsidRPr="00A56397" w:rsidRDefault="00D83C92" w:rsidP="00D83C92">
      <w:pPr>
        <w:ind w:left="567"/>
        <w:rPr>
          <w:rFonts w:eastAsia="Calibri"/>
          <w:lang w:val="sv-SE"/>
        </w:rPr>
      </w:pPr>
    </w:p>
    <w:p w14:paraId="77FBEDB9" w14:textId="77777777" w:rsidR="00D83C92" w:rsidRPr="00A56397" w:rsidRDefault="00D83C92" w:rsidP="00D83C92">
      <w:pPr>
        <w:ind w:left="567"/>
        <w:rPr>
          <w:rFonts w:eastAsia="Calibri"/>
          <w:lang w:val="sv-SE"/>
        </w:rPr>
      </w:pPr>
      <w:r w:rsidRPr="00A56397">
        <w:rPr>
          <w:i/>
          <w:iCs/>
          <w:lang w:val="sv-SE"/>
        </w:rPr>
        <w:t>Rikspolisstyrelsen</w:t>
      </w:r>
      <w:r w:rsidRPr="00A56397">
        <w:rPr>
          <w:lang w:val="sv-SE"/>
        </w:rPr>
        <w:t xml:space="preserve"> (Valsts policijas valde)</w:t>
      </w:r>
    </w:p>
    <w:p w14:paraId="16DBBB56" w14:textId="77777777" w:rsidR="00D83C92" w:rsidRPr="00A56397" w:rsidRDefault="00D83C92" w:rsidP="00D83C92">
      <w:pPr>
        <w:ind w:left="567"/>
        <w:rPr>
          <w:rFonts w:eastAsia="Calibri"/>
          <w:lang w:val="sv-SE"/>
        </w:rPr>
      </w:pPr>
    </w:p>
    <w:p w14:paraId="06AE7FBA" w14:textId="77777777" w:rsidR="00D83C92" w:rsidRPr="00A56397" w:rsidRDefault="00D83C92" w:rsidP="00D83C92">
      <w:pPr>
        <w:ind w:left="567"/>
        <w:rPr>
          <w:rFonts w:eastAsia="Calibri"/>
          <w:lang w:val="sv-SE"/>
        </w:rPr>
      </w:pPr>
      <w:r w:rsidRPr="00A56397">
        <w:rPr>
          <w:i/>
          <w:iCs/>
          <w:lang w:val="sv-SE"/>
        </w:rPr>
        <w:t>Riksrevisionen</w:t>
      </w:r>
      <w:r w:rsidRPr="00A56397">
        <w:rPr>
          <w:lang w:val="sv-SE"/>
        </w:rPr>
        <w:t xml:space="preserve"> (Valsts revīzijas birojs)</w:t>
      </w:r>
    </w:p>
    <w:p w14:paraId="6F66BFDC" w14:textId="77777777" w:rsidR="00D83C92" w:rsidRPr="00A56397" w:rsidRDefault="00D83C92" w:rsidP="00D83C92">
      <w:pPr>
        <w:ind w:left="567"/>
        <w:rPr>
          <w:rFonts w:eastAsia="Calibri"/>
          <w:lang w:val="sv-SE"/>
        </w:rPr>
      </w:pPr>
    </w:p>
    <w:p w14:paraId="53DB4B17" w14:textId="77777777" w:rsidR="00D83C92" w:rsidRPr="00A56397" w:rsidRDefault="00D83C92" w:rsidP="00D83C92">
      <w:pPr>
        <w:ind w:left="567"/>
        <w:rPr>
          <w:rFonts w:eastAsia="Calibri"/>
          <w:lang w:val="sv-SE"/>
        </w:rPr>
      </w:pPr>
      <w:r w:rsidRPr="00A56397">
        <w:rPr>
          <w:lang w:val="sv-SE"/>
        </w:rPr>
        <w:br w:type="page"/>
      </w:r>
      <w:r w:rsidRPr="00A56397">
        <w:rPr>
          <w:i/>
          <w:iCs/>
          <w:lang w:val="sv-SE"/>
        </w:rPr>
        <w:t>Riksutställningar, Stiftelsen</w:t>
      </w:r>
      <w:r w:rsidRPr="00A56397">
        <w:rPr>
          <w:lang w:val="sv-SE"/>
        </w:rPr>
        <w:t xml:space="preserve"> (Ceļojošo izstāžu dienests)</w:t>
      </w:r>
    </w:p>
    <w:p w14:paraId="1EDC880D" w14:textId="77777777" w:rsidR="00D83C92" w:rsidRPr="00A56397" w:rsidRDefault="00D83C92" w:rsidP="00D83C92">
      <w:pPr>
        <w:ind w:left="567"/>
        <w:rPr>
          <w:rFonts w:eastAsia="Calibri"/>
          <w:lang w:val="sv-SE"/>
        </w:rPr>
      </w:pPr>
    </w:p>
    <w:p w14:paraId="0D5C1445" w14:textId="77777777" w:rsidR="00D83C92" w:rsidRPr="00A56397" w:rsidRDefault="00D83C92" w:rsidP="00D83C92">
      <w:pPr>
        <w:ind w:left="567"/>
        <w:rPr>
          <w:rFonts w:eastAsia="Calibri"/>
          <w:lang w:val="sv-SE"/>
        </w:rPr>
      </w:pPr>
      <w:r w:rsidRPr="00A56397">
        <w:rPr>
          <w:i/>
          <w:iCs/>
          <w:lang w:val="sv-SE"/>
        </w:rPr>
        <w:t>Rymdstyrelsen</w:t>
      </w:r>
      <w:r w:rsidRPr="00A56397">
        <w:rPr>
          <w:lang w:val="sv-SE"/>
        </w:rPr>
        <w:t xml:space="preserve"> (Valsts kosmosa padome)</w:t>
      </w:r>
    </w:p>
    <w:p w14:paraId="208261BA" w14:textId="77777777" w:rsidR="00D83C92" w:rsidRPr="00A56397" w:rsidRDefault="00D83C92" w:rsidP="00D83C92">
      <w:pPr>
        <w:ind w:left="567"/>
        <w:rPr>
          <w:rFonts w:eastAsia="Calibri"/>
          <w:lang w:val="sv-SE"/>
        </w:rPr>
      </w:pPr>
    </w:p>
    <w:p w14:paraId="44EBDB0F" w14:textId="77777777" w:rsidR="00D83C92" w:rsidRPr="00A56397" w:rsidRDefault="00D83C92" w:rsidP="00D83C92">
      <w:pPr>
        <w:ind w:left="567"/>
        <w:rPr>
          <w:rFonts w:eastAsia="Calibri"/>
          <w:lang w:val="sv-SE"/>
        </w:rPr>
      </w:pPr>
      <w:r w:rsidRPr="00A56397">
        <w:rPr>
          <w:i/>
          <w:iCs/>
          <w:lang w:val="sv-SE"/>
        </w:rPr>
        <w:t>Forskningsrådet för arbetsliv och socialvetenskap</w:t>
      </w:r>
      <w:r w:rsidRPr="00A56397">
        <w:rPr>
          <w:lang w:val="sv-SE"/>
        </w:rPr>
        <w:t xml:space="preserve"> (Zviedrijas Darba dzīves un sociālās pētniecības padome)</w:t>
      </w:r>
    </w:p>
    <w:p w14:paraId="273FBB06" w14:textId="77777777" w:rsidR="00D83C92" w:rsidRPr="00A56397" w:rsidRDefault="00D83C92" w:rsidP="00D83C92">
      <w:pPr>
        <w:ind w:left="567"/>
        <w:rPr>
          <w:rFonts w:eastAsia="Calibri"/>
          <w:lang w:val="sv-SE"/>
        </w:rPr>
      </w:pPr>
    </w:p>
    <w:p w14:paraId="52F69039" w14:textId="77777777" w:rsidR="00D83C92" w:rsidRPr="00A56397" w:rsidRDefault="00D83C92" w:rsidP="00D83C92">
      <w:pPr>
        <w:ind w:left="567"/>
        <w:rPr>
          <w:rFonts w:eastAsia="Calibri"/>
          <w:lang w:val="sv-SE"/>
        </w:rPr>
      </w:pPr>
      <w:r w:rsidRPr="00A56397">
        <w:rPr>
          <w:i/>
          <w:iCs/>
          <w:lang w:val="sv-SE"/>
        </w:rPr>
        <w:t>Räddningsverk, statens</w:t>
      </w:r>
      <w:r w:rsidRPr="00A56397">
        <w:rPr>
          <w:lang w:val="sv-SE"/>
        </w:rPr>
        <w:t xml:space="preserve"> (Valsts glābšanas dienestu padome)</w:t>
      </w:r>
    </w:p>
    <w:p w14:paraId="5807B9A4" w14:textId="77777777" w:rsidR="00D83C92" w:rsidRPr="00A56397" w:rsidRDefault="00D83C92" w:rsidP="00D83C92">
      <w:pPr>
        <w:ind w:left="567"/>
        <w:rPr>
          <w:rFonts w:eastAsia="Calibri"/>
          <w:lang w:val="sv-SE"/>
        </w:rPr>
      </w:pPr>
    </w:p>
    <w:p w14:paraId="3B69A7BD" w14:textId="77777777" w:rsidR="00D83C92" w:rsidRPr="00A56397" w:rsidRDefault="00D83C92" w:rsidP="00D83C92">
      <w:pPr>
        <w:ind w:left="567"/>
        <w:rPr>
          <w:rFonts w:eastAsia="Calibri"/>
          <w:lang w:val="sv-SE"/>
        </w:rPr>
      </w:pPr>
      <w:r w:rsidRPr="00A56397">
        <w:rPr>
          <w:i/>
          <w:iCs/>
          <w:lang w:val="sv-SE"/>
        </w:rPr>
        <w:t>Rättshjälpsmyndigheten</w:t>
      </w:r>
      <w:r w:rsidRPr="00A56397">
        <w:rPr>
          <w:lang w:val="sv-SE"/>
        </w:rPr>
        <w:t xml:space="preserve"> (Reģionālā juridiskās palīdzības iestāde)</w:t>
      </w:r>
    </w:p>
    <w:p w14:paraId="5F54CB5C" w14:textId="77777777" w:rsidR="00D83C92" w:rsidRPr="00A56397" w:rsidRDefault="00D83C92" w:rsidP="00D83C92">
      <w:pPr>
        <w:ind w:left="567"/>
        <w:rPr>
          <w:rFonts w:eastAsia="Calibri"/>
          <w:lang w:val="sv-SE"/>
        </w:rPr>
      </w:pPr>
    </w:p>
    <w:p w14:paraId="530A701F" w14:textId="77777777" w:rsidR="00D83C92" w:rsidRPr="00A56397" w:rsidRDefault="00D83C92" w:rsidP="00D83C92">
      <w:pPr>
        <w:ind w:left="567"/>
        <w:rPr>
          <w:rFonts w:eastAsia="Calibri"/>
          <w:lang w:val="sv-SE"/>
        </w:rPr>
      </w:pPr>
      <w:r w:rsidRPr="00A56397">
        <w:rPr>
          <w:i/>
          <w:iCs/>
          <w:lang w:val="sv-SE"/>
        </w:rPr>
        <w:t>Rättsmedicinalverket</w:t>
      </w:r>
      <w:r w:rsidRPr="00A56397">
        <w:rPr>
          <w:lang w:val="sv-SE"/>
        </w:rPr>
        <w:t xml:space="preserve"> (Valsts tiesu medicīnas padome)</w:t>
      </w:r>
    </w:p>
    <w:p w14:paraId="527C3E16" w14:textId="77777777" w:rsidR="00D83C92" w:rsidRPr="00A56397" w:rsidRDefault="00D83C92" w:rsidP="00D83C92">
      <w:pPr>
        <w:ind w:left="567"/>
        <w:rPr>
          <w:rFonts w:eastAsia="Calibri"/>
          <w:lang w:val="sv-SE"/>
        </w:rPr>
      </w:pPr>
    </w:p>
    <w:p w14:paraId="0366B042" w14:textId="77777777" w:rsidR="00D83C92" w:rsidRPr="00A56397" w:rsidRDefault="00D83C92" w:rsidP="00D83C92">
      <w:pPr>
        <w:ind w:left="567"/>
        <w:rPr>
          <w:rFonts w:eastAsia="Calibri"/>
          <w:lang w:val="sv-SE"/>
        </w:rPr>
      </w:pPr>
      <w:r w:rsidRPr="00A56397">
        <w:rPr>
          <w:i/>
          <w:iCs/>
          <w:lang w:val="sv-SE"/>
        </w:rPr>
        <w:t>Sameskolstyrelsen och sameskolor</w:t>
      </w:r>
      <w:r w:rsidRPr="00A56397">
        <w:rPr>
          <w:lang w:val="sv-SE"/>
        </w:rPr>
        <w:t xml:space="preserve"> (Sāmu (lapu) skolu padome, sāmu (lapu) skolas)</w:t>
      </w:r>
    </w:p>
    <w:p w14:paraId="1584746C" w14:textId="77777777" w:rsidR="00D83C92" w:rsidRPr="00A56397" w:rsidRDefault="00D83C92" w:rsidP="00D83C92">
      <w:pPr>
        <w:ind w:left="567"/>
        <w:rPr>
          <w:rFonts w:eastAsia="Calibri"/>
          <w:lang w:val="sv-SE"/>
        </w:rPr>
      </w:pPr>
    </w:p>
    <w:p w14:paraId="15731FAA" w14:textId="77777777" w:rsidR="00D83C92" w:rsidRPr="00A56397" w:rsidRDefault="00D83C92" w:rsidP="00D83C92">
      <w:pPr>
        <w:ind w:left="567"/>
        <w:rPr>
          <w:rFonts w:eastAsia="Calibri"/>
          <w:lang w:val="sv-SE"/>
        </w:rPr>
      </w:pPr>
      <w:r w:rsidRPr="00A56397">
        <w:rPr>
          <w:i/>
          <w:iCs/>
          <w:lang w:val="sv-SE"/>
        </w:rPr>
        <w:t>Sjöfartsverket</w:t>
      </w:r>
      <w:r w:rsidRPr="00A56397">
        <w:rPr>
          <w:lang w:val="sv-SE"/>
        </w:rPr>
        <w:t xml:space="preserve"> (Valsts jūrniecības administrācija)</w:t>
      </w:r>
    </w:p>
    <w:p w14:paraId="7C927AB8" w14:textId="77777777" w:rsidR="00D83C92" w:rsidRPr="00A56397" w:rsidRDefault="00D83C92" w:rsidP="00D83C92">
      <w:pPr>
        <w:ind w:left="567"/>
        <w:rPr>
          <w:rFonts w:eastAsia="Calibri"/>
          <w:lang w:val="sv-SE"/>
        </w:rPr>
      </w:pPr>
    </w:p>
    <w:p w14:paraId="1A7AED5E" w14:textId="77777777" w:rsidR="00D83C92" w:rsidRPr="00A56397" w:rsidRDefault="00D83C92" w:rsidP="00D83C92">
      <w:pPr>
        <w:ind w:left="567"/>
        <w:rPr>
          <w:rFonts w:eastAsia="Calibri"/>
          <w:lang w:val="sv-SE"/>
        </w:rPr>
      </w:pPr>
      <w:r w:rsidRPr="00A56397">
        <w:rPr>
          <w:i/>
          <w:iCs/>
          <w:lang w:val="sv-SE"/>
        </w:rPr>
        <w:t>Maritima museer, statens</w:t>
      </w:r>
      <w:r w:rsidRPr="00A56397">
        <w:rPr>
          <w:lang w:val="sv-SE"/>
        </w:rPr>
        <w:t xml:space="preserve"> (Valsts jūrniecības muzeji)</w:t>
      </w:r>
    </w:p>
    <w:p w14:paraId="78F0E0D3" w14:textId="77777777" w:rsidR="00D83C92" w:rsidRPr="00A56397" w:rsidRDefault="00D83C92" w:rsidP="00D83C92">
      <w:pPr>
        <w:ind w:left="567"/>
        <w:rPr>
          <w:rFonts w:eastAsia="Calibri"/>
          <w:lang w:val="sv-SE"/>
        </w:rPr>
      </w:pPr>
    </w:p>
    <w:p w14:paraId="4BEDE8E6" w14:textId="77777777" w:rsidR="00D83C92" w:rsidRPr="00A56397" w:rsidRDefault="00D83C92" w:rsidP="00D83C92">
      <w:pPr>
        <w:ind w:left="567"/>
        <w:rPr>
          <w:rFonts w:eastAsia="Calibri"/>
          <w:lang w:val="sv-SE"/>
        </w:rPr>
      </w:pPr>
      <w:r w:rsidRPr="00A56397">
        <w:rPr>
          <w:i/>
          <w:iCs/>
          <w:lang w:val="sv-SE"/>
        </w:rPr>
        <w:t>Säkerhets- och intregritetsskyddsnämnden</w:t>
      </w:r>
      <w:r w:rsidRPr="00A56397">
        <w:rPr>
          <w:lang w:val="sv-SE"/>
        </w:rPr>
        <w:t xml:space="preserve"> (Zviedrijas Drošības un integritātes aizsardzības komisija)</w:t>
      </w:r>
    </w:p>
    <w:p w14:paraId="010CAF47" w14:textId="77777777" w:rsidR="00D83C92" w:rsidRPr="00A56397" w:rsidRDefault="00D83C92" w:rsidP="00D83C92">
      <w:pPr>
        <w:ind w:left="567"/>
        <w:rPr>
          <w:rFonts w:eastAsia="Calibri"/>
          <w:lang w:val="sv-SE"/>
        </w:rPr>
      </w:pPr>
    </w:p>
    <w:p w14:paraId="5EACE399" w14:textId="77777777" w:rsidR="00D83C92" w:rsidRPr="00A56397" w:rsidRDefault="00D83C92" w:rsidP="00D83C92">
      <w:pPr>
        <w:ind w:left="567"/>
        <w:rPr>
          <w:rFonts w:eastAsia="Calibri"/>
          <w:lang w:val="sv-SE"/>
        </w:rPr>
      </w:pPr>
      <w:r w:rsidRPr="00A56397">
        <w:rPr>
          <w:lang w:val="sv-SE"/>
        </w:rPr>
        <w:br w:type="page"/>
      </w:r>
      <w:r w:rsidRPr="00A56397">
        <w:rPr>
          <w:i/>
          <w:iCs/>
          <w:lang w:val="sv-SE"/>
        </w:rPr>
        <w:t>Skatteverket</w:t>
      </w:r>
      <w:r w:rsidRPr="00A56397">
        <w:rPr>
          <w:lang w:val="sv-SE"/>
        </w:rPr>
        <w:t xml:space="preserve"> (Zviedrijas Nodokļu aģentūra)</w:t>
      </w:r>
    </w:p>
    <w:p w14:paraId="29A45640" w14:textId="77777777" w:rsidR="00D83C92" w:rsidRPr="00A56397" w:rsidRDefault="00D83C92" w:rsidP="00D83C92">
      <w:pPr>
        <w:ind w:left="567"/>
        <w:rPr>
          <w:rFonts w:eastAsia="Calibri"/>
          <w:lang w:val="sv-SE"/>
        </w:rPr>
      </w:pPr>
    </w:p>
    <w:p w14:paraId="208DA93F" w14:textId="77777777" w:rsidR="00D83C92" w:rsidRPr="00A56397" w:rsidRDefault="00D83C92" w:rsidP="00D83C92">
      <w:pPr>
        <w:ind w:left="567"/>
        <w:rPr>
          <w:rFonts w:eastAsia="Calibri"/>
          <w:lang w:val="sv-SE"/>
        </w:rPr>
      </w:pPr>
      <w:r w:rsidRPr="00A56397">
        <w:rPr>
          <w:i/>
          <w:iCs/>
          <w:lang w:val="sv-SE"/>
        </w:rPr>
        <w:t>Skogsstyrelsen</w:t>
      </w:r>
      <w:r w:rsidRPr="00A56397">
        <w:rPr>
          <w:lang w:val="sv-SE"/>
        </w:rPr>
        <w:t xml:space="preserve"> (Valsts mežsaimniecības padome)</w:t>
      </w:r>
    </w:p>
    <w:p w14:paraId="75A2A11D" w14:textId="77777777" w:rsidR="00D83C92" w:rsidRPr="00A56397" w:rsidRDefault="00D83C92" w:rsidP="00D83C92">
      <w:pPr>
        <w:ind w:left="567"/>
        <w:rPr>
          <w:rFonts w:eastAsia="Calibri"/>
          <w:lang w:val="sv-SE"/>
        </w:rPr>
      </w:pPr>
    </w:p>
    <w:p w14:paraId="7B0BBD75" w14:textId="77777777" w:rsidR="00D83C92" w:rsidRPr="00A56397" w:rsidRDefault="00D83C92" w:rsidP="00D83C92">
      <w:pPr>
        <w:ind w:left="567"/>
        <w:rPr>
          <w:rFonts w:eastAsia="Calibri"/>
          <w:lang w:val="sv-SE"/>
        </w:rPr>
      </w:pPr>
      <w:r w:rsidRPr="00A56397">
        <w:rPr>
          <w:i/>
          <w:iCs/>
          <w:lang w:val="sv-SE"/>
        </w:rPr>
        <w:t>Skolverk, statens</w:t>
      </w:r>
      <w:r w:rsidRPr="00A56397">
        <w:rPr>
          <w:lang w:val="sv-SE"/>
        </w:rPr>
        <w:t xml:space="preserve"> (Izglītības valsts aģentūra)</w:t>
      </w:r>
    </w:p>
    <w:p w14:paraId="0C702F50" w14:textId="77777777" w:rsidR="00D83C92" w:rsidRPr="00A56397" w:rsidRDefault="00D83C92" w:rsidP="00D83C92">
      <w:pPr>
        <w:ind w:left="567"/>
        <w:rPr>
          <w:rFonts w:eastAsia="Calibri"/>
          <w:lang w:val="sv-SE"/>
        </w:rPr>
      </w:pPr>
    </w:p>
    <w:p w14:paraId="46D3C2A4" w14:textId="77777777" w:rsidR="00D83C92" w:rsidRPr="00A56397" w:rsidRDefault="00D83C92" w:rsidP="00D83C92">
      <w:pPr>
        <w:ind w:left="567"/>
        <w:rPr>
          <w:rFonts w:eastAsia="Calibri"/>
          <w:lang w:val="sv-SE"/>
        </w:rPr>
      </w:pPr>
      <w:r w:rsidRPr="00A56397">
        <w:rPr>
          <w:i/>
          <w:iCs/>
          <w:lang w:val="sv-SE"/>
        </w:rPr>
        <w:t>Smittskyddsinstitutet</w:t>
      </w:r>
      <w:r w:rsidRPr="00A56397">
        <w:rPr>
          <w:lang w:val="sv-SE"/>
        </w:rPr>
        <w:t xml:space="preserve"> (Zviedrijas Infekcijas slimību kontroles institūts)</w:t>
      </w:r>
    </w:p>
    <w:p w14:paraId="44DED85B" w14:textId="77777777" w:rsidR="00D83C92" w:rsidRPr="00A56397" w:rsidRDefault="00D83C92" w:rsidP="00D83C92">
      <w:pPr>
        <w:ind w:left="567"/>
        <w:rPr>
          <w:rFonts w:eastAsia="Calibri"/>
          <w:lang w:val="sv-SE"/>
        </w:rPr>
      </w:pPr>
    </w:p>
    <w:p w14:paraId="341EFF8A" w14:textId="77777777" w:rsidR="00D83C92" w:rsidRPr="00A56397" w:rsidRDefault="00D83C92" w:rsidP="00D83C92">
      <w:pPr>
        <w:ind w:left="567"/>
        <w:rPr>
          <w:rFonts w:eastAsia="Calibri"/>
          <w:lang w:val="sv-SE"/>
        </w:rPr>
      </w:pPr>
      <w:r w:rsidRPr="00A56397">
        <w:rPr>
          <w:i/>
          <w:iCs/>
          <w:lang w:val="sv-SE"/>
        </w:rPr>
        <w:t>Socialstyrelsen</w:t>
      </w:r>
      <w:r w:rsidRPr="00A56397">
        <w:rPr>
          <w:lang w:val="sv-SE"/>
        </w:rPr>
        <w:t xml:space="preserve"> (Valsts veselības un labklājības padome)</w:t>
      </w:r>
    </w:p>
    <w:p w14:paraId="243E1ADD" w14:textId="77777777" w:rsidR="00D83C92" w:rsidRPr="00A56397" w:rsidRDefault="00D83C92" w:rsidP="00D83C92">
      <w:pPr>
        <w:ind w:left="567"/>
        <w:rPr>
          <w:rFonts w:eastAsia="Calibri"/>
          <w:lang w:val="sv-SE"/>
        </w:rPr>
      </w:pPr>
    </w:p>
    <w:p w14:paraId="7D995FEE" w14:textId="77777777" w:rsidR="00D83C92" w:rsidRPr="00A56397" w:rsidRDefault="00D83C92" w:rsidP="00D83C92">
      <w:pPr>
        <w:ind w:left="567"/>
        <w:rPr>
          <w:rFonts w:eastAsia="Calibri"/>
          <w:lang w:val="sv-SE"/>
        </w:rPr>
      </w:pPr>
      <w:r w:rsidRPr="00A56397">
        <w:rPr>
          <w:i/>
          <w:iCs/>
          <w:lang w:val="sv-SE"/>
        </w:rPr>
        <w:t>Sprängämnesinspektionen</w:t>
      </w:r>
      <w:r w:rsidRPr="00A56397">
        <w:rPr>
          <w:lang w:val="sv-SE"/>
        </w:rPr>
        <w:t xml:space="preserve"> (Valsts sprāgstvielu un uzliesmojošu vielu inspekcija)</w:t>
      </w:r>
    </w:p>
    <w:p w14:paraId="000230E4" w14:textId="77777777" w:rsidR="00D83C92" w:rsidRPr="00A56397" w:rsidRDefault="00D83C92" w:rsidP="00D83C92">
      <w:pPr>
        <w:ind w:left="567"/>
        <w:rPr>
          <w:rFonts w:eastAsia="Calibri"/>
          <w:lang w:val="sv-SE"/>
        </w:rPr>
      </w:pPr>
    </w:p>
    <w:p w14:paraId="6F1A3F04" w14:textId="77777777" w:rsidR="00D83C92" w:rsidRPr="00A56397" w:rsidRDefault="00D83C92" w:rsidP="00D83C92">
      <w:pPr>
        <w:ind w:left="567"/>
        <w:rPr>
          <w:rFonts w:eastAsia="Calibri"/>
          <w:lang w:val="sv-SE"/>
        </w:rPr>
      </w:pPr>
      <w:r w:rsidRPr="00A56397">
        <w:rPr>
          <w:i/>
          <w:iCs/>
          <w:lang w:val="sv-SE"/>
        </w:rPr>
        <w:t>Statistiska centralbyrån</w:t>
      </w:r>
      <w:r w:rsidRPr="00A56397">
        <w:rPr>
          <w:lang w:val="sv-SE"/>
        </w:rPr>
        <w:t xml:space="preserve"> (Zviedrijas Statistikas birojs)</w:t>
      </w:r>
    </w:p>
    <w:p w14:paraId="5CF07264" w14:textId="77777777" w:rsidR="00D83C92" w:rsidRPr="00A56397" w:rsidRDefault="00D83C92" w:rsidP="00D83C92">
      <w:pPr>
        <w:ind w:left="567"/>
        <w:rPr>
          <w:rFonts w:eastAsia="Calibri"/>
          <w:lang w:val="sv-SE"/>
        </w:rPr>
      </w:pPr>
    </w:p>
    <w:p w14:paraId="0F614A5C" w14:textId="77777777" w:rsidR="00D83C92" w:rsidRPr="00A56397" w:rsidRDefault="00D83C92" w:rsidP="00D83C92">
      <w:pPr>
        <w:ind w:left="567"/>
        <w:rPr>
          <w:rFonts w:eastAsia="Calibri"/>
          <w:lang w:val="sv-SE"/>
        </w:rPr>
      </w:pPr>
      <w:r w:rsidRPr="00A56397">
        <w:rPr>
          <w:i/>
          <w:iCs/>
          <w:lang w:val="sv-SE"/>
        </w:rPr>
        <w:t>Statskontoret</w:t>
      </w:r>
      <w:r w:rsidRPr="00A56397">
        <w:rPr>
          <w:lang w:val="sv-SE"/>
        </w:rPr>
        <w:t xml:space="preserve"> (Administratīvās attīstības aģentūra)</w:t>
      </w:r>
    </w:p>
    <w:p w14:paraId="226E71B5" w14:textId="77777777" w:rsidR="00D83C92" w:rsidRPr="00A56397" w:rsidRDefault="00D83C92" w:rsidP="00D83C92">
      <w:pPr>
        <w:ind w:left="567"/>
        <w:rPr>
          <w:rFonts w:eastAsia="Calibri"/>
          <w:lang w:val="sv-SE"/>
        </w:rPr>
      </w:pPr>
    </w:p>
    <w:p w14:paraId="020CEEC5" w14:textId="77777777" w:rsidR="00D83C92" w:rsidRPr="00A56397" w:rsidRDefault="00D83C92" w:rsidP="00D83C92">
      <w:pPr>
        <w:ind w:left="567"/>
        <w:rPr>
          <w:rFonts w:eastAsia="Calibri"/>
          <w:lang w:val="sv-SE"/>
        </w:rPr>
      </w:pPr>
      <w:r w:rsidRPr="00A56397">
        <w:rPr>
          <w:i/>
          <w:iCs/>
          <w:lang w:val="sv-SE"/>
        </w:rPr>
        <w:t>Strålsäkerhetsmyndigheten</w:t>
      </w:r>
      <w:r w:rsidRPr="00A56397">
        <w:rPr>
          <w:lang w:val="sv-SE"/>
        </w:rPr>
        <w:t xml:space="preserve"> (Zviedrijas Radiācijas drošības iestāde)</w:t>
      </w:r>
    </w:p>
    <w:p w14:paraId="4530B004" w14:textId="77777777" w:rsidR="00D83C92" w:rsidRPr="00A56397" w:rsidRDefault="00D83C92" w:rsidP="00D83C92">
      <w:pPr>
        <w:ind w:left="567"/>
        <w:rPr>
          <w:rFonts w:eastAsia="Calibri"/>
          <w:lang w:val="sv-SE"/>
        </w:rPr>
      </w:pPr>
    </w:p>
    <w:p w14:paraId="77DD68FC" w14:textId="77777777" w:rsidR="00D83C92" w:rsidRPr="00A56397" w:rsidRDefault="00D83C92" w:rsidP="00D83C92">
      <w:pPr>
        <w:ind w:left="567"/>
        <w:rPr>
          <w:rFonts w:eastAsia="Calibri"/>
          <w:lang w:val="sv-SE"/>
        </w:rPr>
      </w:pPr>
      <w:r w:rsidRPr="00A56397">
        <w:rPr>
          <w:i/>
          <w:iCs/>
          <w:lang w:val="sv-SE"/>
        </w:rPr>
        <w:t>Styrelsen för internationellt utvecklingssamarbete, SIDA</w:t>
      </w:r>
      <w:r w:rsidRPr="00A56397">
        <w:rPr>
          <w:lang w:val="sv-SE"/>
        </w:rPr>
        <w:t xml:space="preserve"> (Zviedrijas Starptautiskās sadarbības iestāde attīstības jomā)</w:t>
      </w:r>
    </w:p>
    <w:p w14:paraId="04119319" w14:textId="77777777" w:rsidR="00D83C92" w:rsidRPr="00A56397" w:rsidRDefault="00D83C92" w:rsidP="00D83C92">
      <w:pPr>
        <w:ind w:left="567"/>
        <w:rPr>
          <w:rFonts w:eastAsia="Calibri"/>
          <w:lang w:val="sv-SE"/>
        </w:rPr>
      </w:pPr>
    </w:p>
    <w:p w14:paraId="3144C9D3" w14:textId="77777777" w:rsidR="00D83C92" w:rsidRPr="00A56397" w:rsidRDefault="00D83C92" w:rsidP="00D83C92">
      <w:pPr>
        <w:ind w:left="567"/>
        <w:rPr>
          <w:rFonts w:eastAsia="Calibri"/>
          <w:lang w:val="sv-SE"/>
        </w:rPr>
      </w:pPr>
      <w:r w:rsidRPr="00A56397">
        <w:rPr>
          <w:i/>
          <w:iCs/>
          <w:lang w:val="sv-SE"/>
        </w:rPr>
        <w:t>Styrelsen för psykologiskt försvar</w:t>
      </w:r>
      <w:r w:rsidRPr="00A56397">
        <w:rPr>
          <w:lang w:val="sv-SE"/>
        </w:rPr>
        <w:t xml:space="preserve"> (Psiholoģiskās aizstāvības un atbilstības novērtēšanas valsts padome)</w:t>
      </w:r>
    </w:p>
    <w:p w14:paraId="36FF6FC8" w14:textId="77777777" w:rsidR="00D83C92" w:rsidRPr="00A56397" w:rsidRDefault="00D83C92" w:rsidP="00D83C92">
      <w:pPr>
        <w:ind w:left="567"/>
        <w:rPr>
          <w:rFonts w:eastAsia="Calibri"/>
          <w:lang w:val="sv-SE"/>
        </w:rPr>
      </w:pPr>
    </w:p>
    <w:p w14:paraId="0070141E" w14:textId="77777777" w:rsidR="00D83C92" w:rsidRPr="00A56397" w:rsidRDefault="00D83C92" w:rsidP="00D83C92">
      <w:pPr>
        <w:ind w:left="567"/>
        <w:rPr>
          <w:rFonts w:eastAsia="Calibri"/>
          <w:lang w:val="sv-SE"/>
        </w:rPr>
      </w:pPr>
      <w:r w:rsidRPr="00A56397">
        <w:rPr>
          <w:lang w:val="sv-SE"/>
        </w:rPr>
        <w:br w:type="page"/>
      </w:r>
      <w:r w:rsidRPr="00A56397">
        <w:rPr>
          <w:i/>
          <w:iCs/>
          <w:lang w:val="sv-SE"/>
        </w:rPr>
        <w:t>Styrelsen för ackreditering och teknisk kontroll</w:t>
      </w:r>
      <w:r w:rsidRPr="00A56397">
        <w:rPr>
          <w:lang w:val="sv-SE"/>
        </w:rPr>
        <w:t xml:space="preserve"> (Zviedrijas Akreditācijas padome)</w:t>
      </w:r>
    </w:p>
    <w:p w14:paraId="66C068CF" w14:textId="77777777" w:rsidR="00D83C92" w:rsidRPr="00A56397" w:rsidRDefault="00D83C92" w:rsidP="00D83C92">
      <w:pPr>
        <w:ind w:left="567"/>
        <w:rPr>
          <w:rFonts w:eastAsia="Calibri"/>
          <w:lang w:val="sv-SE"/>
        </w:rPr>
      </w:pPr>
    </w:p>
    <w:p w14:paraId="7E81C9F4" w14:textId="77777777" w:rsidR="00D83C92" w:rsidRPr="00A56397" w:rsidRDefault="00D83C92" w:rsidP="00D83C92">
      <w:pPr>
        <w:ind w:left="567"/>
        <w:rPr>
          <w:rFonts w:eastAsia="Calibri"/>
          <w:lang w:val="sv-SE"/>
        </w:rPr>
      </w:pPr>
      <w:r w:rsidRPr="00A56397">
        <w:rPr>
          <w:i/>
          <w:iCs/>
          <w:lang w:val="sv-SE"/>
        </w:rPr>
        <w:t>Svenska Institutet, stiftelsen</w:t>
      </w:r>
      <w:r w:rsidRPr="00A56397">
        <w:rPr>
          <w:lang w:val="sv-SE"/>
        </w:rPr>
        <w:t xml:space="preserve"> (Zviedrijas Institūts)</w:t>
      </w:r>
    </w:p>
    <w:p w14:paraId="542D8B80" w14:textId="77777777" w:rsidR="00D83C92" w:rsidRPr="00A56397" w:rsidRDefault="00D83C92" w:rsidP="00D83C92">
      <w:pPr>
        <w:ind w:left="567"/>
        <w:rPr>
          <w:rFonts w:eastAsia="Calibri"/>
          <w:lang w:val="sv-SE"/>
        </w:rPr>
      </w:pPr>
    </w:p>
    <w:p w14:paraId="724DA30F" w14:textId="77777777" w:rsidR="00D83C92" w:rsidRPr="00A56397" w:rsidRDefault="00D83C92" w:rsidP="00D83C92">
      <w:pPr>
        <w:ind w:left="567"/>
        <w:rPr>
          <w:rFonts w:eastAsia="Calibri"/>
          <w:lang w:val="sv-SE"/>
        </w:rPr>
      </w:pPr>
      <w:r w:rsidRPr="00A56397">
        <w:rPr>
          <w:i/>
          <w:iCs/>
          <w:lang w:val="sv-SE"/>
        </w:rPr>
        <w:t>Talboks- och punktskriftsbiblioteket</w:t>
      </w:r>
      <w:r w:rsidRPr="00A56397">
        <w:rPr>
          <w:lang w:val="sv-SE"/>
        </w:rPr>
        <w:t xml:space="preserve"> (Audiogrāmatu un Braila rakstā publicētu grāmatu bibliotēka)</w:t>
      </w:r>
    </w:p>
    <w:p w14:paraId="2775766E" w14:textId="77777777" w:rsidR="00D83C92" w:rsidRPr="00A56397" w:rsidRDefault="00D83C92" w:rsidP="00D83C92">
      <w:pPr>
        <w:ind w:left="567"/>
        <w:rPr>
          <w:rFonts w:eastAsia="Calibri"/>
          <w:lang w:val="sv-SE"/>
        </w:rPr>
      </w:pPr>
    </w:p>
    <w:p w14:paraId="604D16BA" w14:textId="77777777" w:rsidR="00D83C92" w:rsidRPr="00A56397" w:rsidRDefault="00D83C92" w:rsidP="00D83C92">
      <w:pPr>
        <w:ind w:left="567"/>
        <w:rPr>
          <w:rFonts w:eastAsia="Calibri"/>
          <w:lang w:val="sv-SE"/>
        </w:rPr>
      </w:pPr>
      <w:r w:rsidRPr="00A56397">
        <w:rPr>
          <w:i/>
          <w:iCs/>
          <w:lang w:val="sv-SE"/>
        </w:rPr>
        <w:t>Tingsrätterna</w:t>
      </w:r>
      <w:r w:rsidRPr="00A56397">
        <w:rPr>
          <w:lang w:val="sv-SE"/>
        </w:rPr>
        <w:t xml:space="preserve"> (Rajonu un pilsētu tiesas) (97)</w:t>
      </w:r>
    </w:p>
    <w:p w14:paraId="086DC354" w14:textId="77777777" w:rsidR="00D83C92" w:rsidRPr="00A56397" w:rsidRDefault="00D83C92" w:rsidP="00D83C92">
      <w:pPr>
        <w:ind w:left="567"/>
        <w:rPr>
          <w:rFonts w:eastAsia="Calibri"/>
          <w:lang w:val="sv-SE"/>
        </w:rPr>
      </w:pPr>
    </w:p>
    <w:p w14:paraId="75EB1440" w14:textId="77777777" w:rsidR="00D83C92" w:rsidRPr="00A56397" w:rsidRDefault="00D83C92" w:rsidP="00D83C92">
      <w:pPr>
        <w:ind w:left="567"/>
        <w:rPr>
          <w:rFonts w:eastAsia="Calibri"/>
          <w:lang w:val="sv-SE"/>
        </w:rPr>
      </w:pPr>
      <w:r w:rsidRPr="00A56397">
        <w:rPr>
          <w:i/>
          <w:iCs/>
          <w:lang w:val="sv-SE"/>
        </w:rPr>
        <w:t>Tjänsteförslagsnämnden för domstolsväsendet</w:t>
      </w:r>
      <w:r w:rsidRPr="00A56397">
        <w:rPr>
          <w:lang w:val="sv-SE"/>
        </w:rPr>
        <w:t xml:space="preserve"> (Tiesnešu iecelšanas priekšlikumu komiteja)</w:t>
      </w:r>
    </w:p>
    <w:p w14:paraId="5674D7EE" w14:textId="77777777" w:rsidR="00D83C92" w:rsidRPr="00A56397" w:rsidRDefault="00D83C92" w:rsidP="00D83C92">
      <w:pPr>
        <w:ind w:left="567"/>
        <w:rPr>
          <w:rFonts w:eastAsia="Calibri"/>
          <w:lang w:val="sv-SE"/>
        </w:rPr>
      </w:pPr>
    </w:p>
    <w:p w14:paraId="5B8CA8E4" w14:textId="77777777" w:rsidR="00D83C92" w:rsidRPr="00A56397" w:rsidRDefault="00D83C92" w:rsidP="00D83C92">
      <w:pPr>
        <w:ind w:left="567"/>
        <w:rPr>
          <w:rFonts w:eastAsia="Calibri"/>
          <w:lang w:val="sv-SE"/>
        </w:rPr>
      </w:pPr>
      <w:r w:rsidRPr="00A56397">
        <w:rPr>
          <w:i/>
          <w:iCs/>
          <w:lang w:val="sv-SE"/>
        </w:rPr>
        <w:t>Totalförsvarets pliktverk</w:t>
      </w:r>
      <w:r w:rsidRPr="00A56397">
        <w:rPr>
          <w:lang w:val="sv-SE"/>
        </w:rPr>
        <w:t xml:space="preserve"> (Bruņoto spēku iesaukšanas padome)</w:t>
      </w:r>
    </w:p>
    <w:p w14:paraId="3E380E17" w14:textId="77777777" w:rsidR="00D83C92" w:rsidRPr="00A56397" w:rsidRDefault="00D83C92" w:rsidP="00D83C92">
      <w:pPr>
        <w:ind w:left="567"/>
        <w:rPr>
          <w:rFonts w:eastAsia="Calibri"/>
          <w:lang w:val="sv-SE"/>
        </w:rPr>
      </w:pPr>
    </w:p>
    <w:p w14:paraId="07816B57" w14:textId="77777777" w:rsidR="00D83C92" w:rsidRPr="00A56397" w:rsidRDefault="00D83C92" w:rsidP="00D83C92">
      <w:pPr>
        <w:ind w:left="567"/>
        <w:rPr>
          <w:rFonts w:eastAsia="Calibri"/>
          <w:lang w:val="sv-SE"/>
        </w:rPr>
      </w:pPr>
      <w:r w:rsidRPr="00A56397">
        <w:rPr>
          <w:i/>
          <w:iCs/>
          <w:lang w:val="sv-SE"/>
        </w:rPr>
        <w:t>Tullverket</w:t>
      </w:r>
      <w:r w:rsidRPr="00A56397">
        <w:rPr>
          <w:lang w:val="sv-SE"/>
        </w:rPr>
        <w:t xml:space="preserve"> (Zviedrijas Muitas padome)</w:t>
      </w:r>
    </w:p>
    <w:p w14:paraId="0AFF9A10" w14:textId="77777777" w:rsidR="00D83C92" w:rsidRPr="00A56397" w:rsidRDefault="00D83C92" w:rsidP="00D83C92">
      <w:pPr>
        <w:ind w:left="567"/>
        <w:rPr>
          <w:rFonts w:eastAsia="Calibri"/>
          <w:lang w:val="sv-SE"/>
        </w:rPr>
      </w:pPr>
    </w:p>
    <w:p w14:paraId="0AC606CC" w14:textId="77777777" w:rsidR="00D83C92" w:rsidRPr="00A56397" w:rsidRDefault="00D83C92" w:rsidP="00D83C92">
      <w:pPr>
        <w:ind w:left="567"/>
        <w:rPr>
          <w:rFonts w:eastAsia="Calibri"/>
          <w:lang w:val="sv-SE"/>
        </w:rPr>
      </w:pPr>
      <w:r w:rsidRPr="00A56397">
        <w:rPr>
          <w:i/>
          <w:iCs/>
          <w:lang w:val="sv-SE"/>
        </w:rPr>
        <w:t>Turistdelegationen</w:t>
      </w:r>
      <w:r w:rsidRPr="00A56397">
        <w:rPr>
          <w:lang w:val="sv-SE"/>
        </w:rPr>
        <w:t xml:space="preserve"> (Zviedrijas Tūrisma pārvalde)</w:t>
      </w:r>
    </w:p>
    <w:p w14:paraId="69FF6F50" w14:textId="77777777" w:rsidR="00D83C92" w:rsidRPr="00A56397" w:rsidRDefault="00D83C92" w:rsidP="00D83C92">
      <w:pPr>
        <w:ind w:left="567"/>
        <w:rPr>
          <w:rFonts w:eastAsia="Calibri"/>
          <w:lang w:val="sv-SE"/>
        </w:rPr>
      </w:pPr>
    </w:p>
    <w:p w14:paraId="075E3A8A" w14:textId="77777777" w:rsidR="00D83C92" w:rsidRPr="00A56397" w:rsidRDefault="00D83C92" w:rsidP="00D83C92">
      <w:pPr>
        <w:ind w:left="567"/>
        <w:rPr>
          <w:rFonts w:eastAsia="Calibri"/>
          <w:lang w:val="sv-SE"/>
        </w:rPr>
      </w:pPr>
      <w:r w:rsidRPr="00A56397">
        <w:rPr>
          <w:i/>
          <w:iCs/>
          <w:lang w:val="sv-SE"/>
        </w:rPr>
        <w:t>Ungdomsstyrelsen</w:t>
      </w:r>
      <w:r w:rsidRPr="00A56397">
        <w:rPr>
          <w:lang w:val="sv-SE"/>
        </w:rPr>
        <w:t xml:space="preserve"> (Valsts jaunatnes lietu padome)</w:t>
      </w:r>
    </w:p>
    <w:p w14:paraId="44F877E1" w14:textId="77777777" w:rsidR="00D83C92" w:rsidRPr="00A56397" w:rsidRDefault="00D83C92" w:rsidP="00D83C92">
      <w:pPr>
        <w:ind w:left="567"/>
        <w:rPr>
          <w:rFonts w:eastAsia="Calibri"/>
          <w:lang w:val="sv-SE"/>
        </w:rPr>
      </w:pPr>
    </w:p>
    <w:p w14:paraId="0B1BD1FA" w14:textId="77777777" w:rsidR="00D83C92" w:rsidRPr="00A56397" w:rsidRDefault="00D83C92" w:rsidP="00D83C92">
      <w:pPr>
        <w:ind w:left="567"/>
        <w:rPr>
          <w:rFonts w:eastAsia="Calibri"/>
          <w:lang w:val="sv-SE"/>
        </w:rPr>
      </w:pPr>
      <w:r w:rsidRPr="00A56397">
        <w:rPr>
          <w:i/>
          <w:iCs/>
          <w:lang w:val="sv-SE"/>
        </w:rPr>
        <w:t>Universitet och högskolor</w:t>
      </w:r>
      <w:r w:rsidRPr="00A56397">
        <w:rPr>
          <w:lang w:val="sv-SE"/>
        </w:rPr>
        <w:t xml:space="preserve"> (Universitātes un profesionālās augstskolas)</w:t>
      </w:r>
    </w:p>
    <w:p w14:paraId="45531220" w14:textId="77777777" w:rsidR="00D83C92" w:rsidRPr="00A56397" w:rsidRDefault="00D83C92" w:rsidP="00D83C92">
      <w:pPr>
        <w:ind w:left="567"/>
        <w:rPr>
          <w:rFonts w:eastAsia="Calibri"/>
          <w:lang w:val="sv-SE"/>
        </w:rPr>
      </w:pPr>
    </w:p>
    <w:p w14:paraId="1EEB3935" w14:textId="77777777" w:rsidR="00D83C92" w:rsidRPr="00A56397" w:rsidRDefault="00D83C92" w:rsidP="00D83C92">
      <w:pPr>
        <w:ind w:left="567"/>
        <w:rPr>
          <w:rFonts w:eastAsia="Calibri"/>
          <w:lang w:val="sv-SE"/>
        </w:rPr>
      </w:pPr>
      <w:r w:rsidRPr="00A56397">
        <w:rPr>
          <w:i/>
          <w:iCs/>
          <w:lang w:val="sv-SE"/>
        </w:rPr>
        <w:t>Utlänningsnämnden</w:t>
      </w:r>
      <w:r w:rsidRPr="00A56397">
        <w:rPr>
          <w:lang w:val="sv-SE"/>
        </w:rPr>
        <w:t xml:space="preserve"> (Ārzemnieku apelācijas padome)</w:t>
      </w:r>
    </w:p>
    <w:p w14:paraId="40FE6917" w14:textId="77777777" w:rsidR="00D83C92" w:rsidRPr="00A56397" w:rsidRDefault="00D83C92" w:rsidP="00D83C92">
      <w:pPr>
        <w:ind w:left="567"/>
        <w:rPr>
          <w:rFonts w:eastAsia="Calibri"/>
          <w:lang w:val="sv-SE"/>
        </w:rPr>
      </w:pPr>
    </w:p>
    <w:p w14:paraId="7B127217" w14:textId="77777777" w:rsidR="00D83C92" w:rsidRPr="00A56397" w:rsidRDefault="00D83C92" w:rsidP="00D83C92">
      <w:pPr>
        <w:ind w:left="567"/>
        <w:rPr>
          <w:rFonts w:eastAsia="Calibri"/>
          <w:lang w:val="sv-SE"/>
        </w:rPr>
      </w:pPr>
      <w:r w:rsidRPr="00A56397">
        <w:rPr>
          <w:lang w:val="sv-SE"/>
        </w:rPr>
        <w:br w:type="page"/>
      </w:r>
      <w:r w:rsidRPr="00A56397">
        <w:rPr>
          <w:i/>
          <w:iCs/>
          <w:lang w:val="sv-SE"/>
        </w:rPr>
        <w:t>Utsädeskontroll, statens</w:t>
      </w:r>
      <w:r w:rsidRPr="00A56397">
        <w:rPr>
          <w:lang w:val="sv-SE"/>
        </w:rPr>
        <w:t xml:space="preserve"> (Sēklu testēšanas un sertificēšanas valsts institūts)</w:t>
      </w:r>
    </w:p>
    <w:p w14:paraId="0DAFDB4A" w14:textId="77777777" w:rsidR="00D83C92" w:rsidRPr="00A56397" w:rsidRDefault="00D83C92" w:rsidP="00D83C92">
      <w:pPr>
        <w:ind w:left="567"/>
        <w:rPr>
          <w:rFonts w:eastAsia="Calibri"/>
          <w:lang w:val="sv-SE"/>
        </w:rPr>
      </w:pPr>
    </w:p>
    <w:p w14:paraId="2E7C4DF9" w14:textId="77777777" w:rsidR="00D83C92" w:rsidRPr="00A56397" w:rsidRDefault="00D83C92" w:rsidP="00D83C92">
      <w:pPr>
        <w:ind w:left="567"/>
        <w:rPr>
          <w:rFonts w:eastAsia="Calibri"/>
          <w:lang w:val="sv-SE"/>
        </w:rPr>
      </w:pPr>
      <w:r w:rsidRPr="00A56397">
        <w:rPr>
          <w:i/>
          <w:iCs/>
          <w:lang w:val="sv-SE"/>
        </w:rPr>
        <w:t>Vatten- och avloppsnämnd, statens</w:t>
      </w:r>
      <w:r w:rsidRPr="00A56397">
        <w:rPr>
          <w:lang w:val="sv-SE"/>
        </w:rPr>
        <w:t xml:space="preserve"> (Valsts tiesa lietās par ūdensapgādi un kanalizāciju)</w:t>
      </w:r>
    </w:p>
    <w:p w14:paraId="71C803C0" w14:textId="77777777" w:rsidR="00D83C92" w:rsidRPr="00A56397" w:rsidRDefault="00D83C92" w:rsidP="00D83C92">
      <w:pPr>
        <w:ind w:left="567"/>
        <w:rPr>
          <w:rFonts w:eastAsia="Calibri"/>
          <w:lang w:val="sv-SE"/>
        </w:rPr>
      </w:pPr>
    </w:p>
    <w:p w14:paraId="2144C2BB" w14:textId="77777777" w:rsidR="00D83C92" w:rsidRPr="00A56397" w:rsidRDefault="00D83C92" w:rsidP="00D83C92">
      <w:pPr>
        <w:ind w:left="567"/>
        <w:rPr>
          <w:rFonts w:eastAsia="Calibri"/>
          <w:lang w:val="sv-SE"/>
        </w:rPr>
      </w:pPr>
      <w:r w:rsidRPr="00A56397">
        <w:rPr>
          <w:i/>
          <w:iCs/>
          <w:lang w:val="sv-SE"/>
        </w:rPr>
        <w:t>Verket för högskoleservice (VHS)</w:t>
      </w:r>
      <w:r w:rsidRPr="00A56397">
        <w:rPr>
          <w:lang w:val="sv-SE"/>
        </w:rPr>
        <w:t xml:space="preserve"> (Augstākās izglītības valsts aģentūra);</w:t>
      </w:r>
      <w:r w:rsidRPr="00A56397">
        <w:rPr>
          <w:i/>
          <w:iCs/>
          <w:lang w:val="sv-SE"/>
        </w:rPr>
        <w:t>Verket för näringslivsutveckling (NUTEK)</w:t>
      </w:r>
      <w:r w:rsidRPr="00A56397">
        <w:rPr>
          <w:lang w:val="sv-SE"/>
        </w:rPr>
        <w:t xml:space="preserve"> (Zviedrijas Ekonomiskās un reģionālās attīstības aģentūra)</w:t>
      </w:r>
    </w:p>
    <w:p w14:paraId="65EF3BA6" w14:textId="77777777" w:rsidR="00D83C92" w:rsidRPr="00A56397" w:rsidRDefault="00D83C92" w:rsidP="00D83C92">
      <w:pPr>
        <w:ind w:left="567"/>
        <w:rPr>
          <w:rFonts w:eastAsia="Calibri"/>
          <w:lang w:val="sv-SE"/>
        </w:rPr>
      </w:pPr>
    </w:p>
    <w:p w14:paraId="25D04698" w14:textId="77777777" w:rsidR="00D83C92" w:rsidRPr="00A56397" w:rsidRDefault="00D83C92" w:rsidP="00D83C92">
      <w:pPr>
        <w:ind w:left="567"/>
        <w:rPr>
          <w:rFonts w:eastAsia="Calibri"/>
          <w:lang w:val="sv-SE"/>
        </w:rPr>
      </w:pPr>
      <w:r w:rsidRPr="00A56397">
        <w:rPr>
          <w:i/>
          <w:iCs/>
          <w:lang w:val="sv-SE"/>
        </w:rPr>
        <w:t>Vetenskapsrådet</w:t>
      </w:r>
      <w:r w:rsidRPr="00A56397">
        <w:rPr>
          <w:lang w:val="sv-SE"/>
        </w:rPr>
        <w:t xml:space="preserve"> (Zviedrijas Zinātnes padome)</w:t>
      </w:r>
    </w:p>
    <w:p w14:paraId="4230EF4A" w14:textId="77777777" w:rsidR="00D83C92" w:rsidRPr="00A56397" w:rsidRDefault="00D83C92" w:rsidP="00D83C92">
      <w:pPr>
        <w:ind w:left="567"/>
        <w:rPr>
          <w:rFonts w:eastAsia="Calibri"/>
          <w:lang w:val="sv-SE"/>
        </w:rPr>
      </w:pPr>
    </w:p>
    <w:p w14:paraId="6A58BAF4" w14:textId="77777777" w:rsidR="00D83C92" w:rsidRPr="00A56397" w:rsidRDefault="00D83C92" w:rsidP="00D83C92">
      <w:pPr>
        <w:ind w:left="567"/>
        <w:rPr>
          <w:rFonts w:eastAsia="Calibri"/>
          <w:lang w:val="sv-SE"/>
        </w:rPr>
      </w:pPr>
      <w:r w:rsidRPr="00A56397">
        <w:rPr>
          <w:i/>
          <w:iCs/>
          <w:lang w:val="sv-SE"/>
        </w:rPr>
        <w:t>Veterinärmedicinska anstalt, statens</w:t>
      </w:r>
      <w:r w:rsidRPr="00A56397">
        <w:rPr>
          <w:lang w:val="sv-SE"/>
        </w:rPr>
        <w:t xml:space="preserve"> (Valsts veterinārijas institūts)</w:t>
      </w:r>
    </w:p>
    <w:p w14:paraId="69091102" w14:textId="77777777" w:rsidR="00D83C92" w:rsidRPr="00A56397" w:rsidRDefault="00D83C92" w:rsidP="00D83C92">
      <w:pPr>
        <w:ind w:left="567"/>
        <w:rPr>
          <w:rFonts w:eastAsia="Calibri"/>
          <w:lang w:val="sv-SE"/>
        </w:rPr>
      </w:pPr>
    </w:p>
    <w:p w14:paraId="1BDE68EC" w14:textId="77777777" w:rsidR="00D83C92" w:rsidRPr="00A56397" w:rsidRDefault="00D83C92" w:rsidP="00D83C92">
      <w:pPr>
        <w:ind w:left="567"/>
        <w:rPr>
          <w:rFonts w:eastAsia="Calibri"/>
          <w:lang w:val="sv-SE"/>
        </w:rPr>
      </w:pPr>
      <w:r w:rsidRPr="00A56397">
        <w:rPr>
          <w:i/>
          <w:iCs/>
          <w:lang w:val="sv-SE"/>
        </w:rPr>
        <w:t>Väg- och transportforskningsinstitut, statens</w:t>
      </w:r>
      <w:r w:rsidRPr="00A56397">
        <w:rPr>
          <w:lang w:val="sv-SE"/>
        </w:rPr>
        <w:t xml:space="preserve"> (Zviedrijas Valsts ceļu un transporta pētniecības institūts)</w:t>
      </w:r>
    </w:p>
    <w:p w14:paraId="3E6BEE7D" w14:textId="77777777" w:rsidR="00D83C92" w:rsidRPr="00A56397" w:rsidRDefault="00D83C92" w:rsidP="00D83C92">
      <w:pPr>
        <w:ind w:left="567"/>
        <w:rPr>
          <w:rFonts w:eastAsia="Calibri"/>
          <w:lang w:val="sv-SE"/>
        </w:rPr>
      </w:pPr>
    </w:p>
    <w:p w14:paraId="4DA9198F" w14:textId="77777777" w:rsidR="00D83C92" w:rsidRPr="00A56397" w:rsidRDefault="00D83C92" w:rsidP="00D83C92">
      <w:pPr>
        <w:ind w:left="567"/>
        <w:rPr>
          <w:rFonts w:eastAsia="Calibri"/>
          <w:lang w:val="sv-SE"/>
        </w:rPr>
      </w:pPr>
      <w:r w:rsidRPr="00A56397">
        <w:rPr>
          <w:i/>
          <w:iCs/>
          <w:lang w:val="sv-SE"/>
        </w:rPr>
        <w:t>Växtsortnämnd, statens</w:t>
      </w:r>
      <w:r w:rsidRPr="00A56397">
        <w:rPr>
          <w:lang w:val="sv-SE"/>
        </w:rPr>
        <w:t xml:space="preserve"> (Valsts augu šķirņu dažādības birojs)</w:t>
      </w:r>
    </w:p>
    <w:p w14:paraId="6B466F38" w14:textId="77777777" w:rsidR="00D83C92" w:rsidRPr="00A56397" w:rsidRDefault="00D83C92" w:rsidP="00D83C92">
      <w:pPr>
        <w:ind w:left="567"/>
        <w:rPr>
          <w:rFonts w:eastAsia="Calibri"/>
          <w:lang w:val="sv-SE"/>
        </w:rPr>
      </w:pPr>
    </w:p>
    <w:p w14:paraId="0825A33F" w14:textId="77777777" w:rsidR="00D83C92" w:rsidRPr="00A56397" w:rsidRDefault="00D83C92" w:rsidP="00D83C92">
      <w:pPr>
        <w:ind w:left="567"/>
        <w:rPr>
          <w:rFonts w:eastAsia="Calibri"/>
          <w:lang w:val="sv-SE"/>
        </w:rPr>
      </w:pPr>
      <w:r w:rsidRPr="00A56397">
        <w:rPr>
          <w:i/>
          <w:iCs/>
          <w:lang w:val="sv-SE"/>
        </w:rPr>
        <w:t>Åklagarmyndigheten</w:t>
      </w:r>
      <w:r w:rsidRPr="00A56397">
        <w:rPr>
          <w:lang w:val="sv-SE"/>
        </w:rPr>
        <w:t xml:space="preserve"> (Zviedrijas Prokuratūra)</w:t>
      </w:r>
    </w:p>
    <w:p w14:paraId="26F44A95" w14:textId="77777777" w:rsidR="00D83C92" w:rsidRPr="00A56397" w:rsidRDefault="00D83C92" w:rsidP="00D83C92">
      <w:pPr>
        <w:ind w:left="567"/>
        <w:rPr>
          <w:rFonts w:eastAsia="Calibri"/>
          <w:lang w:val="sv-SE"/>
        </w:rPr>
      </w:pPr>
    </w:p>
    <w:p w14:paraId="04DDED6E" w14:textId="77777777" w:rsidR="00D83C92" w:rsidRPr="00A56397" w:rsidRDefault="00D83C92" w:rsidP="00D83C92">
      <w:pPr>
        <w:ind w:left="567"/>
        <w:rPr>
          <w:rFonts w:eastAsia="Calibri"/>
          <w:lang w:val="sv-SE"/>
        </w:rPr>
      </w:pPr>
      <w:r w:rsidRPr="00A56397">
        <w:rPr>
          <w:i/>
          <w:iCs/>
          <w:lang w:val="sv-SE"/>
        </w:rPr>
        <w:t>Krisberedskapsmyndigheten</w:t>
      </w:r>
      <w:r w:rsidRPr="00A56397">
        <w:rPr>
          <w:lang w:val="sv-SE"/>
        </w:rPr>
        <w:t xml:space="preserve"> (Zviedrijas Ārkārtas situāciju vadības aģentūra)</w:t>
      </w:r>
    </w:p>
    <w:p w14:paraId="50EA4A62" w14:textId="77777777" w:rsidR="00D83C92" w:rsidRPr="00A56397" w:rsidRDefault="00D83C92" w:rsidP="00D83C92">
      <w:pPr>
        <w:ind w:left="567"/>
        <w:rPr>
          <w:rFonts w:eastAsia="Calibri"/>
          <w:lang w:val="sv-SE"/>
        </w:rPr>
      </w:pPr>
    </w:p>
    <w:p w14:paraId="47347EFF" w14:textId="77777777" w:rsidR="00D83C92" w:rsidRPr="00A56397" w:rsidRDefault="00D83C92" w:rsidP="00D83C92">
      <w:pPr>
        <w:ind w:left="567"/>
        <w:rPr>
          <w:rFonts w:eastAsia="Calibri"/>
          <w:lang w:val="sv-SE"/>
        </w:rPr>
      </w:pPr>
      <w:r w:rsidRPr="00A56397">
        <w:rPr>
          <w:i/>
          <w:iCs/>
          <w:lang w:val="sv-SE"/>
        </w:rPr>
        <w:t>Överklagandenämnden för nämndemannauppdrag</w:t>
      </w:r>
      <w:r w:rsidRPr="00A56397">
        <w:rPr>
          <w:lang w:val="sv-SE"/>
        </w:rPr>
        <w:t xml:space="preserve"> (</w:t>
      </w:r>
      <w:r w:rsidRPr="00A56397">
        <w:rPr>
          <w:i/>
          <w:iCs/>
          <w:lang w:val="sv-SE"/>
        </w:rPr>
        <w:t>Manna</w:t>
      </w:r>
      <w:r w:rsidRPr="00A56397">
        <w:rPr>
          <w:lang w:val="sv-SE"/>
        </w:rPr>
        <w:t xml:space="preserve"> Misijas apelācijas padome)</w:t>
      </w:r>
    </w:p>
    <w:p w14:paraId="43F8DDF8" w14:textId="77777777" w:rsidR="00D83C92" w:rsidRPr="00A56397" w:rsidRDefault="00D83C92" w:rsidP="00D83C92">
      <w:pPr>
        <w:rPr>
          <w:rFonts w:eastAsia="Calibri"/>
          <w:lang w:val="sv-SE"/>
        </w:rPr>
      </w:pPr>
    </w:p>
    <w:p w14:paraId="3D684B0F" w14:textId="77777777" w:rsidR="00D83C92" w:rsidRPr="00A56397" w:rsidRDefault="00D83C92" w:rsidP="00D83C92">
      <w:pPr>
        <w:rPr>
          <w:lang w:val="sv-SE"/>
        </w:rPr>
      </w:pPr>
      <w:r w:rsidRPr="00A56397">
        <w:rPr>
          <w:lang w:val="sv-SE"/>
        </w:rPr>
        <w:br w:type="page"/>
        <w:t>2.</w:t>
      </w:r>
      <w:r w:rsidRPr="00A56397">
        <w:rPr>
          <w:lang w:val="sv-SE"/>
        </w:rPr>
        <w:tab/>
        <w:t>Piezīme par A apakšiedaļu</w:t>
      </w:r>
    </w:p>
    <w:p w14:paraId="651461BA" w14:textId="77777777" w:rsidR="00D83C92" w:rsidRPr="00A56397" w:rsidRDefault="00D83C92" w:rsidP="00D83C92">
      <w:pPr>
        <w:rPr>
          <w:rFonts w:eastAsia="Calibri"/>
          <w:lang w:val="sv-SE"/>
        </w:rPr>
      </w:pPr>
    </w:p>
    <w:p w14:paraId="59F61042" w14:textId="77777777" w:rsidR="00D83C92" w:rsidRPr="00A56397" w:rsidRDefault="00D83C92" w:rsidP="00D83C92">
      <w:pPr>
        <w:rPr>
          <w:rFonts w:eastAsia="Calibri"/>
          <w:lang w:val="sv-SE"/>
        </w:rPr>
      </w:pPr>
      <w:r w:rsidRPr="00A56397">
        <w:rPr>
          <w:lang w:val="sv-SE"/>
        </w:rPr>
        <w:t>Visas 1. punkta b) apakšpunktā uzskaitītās struktūras aptver arī jebkuru struktūru, kas pakļauta kādas Eiropas Savienības dalībvalsts līgumslēdzējai iestādei, ja tai nav atsevišķas juridiskas personas statusa.</w:t>
      </w:r>
    </w:p>
    <w:p w14:paraId="4FDA9F33" w14:textId="77777777" w:rsidR="00D83C92" w:rsidRPr="00A56397" w:rsidRDefault="00D83C92" w:rsidP="00D83C92">
      <w:pPr>
        <w:rPr>
          <w:rFonts w:eastAsia="Calibri"/>
          <w:lang w:val="sv-SE"/>
        </w:rPr>
      </w:pPr>
    </w:p>
    <w:p w14:paraId="111A3E99" w14:textId="77777777" w:rsidR="00D83C92" w:rsidRPr="00A56397" w:rsidRDefault="00D83C92" w:rsidP="00D83C92">
      <w:pPr>
        <w:rPr>
          <w:rFonts w:eastAsia="Calibri"/>
          <w:lang w:val="sv-SE"/>
        </w:rPr>
      </w:pPr>
    </w:p>
    <w:p w14:paraId="36E0299B" w14:textId="77777777" w:rsidR="00D83C92" w:rsidRPr="00A56397" w:rsidRDefault="00D83C92" w:rsidP="00D83C92">
      <w:pPr>
        <w:jc w:val="center"/>
        <w:rPr>
          <w:rFonts w:eastAsia="Calibri"/>
          <w:lang w:val="sv-SE"/>
        </w:rPr>
      </w:pPr>
      <w:r w:rsidRPr="00A56397">
        <w:rPr>
          <w:lang w:val="sv-SE"/>
        </w:rPr>
        <w:t>B APAKŠIEDAĻA</w:t>
      </w:r>
    </w:p>
    <w:p w14:paraId="50A8F7B9" w14:textId="77777777" w:rsidR="00D83C92" w:rsidRPr="00A56397" w:rsidRDefault="00D83C92" w:rsidP="00D83C92">
      <w:pPr>
        <w:jc w:val="center"/>
        <w:rPr>
          <w:rFonts w:eastAsia="Calibri"/>
          <w:lang w:val="sv-SE" w:eastAsia="en-GB"/>
        </w:rPr>
      </w:pPr>
    </w:p>
    <w:p w14:paraId="7D345AEE" w14:textId="77777777" w:rsidR="00D83C92" w:rsidRPr="00A56397" w:rsidRDefault="00D83C92" w:rsidP="00D83C92">
      <w:pPr>
        <w:jc w:val="center"/>
        <w:rPr>
          <w:rFonts w:eastAsia="Calibri"/>
          <w:lang w:val="sv-SE"/>
        </w:rPr>
      </w:pPr>
      <w:r w:rsidRPr="00A56397">
        <w:rPr>
          <w:lang w:val="sv-SE"/>
        </w:rPr>
        <w:t>KIRGĪZU REPUBLIKA</w:t>
      </w:r>
    </w:p>
    <w:p w14:paraId="5C915DC9" w14:textId="77777777" w:rsidR="00D83C92" w:rsidRPr="00A56397" w:rsidRDefault="00D83C92" w:rsidP="00D83C92">
      <w:pPr>
        <w:rPr>
          <w:rFonts w:eastAsia="Calibri"/>
          <w:lang w:val="sv-SE" w:eastAsia="en-GB"/>
        </w:rPr>
      </w:pPr>
    </w:p>
    <w:p w14:paraId="4FC7D5A4" w14:textId="77777777" w:rsidR="00D83C92" w:rsidRPr="00A56397" w:rsidRDefault="00D83C92" w:rsidP="00D83C92">
      <w:pPr>
        <w:rPr>
          <w:rFonts w:eastAsia="Calibri"/>
          <w:iCs/>
          <w:lang w:val="sv-SE"/>
        </w:rPr>
      </w:pPr>
      <w:r w:rsidRPr="00A56397">
        <w:rPr>
          <w:lang w:val="sv-SE"/>
        </w:rPr>
        <w:t>1.</w:t>
      </w:r>
      <w:r w:rsidRPr="00A56397">
        <w:rPr>
          <w:lang w:val="sv-SE"/>
        </w:rPr>
        <w:tab/>
        <w:t>Aptvertās struktūras:</w:t>
      </w:r>
    </w:p>
    <w:p w14:paraId="405BC474" w14:textId="77777777" w:rsidR="00D83C92" w:rsidRPr="00A56397" w:rsidRDefault="00D83C92" w:rsidP="00D83C92">
      <w:pPr>
        <w:rPr>
          <w:rFonts w:eastAsia="Calibri"/>
          <w:iCs/>
          <w:lang w:val="sv-SE"/>
        </w:rPr>
      </w:pPr>
    </w:p>
    <w:p w14:paraId="1B8C61BF" w14:textId="77777777" w:rsidR="00D83C92" w:rsidRPr="00A56397" w:rsidRDefault="00D83C92" w:rsidP="00D83C92">
      <w:pPr>
        <w:rPr>
          <w:rFonts w:eastAsia="Calibri"/>
          <w:noProof/>
          <w:lang w:val="sv-SE"/>
        </w:rPr>
      </w:pPr>
      <w:r w:rsidRPr="00A56397">
        <w:rPr>
          <w:lang w:val="sv-SE"/>
        </w:rPr>
        <w:t>Kirgīzu Republikas parlaments (</w:t>
      </w:r>
      <w:r w:rsidRPr="00A56397">
        <w:rPr>
          <w:i/>
          <w:iCs/>
          <w:lang w:val="sv-SE"/>
        </w:rPr>
        <w:t>Jogorku Kenesh</w:t>
      </w:r>
      <w:r w:rsidRPr="00A56397">
        <w:rPr>
          <w:lang w:val="sv-SE"/>
        </w:rPr>
        <w:t>)</w:t>
      </w:r>
    </w:p>
    <w:p w14:paraId="738E9A6D" w14:textId="77777777" w:rsidR="00D83C92" w:rsidRPr="00A56397" w:rsidRDefault="00D83C92" w:rsidP="00D83C92">
      <w:pPr>
        <w:rPr>
          <w:rFonts w:eastAsia="Calibri"/>
          <w:noProof/>
          <w:lang w:val="sv-SE"/>
        </w:rPr>
      </w:pPr>
    </w:p>
    <w:p w14:paraId="40C730B9" w14:textId="77777777" w:rsidR="00D83C92" w:rsidRPr="00A56397" w:rsidRDefault="00D83C92" w:rsidP="00D83C92">
      <w:pPr>
        <w:rPr>
          <w:rFonts w:eastAsia="Calibri"/>
          <w:noProof/>
          <w:lang w:val="sv-SE"/>
        </w:rPr>
      </w:pPr>
      <w:r w:rsidRPr="00A56397">
        <w:rPr>
          <w:lang w:val="sv-SE"/>
        </w:rPr>
        <w:t>Kirgīzu Republikas prezidenta Administratīvais direktorāts</w:t>
      </w:r>
    </w:p>
    <w:p w14:paraId="34A4FD0E" w14:textId="77777777" w:rsidR="00D83C92" w:rsidRPr="00A56397" w:rsidRDefault="00D83C92" w:rsidP="00D83C92">
      <w:pPr>
        <w:rPr>
          <w:rFonts w:eastAsia="Calibri"/>
          <w:noProof/>
          <w:lang w:val="sv-SE"/>
        </w:rPr>
      </w:pPr>
    </w:p>
    <w:p w14:paraId="388CBF61" w14:textId="77777777" w:rsidR="00D83C92" w:rsidRPr="00A56397" w:rsidRDefault="00D83C92" w:rsidP="00D83C92">
      <w:pPr>
        <w:rPr>
          <w:rFonts w:eastAsia="Calibri"/>
          <w:noProof/>
          <w:lang w:val="sv-SE"/>
        </w:rPr>
      </w:pPr>
      <w:r w:rsidRPr="00A56397">
        <w:rPr>
          <w:lang w:val="sv-SE"/>
        </w:rPr>
        <w:t>Kirgīzu Republikas Ārlietu ministrija</w:t>
      </w:r>
    </w:p>
    <w:p w14:paraId="0A96B60C" w14:textId="77777777" w:rsidR="00D83C92" w:rsidRPr="00A56397" w:rsidRDefault="00D83C92" w:rsidP="00D83C92">
      <w:pPr>
        <w:rPr>
          <w:rFonts w:eastAsia="Calibri"/>
          <w:noProof/>
          <w:lang w:val="sv-SE"/>
        </w:rPr>
      </w:pPr>
    </w:p>
    <w:p w14:paraId="52D29A9D" w14:textId="77777777" w:rsidR="00D83C92" w:rsidRPr="00A56397" w:rsidRDefault="00D83C92" w:rsidP="00D83C92">
      <w:pPr>
        <w:rPr>
          <w:rFonts w:eastAsia="Calibri"/>
          <w:noProof/>
          <w:lang w:val="sv-SE"/>
        </w:rPr>
      </w:pPr>
      <w:r w:rsidRPr="00A56397">
        <w:rPr>
          <w:lang w:val="sv-SE"/>
        </w:rPr>
        <w:t>Kirgīzu Republikas Tieslietu ministrija</w:t>
      </w:r>
    </w:p>
    <w:p w14:paraId="748251F9" w14:textId="77777777" w:rsidR="00D83C92" w:rsidRPr="00A56397" w:rsidRDefault="00D83C92" w:rsidP="00D83C92">
      <w:pPr>
        <w:rPr>
          <w:rFonts w:eastAsia="Calibri"/>
          <w:noProof/>
          <w:lang w:val="sv-SE"/>
        </w:rPr>
      </w:pPr>
    </w:p>
    <w:p w14:paraId="468FAE99" w14:textId="77777777" w:rsidR="00D83C92" w:rsidRPr="00A56397" w:rsidRDefault="00D83C92" w:rsidP="00D83C92">
      <w:pPr>
        <w:rPr>
          <w:rFonts w:eastAsia="Calibri"/>
          <w:noProof/>
          <w:lang w:val="sv-SE"/>
        </w:rPr>
      </w:pPr>
      <w:r w:rsidRPr="00A56397">
        <w:rPr>
          <w:lang w:val="sv-SE"/>
        </w:rPr>
        <w:br w:type="page"/>
        <w:t>Kirgīzu Republikas Finanšu ministrija</w:t>
      </w:r>
    </w:p>
    <w:p w14:paraId="112A0837" w14:textId="77777777" w:rsidR="00D83C92" w:rsidRPr="00A56397" w:rsidRDefault="00D83C92" w:rsidP="00D83C92">
      <w:pPr>
        <w:rPr>
          <w:rFonts w:eastAsia="Calibri"/>
          <w:noProof/>
          <w:lang w:val="sv-SE"/>
        </w:rPr>
      </w:pPr>
    </w:p>
    <w:p w14:paraId="1489D749" w14:textId="77777777" w:rsidR="00D83C92" w:rsidRPr="00A56397" w:rsidRDefault="00D83C92" w:rsidP="00D83C92">
      <w:pPr>
        <w:rPr>
          <w:rFonts w:eastAsia="Calibri"/>
          <w:noProof/>
          <w:lang w:val="sv-SE"/>
        </w:rPr>
      </w:pPr>
      <w:r w:rsidRPr="00A56397">
        <w:rPr>
          <w:lang w:val="sv-SE"/>
        </w:rPr>
        <w:t>Kirgīzu Republikas Ekonomikas un tirdzniecības ministrija</w:t>
      </w:r>
    </w:p>
    <w:p w14:paraId="0714D2EE" w14:textId="77777777" w:rsidR="00D83C92" w:rsidRPr="00A56397" w:rsidRDefault="00D83C92" w:rsidP="00D83C92">
      <w:pPr>
        <w:rPr>
          <w:rFonts w:eastAsia="Calibri"/>
          <w:noProof/>
          <w:lang w:val="sv-SE"/>
        </w:rPr>
      </w:pPr>
    </w:p>
    <w:p w14:paraId="44ECABE8" w14:textId="77777777" w:rsidR="00D83C92" w:rsidRPr="00A56397" w:rsidRDefault="00D83C92" w:rsidP="00D83C92">
      <w:pPr>
        <w:rPr>
          <w:rFonts w:eastAsia="Calibri"/>
          <w:noProof/>
          <w:lang w:val="sv-SE"/>
        </w:rPr>
      </w:pPr>
      <w:r w:rsidRPr="00A56397">
        <w:rPr>
          <w:lang w:val="sv-SE"/>
        </w:rPr>
        <w:t>Kirgīzu Republikas Lauksaimniecības ministrija</w:t>
      </w:r>
    </w:p>
    <w:p w14:paraId="468BCD01" w14:textId="77777777" w:rsidR="00D83C92" w:rsidRPr="00A56397" w:rsidRDefault="00D83C92" w:rsidP="00D83C92">
      <w:pPr>
        <w:rPr>
          <w:rFonts w:eastAsia="Calibri"/>
          <w:noProof/>
          <w:lang w:val="sv-SE"/>
        </w:rPr>
      </w:pPr>
    </w:p>
    <w:p w14:paraId="7C448483" w14:textId="77777777" w:rsidR="00D83C92" w:rsidRPr="00A56397" w:rsidRDefault="00D83C92" w:rsidP="00D83C92">
      <w:pPr>
        <w:rPr>
          <w:rFonts w:eastAsia="Calibri"/>
          <w:noProof/>
          <w:lang w:val="sv-SE"/>
        </w:rPr>
      </w:pPr>
      <w:r w:rsidRPr="00A56397">
        <w:rPr>
          <w:lang w:val="sv-SE"/>
        </w:rPr>
        <w:t>Kirgīzu Republikas Transporta un sakaru ministrija</w:t>
      </w:r>
    </w:p>
    <w:p w14:paraId="6B9C9E08" w14:textId="77777777" w:rsidR="00D83C92" w:rsidRPr="00A56397" w:rsidRDefault="00D83C92" w:rsidP="00D83C92">
      <w:pPr>
        <w:rPr>
          <w:rFonts w:eastAsia="Calibri"/>
          <w:noProof/>
          <w:lang w:val="sv-SE"/>
        </w:rPr>
      </w:pPr>
    </w:p>
    <w:p w14:paraId="72679044" w14:textId="77777777" w:rsidR="00D83C92" w:rsidRPr="00A56397" w:rsidRDefault="00D83C92" w:rsidP="00D83C92">
      <w:pPr>
        <w:rPr>
          <w:rFonts w:eastAsia="Calibri"/>
          <w:noProof/>
          <w:lang w:val="sv-SE"/>
        </w:rPr>
      </w:pPr>
      <w:r w:rsidRPr="00A56397">
        <w:rPr>
          <w:lang w:val="sv-SE"/>
        </w:rPr>
        <w:t>Kirgīzu Republikas Izglītības un zinātnes ministrija</w:t>
      </w:r>
    </w:p>
    <w:p w14:paraId="0A16682F" w14:textId="77777777" w:rsidR="00D83C92" w:rsidRPr="00A56397" w:rsidRDefault="00D83C92" w:rsidP="00D83C92">
      <w:pPr>
        <w:rPr>
          <w:rFonts w:eastAsia="Calibri"/>
          <w:noProof/>
          <w:lang w:val="sv-SE"/>
        </w:rPr>
      </w:pPr>
    </w:p>
    <w:p w14:paraId="18A780B5" w14:textId="77777777" w:rsidR="00D83C92" w:rsidRPr="00A56397" w:rsidRDefault="00D83C92" w:rsidP="00D83C92">
      <w:pPr>
        <w:rPr>
          <w:rFonts w:eastAsia="Calibri"/>
          <w:noProof/>
          <w:lang w:val="sv-SE"/>
        </w:rPr>
      </w:pPr>
      <w:r w:rsidRPr="00A56397">
        <w:rPr>
          <w:lang w:val="sv-SE"/>
        </w:rPr>
        <w:t>Kirgīzu Republikas Veselības ministrija</w:t>
      </w:r>
    </w:p>
    <w:p w14:paraId="6D016AFB" w14:textId="77777777" w:rsidR="00D83C92" w:rsidRPr="00A56397" w:rsidRDefault="00D83C92" w:rsidP="00D83C92">
      <w:pPr>
        <w:rPr>
          <w:rFonts w:eastAsia="Calibri"/>
          <w:noProof/>
          <w:lang w:val="sv-SE"/>
        </w:rPr>
      </w:pPr>
    </w:p>
    <w:p w14:paraId="6A72071B" w14:textId="77777777" w:rsidR="00D83C92" w:rsidRPr="00A56397" w:rsidRDefault="00D83C92" w:rsidP="00D83C92">
      <w:pPr>
        <w:rPr>
          <w:rFonts w:eastAsia="Calibri"/>
          <w:noProof/>
          <w:lang w:val="sv-SE"/>
        </w:rPr>
      </w:pPr>
      <w:r w:rsidRPr="00A56397">
        <w:rPr>
          <w:lang w:val="sv-SE"/>
        </w:rPr>
        <w:t>Kirgīzu Republikas Kultūras, informācijas, sporta un jaunatnes politikas ministrija</w:t>
      </w:r>
    </w:p>
    <w:p w14:paraId="3387949D" w14:textId="77777777" w:rsidR="00D83C92" w:rsidRPr="00A56397" w:rsidRDefault="00D83C92" w:rsidP="00D83C92">
      <w:pPr>
        <w:rPr>
          <w:rFonts w:eastAsia="Calibri"/>
          <w:noProof/>
          <w:lang w:val="sv-SE"/>
        </w:rPr>
      </w:pPr>
    </w:p>
    <w:p w14:paraId="735D23E6" w14:textId="77777777" w:rsidR="00D83C92" w:rsidRPr="00A56397" w:rsidRDefault="00D83C92" w:rsidP="00D83C92">
      <w:pPr>
        <w:rPr>
          <w:rFonts w:eastAsia="Calibri"/>
          <w:noProof/>
          <w:lang w:val="sv-SE"/>
        </w:rPr>
      </w:pPr>
      <w:r w:rsidRPr="00A56397">
        <w:rPr>
          <w:lang w:val="sv-SE"/>
        </w:rPr>
        <w:t>Kirgīzu Republikas Darbaspēka, sociālās labklājības un migrācijas ministrija</w:t>
      </w:r>
    </w:p>
    <w:p w14:paraId="573718BA" w14:textId="77777777" w:rsidR="00D83C92" w:rsidRPr="00A56397" w:rsidRDefault="00D83C92" w:rsidP="00D83C92">
      <w:pPr>
        <w:rPr>
          <w:rFonts w:eastAsia="Calibri"/>
          <w:noProof/>
          <w:lang w:val="sv-SE"/>
        </w:rPr>
      </w:pPr>
    </w:p>
    <w:p w14:paraId="77BC803E" w14:textId="77777777" w:rsidR="00D83C92" w:rsidRPr="00A56397" w:rsidRDefault="00D83C92" w:rsidP="00D83C92">
      <w:pPr>
        <w:rPr>
          <w:rFonts w:eastAsia="Calibri"/>
          <w:noProof/>
          <w:lang w:val="sv-SE"/>
        </w:rPr>
      </w:pPr>
      <w:r w:rsidRPr="00A56397">
        <w:rPr>
          <w:lang w:val="sv-SE"/>
        </w:rPr>
        <w:t>Kirgīzu Republikas Digitālās attīstības ministrija</w:t>
      </w:r>
    </w:p>
    <w:p w14:paraId="1590C136" w14:textId="77777777" w:rsidR="00D83C92" w:rsidRPr="00A56397" w:rsidRDefault="00D83C92" w:rsidP="00D83C92">
      <w:pPr>
        <w:rPr>
          <w:rFonts w:eastAsia="Calibri"/>
          <w:noProof/>
          <w:lang w:val="sv-SE"/>
        </w:rPr>
      </w:pPr>
    </w:p>
    <w:p w14:paraId="6D5103AA" w14:textId="77777777" w:rsidR="00D83C92" w:rsidRPr="00A56397" w:rsidRDefault="00D83C92" w:rsidP="00D83C92">
      <w:pPr>
        <w:rPr>
          <w:rFonts w:eastAsia="Calibri"/>
          <w:noProof/>
          <w:lang w:val="sv-SE"/>
        </w:rPr>
      </w:pPr>
      <w:r w:rsidRPr="00A56397">
        <w:rPr>
          <w:lang w:val="sv-SE"/>
        </w:rPr>
        <w:t>Kirgīzu Republikas Enerģētikas ministrija</w:t>
      </w:r>
    </w:p>
    <w:p w14:paraId="580682CC" w14:textId="77777777" w:rsidR="00D83C92" w:rsidRPr="00A56397" w:rsidRDefault="00D83C92" w:rsidP="00D83C92">
      <w:pPr>
        <w:rPr>
          <w:rFonts w:eastAsia="Calibri"/>
          <w:noProof/>
          <w:lang w:val="sv-SE"/>
        </w:rPr>
      </w:pPr>
    </w:p>
    <w:p w14:paraId="0CD4B7A3" w14:textId="77777777" w:rsidR="00D83C92" w:rsidRPr="00A56397" w:rsidRDefault="00D83C92" w:rsidP="00D83C92">
      <w:pPr>
        <w:rPr>
          <w:rFonts w:eastAsia="Calibri"/>
          <w:noProof/>
          <w:lang w:val="sv-SE"/>
        </w:rPr>
      </w:pPr>
      <w:r w:rsidRPr="00A56397">
        <w:rPr>
          <w:lang w:val="sv-SE"/>
        </w:rPr>
        <w:t>Kirgīzu Republikas Finanšu ministrijas pakļautībā esošais Valsts nodokļu dienests</w:t>
      </w:r>
    </w:p>
    <w:p w14:paraId="57958E6D" w14:textId="77777777" w:rsidR="00D83C92" w:rsidRPr="00A56397" w:rsidRDefault="00D83C92" w:rsidP="00D83C92">
      <w:pPr>
        <w:rPr>
          <w:rFonts w:eastAsia="Calibri"/>
          <w:noProof/>
          <w:lang w:val="sv-SE"/>
        </w:rPr>
      </w:pPr>
    </w:p>
    <w:p w14:paraId="1F85DDDE" w14:textId="77777777" w:rsidR="00D83C92" w:rsidRPr="00A56397" w:rsidRDefault="00D83C92" w:rsidP="00D83C92">
      <w:pPr>
        <w:rPr>
          <w:rFonts w:eastAsia="Calibri"/>
          <w:noProof/>
          <w:lang w:val="sv-SE"/>
        </w:rPr>
      </w:pPr>
      <w:r w:rsidRPr="00A56397">
        <w:rPr>
          <w:lang w:val="sv-SE"/>
        </w:rPr>
        <w:br w:type="page"/>
        <w:t>Kirgīzu Republikas Finanšu ministrijas pakļautībā esošais Valsts muitas dienests</w:t>
      </w:r>
    </w:p>
    <w:p w14:paraId="6D9D4132" w14:textId="77777777" w:rsidR="00D83C92" w:rsidRPr="00A56397" w:rsidRDefault="00D83C92" w:rsidP="00D83C92">
      <w:pPr>
        <w:rPr>
          <w:rFonts w:eastAsia="Calibri"/>
          <w:noProof/>
          <w:lang w:val="sv-SE"/>
        </w:rPr>
      </w:pPr>
    </w:p>
    <w:p w14:paraId="44DB1A2B" w14:textId="77777777" w:rsidR="00D83C92" w:rsidRPr="00A56397" w:rsidRDefault="00D83C92" w:rsidP="00D83C92">
      <w:pPr>
        <w:rPr>
          <w:rFonts w:eastAsia="Calibri"/>
          <w:noProof/>
          <w:lang w:val="sv-SE"/>
        </w:rPr>
      </w:pPr>
      <w:r w:rsidRPr="00A56397">
        <w:rPr>
          <w:lang w:val="sv-SE"/>
        </w:rPr>
        <w:t>Kirgīzu Republikas Dabas resursu, ekoloģijas un tehniskās uzraudzības ministrija</w:t>
      </w:r>
    </w:p>
    <w:p w14:paraId="2487B8F7" w14:textId="77777777" w:rsidR="00D83C92" w:rsidRPr="00A56397" w:rsidRDefault="00D83C92" w:rsidP="00D83C92">
      <w:pPr>
        <w:rPr>
          <w:rFonts w:eastAsia="Calibri"/>
          <w:noProof/>
          <w:lang w:val="sv-SE"/>
        </w:rPr>
      </w:pPr>
    </w:p>
    <w:p w14:paraId="05CFB14D" w14:textId="77777777" w:rsidR="00D83C92" w:rsidRPr="00A56397" w:rsidRDefault="00D83C92" w:rsidP="00D83C92">
      <w:pPr>
        <w:rPr>
          <w:rFonts w:eastAsia="Calibri"/>
          <w:noProof/>
          <w:lang w:val="sv-SE"/>
        </w:rPr>
      </w:pPr>
      <w:r w:rsidRPr="00A56397">
        <w:rPr>
          <w:lang w:val="sv-SE"/>
        </w:rPr>
        <w:t>Kirgīzu Republikas Kultūras, informācijas, sporta un jaunatnes politikas ministrija</w:t>
      </w:r>
    </w:p>
    <w:p w14:paraId="0BD19B16" w14:textId="77777777" w:rsidR="00D83C92" w:rsidRPr="00A56397" w:rsidRDefault="00D83C92" w:rsidP="00D83C92">
      <w:pPr>
        <w:rPr>
          <w:rFonts w:eastAsia="Calibri"/>
          <w:noProof/>
          <w:lang w:val="sv-SE"/>
        </w:rPr>
      </w:pPr>
    </w:p>
    <w:p w14:paraId="033752BE" w14:textId="77777777" w:rsidR="00D83C92" w:rsidRPr="00A56397" w:rsidRDefault="00D83C92" w:rsidP="00D83C92">
      <w:pPr>
        <w:rPr>
          <w:rFonts w:eastAsia="Calibri"/>
          <w:noProof/>
          <w:lang w:val="sv-SE"/>
        </w:rPr>
      </w:pPr>
      <w:r w:rsidRPr="00A56397">
        <w:rPr>
          <w:lang w:val="sv-SE"/>
        </w:rPr>
        <w:t>Kirgīzu Republikas Ministru kabineta pakļautībā esošā Arhitektūras, būvniecības, mājokļu un komunālo pakalpojumu valsts aģentūra</w:t>
      </w:r>
    </w:p>
    <w:p w14:paraId="7C6DFBE4" w14:textId="77777777" w:rsidR="00D83C92" w:rsidRPr="00A56397" w:rsidRDefault="00D83C92" w:rsidP="00D83C92">
      <w:pPr>
        <w:rPr>
          <w:rFonts w:eastAsia="Calibri"/>
          <w:noProof/>
          <w:lang w:val="sv-SE"/>
        </w:rPr>
      </w:pPr>
    </w:p>
    <w:p w14:paraId="226554DD" w14:textId="77777777" w:rsidR="00D83C92" w:rsidRPr="00A56397" w:rsidRDefault="00D83C92" w:rsidP="00D83C92">
      <w:pPr>
        <w:rPr>
          <w:rFonts w:eastAsia="Calibri"/>
          <w:noProof/>
          <w:lang w:val="sv-SE"/>
        </w:rPr>
      </w:pPr>
      <w:r w:rsidRPr="00A56397">
        <w:rPr>
          <w:lang w:val="sv-SE"/>
        </w:rPr>
        <w:t>Kirgīzu Republikas Ekonomikas un tirdzniecības ministrijas pakļautībā esošais Pretmonopola regulējuma dienests</w:t>
      </w:r>
    </w:p>
    <w:p w14:paraId="24757695" w14:textId="77777777" w:rsidR="00D83C92" w:rsidRPr="00A56397" w:rsidRDefault="00D83C92" w:rsidP="00D83C92">
      <w:pPr>
        <w:rPr>
          <w:rFonts w:eastAsia="Calibri"/>
          <w:noProof/>
          <w:lang w:val="sv-SE"/>
        </w:rPr>
      </w:pPr>
    </w:p>
    <w:p w14:paraId="4952F2DE" w14:textId="77777777" w:rsidR="00D83C92" w:rsidRPr="00A56397" w:rsidRDefault="00D83C92" w:rsidP="00D83C92">
      <w:pPr>
        <w:rPr>
          <w:rFonts w:eastAsia="Calibri"/>
          <w:noProof/>
          <w:lang w:val="sv-SE"/>
        </w:rPr>
      </w:pPr>
      <w:r w:rsidRPr="00A56397">
        <w:rPr>
          <w:lang w:val="sv-SE"/>
        </w:rPr>
        <w:t>Kirgīzu Republikas valdības Ministru kabineta pakļautībā esošā Civildienesta un vietējo pašvaldību valsts aģentūra</w:t>
      </w:r>
    </w:p>
    <w:p w14:paraId="0E3C0618" w14:textId="77777777" w:rsidR="00D83C92" w:rsidRPr="00A56397" w:rsidRDefault="00D83C92" w:rsidP="00D83C92">
      <w:pPr>
        <w:rPr>
          <w:rFonts w:eastAsia="Calibri"/>
          <w:noProof/>
          <w:lang w:val="sv-SE"/>
        </w:rPr>
      </w:pPr>
    </w:p>
    <w:p w14:paraId="2FC27939" w14:textId="77777777" w:rsidR="00D83C92" w:rsidRPr="00A56397" w:rsidRDefault="00D83C92" w:rsidP="00D83C92">
      <w:pPr>
        <w:rPr>
          <w:rFonts w:eastAsia="Calibri"/>
          <w:noProof/>
          <w:lang w:val="sv-SE"/>
        </w:rPr>
      </w:pPr>
      <w:r w:rsidRPr="00A56397">
        <w:rPr>
          <w:lang w:val="sv-SE"/>
        </w:rPr>
        <w:t>Kirgīzu Republikas Enerģētikas ministrijas pakļautībā esošais Degvielu un enerģētikas kompleksa regulējuma departaments</w:t>
      </w:r>
    </w:p>
    <w:p w14:paraId="52B14384" w14:textId="77777777" w:rsidR="00D83C92" w:rsidRPr="00A56397" w:rsidRDefault="00D83C92" w:rsidP="00D83C92">
      <w:pPr>
        <w:rPr>
          <w:rFonts w:eastAsia="Calibri"/>
          <w:noProof/>
          <w:lang w:val="sv-SE"/>
        </w:rPr>
      </w:pPr>
    </w:p>
    <w:p w14:paraId="7578078D" w14:textId="77777777" w:rsidR="00D83C92" w:rsidRPr="00A56397" w:rsidRDefault="00D83C92" w:rsidP="00D83C92">
      <w:pPr>
        <w:rPr>
          <w:rFonts w:eastAsia="Calibri"/>
          <w:noProof/>
          <w:lang w:val="sv-SE"/>
        </w:rPr>
      </w:pPr>
      <w:r w:rsidRPr="00A56397">
        <w:rPr>
          <w:lang w:val="sv-SE"/>
        </w:rPr>
        <w:t>Kirgīzu Republikas Ekonomikas un tirdzniecības ministrijas pakļautībā esošais Finanšu tirgus regulējuma un uzraudzības dienests</w:t>
      </w:r>
    </w:p>
    <w:p w14:paraId="18C69BF2" w14:textId="77777777" w:rsidR="00D83C92" w:rsidRPr="00A56397" w:rsidRDefault="00D83C92" w:rsidP="00D83C92">
      <w:pPr>
        <w:rPr>
          <w:rFonts w:eastAsia="Calibri"/>
          <w:noProof/>
          <w:lang w:val="sv-SE"/>
        </w:rPr>
      </w:pPr>
    </w:p>
    <w:p w14:paraId="16593FCD" w14:textId="77777777" w:rsidR="00D83C92" w:rsidRPr="00A56397" w:rsidRDefault="00D83C92" w:rsidP="00D83C92">
      <w:pPr>
        <w:rPr>
          <w:rFonts w:eastAsia="Calibri"/>
          <w:noProof/>
          <w:lang w:val="sv-SE"/>
        </w:rPr>
      </w:pPr>
      <w:r w:rsidRPr="00A56397">
        <w:rPr>
          <w:rFonts w:eastAsia="Calibri"/>
          <w:noProof/>
          <w:lang w:val="sv-SE"/>
        </w:rPr>
        <w:br w:type="page"/>
      </w:r>
      <w:r w:rsidRPr="00A56397">
        <w:rPr>
          <w:lang w:val="sv-SE"/>
        </w:rPr>
        <w:t>Kirgīzu Republikas Ministru kabineta pakļautībā esošā Intelektuālā īpašuma un inovācijas valsts aģentūra</w:t>
      </w:r>
    </w:p>
    <w:p w14:paraId="78F14761" w14:textId="77777777" w:rsidR="00D83C92" w:rsidRPr="00A56397" w:rsidRDefault="00D83C92" w:rsidP="00D83C92">
      <w:pPr>
        <w:rPr>
          <w:rFonts w:eastAsia="Calibri"/>
          <w:noProof/>
          <w:lang w:val="sv-SE"/>
        </w:rPr>
      </w:pPr>
    </w:p>
    <w:p w14:paraId="5B4C3F02" w14:textId="77777777" w:rsidR="00D83C92" w:rsidRPr="00A56397" w:rsidRDefault="00D83C92" w:rsidP="00D83C92">
      <w:pPr>
        <w:rPr>
          <w:rFonts w:eastAsia="Calibri"/>
          <w:noProof/>
          <w:lang w:val="sv-SE"/>
        </w:rPr>
      </w:pPr>
      <w:r w:rsidRPr="00A56397">
        <w:rPr>
          <w:lang w:val="sv-SE"/>
        </w:rPr>
        <w:t>Kirgīzu Republikas Finanšu ministrijas pakļautībā esošais Finanšu ziņu vākšanas dienests</w:t>
      </w:r>
    </w:p>
    <w:p w14:paraId="171A29CA" w14:textId="77777777" w:rsidR="00D83C92" w:rsidRPr="00A56397" w:rsidRDefault="00D83C92" w:rsidP="00D83C92">
      <w:pPr>
        <w:rPr>
          <w:rFonts w:eastAsia="Calibri"/>
          <w:noProof/>
          <w:lang w:val="sv-SE"/>
        </w:rPr>
      </w:pPr>
    </w:p>
    <w:p w14:paraId="61C1D9BC" w14:textId="77777777" w:rsidR="00D83C92" w:rsidRPr="00A56397" w:rsidRDefault="00D83C92" w:rsidP="00D83C92">
      <w:pPr>
        <w:rPr>
          <w:rFonts w:eastAsia="Calibri"/>
          <w:noProof/>
          <w:lang w:val="sv-SE"/>
        </w:rPr>
      </w:pPr>
      <w:r w:rsidRPr="00A56397">
        <w:rPr>
          <w:lang w:val="sv-SE"/>
        </w:rPr>
        <w:t>Darbaspēka, sociālās labklājības un migrācijas ministrija</w:t>
      </w:r>
    </w:p>
    <w:p w14:paraId="64CAF9B4" w14:textId="77777777" w:rsidR="00D83C92" w:rsidRPr="00A56397" w:rsidRDefault="00D83C92" w:rsidP="00D83C92">
      <w:pPr>
        <w:rPr>
          <w:rFonts w:eastAsia="Calibri"/>
          <w:noProof/>
          <w:lang w:val="sv-SE"/>
        </w:rPr>
      </w:pPr>
    </w:p>
    <w:p w14:paraId="59DA6A9F" w14:textId="77777777" w:rsidR="00D83C92" w:rsidRPr="00A56397" w:rsidRDefault="00D83C92" w:rsidP="00D83C92">
      <w:pPr>
        <w:rPr>
          <w:rFonts w:eastAsia="Calibri"/>
          <w:noProof/>
          <w:lang w:val="sv-SE"/>
        </w:rPr>
      </w:pPr>
      <w:r w:rsidRPr="00A56397">
        <w:rPr>
          <w:lang w:val="sv-SE"/>
        </w:rPr>
        <w:t>Kirgīzu Republikas Ārkārtas situāciju ministrijas pakļautībā esošais Valsts materiālo rezervju fonds</w:t>
      </w:r>
    </w:p>
    <w:p w14:paraId="2B3935BF" w14:textId="77777777" w:rsidR="00D83C92" w:rsidRPr="00A56397" w:rsidRDefault="00D83C92" w:rsidP="00D83C92">
      <w:pPr>
        <w:rPr>
          <w:rFonts w:eastAsia="Calibri"/>
          <w:noProof/>
          <w:lang w:val="sv-SE"/>
        </w:rPr>
      </w:pPr>
    </w:p>
    <w:p w14:paraId="4CCFAE03" w14:textId="77777777" w:rsidR="00D83C92" w:rsidRPr="00A56397" w:rsidRDefault="00D83C92" w:rsidP="00D83C92">
      <w:pPr>
        <w:rPr>
          <w:rFonts w:eastAsia="Calibri"/>
          <w:noProof/>
          <w:lang w:val="sv-SE"/>
        </w:rPr>
      </w:pPr>
      <w:r w:rsidRPr="00A56397">
        <w:rPr>
          <w:lang w:val="sv-SE"/>
        </w:rPr>
        <w:t>Kirgīzu Republikas Veselības ministrijas pakļautībā esošais Obligātās veselības apdrošināšanas fonds</w:t>
      </w:r>
    </w:p>
    <w:p w14:paraId="565389D2" w14:textId="77777777" w:rsidR="00D83C92" w:rsidRPr="00A56397" w:rsidRDefault="00D83C92" w:rsidP="00D83C92">
      <w:pPr>
        <w:rPr>
          <w:rFonts w:eastAsia="Calibri"/>
          <w:noProof/>
          <w:lang w:val="sv-SE"/>
        </w:rPr>
      </w:pPr>
    </w:p>
    <w:p w14:paraId="5DDB2A3C" w14:textId="77777777" w:rsidR="00D83C92" w:rsidRPr="00A56397" w:rsidRDefault="00D83C92" w:rsidP="00D83C92">
      <w:pPr>
        <w:rPr>
          <w:rFonts w:eastAsia="Calibri"/>
          <w:noProof/>
          <w:lang w:val="sv-SE"/>
        </w:rPr>
      </w:pPr>
      <w:r w:rsidRPr="00A56397">
        <w:rPr>
          <w:lang w:val="sv-SE"/>
        </w:rPr>
        <w:t>Kirgīzu Republikas Ekonomikas un tirdzniecības ministrijas pakļautībā esošais Valsts īpašuma pārvaldības fonds</w:t>
      </w:r>
    </w:p>
    <w:p w14:paraId="3BF01DAF" w14:textId="77777777" w:rsidR="00D83C92" w:rsidRPr="00A56397" w:rsidRDefault="00D83C92" w:rsidP="00D83C92">
      <w:pPr>
        <w:rPr>
          <w:rFonts w:eastAsia="Calibri"/>
          <w:noProof/>
          <w:lang w:val="sv-SE"/>
        </w:rPr>
      </w:pPr>
    </w:p>
    <w:p w14:paraId="05AF8CE8" w14:textId="77777777" w:rsidR="00D83C92" w:rsidRPr="00A56397" w:rsidRDefault="00D83C92" w:rsidP="00D83C92">
      <w:pPr>
        <w:rPr>
          <w:rFonts w:eastAsia="Calibri"/>
          <w:noProof/>
          <w:lang w:val="sv-SE"/>
        </w:rPr>
      </w:pPr>
      <w:r w:rsidRPr="00A56397">
        <w:rPr>
          <w:lang w:val="sv-SE"/>
        </w:rPr>
        <w:t>Kirgīzu Republikas Lauksaimniecības ministrijas pakļautībā esošais Veterinārais dienests</w:t>
      </w:r>
    </w:p>
    <w:p w14:paraId="3ABD5AF3" w14:textId="77777777" w:rsidR="00D83C92" w:rsidRPr="00A56397" w:rsidRDefault="00D83C92" w:rsidP="00D83C92">
      <w:pPr>
        <w:rPr>
          <w:rFonts w:eastAsia="Calibri"/>
          <w:noProof/>
          <w:lang w:val="sv-SE"/>
        </w:rPr>
      </w:pPr>
    </w:p>
    <w:p w14:paraId="0D56FEBD" w14:textId="77777777" w:rsidR="00D83C92" w:rsidRPr="00A56397" w:rsidRDefault="00D83C92" w:rsidP="00D83C92">
      <w:pPr>
        <w:rPr>
          <w:rFonts w:eastAsia="Calibri"/>
          <w:noProof/>
          <w:lang w:val="sv-SE"/>
        </w:rPr>
      </w:pPr>
      <w:r w:rsidRPr="00A56397">
        <w:rPr>
          <w:lang w:val="sv-SE"/>
        </w:rPr>
        <w:br w:type="page"/>
        <w:t>Kirgīzu Republikas Ministru kabineta pakļautībā esošais Sociālais fonds</w:t>
      </w:r>
    </w:p>
    <w:p w14:paraId="5D773FB2" w14:textId="77777777" w:rsidR="00D83C92" w:rsidRPr="00A56397" w:rsidRDefault="00D83C92" w:rsidP="00D83C92">
      <w:pPr>
        <w:rPr>
          <w:rFonts w:eastAsia="Calibri"/>
          <w:noProof/>
          <w:lang w:val="sv-SE"/>
        </w:rPr>
      </w:pPr>
    </w:p>
    <w:p w14:paraId="42D381DB" w14:textId="77777777" w:rsidR="00D83C92" w:rsidRPr="00A56397" w:rsidRDefault="00D83C92" w:rsidP="00D83C92">
      <w:pPr>
        <w:rPr>
          <w:rFonts w:eastAsia="Calibri"/>
          <w:noProof/>
          <w:lang w:val="sv-SE"/>
        </w:rPr>
      </w:pPr>
      <w:r w:rsidRPr="00A56397">
        <w:rPr>
          <w:lang w:val="sv-SE"/>
        </w:rPr>
        <w:t>Kirgīzu Republikas Ministru kabineta pakļautībā esošā Civildienesta un vietējo pašvaldību valsts aģentūra</w:t>
      </w:r>
    </w:p>
    <w:p w14:paraId="47298181" w14:textId="77777777" w:rsidR="00D83C92" w:rsidRPr="00A56397" w:rsidRDefault="00D83C92" w:rsidP="00D83C92">
      <w:pPr>
        <w:rPr>
          <w:rFonts w:eastAsia="Calibri"/>
          <w:noProof/>
          <w:lang w:val="sv-SE"/>
        </w:rPr>
      </w:pPr>
    </w:p>
    <w:p w14:paraId="1E5A0EA0" w14:textId="77777777" w:rsidR="00D83C92" w:rsidRPr="00A56397" w:rsidRDefault="00D83C92" w:rsidP="00D83C92">
      <w:pPr>
        <w:rPr>
          <w:rFonts w:eastAsia="Calibri"/>
          <w:noProof/>
          <w:lang w:val="sv-SE"/>
        </w:rPr>
      </w:pPr>
      <w:r w:rsidRPr="00A56397">
        <w:rPr>
          <w:lang w:val="sv-SE"/>
        </w:rPr>
        <w:t>Kirgīzu Republikas Valsts statistikas komiteja</w:t>
      </w:r>
    </w:p>
    <w:p w14:paraId="7FEFE504" w14:textId="77777777" w:rsidR="00D83C92" w:rsidRPr="00A56397" w:rsidRDefault="00D83C92" w:rsidP="00D83C92">
      <w:pPr>
        <w:rPr>
          <w:rFonts w:eastAsia="Calibri"/>
          <w:noProof/>
          <w:lang w:val="sv-SE"/>
        </w:rPr>
      </w:pPr>
    </w:p>
    <w:p w14:paraId="3131C2F0" w14:textId="77777777" w:rsidR="00D83C92" w:rsidRPr="00A56397" w:rsidRDefault="00D83C92" w:rsidP="00D83C92">
      <w:pPr>
        <w:rPr>
          <w:rFonts w:eastAsia="Calibri"/>
          <w:noProof/>
          <w:lang w:val="sv-SE"/>
        </w:rPr>
      </w:pPr>
      <w:r w:rsidRPr="00A56397">
        <w:rPr>
          <w:lang w:val="sv-SE"/>
        </w:rPr>
        <w:t>Kirgīzu Republikas Augstākās tiesas Tieslietu departaments</w:t>
      </w:r>
    </w:p>
    <w:p w14:paraId="5D104E06" w14:textId="77777777" w:rsidR="00D83C92" w:rsidRPr="00A56397" w:rsidRDefault="00D83C92" w:rsidP="00D83C92">
      <w:pPr>
        <w:rPr>
          <w:rFonts w:eastAsia="Calibri"/>
          <w:noProof/>
          <w:lang w:val="sv-SE"/>
        </w:rPr>
      </w:pPr>
    </w:p>
    <w:p w14:paraId="558E180A" w14:textId="77777777" w:rsidR="00D83C92" w:rsidRPr="00A56397" w:rsidRDefault="00D83C92" w:rsidP="00D83C92">
      <w:pPr>
        <w:rPr>
          <w:rFonts w:eastAsia="Calibri"/>
          <w:noProof/>
          <w:lang w:val="sv-SE"/>
        </w:rPr>
      </w:pPr>
      <w:r w:rsidRPr="00A56397">
        <w:rPr>
          <w:lang w:val="sv-SE"/>
        </w:rPr>
        <w:t>Kirgīzu Republikas prezidenta pakļautībā esošā Valsts apliecinājumu komisija</w:t>
      </w:r>
    </w:p>
    <w:p w14:paraId="473D2BFF" w14:textId="77777777" w:rsidR="00D83C92" w:rsidRPr="00A56397" w:rsidRDefault="00D83C92" w:rsidP="00D83C92">
      <w:pPr>
        <w:rPr>
          <w:rFonts w:eastAsia="Calibri"/>
          <w:noProof/>
          <w:lang w:val="sv-SE"/>
        </w:rPr>
      </w:pPr>
    </w:p>
    <w:p w14:paraId="10CDB2DA" w14:textId="77777777" w:rsidR="00D83C92" w:rsidRPr="00A56397" w:rsidRDefault="00D83C92" w:rsidP="00D83C92">
      <w:pPr>
        <w:rPr>
          <w:rFonts w:eastAsia="Calibri"/>
          <w:noProof/>
          <w:lang w:val="sv-SE"/>
        </w:rPr>
      </w:pPr>
      <w:r w:rsidRPr="00A56397">
        <w:rPr>
          <w:lang w:val="sv-SE"/>
        </w:rPr>
        <w:t>Banku likvidāciju aģentūra</w:t>
      </w:r>
    </w:p>
    <w:p w14:paraId="3E53072C" w14:textId="77777777" w:rsidR="00D83C92" w:rsidRPr="00A56397" w:rsidRDefault="00D83C92" w:rsidP="00D83C92">
      <w:pPr>
        <w:rPr>
          <w:rFonts w:eastAsia="Calibri"/>
          <w:noProof/>
          <w:lang w:val="sv-SE"/>
        </w:rPr>
      </w:pPr>
    </w:p>
    <w:p w14:paraId="124702BF" w14:textId="77777777" w:rsidR="00D83C92" w:rsidRPr="00A56397" w:rsidRDefault="00D83C92" w:rsidP="00D83C92">
      <w:pPr>
        <w:rPr>
          <w:rFonts w:eastAsia="Calibri"/>
          <w:noProof/>
          <w:lang w:val="sv-SE"/>
        </w:rPr>
      </w:pPr>
      <w:r w:rsidRPr="00A56397">
        <w:rPr>
          <w:lang w:val="sv-SE"/>
        </w:rPr>
        <w:t>Kirgīzu Republikas Reliģisko lietu valsts komisija</w:t>
      </w:r>
    </w:p>
    <w:p w14:paraId="4941121B" w14:textId="77777777" w:rsidR="00D83C92" w:rsidRPr="00A56397" w:rsidRDefault="00D83C92" w:rsidP="00D83C92">
      <w:pPr>
        <w:rPr>
          <w:rFonts w:eastAsia="Calibri"/>
          <w:noProof/>
          <w:lang w:val="sv-SE"/>
        </w:rPr>
      </w:pPr>
    </w:p>
    <w:p w14:paraId="606082E7" w14:textId="77777777" w:rsidR="00D83C92" w:rsidRPr="00A56397" w:rsidRDefault="00D83C92" w:rsidP="00D83C92">
      <w:pPr>
        <w:rPr>
          <w:rFonts w:eastAsia="Calibri"/>
          <w:noProof/>
          <w:lang w:val="sv-SE"/>
        </w:rPr>
      </w:pPr>
      <w:r w:rsidRPr="00A56397">
        <w:rPr>
          <w:lang w:val="sv-SE"/>
        </w:rPr>
        <w:t>Kirgīzu Republikas Ģenerālprokuratūra</w:t>
      </w:r>
    </w:p>
    <w:p w14:paraId="718AC3BD" w14:textId="77777777" w:rsidR="00D83C92" w:rsidRPr="00A56397" w:rsidRDefault="00D83C92" w:rsidP="00D83C92">
      <w:pPr>
        <w:rPr>
          <w:rFonts w:eastAsia="Calibri"/>
          <w:noProof/>
          <w:lang w:val="sv-SE"/>
        </w:rPr>
      </w:pPr>
    </w:p>
    <w:p w14:paraId="7384121B" w14:textId="77777777" w:rsidR="00D83C92" w:rsidRPr="00A56397" w:rsidRDefault="00D83C92" w:rsidP="00D83C92">
      <w:pPr>
        <w:rPr>
          <w:rFonts w:eastAsia="Calibri"/>
          <w:noProof/>
          <w:lang w:val="sv-SE"/>
        </w:rPr>
      </w:pPr>
      <w:r w:rsidRPr="00A56397">
        <w:rPr>
          <w:lang w:val="sv-SE"/>
        </w:rPr>
        <w:t>Kirgīzu Republikas Revīzijas palāta</w:t>
      </w:r>
    </w:p>
    <w:p w14:paraId="2CB79E1B" w14:textId="77777777" w:rsidR="00D83C92" w:rsidRPr="00A56397" w:rsidRDefault="00D83C92" w:rsidP="00D83C92">
      <w:pPr>
        <w:rPr>
          <w:rFonts w:eastAsia="Calibri"/>
          <w:lang w:val="sv-SE"/>
        </w:rPr>
      </w:pPr>
    </w:p>
    <w:p w14:paraId="1B3934DF" w14:textId="77777777" w:rsidR="00D83C92" w:rsidRPr="00A56397" w:rsidRDefault="00D83C92" w:rsidP="00D83C92">
      <w:pPr>
        <w:ind w:left="567" w:hanging="567"/>
        <w:rPr>
          <w:lang w:val="sv-SE"/>
        </w:rPr>
      </w:pPr>
      <w:r w:rsidRPr="00A56397">
        <w:rPr>
          <w:lang w:val="sv-SE"/>
        </w:rPr>
        <w:br w:type="page"/>
        <w:t>2.</w:t>
      </w:r>
      <w:r w:rsidRPr="00A56397">
        <w:rPr>
          <w:lang w:val="sv-SE"/>
        </w:rPr>
        <w:tab/>
        <w:t>Piezīme par B apakšiedaļu</w:t>
      </w:r>
    </w:p>
    <w:p w14:paraId="7CAE184A" w14:textId="77777777" w:rsidR="00D83C92" w:rsidRPr="00A56397" w:rsidRDefault="00D83C92" w:rsidP="00D83C92">
      <w:pPr>
        <w:rPr>
          <w:lang w:val="sv-SE"/>
        </w:rPr>
      </w:pPr>
    </w:p>
    <w:p w14:paraId="3DE6C173" w14:textId="77777777" w:rsidR="00D83C92" w:rsidRPr="00A56397" w:rsidRDefault="00D83C92" w:rsidP="00D83C92">
      <w:pPr>
        <w:rPr>
          <w:rFonts w:eastAsia="Calibri"/>
          <w:lang w:val="sv-SE"/>
        </w:rPr>
      </w:pPr>
      <w:r w:rsidRPr="00A56397">
        <w:rPr>
          <w:lang w:val="sv-SE"/>
        </w:rPr>
        <w:t>Kirgīzu Republikas centrālās valdības struktūras, kas minētas aptverto struktūru sarakstā, arī aptver jebkuru struktūru, kas pakļauta kādai 1. punktā uzskaitītajai struktūrai, ja tai nav atsevišķas juridiskas personas statusa.</w:t>
      </w:r>
    </w:p>
    <w:p w14:paraId="58982846" w14:textId="77777777" w:rsidR="00D83C92" w:rsidRPr="00A56397" w:rsidRDefault="00D83C92" w:rsidP="00D83C92">
      <w:pPr>
        <w:rPr>
          <w:rFonts w:eastAsia="Calibri"/>
          <w:lang w:val="sv-SE"/>
        </w:rPr>
      </w:pPr>
    </w:p>
    <w:p w14:paraId="604DFAEA" w14:textId="77777777" w:rsidR="00D83C92" w:rsidRPr="00A56397" w:rsidRDefault="00D83C92" w:rsidP="00D83C92">
      <w:pPr>
        <w:rPr>
          <w:rFonts w:eastAsia="Calibri"/>
          <w:lang w:val="sv-SE"/>
        </w:rPr>
      </w:pPr>
    </w:p>
    <w:p w14:paraId="2A9FDC05" w14:textId="77777777" w:rsidR="00D83C92" w:rsidRPr="00A56397" w:rsidRDefault="00D83C92" w:rsidP="00D83C92">
      <w:pPr>
        <w:jc w:val="center"/>
        <w:rPr>
          <w:lang w:val="sv-SE"/>
        </w:rPr>
      </w:pPr>
      <w:r w:rsidRPr="00A56397">
        <w:rPr>
          <w:lang w:val="sv-SE"/>
        </w:rPr>
        <w:br w:type="page"/>
        <w:t>2. IEDAĻA</w:t>
      </w:r>
    </w:p>
    <w:p w14:paraId="51C86CB4" w14:textId="77777777" w:rsidR="00D83C92" w:rsidRPr="00A56397" w:rsidRDefault="00D83C92" w:rsidP="00D83C92">
      <w:pPr>
        <w:jc w:val="center"/>
        <w:rPr>
          <w:lang w:val="sv-SE"/>
        </w:rPr>
      </w:pPr>
    </w:p>
    <w:p w14:paraId="10FF1AC6" w14:textId="77777777" w:rsidR="00D83C92" w:rsidRPr="00A56397" w:rsidRDefault="00D83C92" w:rsidP="00D83C92">
      <w:pPr>
        <w:jc w:val="center"/>
        <w:rPr>
          <w:rFonts w:eastAsia="Calibri"/>
          <w:lang w:val="sv-SE"/>
        </w:rPr>
      </w:pPr>
      <w:r w:rsidRPr="00A56397">
        <w:rPr>
          <w:lang w:val="sv-SE"/>
        </w:rPr>
        <w:t>TERITORIĀLĀ PĀRVALDES LĪMEŅA STRUKTŪRAS</w:t>
      </w:r>
    </w:p>
    <w:p w14:paraId="25B2C831" w14:textId="77777777" w:rsidR="00D83C92" w:rsidRPr="00A56397" w:rsidRDefault="00D83C92" w:rsidP="00D83C92">
      <w:pPr>
        <w:rPr>
          <w:rFonts w:eastAsia="Calibri"/>
          <w:lang w:val="sv-SE" w:eastAsia="en-GB"/>
        </w:rPr>
      </w:pPr>
    </w:p>
    <w:p w14:paraId="56B6C45C" w14:textId="77777777" w:rsidR="00D83C92" w:rsidRPr="00A56397" w:rsidRDefault="00D83C92" w:rsidP="00D83C92">
      <w:pPr>
        <w:rPr>
          <w:lang w:val="sv-SE"/>
        </w:rPr>
      </w:pPr>
      <w:r w:rsidRPr="00A56397">
        <w:rPr>
          <w:lang w:val="sv-SE"/>
        </w:rPr>
        <w:t>Robežvērtības:</w:t>
      </w:r>
    </w:p>
    <w:p w14:paraId="3C97DEFB" w14:textId="77777777" w:rsidR="00D83C92" w:rsidRPr="00A56397" w:rsidRDefault="00D83C92" w:rsidP="00D83C92">
      <w:pPr>
        <w:rPr>
          <w:lang w:val="sv-SE"/>
        </w:rPr>
      </w:pPr>
    </w:p>
    <w:p w14:paraId="295209B1" w14:textId="77777777" w:rsidR="00D83C92" w:rsidRPr="00A56397" w:rsidRDefault="00D83C92" w:rsidP="00D83C92">
      <w:pPr>
        <w:rPr>
          <w:lang w:val="sv-SE"/>
        </w:rPr>
      </w:pPr>
      <w:r w:rsidRPr="00A56397">
        <w:rPr>
          <w:lang w:val="sv-SE"/>
        </w:rPr>
        <w:t>Ja vien šajā pielikumā nav noteikts citādi un, ievērojot piezīmes šajā iedaļā un vispārīgās piezīmes 5. iedaļā, 9. nodaļa attiecas uz šīs iedaļas A un B apakšiedaļā ietvertajiem Pušu iepirkuma veicējiem, ja piegāžu vērtība ir vienāda ar šādām robežvērtībām vai pārsniedz tās:</w:t>
      </w:r>
    </w:p>
    <w:p w14:paraId="4B4AA238" w14:textId="77777777" w:rsidR="00D83C92" w:rsidRPr="00A56397" w:rsidRDefault="00D83C92" w:rsidP="00D83C92">
      <w:pPr>
        <w:ind w:left="567" w:hanging="567"/>
        <w:rPr>
          <w:lang w:val="sv-SE"/>
        </w:rPr>
      </w:pPr>
    </w:p>
    <w:p w14:paraId="093E0CCC" w14:textId="77777777" w:rsidR="00D83C92" w:rsidRPr="00A56397" w:rsidRDefault="00D83C92" w:rsidP="00D83C92">
      <w:pPr>
        <w:ind w:left="567" w:hanging="567"/>
        <w:rPr>
          <w:rFonts w:eastAsia="Calibri"/>
          <w:lang w:val="sv-SE"/>
        </w:rPr>
      </w:pPr>
      <w:r w:rsidRPr="00A56397">
        <w:rPr>
          <w:lang w:val="sv-SE"/>
        </w:rPr>
        <w:t>a)</w:t>
      </w:r>
      <w:r w:rsidRPr="00A56397">
        <w:rPr>
          <w:lang w:val="sv-SE"/>
        </w:rPr>
        <w:tab/>
        <w:t>200 000 </w:t>
      </w:r>
      <w:r w:rsidRPr="00A56397">
        <w:rPr>
          <w:i/>
          <w:iCs/>
          <w:lang w:val="sv-SE"/>
        </w:rPr>
        <w:t>SDR</w:t>
      </w:r>
      <w:r w:rsidRPr="00A56397">
        <w:rPr>
          <w:lang w:val="sv-SE"/>
        </w:rPr>
        <w:t xml:space="preserve"> attiecībā uz visām precēm;</w:t>
      </w:r>
    </w:p>
    <w:p w14:paraId="2C7DA868" w14:textId="77777777" w:rsidR="00D83C92" w:rsidRPr="00A56397" w:rsidRDefault="00D83C92" w:rsidP="00D83C92">
      <w:pPr>
        <w:ind w:left="567" w:hanging="567"/>
        <w:rPr>
          <w:rFonts w:eastAsia="Calibri"/>
          <w:lang w:val="sv-SE"/>
        </w:rPr>
      </w:pPr>
    </w:p>
    <w:p w14:paraId="6BB25D65" w14:textId="77777777" w:rsidR="00D83C92" w:rsidRPr="00A56397" w:rsidRDefault="00D83C92" w:rsidP="00D83C92">
      <w:pPr>
        <w:ind w:left="567" w:hanging="567"/>
        <w:rPr>
          <w:rFonts w:eastAsia="Calibri"/>
          <w:lang w:val="sv-SE"/>
        </w:rPr>
      </w:pPr>
      <w:r w:rsidRPr="00A56397">
        <w:rPr>
          <w:lang w:val="sv-SE"/>
        </w:rPr>
        <w:t>b)</w:t>
      </w:r>
      <w:r w:rsidRPr="00A56397">
        <w:rPr>
          <w:lang w:val="sv-SE"/>
        </w:rPr>
        <w:tab/>
        <w:t>200 000 </w:t>
      </w:r>
      <w:r w:rsidRPr="00A56397">
        <w:rPr>
          <w:i/>
          <w:iCs/>
          <w:lang w:val="sv-SE"/>
        </w:rPr>
        <w:t>SDR</w:t>
      </w:r>
      <w:r w:rsidRPr="00A56397">
        <w:rPr>
          <w:lang w:val="sv-SE"/>
        </w:rPr>
        <w:t xml:space="preserve"> attiecībā uz pakalpojumiem, kas minēti 4. iedaļā;</w:t>
      </w:r>
    </w:p>
    <w:p w14:paraId="34B5CDB3" w14:textId="77777777" w:rsidR="00D83C92" w:rsidRPr="00A56397" w:rsidRDefault="00D83C92" w:rsidP="00D83C92">
      <w:pPr>
        <w:ind w:left="567" w:hanging="567"/>
        <w:rPr>
          <w:rFonts w:eastAsia="Calibri"/>
          <w:lang w:val="sv-SE"/>
        </w:rPr>
      </w:pPr>
    </w:p>
    <w:p w14:paraId="3DA115FB" w14:textId="77777777" w:rsidR="00D83C92" w:rsidRPr="00A56397" w:rsidRDefault="00D83C92" w:rsidP="00D83C92">
      <w:pPr>
        <w:ind w:left="567" w:hanging="567"/>
        <w:rPr>
          <w:rFonts w:eastAsia="Calibri"/>
          <w:lang w:val="sv-SE"/>
        </w:rPr>
      </w:pPr>
      <w:r w:rsidRPr="00A56397">
        <w:rPr>
          <w:lang w:val="sv-SE"/>
        </w:rPr>
        <w:t>c)</w:t>
      </w:r>
      <w:r w:rsidRPr="00A56397">
        <w:rPr>
          <w:lang w:val="sv-SE"/>
        </w:rPr>
        <w:tab/>
        <w:t>5 000 000 </w:t>
      </w:r>
      <w:r w:rsidRPr="00A56397">
        <w:rPr>
          <w:i/>
          <w:iCs/>
          <w:lang w:val="sv-SE"/>
        </w:rPr>
        <w:t>SDR</w:t>
      </w:r>
      <w:r w:rsidRPr="00A56397">
        <w:rPr>
          <w:lang w:val="sv-SE"/>
        </w:rPr>
        <w:t xml:space="preserve"> attiecībā uz visiem būvniecības pakalpojumiem, kas uzskaitīti ANO Centrālās preču klasifikācijas (</w:t>
      </w:r>
      <w:r w:rsidRPr="00A56397">
        <w:rPr>
          <w:i/>
          <w:iCs/>
          <w:lang w:val="sv-SE"/>
        </w:rPr>
        <w:t>CPC</w:t>
      </w:r>
      <w:r w:rsidRPr="00A56397">
        <w:rPr>
          <w:lang w:val="sv-SE"/>
        </w:rPr>
        <w:t>) 51. apakšiedaļā.</w:t>
      </w:r>
    </w:p>
    <w:p w14:paraId="67D522BC" w14:textId="77777777" w:rsidR="00D83C92" w:rsidRPr="00A56397" w:rsidRDefault="00D83C92" w:rsidP="00D83C92">
      <w:pPr>
        <w:rPr>
          <w:rFonts w:eastAsia="Calibri"/>
          <w:lang w:val="sv-SE" w:eastAsia="en-GB"/>
        </w:rPr>
      </w:pPr>
    </w:p>
    <w:p w14:paraId="76A27D5B" w14:textId="77777777" w:rsidR="00D83C92" w:rsidRPr="00A56397" w:rsidRDefault="00D83C92" w:rsidP="00D83C92">
      <w:pPr>
        <w:rPr>
          <w:rFonts w:eastAsia="Calibri"/>
          <w:lang w:val="sv-SE" w:eastAsia="en-GB"/>
        </w:rPr>
      </w:pPr>
    </w:p>
    <w:p w14:paraId="52AFFDF3" w14:textId="77777777" w:rsidR="00D83C92" w:rsidRPr="00A56397" w:rsidRDefault="00D83C92" w:rsidP="00D83C92">
      <w:pPr>
        <w:jc w:val="center"/>
        <w:rPr>
          <w:rFonts w:eastAsia="Calibri"/>
          <w:lang w:val="sv-SE"/>
        </w:rPr>
      </w:pPr>
      <w:r w:rsidRPr="00A56397">
        <w:rPr>
          <w:lang w:val="sv-SE"/>
        </w:rPr>
        <w:br w:type="page"/>
        <w:t>A APAKŠIEDAĻA</w:t>
      </w:r>
    </w:p>
    <w:p w14:paraId="44AE30B7" w14:textId="77777777" w:rsidR="00D83C92" w:rsidRPr="00A56397" w:rsidRDefault="00D83C92" w:rsidP="00D83C92">
      <w:pPr>
        <w:jc w:val="center"/>
        <w:rPr>
          <w:rFonts w:eastAsia="Calibri"/>
          <w:lang w:val="sv-SE" w:eastAsia="en-GB"/>
        </w:rPr>
      </w:pPr>
    </w:p>
    <w:p w14:paraId="698FA35C" w14:textId="77777777" w:rsidR="00D83C92" w:rsidRPr="00A56397" w:rsidRDefault="00D83C92" w:rsidP="00D83C92">
      <w:pPr>
        <w:jc w:val="center"/>
        <w:rPr>
          <w:rFonts w:eastAsia="Calibri"/>
          <w:lang w:val="sv-SE"/>
        </w:rPr>
      </w:pPr>
      <w:r w:rsidRPr="00A56397">
        <w:rPr>
          <w:lang w:val="sv-SE"/>
        </w:rPr>
        <w:t>EIROPAS SAVIENĪBA</w:t>
      </w:r>
    </w:p>
    <w:p w14:paraId="467AFA2E" w14:textId="77777777" w:rsidR="00D83C92" w:rsidRPr="00A56397" w:rsidRDefault="00D83C92" w:rsidP="00D83C92">
      <w:pPr>
        <w:rPr>
          <w:rFonts w:eastAsia="Calibri"/>
          <w:lang w:val="sv-SE" w:eastAsia="en-GB"/>
        </w:rPr>
      </w:pPr>
    </w:p>
    <w:p w14:paraId="76DC96EA" w14:textId="77777777" w:rsidR="00D83C92" w:rsidRPr="00A56397" w:rsidRDefault="00D83C92" w:rsidP="00D83C92">
      <w:pPr>
        <w:rPr>
          <w:rFonts w:eastAsia="Calibri"/>
          <w:iCs/>
          <w:lang w:val="sv-SE"/>
        </w:rPr>
      </w:pPr>
      <w:r w:rsidRPr="00A56397">
        <w:rPr>
          <w:lang w:val="sv-SE"/>
        </w:rPr>
        <w:t>1.</w:t>
      </w:r>
      <w:r w:rsidRPr="00A56397">
        <w:rPr>
          <w:lang w:val="sv-SE"/>
        </w:rPr>
        <w:tab/>
        <w:t>Aptvertās struktūras:</w:t>
      </w:r>
    </w:p>
    <w:p w14:paraId="079697E8" w14:textId="77777777" w:rsidR="00D83C92" w:rsidRPr="00A56397" w:rsidRDefault="00D83C92" w:rsidP="00D83C92">
      <w:pPr>
        <w:rPr>
          <w:rFonts w:eastAsia="Calibri"/>
          <w:lang w:val="sv-SE"/>
        </w:rPr>
      </w:pPr>
    </w:p>
    <w:p w14:paraId="374E4D5D" w14:textId="77777777" w:rsidR="00D83C92" w:rsidRPr="00A56397" w:rsidRDefault="00D83C92" w:rsidP="00D83C92">
      <w:pPr>
        <w:rPr>
          <w:rFonts w:eastAsia="Calibri"/>
          <w:lang w:val="sv-SE"/>
        </w:rPr>
      </w:pPr>
      <w:r w:rsidRPr="00A56397">
        <w:rPr>
          <w:lang w:val="sv-SE"/>
        </w:rPr>
        <w:t>visas reģionālās vai vietējās līgumslēdzējas iestādes administratīvajās vienībās, kas definētas Eiropas Parlamenta un Padomes 2003. gada 26. maija Regulā (EK) Nr. 1059/2003 par kopējas statistiski teritoriālo vienību klasifikācijas (</w:t>
      </w:r>
      <w:r w:rsidRPr="00A56397">
        <w:rPr>
          <w:i/>
          <w:iCs/>
          <w:lang w:val="sv-SE"/>
        </w:rPr>
        <w:t>NUTS</w:t>
      </w:r>
      <w:r w:rsidRPr="00A56397">
        <w:rPr>
          <w:lang w:val="sv-SE"/>
        </w:rPr>
        <w:t>) izveidi (turpmāk “</w:t>
      </w:r>
      <w:r w:rsidRPr="00A56397">
        <w:rPr>
          <w:i/>
          <w:iCs/>
          <w:lang w:val="sv-SE"/>
        </w:rPr>
        <w:t>NUTS</w:t>
      </w:r>
      <w:r w:rsidRPr="00A56397">
        <w:rPr>
          <w:lang w:val="sv-SE"/>
        </w:rPr>
        <w:t xml:space="preserve"> regula”)</w:t>
      </w:r>
      <w:r w:rsidRPr="008B7AB6">
        <w:rPr>
          <w:rStyle w:val="FootnoteReference"/>
        </w:rPr>
        <w:footnoteReference w:id="10"/>
      </w:r>
      <w:r w:rsidRPr="00A56397">
        <w:rPr>
          <w:lang w:val="sv-SE"/>
        </w:rPr>
        <w:t>.</w:t>
      </w:r>
    </w:p>
    <w:p w14:paraId="51FAB776" w14:textId="77777777" w:rsidR="00D83C92" w:rsidRPr="00A56397" w:rsidRDefault="00D83C92" w:rsidP="00D83C92">
      <w:pPr>
        <w:rPr>
          <w:rFonts w:eastAsia="Calibri"/>
          <w:lang w:val="sv-SE"/>
        </w:rPr>
      </w:pPr>
    </w:p>
    <w:p w14:paraId="1A5CF912" w14:textId="77777777" w:rsidR="00D83C92" w:rsidRPr="00A56397" w:rsidRDefault="00D83C92" w:rsidP="00D83C92">
      <w:pPr>
        <w:rPr>
          <w:lang w:val="sv-SE"/>
        </w:rPr>
      </w:pPr>
      <w:r w:rsidRPr="00A56397">
        <w:rPr>
          <w:lang w:val="sv-SE"/>
        </w:rPr>
        <w:t>2.</w:t>
      </w:r>
      <w:r w:rsidRPr="00A56397">
        <w:rPr>
          <w:lang w:val="sv-SE"/>
        </w:rPr>
        <w:tab/>
        <w:t>Piezīme par A apakšiedaļu</w:t>
      </w:r>
    </w:p>
    <w:p w14:paraId="7BCBDAC9" w14:textId="77777777" w:rsidR="00D83C92" w:rsidRPr="00A56397" w:rsidRDefault="00D83C92" w:rsidP="00D83C92">
      <w:pPr>
        <w:ind w:left="567" w:hanging="567"/>
        <w:rPr>
          <w:rFonts w:eastAsia="Calibri"/>
          <w:lang w:val="sv-SE"/>
        </w:rPr>
      </w:pPr>
    </w:p>
    <w:p w14:paraId="56955A83" w14:textId="77777777" w:rsidR="00D83C92" w:rsidRPr="00A56397" w:rsidRDefault="00D83C92" w:rsidP="00D83C92">
      <w:pPr>
        <w:ind w:left="567" w:hanging="567"/>
        <w:rPr>
          <w:rFonts w:eastAsia="Calibri"/>
          <w:lang w:val="sv-SE"/>
        </w:rPr>
      </w:pPr>
      <w:r w:rsidRPr="00A56397">
        <w:rPr>
          <w:lang w:val="sv-SE"/>
        </w:rPr>
        <w:t>a)</w:t>
      </w:r>
      <w:r w:rsidRPr="00A56397">
        <w:rPr>
          <w:lang w:val="sv-SE"/>
        </w:rPr>
        <w:tab/>
        <w:t xml:space="preserve">Šajā iedaļā “reģionālās līgumslēdzējas iestādes” ir administratīvo vienību iepirkuma struktūras, uz kurām attiecas teritoriālo vienību kopējā statistiskā klasifikācija (turpmāk “NUTS”) </w:t>
      </w:r>
      <w:r w:rsidRPr="00A56397">
        <w:rPr>
          <w:i/>
          <w:iCs/>
          <w:lang w:val="sv-SE"/>
        </w:rPr>
        <w:t>NUTS</w:t>
      </w:r>
      <w:r w:rsidRPr="00A56397">
        <w:rPr>
          <w:lang w:val="sv-SE"/>
        </w:rPr>
        <w:t xml:space="preserve"> 1. un </w:t>
      </w:r>
      <w:r w:rsidRPr="00A56397">
        <w:rPr>
          <w:i/>
          <w:iCs/>
          <w:lang w:val="sv-SE"/>
        </w:rPr>
        <w:t>NUTS</w:t>
      </w:r>
      <w:r w:rsidRPr="00A56397">
        <w:rPr>
          <w:lang w:val="sv-SE"/>
        </w:rPr>
        <w:t xml:space="preserve"> 2. līmenī, kā minēts </w:t>
      </w:r>
      <w:r w:rsidRPr="00A56397">
        <w:rPr>
          <w:i/>
          <w:iCs/>
          <w:lang w:val="sv-SE"/>
        </w:rPr>
        <w:t>NUTS</w:t>
      </w:r>
      <w:r w:rsidRPr="00A56397">
        <w:rPr>
          <w:lang w:val="sv-SE"/>
        </w:rPr>
        <w:t xml:space="preserve"> regulā.</w:t>
      </w:r>
    </w:p>
    <w:p w14:paraId="3ABE396B" w14:textId="77777777" w:rsidR="00D83C92" w:rsidRPr="00A56397" w:rsidRDefault="00D83C92" w:rsidP="00D83C92">
      <w:pPr>
        <w:ind w:left="567" w:hanging="567"/>
        <w:rPr>
          <w:rFonts w:eastAsia="Calibri"/>
          <w:lang w:val="sv-SE"/>
        </w:rPr>
      </w:pPr>
    </w:p>
    <w:p w14:paraId="2EAD91F1" w14:textId="77777777" w:rsidR="00D83C92" w:rsidRPr="00A56397" w:rsidRDefault="00D83C92" w:rsidP="00D83C92">
      <w:pPr>
        <w:ind w:left="567" w:hanging="567"/>
        <w:rPr>
          <w:rFonts w:eastAsia="Calibri"/>
          <w:lang w:val="sv-SE"/>
        </w:rPr>
      </w:pPr>
      <w:r w:rsidRPr="00A56397">
        <w:rPr>
          <w:lang w:val="sv-SE"/>
        </w:rPr>
        <w:t>b)</w:t>
      </w:r>
      <w:r w:rsidRPr="00A56397">
        <w:rPr>
          <w:lang w:val="sv-SE"/>
        </w:rPr>
        <w:tab/>
        <w:t xml:space="preserve">Šajā iedaļā “vietējās līgumslēdzējas iestādes” ir administratīvo vienību iepirkuma struktūras, uz kurām attiecas </w:t>
      </w:r>
      <w:r w:rsidRPr="00A56397">
        <w:rPr>
          <w:i/>
          <w:iCs/>
          <w:lang w:val="sv-SE"/>
        </w:rPr>
        <w:t>NUTS</w:t>
      </w:r>
      <w:r w:rsidRPr="00A56397">
        <w:rPr>
          <w:lang w:val="sv-SE"/>
        </w:rPr>
        <w:t xml:space="preserve"> 3. līmenis, un mazākas administratīvās vienības, kā minēts </w:t>
      </w:r>
      <w:r w:rsidRPr="00A56397">
        <w:rPr>
          <w:i/>
          <w:iCs/>
          <w:lang w:val="sv-SE"/>
        </w:rPr>
        <w:t>NUTS</w:t>
      </w:r>
      <w:r w:rsidRPr="00A56397">
        <w:rPr>
          <w:lang w:val="sv-SE"/>
        </w:rPr>
        <w:t xml:space="preserve"> regulā.</w:t>
      </w:r>
    </w:p>
    <w:p w14:paraId="53C49CBF" w14:textId="77777777" w:rsidR="00D83C92" w:rsidRPr="00A56397" w:rsidRDefault="00D83C92" w:rsidP="00D83C92">
      <w:pPr>
        <w:rPr>
          <w:rFonts w:eastAsia="Calibri"/>
          <w:lang w:val="sv-SE" w:eastAsia="en-GB"/>
        </w:rPr>
      </w:pPr>
    </w:p>
    <w:p w14:paraId="38BE2F31" w14:textId="77777777" w:rsidR="00D83C92" w:rsidRPr="00A56397" w:rsidRDefault="00D83C92" w:rsidP="00D83C92">
      <w:pPr>
        <w:rPr>
          <w:rFonts w:eastAsia="Calibri"/>
          <w:lang w:val="sv-SE" w:eastAsia="en-GB"/>
        </w:rPr>
      </w:pPr>
    </w:p>
    <w:p w14:paraId="7325428A" w14:textId="77777777" w:rsidR="00D83C92" w:rsidRPr="00A56397" w:rsidRDefault="00D83C92" w:rsidP="00D83C92">
      <w:pPr>
        <w:jc w:val="center"/>
        <w:rPr>
          <w:rFonts w:eastAsia="Calibri"/>
          <w:lang w:val="sv-SE"/>
        </w:rPr>
      </w:pPr>
      <w:r w:rsidRPr="00A56397">
        <w:rPr>
          <w:lang w:val="sv-SE"/>
        </w:rPr>
        <w:br w:type="page"/>
        <w:t>B APAKŠIEDAĻA</w:t>
      </w:r>
    </w:p>
    <w:p w14:paraId="77769CDE" w14:textId="77777777" w:rsidR="00D83C92" w:rsidRPr="00A56397" w:rsidRDefault="00D83C92" w:rsidP="00D83C92">
      <w:pPr>
        <w:jc w:val="center"/>
        <w:rPr>
          <w:rFonts w:eastAsia="Calibri"/>
          <w:lang w:val="sv-SE" w:eastAsia="en-GB"/>
        </w:rPr>
      </w:pPr>
    </w:p>
    <w:p w14:paraId="1C6CF0DA" w14:textId="77777777" w:rsidR="00D83C92" w:rsidRPr="00A56397" w:rsidRDefault="00D83C92" w:rsidP="00D83C92">
      <w:pPr>
        <w:jc w:val="center"/>
        <w:rPr>
          <w:rFonts w:eastAsia="Calibri"/>
          <w:lang w:val="sv-SE"/>
        </w:rPr>
      </w:pPr>
      <w:r w:rsidRPr="00A56397">
        <w:rPr>
          <w:lang w:val="sv-SE"/>
        </w:rPr>
        <w:t>KIRGĪZU REPUBLIKA</w:t>
      </w:r>
    </w:p>
    <w:p w14:paraId="1A60ACF2" w14:textId="77777777" w:rsidR="00D83C92" w:rsidRPr="00A56397" w:rsidRDefault="00D83C92" w:rsidP="00D83C92">
      <w:pPr>
        <w:rPr>
          <w:rFonts w:eastAsia="Calibri"/>
          <w:lang w:val="sv-SE" w:eastAsia="en-GB"/>
        </w:rPr>
      </w:pPr>
    </w:p>
    <w:p w14:paraId="09D779EA" w14:textId="77777777" w:rsidR="00D83C92" w:rsidRPr="00A56397" w:rsidRDefault="00D83C92" w:rsidP="00D83C92">
      <w:pPr>
        <w:rPr>
          <w:rFonts w:eastAsia="Calibri"/>
          <w:iCs/>
          <w:lang w:val="sv-SE"/>
        </w:rPr>
      </w:pPr>
      <w:r w:rsidRPr="00A56397">
        <w:rPr>
          <w:lang w:val="sv-SE"/>
        </w:rPr>
        <w:t>1.</w:t>
      </w:r>
      <w:r w:rsidRPr="00A56397">
        <w:rPr>
          <w:lang w:val="sv-SE"/>
        </w:rPr>
        <w:tab/>
        <w:t>Aptvertās struktūras:</w:t>
      </w:r>
    </w:p>
    <w:p w14:paraId="2A6CA9C0" w14:textId="77777777" w:rsidR="00D83C92" w:rsidRPr="00A56397" w:rsidRDefault="00D83C92" w:rsidP="00D83C92">
      <w:pPr>
        <w:ind w:left="567" w:hanging="567"/>
        <w:rPr>
          <w:rFonts w:eastAsia="Calibri"/>
          <w:iCs/>
          <w:lang w:val="sv-SE"/>
        </w:rPr>
      </w:pPr>
    </w:p>
    <w:p w14:paraId="25B8F6E1" w14:textId="77777777" w:rsidR="00D83C92" w:rsidRPr="00A56397" w:rsidRDefault="00D83C92" w:rsidP="00D83C92">
      <w:pPr>
        <w:ind w:left="567" w:hanging="567"/>
        <w:rPr>
          <w:lang w:val="sv-SE"/>
        </w:rPr>
      </w:pPr>
      <w:r w:rsidRPr="00A56397">
        <w:rPr>
          <w:lang w:val="sv-SE"/>
        </w:rPr>
        <w:t>a)</w:t>
      </w:r>
      <w:r w:rsidRPr="00A56397">
        <w:rPr>
          <w:lang w:val="sv-SE"/>
        </w:rPr>
        <w:tab/>
        <w:t>REĢIONĀLĀS VALSTS PĀRVALDES IESTĀDES:</w:t>
      </w:r>
    </w:p>
    <w:p w14:paraId="43E3DE32" w14:textId="77777777" w:rsidR="00D83C92" w:rsidRPr="00A56397" w:rsidRDefault="00D83C92" w:rsidP="00D83C92">
      <w:pPr>
        <w:ind w:left="567"/>
        <w:rPr>
          <w:rFonts w:eastAsia="Calibri"/>
          <w:lang w:val="sv-SE"/>
        </w:rPr>
      </w:pPr>
    </w:p>
    <w:p w14:paraId="17CFF072" w14:textId="77777777" w:rsidR="00D83C92" w:rsidRPr="00A56397" w:rsidRDefault="00D83C92" w:rsidP="00D83C92">
      <w:pPr>
        <w:ind w:left="567"/>
        <w:rPr>
          <w:rFonts w:eastAsia="Calibri"/>
          <w:lang w:val="sv-SE"/>
        </w:rPr>
      </w:pPr>
      <w:r w:rsidRPr="00A56397">
        <w:rPr>
          <w:i/>
          <w:iCs/>
          <w:lang w:val="sv-SE"/>
        </w:rPr>
        <w:t>Chui</w:t>
      </w:r>
    </w:p>
    <w:p w14:paraId="1F47F572" w14:textId="77777777" w:rsidR="00D83C92" w:rsidRPr="00A56397" w:rsidRDefault="00D83C92" w:rsidP="00D83C92">
      <w:pPr>
        <w:ind w:left="567"/>
        <w:rPr>
          <w:rFonts w:eastAsia="Calibri"/>
          <w:lang w:val="sv-SE"/>
        </w:rPr>
      </w:pPr>
    </w:p>
    <w:p w14:paraId="269FDA73" w14:textId="77777777" w:rsidR="00D83C92" w:rsidRPr="00A56397" w:rsidRDefault="00D83C92" w:rsidP="00D83C92">
      <w:pPr>
        <w:ind w:left="567"/>
        <w:rPr>
          <w:rFonts w:eastAsia="Calibri"/>
          <w:lang w:val="sv-SE"/>
        </w:rPr>
      </w:pPr>
      <w:r w:rsidRPr="00A56397">
        <w:rPr>
          <w:i/>
          <w:iCs/>
          <w:lang w:val="sv-SE"/>
        </w:rPr>
        <w:t>Talas</w:t>
      </w:r>
    </w:p>
    <w:p w14:paraId="5D8C44EB" w14:textId="77777777" w:rsidR="00D83C92" w:rsidRPr="00A56397" w:rsidRDefault="00D83C92" w:rsidP="00D83C92">
      <w:pPr>
        <w:ind w:left="567"/>
        <w:rPr>
          <w:rFonts w:eastAsia="Calibri"/>
          <w:lang w:val="sv-SE"/>
        </w:rPr>
      </w:pPr>
    </w:p>
    <w:p w14:paraId="693CCEB9" w14:textId="77777777" w:rsidR="00D83C92" w:rsidRPr="00A56397" w:rsidRDefault="00D83C92" w:rsidP="00D83C92">
      <w:pPr>
        <w:ind w:left="567"/>
        <w:rPr>
          <w:rFonts w:eastAsia="Calibri"/>
          <w:lang w:val="sv-SE"/>
        </w:rPr>
      </w:pPr>
      <w:r w:rsidRPr="00A56397">
        <w:rPr>
          <w:i/>
          <w:iCs/>
          <w:lang w:val="sv-SE"/>
        </w:rPr>
        <w:t>Issyk-Kul</w:t>
      </w:r>
    </w:p>
    <w:p w14:paraId="5CD389DD" w14:textId="77777777" w:rsidR="00D83C92" w:rsidRPr="00A56397" w:rsidRDefault="00D83C92" w:rsidP="00D83C92">
      <w:pPr>
        <w:ind w:left="567"/>
        <w:rPr>
          <w:rFonts w:eastAsia="Calibri"/>
          <w:lang w:val="sv-SE"/>
        </w:rPr>
      </w:pPr>
    </w:p>
    <w:p w14:paraId="3A5CCA63" w14:textId="77777777" w:rsidR="00D83C92" w:rsidRPr="00A56397" w:rsidRDefault="00D83C92" w:rsidP="00D83C92">
      <w:pPr>
        <w:ind w:left="567"/>
        <w:rPr>
          <w:rFonts w:eastAsia="Calibri"/>
          <w:lang w:val="sv-SE"/>
        </w:rPr>
      </w:pPr>
      <w:r w:rsidRPr="00A56397">
        <w:rPr>
          <w:i/>
          <w:iCs/>
          <w:lang w:val="sv-SE"/>
        </w:rPr>
        <w:t>Jalal-Abad</w:t>
      </w:r>
    </w:p>
    <w:p w14:paraId="14CD0F69" w14:textId="77777777" w:rsidR="00D83C92" w:rsidRPr="00A56397" w:rsidRDefault="00D83C92" w:rsidP="00D83C92">
      <w:pPr>
        <w:ind w:left="567"/>
        <w:rPr>
          <w:rFonts w:eastAsia="Calibri"/>
          <w:lang w:val="sv-SE"/>
        </w:rPr>
      </w:pPr>
    </w:p>
    <w:p w14:paraId="19D4E1A6" w14:textId="77777777" w:rsidR="00D83C92" w:rsidRPr="00A56397" w:rsidRDefault="00D83C92" w:rsidP="00D83C92">
      <w:pPr>
        <w:ind w:left="567"/>
        <w:rPr>
          <w:rFonts w:eastAsia="Calibri"/>
          <w:lang w:val="sv-SE"/>
        </w:rPr>
      </w:pPr>
      <w:r w:rsidRPr="00A56397">
        <w:rPr>
          <w:i/>
          <w:iCs/>
          <w:lang w:val="sv-SE"/>
        </w:rPr>
        <w:t>Naryn</w:t>
      </w:r>
    </w:p>
    <w:p w14:paraId="16E1611E" w14:textId="77777777" w:rsidR="00D83C92" w:rsidRPr="00A56397" w:rsidRDefault="00D83C92" w:rsidP="00D83C92">
      <w:pPr>
        <w:ind w:left="567"/>
        <w:rPr>
          <w:rFonts w:eastAsia="Calibri"/>
          <w:lang w:val="sv-SE"/>
        </w:rPr>
      </w:pPr>
    </w:p>
    <w:p w14:paraId="5F577E22" w14:textId="77777777" w:rsidR="00D83C92" w:rsidRPr="00A56397" w:rsidRDefault="00D83C92" w:rsidP="00D83C92">
      <w:pPr>
        <w:ind w:left="567"/>
        <w:rPr>
          <w:rFonts w:eastAsia="Calibri"/>
          <w:lang w:val="sv-SE"/>
        </w:rPr>
      </w:pPr>
      <w:r w:rsidRPr="00A56397">
        <w:rPr>
          <w:i/>
          <w:iCs/>
          <w:lang w:val="sv-SE"/>
        </w:rPr>
        <w:t>Osh</w:t>
      </w:r>
    </w:p>
    <w:p w14:paraId="3A8ECE12" w14:textId="77777777" w:rsidR="00D83C92" w:rsidRPr="00A56397" w:rsidRDefault="00D83C92" w:rsidP="00D83C92">
      <w:pPr>
        <w:ind w:left="567"/>
        <w:rPr>
          <w:rFonts w:eastAsia="Calibri"/>
          <w:lang w:val="sv-SE"/>
        </w:rPr>
      </w:pPr>
    </w:p>
    <w:p w14:paraId="13845BB6" w14:textId="77777777" w:rsidR="00D83C92" w:rsidRPr="00A56397" w:rsidRDefault="00D83C92" w:rsidP="00D83C92">
      <w:pPr>
        <w:ind w:left="567"/>
        <w:rPr>
          <w:rFonts w:eastAsia="Calibri"/>
          <w:lang w:val="sv-SE"/>
        </w:rPr>
      </w:pPr>
      <w:r w:rsidRPr="00A56397">
        <w:rPr>
          <w:i/>
          <w:iCs/>
          <w:lang w:val="sv-SE"/>
        </w:rPr>
        <w:t>Batken</w:t>
      </w:r>
    </w:p>
    <w:p w14:paraId="57BF206B" w14:textId="77777777" w:rsidR="00D83C92" w:rsidRPr="00A56397" w:rsidRDefault="00D83C92" w:rsidP="00D83C92">
      <w:pPr>
        <w:ind w:left="567" w:hanging="567"/>
        <w:rPr>
          <w:rFonts w:eastAsia="Calibri"/>
          <w:lang w:val="sv-SE"/>
        </w:rPr>
      </w:pPr>
    </w:p>
    <w:p w14:paraId="5A4B97C4" w14:textId="77777777" w:rsidR="00D83C92" w:rsidRPr="00A56397" w:rsidRDefault="00D83C92" w:rsidP="00D83C92">
      <w:pPr>
        <w:ind w:left="567" w:hanging="567"/>
        <w:rPr>
          <w:lang w:val="sv-SE"/>
        </w:rPr>
      </w:pPr>
      <w:r w:rsidRPr="00A56397">
        <w:rPr>
          <w:lang w:val="sv-SE"/>
        </w:rPr>
        <w:br w:type="page"/>
        <w:t>b)</w:t>
      </w:r>
      <w:r w:rsidRPr="00A56397">
        <w:rPr>
          <w:lang w:val="sv-SE"/>
        </w:rPr>
        <w:tab/>
        <w:t>REĢIONĀLIE CENTRI (PILSĒTU MĒRU BIROJI UN ADMINISTRATĪVIE RAJONI):</w:t>
      </w:r>
    </w:p>
    <w:p w14:paraId="210A0D73" w14:textId="77777777" w:rsidR="00D83C92" w:rsidRPr="00A56397" w:rsidRDefault="00D83C92" w:rsidP="00D83C92">
      <w:pPr>
        <w:ind w:left="567"/>
        <w:rPr>
          <w:rFonts w:eastAsia="Calibri"/>
          <w:lang w:val="sv-SE"/>
        </w:rPr>
      </w:pPr>
    </w:p>
    <w:p w14:paraId="19B2C70D" w14:textId="77777777" w:rsidR="00D83C92" w:rsidRPr="00A56397" w:rsidRDefault="00D83C92" w:rsidP="00D83C92">
      <w:pPr>
        <w:ind w:left="567"/>
        <w:rPr>
          <w:rFonts w:eastAsia="Calibri"/>
          <w:lang w:val="sv-SE"/>
        </w:rPr>
      </w:pPr>
      <w:r w:rsidRPr="00A56397">
        <w:rPr>
          <w:i/>
          <w:iCs/>
          <w:lang w:val="sv-SE"/>
        </w:rPr>
        <w:t>Bishkek</w:t>
      </w:r>
      <w:r w:rsidRPr="00A56397">
        <w:rPr>
          <w:lang w:val="sv-SE"/>
        </w:rPr>
        <w:t xml:space="preserve"> pilsētas mēra birojs</w:t>
      </w:r>
    </w:p>
    <w:p w14:paraId="7A8B0221" w14:textId="77777777" w:rsidR="00D83C92" w:rsidRPr="00A56397" w:rsidRDefault="00D83C92" w:rsidP="00D83C92">
      <w:pPr>
        <w:ind w:left="567"/>
        <w:rPr>
          <w:rFonts w:eastAsia="Calibri"/>
          <w:lang w:val="sv-SE"/>
        </w:rPr>
      </w:pPr>
    </w:p>
    <w:p w14:paraId="41DDA5F9" w14:textId="77777777" w:rsidR="00D83C92" w:rsidRPr="00A56397" w:rsidRDefault="00D83C92" w:rsidP="00D83C92">
      <w:pPr>
        <w:ind w:left="567"/>
        <w:rPr>
          <w:rFonts w:eastAsia="Calibri"/>
          <w:lang w:val="sv-SE"/>
        </w:rPr>
      </w:pPr>
      <w:r w:rsidRPr="00A56397">
        <w:rPr>
          <w:i/>
          <w:iCs/>
          <w:lang w:val="sv-SE"/>
        </w:rPr>
        <w:t>Osh</w:t>
      </w:r>
      <w:r w:rsidRPr="00A56397">
        <w:rPr>
          <w:lang w:val="sv-SE"/>
        </w:rPr>
        <w:t xml:space="preserve"> pilsētas mēra birojs</w:t>
      </w:r>
    </w:p>
    <w:p w14:paraId="6F351034" w14:textId="77777777" w:rsidR="00D83C92" w:rsidRPr="00A56397" w:rsidRDefault="00D83C92" w:rsidP="00D83C92">
      <w:pPr>
        <w:ind w:left="567"/>
        <w:rPr>
          <w:rFonts w:eastAsia="Calibri"/>
          <w:lang w:val="sv-SE"/>
        </w:rPr>
      </w:pPr>
    </w:p>
    <w:p w14:paraId="61BB976B" w14:textId="77777777" w:rsidR="00D83C92" w:rsidRPr="00A56397" w:rsidRDefault="00D83C92" w:rsidP="00D83C92">
      <w:pPr>
        <w:ind w:left="567"/>
        <w:rPr>
          <w:rFonts w:eastAsia="Calibri"/>
          <w:lang w:val="sv-SE"/>
        </w:rPr>
      </w:pPr>
      <w:r w:rsidRPr="00A56397">
        <w:rPr>
          <w:i/>
          <w:iCs/>
          <w:lang w:val="sv-SE"/>
        </w:rPr>
        <w:t>Talas</w:t>
      </w:r>
      <w:r w:rsidRPr="00A56397">
        <w:rPr>
          <w:lang w:val="sv-SE"/>
        </w:rPr>
        <w:t xml:space="preserve"> pilsētas mēra birojs</w:t>
      </w:r>
    </w:p>
    <w:p w14:paraId="74ACDFE0" w14:textId="77777777" w:rsidR="00D83C92" w:rsidRPr="00A56397" w:rsidRDefault="00D83C92" w:rsidP="00D83C92">
      <w:pPr>
        <w:ind w:left="567"/>
        <w:rPr>
          <w:rFonts w:eastAsia="Calibri"/>
          <w:lang w:val="sv-SE"/>
        </w:rPr>
      </w:pPr>
    </w:p>
    <w:p w14:paraId="271585D1" w14:textId="77777777" w:rsidR="00D83C92" w:rsidRPr="00A56397" w:rsidRDefault="00D83C92" w:rsidP="00D83C92">
      <w:pPr>
        <w:ind w:left="567"/>
        <w:rPr>
          <w:rFonts w:eastAsia="Calibri"/>
          <w:lang w:val="sv-SE"/>
        </w:rPr>
      </w:pPr>
      <w:r w:rsidRPr="00A56397">
        <w:rPr>
          <w:i/>
          <w:iCs/>
          <w:lang w:val="sv-SE"/>
        </w:rPr>
        <w:t>Kara-Kol</w:t>
      </w:r>
      <w:r w:rsidRPr="00A56397">
        <w:rPr>
          <w:lang w:val="sv-SE"/>
        </w:rPr>
        <w:t xml:space="preserve"> pilsētas mēra birojs</w:t>
      </w:r>
    </w:p>
    <w:p w14:paraId="7FBB7D10" w14:textId="77777777" w:rsidR="00D83C92" w:rsidRPr="00A56397" w:rsidRDefault="00D83C92" w:rsidP="00D83C92">
      <w:pPr>
        <w:ind w:left="567"/>
        <w:rPr>
          <w:rFonts w:eastAsia="Calibri"/>
          <w:lang w:val="sv-SE"/>
        </w:rPr>
      </w:pPr>
    </w:p>
    <w:p w14:paraId="56B9BC5B" w14:textId="77777777" w:rsidR="00D83C92" w:rsidRPr="00A56397" w:rsidRDefault="00D83C92" w:rsidP="00D83C92">
      <w:pPr>
        <w:ind w:left="567"/>
        <w:rPr>
          <w:rFonts w:eastAsia="Calibri"/>
          <w:lang w:val="sv-SE"/>
        </w:rPr>
      </w:pPr>
      <w:r w:rsidRPr="00A56397">
        <w:rPr>
          <w:i/>
          <w:iCs/>
          <w:lang w:val="sv-SE"/>
        </w:rPr>
        <w:t>Jalal-Abad</w:t>
      </w:r>
      <w:r w:rsidRPr="00A56397">
        <w:rPr>
          <w:lang w:val="sv-SE"/>
        </w:rPr>
        <w:t xml:space="preserve"> pilsētas mēra birojs</w:t>
      </w:r>
    </w:p>
    <w:p w14:paraId="2E7BDE7A" w14:textId="77777777" w:rsidR="00D83C92" w:rsidRPr="00A56397" w:rsidRDefault="00D83C92" w:rsidP="00D83C92">
      <w:pPr>
        <w:ind w:left="567"/>
        <w:rPr>
          <w:rFonts w:eastAsia="Calibri"/>
          <w:lang w:val="sv-SE"/>
        </w:rPr>
      </w:pPr>
    </w:p>
    <w:p w14:paraId="6112CBFB" w14:textId="77777777" w:rsidR="00D83C92" w:rsidRPr="00A56397" w:rsidRDefault="00D83C92" w:rsidP="00D83C92">
      <w:pPr>
        <w:ind w:left="567"/>
        <w:rPr>
          <w:rFonts w:eastAsia="Calibri"/>
          <w:lang w:val="sv-SE"/>
        </w:rPr>
      </w:pPr>
      <w:r w:rsidRPr="00A56397">
        <w:rPr>
          <w:i/>
          <w:iCs/>
          <w:lang w:val="sv-SE"/>
        </w:rPr>
        <w:t>Naryn</w:t>
      </w:r>
      <w:r w:rsidRPr="00A56397">
        <w:rPr>
          <w:lang w:val="sv-SE"/>
        </w:rPr>
        <w:t xml:space="preserve"> pilsētas mēra birojs</w:t>
      </w:r>
    </w:p>
    <w:p w14:paraId="292837F9" w14:textId="77777777" w:rsidR="00D83C92" w:rsidRPr="00A56397" w:rsidRDefault="00D83C92" w:rsidP="00D83C92">
      <w:pPr>
        <w:ind w:left="567"/>
        <w:rPr>
          <w:rFonts w:eastAsia="Calibri"/>
          <w:lang w:val="sv-SE"/>
        </w:rPr>
      </w:pPr>
    </w:p>
    <w:p w14:paraId="06F8127E" w14:textId="77777777" w:rsidR="00D83C92" w:rsidRPr="00A56397" w:rsidRDefault="00D83C92" w:rsidP="00D83C92">
      <w:pPr>
        <w:ind w:left="567"/>
        <w:rPr>
          <w:rFonts w:eastAsia="Calibri"/>
          <w:lang w:val="sv-SE"/>
        </w:rPr>
      </w:pPr>
      <w:r w:rsidRPr="00A56397">
        <w:rPr>
          <w:i/>
          <w:iCs/>
          <w:lang w:val="sv-SE"/>
        </w:rPr>
        <w:t>Batken</w:t>
      </w:r>
      <w:r w:rsidRPr="00A56397">
        <w:rPr>
          <w:lang w:val="sv-SE"/>
        </w:rPr>
        <w:t xml:space="preserve"> pilsētas mēra birojs</w:t>
      </w:r>
    </w:p>
    <w:p w14:paraId="75EA26BD" w14:textId="77777777" w:rsidR="00D83C92" w:rsidRPr="00A56397" w:rsidRDefault="00D83C92" w:rsidP="00D83C92">
      <w:pPr>
        <w:ind w:left="567" w:hanging="567"/>
        <w:rPr>
          <w:rFonts w:eastAsia="Calibri"/>
          <w:lang w:val="sv-SE"/>
        </w:rPr>
      </w:pPr>
    </w:p>
    <w:p w14:paraId="32DD1EFE" w14:textId="77777777" w:rsidR="00D83C92" w:rsidRPr="00A56397" w:rsidRDefault="00D83C92" w:rsidP="00D83C92">
      <w:pPr>
        <w:ind w:left="567" w:hanging="567"/>
        <w:rPr>
          <w:lang w:val="sv-SE"/>
        </w:rPr>
      </w:pPr>
      <w:r w:rsidRPr="00A56397">
        <w:rPr>
          <w:lang w:val="sv-SE"/>
        </w:rPr>
        <w:t>c)</w:t>
      </w:r>
      <w:r w:rsidRPr="00A56397">
        <w:rPr>
          <w:lang w:val="sv-SE"/>
        </w:rPr>
        <w:tab/>
      </w:r>
      <w:r w:rsidRPr="00A56397">
        <w:rPr>
          <w:i/>
          <w:iCs/>
          <w:lang w:val="sv-SE"/>
        </w:rPr>
        <w:t>BISHKEK</w:t>
      </w:r>
      <w:r w:rsidRPr="00A56397">
        <w:rPr>
          <w:lang w:val="sv-SE"/>
        </w:rPr>
        <w:t xml:space="preserve"> PILSĒTAS ADMINISTRATĪVIE RAJONI</w:t>
      </w:r>
    </w:p>
    <w:p w14:paraId="67FAB356" w14:textId="77777777" w:rsidR="00D83C92" w:rsidRPr="00A56397" w:rsidRDefault="00D83C92" w:rsidP="00D83C92">
      <w:pPr>
        <w:ind w:left="567"/>
        <w:rPr>
          <w:lang w:val="sv-SE"/>
        </w:rPr>
      </w:pPr>
    </w:p>
    <w:p w14:paraId="17BEEBDF" w14:textId="77777777" w:rsidR="00D83C92" w:rsidRPr="00A56397" w:rsidRDefault="00D83C92" w:rsidP="00D83C92">
      <w:pPr>
        <w:ind w:left="567"/>
        <w:rPr>
          <w:rFonts w:eastAsia="Calibri"/>
          <w:lang w:val="sv-SE"/>
        </w:rPr>
      </w:pPr>
      <w:r w:rsidRPr="00A56397">
        <w:rPr>
          <w:i/>
          <w:iCs/>
          <w:lang w:val="sv-SE"/>
        </w:rPr>
        <w:t>Pervomaisky</w:t>
      </w:r>
      <w:r w:rsidRPr="00A56397">
        <w:rPr>
          <w:lang w:val="sv-SE"/>
        </w:rPr>
        <w:t xml:space="preserve"> rajons</w:t>
      </w:r>
    </w:p>
    <w:p w14:paraId="126B86A2" w14:textId="77777777" w:rsidR="00D83C92" w:rsidRPr="00A56397" w:rsidRDefault="00D83C92" w:rsidP="00D83C92">
      <w:pPr>
        <w:ind w:left="567"/>
        <w:rPr>
          <w:rFonts w:eastAsia="Calibri"/>
          <w:lang w:val="sv-SE"/>
        </w:rPr>
      </w:pPr>
    </w:p>
    <w:p w14:paraId="4218A64E" w14:textId="77777777" w:rsidR="00D83C92" w:rsidRPr="00A56397" w:rsidRDefault="00D83C92" w:rsidP="00D83C92">
      <w:pPr>
        <w:ind w:left="567"/>
        <w:rPr>
          <w:rFonts w:eastAsia="Calibri"/>
          <w:lang w:val="sv-SE"/>
        </w:rPr>
      </w:pPr>
      <w:r w:rsidRPr="00A56397">
        <w:rPr>
          <w:i/>
          <w:iCs/>
          <w:lang w:val="sv-SE"/>
        </w:rPr>
        <w:t>Sverdlovsk</w:t>
      </w:r>
      <w:r w:rsidRPr="00A56397">
        <w:rPr>
          <w:lang w:val="sv-SE"/>
        </w:rPr>
        <w:t xml:space="preserve"> reģions</w:t>
      </w:r>
    </w:p>
    <w:p w14:paraId="46B0D3AE" w14:textId="77777777" w:rsidR="00D83C92" w:rsidRPr="00A56397" w:rsidRDefault="00D83C92" w:rsidP="00D83C92">
      <w:pPr>
        <w:ind w:left="567"/>
        <w:rPr>
          <w:rFonts w:eastAsia="Calibri"/>
          <w:lang w:val="sv-SE"/>
        </w:rPr>
      </w:pPr>
    </w:p>
    <w:p w14:paraId="08B58FC8" w14:textId="77777777" w:rsidR="00D83C92" w:rsidRPr="00A56397" w:rsidRDefault="00D83C92" w:rsidP="00D83C92">
      <w:pPr>
        <w:ind w:left="567"/>
        <w:rPr>
          <w:rFonts w:eastAsia="Calibri"/>
          <w:lang w:val="sv-SE"/>
        </w:rPr>
      </w:pPr>
      <w:r w:rsidRPr="00A56397">
        <w:rPr>
          <w:lang w:val="sv-SE"/>
        </w:rPr>
        <w:br w:type="page"/>
      </w:r>
      <w:r w:rsidRPr="00A56397">
        <w:rPr>
          <w:i/>
          <w:iCs/>
          <w:lang w:val="sv-SE"/>
        </w:rPr>
        <w:t>Oktyabrsky</w:t>
      </w:r>
      <w:r w:rsidRPr="00A56397">
        <w:rPr>
          <w:lang w:val="sv-SE"/>
        </w:rPr>
        <w:t xml:space="preserve"> rajons</w:t>
      </w:r>
    </w:p>
    <w:p w14:paraId="3859AFC4" w14:textId="77777777" w:rsidR="00D83C92" w:rsidRPr="00A56397" w:rsidRDefault="00D83C92" w:rsidP="00D83C92">
      <w:pPr>
        <w:ind w:left="567"/>
        <w:rPr>
          <w:rFonts w:eastAsia="Calibri"/>
          <w:lang w:val="sv-SE"/>
        </w:rPr>
      </w:pPr>
    </w:p>
    <w:p w14:paraId="63B8D050" w14:textId="77777777" w:rsidR="00D83C92" w:rsidRPr="00A56397" w:rsidRDefault="00D83C92" w:rsidP="00D83C92">
      <w:pPr>
        <w:ind w:left="567"/>
        <w:rPr>
          <w:rFonts w:eastAsia="Arial Unicode MS"/>
          <w:lang w:val="sv-SE"/>
        </w:rPr>
      </w:pPr>
      <w:r w:rsidRPr="00A56397">
        <w:rPr>
          <w:i/>
          <w:iCs/>
          <w:lang w:val="sv-SE"/>
        </w:rPr>
        <w:t>Leninsky</w:t>
      </w:r>
      <w:r w:rsidRPr="00A56397">
        <w:rPr>
          <w:lang w:val="sv-SE"/>
        </w:rPr>
        <w:t xml:space="preserve"> rajons</w:t>
      </w:r>
    </w:p>
    <w:p w14:paraId="441C6C4C" w14:textId="77777777" w:rsidR="00D83C92" w:rsidRPr="00A56397" w:rsidRDefault="00D83C92" w:rsidP="00D83C92">
      <w:pPr>
        <w:ind w:left="567" w:hanging="567"/>
        <w:rPr>
          <w:rFonts w:eastAsia="Calibri"/>
          <w:lang w:val="sv-SE"/>
        </w:rPr>
      </w:pPr>
    </w:p>
    <w:p w14:paraId="11737448" w14:textId="77777777" w:rsidR="00D83C92" w:rsidRPr="00A56397" w:rsidRDefault="00D83C92" w:rsidP="00D83C92">
      <w:pPr>
        <w:ind w:left="567" w:hanging="567"/>
        <w:rPr>
          <w:rFonts w:eastAsia="Calibri"/>
          <w:lang w:val="sv-SE"/>
        </w:rPr>
      </w:pPr>
      <w:r w:rsidRPr="00A56397">
        <w:rPr>
          <w:lang w:val="sv-SE"/>
        </w:rPr>
        <w:t>d)</w:t>
      </w:r>
      <w:r w:rsidRPr="00A56397">
        <w:rPr>
          <w:lang w:val="sv-SE"/>
        </w:rPr>
        <w:tab/>
        <w:t>PILSĒTU PAŠVALDĪBAS (PILSĒTU MĒRU BIROJI):</w:t>
      </w:r>
    </w:p>
    <w:p w14:paraId="1540AB60" w14:textId="77777777" w:rsidR="00D83C92" w:rsidRPr="00A56397" w:rsidRDefault="00D83C92" w:rsidP="00D83C92">
      <w:pPr>
        <w:ind w:left="567"/>
        <w:rPr>
          <w:rFonts w:eastAsia="Calibri"/>
          <w:lang w:val="sv-SE"/>
        </w:rPr>
      </w:pPr>
    </w:p>
    <w:p w14:paraId="6CFB44B5" w14:textId="77777777" w:rsidR="00D83C92" w:rsidRPr="00A56397" w:rsidRDefault="00D83C92" w:rsidP="00D83C92">
      <w:pPr>
        <w:ind w:left="567"/>
        <w:rPr>
          <w:rFonts w:eastAsia="Calibri"/>
          <w:lang w:val="sv-SE"/>
        </w:rPr>
      </w:pPr>
      <w:r w:rsidRPr="00A56397">
        <w:rPr>
          <w:i/>
          <w:iCs/>
          <w:lang w:val="sv-SE"/>
        </w:rPr>
        <w:t>Tokmok</w:t>
      </w:r>
    </w:p>
    <w:p w14:paraId="7E87D4DA" w14:textId="77777777" w:rsidR="00D83C92" w:rsidRPr="00A56397" w:rsidRDefault="00D83C92" w:rsidP="00D83C92">
      <w:pPr>
        <w:ind w:left="567"/>
        <w:rPr>
          <w:rFonts w:eastAsia="Calibri"/>
          <w:lang w:val="sv-SE"/>
        </w:rPr>
      </w:pPr>
    </w:p>
    <w:p w14:paraId="3BFDAE33" w14:textId="77777777" w:rsidR="00D83C92" w:rsidRPr="00A56397" w:rsidRDefault="00D83C92" w:rsidP="00D83C92">
      <w:pPr>
        <w:ind w:left="567"/>
        <w:rPr>
          <w:rFonts w:eastAsia="Calibri"/>
          <w:lang w:val="sv-SE"/>
        </w:rPr>
      </w:pPr>
      <w:r w:rsidRPr="00A56397">
        <w:rPr>
          <w:i/>
          <w:iCs/>
          <w:lang w:val="sv-SE"/>
        </w:rPr>
        <w:t>Kara-Balta</w:t>
      </w:r>
    </w:p>
    <w:p w14:paraId="0E10AFE0" w14:textId="77777777" w:rsidR="00D83C92" w:rsidRPr="00A56397" w:rsidRDefault="00D83C92" w:rsidP="00D83C92">
      <w:pPr>
        <w:ind w:left="567"/>
        <w:rPr>
          <w:rFonts w:eastAsia="Calibri"/>
          <w:lang w:val="sv-SE"/>
        </w:rPr>
      </w:pPr>
    </w:p>
    <w:p w14:paraId="3137D395" w14:textId="77777777" w:rsidR="00D83C92" w:rsidRPr="00A56397" w:rsidRDefault="00D83C92" w:rsidP="00D83C92">
      <w:pPr>
        <w:ind w:left="567"/>
        <w:rPr>
          <w:rFonts w:eastAsia="Calibri"/>
          <w:lang w:val="sv-SE"/>
        </w:rPr>
      </w:pPr>
      <w:r w:rsidRPr="00A56397">
        <w:rPr>
          <w:i/>
          <w:iCs/>
          <w:lang w:val="sv-SE"/>
        </w:rPr>
        <w:t>Kaindy</w:t>
      </w:r>
    </w:p>
    <w:p w14:paraId="45BCBF3D" w14:textId="77777777" w:rsidR="00D83C92" w:rsidRPr="00A56397" w:rsidRDefault="00D83C92" w:rsidP="00D83C92">
      <w:pPr>
        <w:ind w:left="567"/>
        <w:rPr>
          <w:rFonts w:eastAsia="Calibri"/>
          <w:lang w:val="sv-SE"/>
        </w:rPr>
      </w:pPr>
    </w:p>
    <w:p w14:paraId="75016544" w14:textId="77777777" w:rsidR="00D83C92" w:rsidRPr="00A56397" w:rsidRDefault="00D83C92" w:rsidP="00D83C92">
      <w:pPr>
        <w:ind w:left="567"/>
        <w:rPr>
          <w:rFonts w:eastAsia="Calibri"/>
          <w:lang w:val="sv-SE"/>
        </w:rPr>
      </w:pPr>
      <w:r w:rsidRPr="00A56397">
        <w:rPr>
          <w:i/>
          <w:iCs/>
          <w:lang w:val="sv-SE"/>
        </w:rPr>
        <w:t>Shopokov</w:t>
      </w:r>
    </w:p>
    <w:p w14:paraId="5196E74D" w14:textId="77777777" w:rsidR="00D83C92" w:rsidRPr="00A56397" w:rsidRDefault="00D83C92" w:rsidP="00D83C92">
      <w:pPr>
        <w:ind w:left="567"/>
        <w:rPr>
          <w:rFonts w:eastAsia="Calibri"/>
          <w:lang w:val="sv-SE"/>
        </w:rPr>
      </w:pPr>
    </w:p>
    <w:p w14:paraId="253449B8" w14:textId="77777777" w:rsidR="00D83C92" w:rsidRPr="00A56397" w:rsidRDefault="00D83C92" w:rsidP="00D83C92">
      <w:pPr>
        <w:ind w:left="567"/>
        <w:rPr>
          <w:rFonts w:eastAsia="Calibri"/>
          <w:lang w:val="sv-SE"/>
        </w:rPr>
      </w:pPr>
      <w:r w:rsidRPr="00A56397">
        <w:rPr>
          <w:i/>
          <w:iCs/>
          <w:lang w:val="sv-SE"/>
        </w:rPr>
        <w:t>Kant</w:t>
      </w:r>
    </w:p>
    <w:p w14:paraId="61FCDC07" w14:textId="77777777" w:rsidR="00D83C92" w:rsidRPr="00A56397" w:rsidRDefault="00D83C92" w:rsidP="00D83C92">
      <w:pPr>
        <w:ind w:left="567"/>
        <w:rPr>
          <w:rFonts w:eastAsia="Calibri"/>
          <w:lang w:val="sv-SE"/>
        </w:rPr>
      </w:pPr>
    </w:p>
    <w:p w14:paraId="3C91DD9F" w14:textId="77777777" w:rsidR="00D83C92" w:rsidRPr="00A56397" w:rsidRDefault="00D83C92" w:rsidP="00D83C92">
      <w:pPr>
        <w:ind w:left="567"/>
        <w:rPr>
          <w:rFonts w:eastAsia="Calibri"/>
          <w:lang w:val="fi-FI"/>
        </w:rPr>
      </w:pPr>
      <w:r w:rsidRPr="00A56397">
        <w:rPr>
          <w:i/>
          <w:iCs/>
          <w:lang w:val="fi-FI"/>
        </w:rPr>
        <w:t>Orlovka</w:t>
      </w:r>
    </w:p>
    <w:p w14:paraId="42EFF7E0" w14:textId="77777777" w:rsidR="00D83C92" w:rsidRPr="00A56397" w:rsidRDefault="00D83C92" w:rsidP="00D83C92">
      <w:pPr>
        <w:ind w:left="567"/>
        <w:rPr>
          <w:rFonts w:eastAsia="Calibri"/>
          <w:lang w:val="fi-FI"/>
        </w:rPr>
      </w:pPr>
    </w:p>
    <w:p w14:paraId="0B05216C" w14:textId="77777777" w:rsidR="00D83C92" w:rsidRPr="00A56397" w:rsidRDefault="00D83C92" w:rsidP="00D83C92">
      <w:pPr>
        <w:ind w:left="567"/>
        <w:rPr>
          <w:rFonts w:eastAsia="Calibri"/>
          <w:lang w:val="fi-FI"/>
        </w:rPr>
      </w:pPr>
      <w:r w:rsidRPr="00A56397">
        <w:rPr>
          <w:i/>
          <w:iCs/>
          <w:lang w:val="fi-FI"/>
        </w:rPr>
        <w:t>Kemin</w:t>
      </w:r>
    </w:p>
    <w:p w14:paraId="5EDFE5ED" w14:textId="77777777" w:rsidR="00D83C92" w:rsidRPr="00A56397" w:rsidRDefault="00D83C92" w:rsidP="00D83C92">
      <w:pPr>
        <w:ind w:left="567"/>
        <w:rPr>
          <w:rFonts w:eastAsia="Calibri"/>
          <w:lang w:val="fi-FI"/>
        </w:rPr>
      </w:pPr>
    </w:p>
    <w:p w14:paraId="4E84B00E" w14:textId="77777777" w:rsidR="00D83C92" w:rsidRPr="00A56397" w:rsidRDefault="00D83C92" w:rsidP="00D83C92">
      <w:pPr>
        <w:ind w:left="567"/>
        <w:rPr>
          <w:rFonts w:eastAsia="Calibri"/>
          <w:lang w:val="fi-FI"/>
        </w:rPr>
      </w:pPr>
      <w:r w:rsidRPr="00A56397">
        <w:rPr>
          <w:i/>
          <w:iCs/>
          <w:lang w:val="fi-FI"/>
        </w:rPr>
        <w:t>Kara-Suu</w:t>
      </w:r>
    </w:p>
    <w:p w14:paraId="5362E5B2" w14:textId="77777777" w:rsidR="00D83C92" w:rsidRPr="00A56397" w:rsidRDefault="00D83C92" w:rsidP="00D83C92">
      <w:pPr>
        <w:ind w:left="567"/>
        <w:rPr>
          <w:rFonts w:eastAsia="Calibri"/>
          <w:lang w:val="fi-FI"/>
        </w:rPr>
      </w:pPr>
    </w:p>
    <w:p w14:paraId="1412CAFD" w14:textId="77777777" w:rsidR="00D83C92" w:rsidRPr="00A56397" w:rsidRDefault="00D83C92" w:rsidP="00D83C92">
      <w:pPr>
        <w:ind w:left="567"/>
        <w:rPr>
          <w:rFonts w:eastAsia="Calibri"/>
          <w:lang w:val="fi-FI"/>
        </w:rPr>
      </w:pPr>
      <w:r w:rsidRPr="00A56397">
        <w:rPr>
          <w:lang w:val="fi-FI"/>
        </w:rPr>
        <w:br w:type="page"/>
      </w:r>
      <w:r w:rsidRPr="00A56397">
        <w:rPr>
          <w:i/>
          <w:iCs/>
          <w:lang w:val="fi-FI"/>
        </w:rPr>
        <w:t>Nookat</w:t>
      </w:r>
    </w:p>
    <w:p w14:paraId="3001FFE9" w14:textId="77777777" w:rsidR="00D83C92" w:rsidRPr="00A56397" w:rsidRDefault="00D83C92" w:rsidP="00D83C92">
      <w:pPr>
        <w:ind w:left="567"/>
        <w:rPr>
          <w:rFonts w:eastAsia="Calibri"/>
          <w:lang w:val="fi-FI"/>
        </w:rPr>
      </w:pPr>
    </w:p>
    <w:p w14:paraId="57C369BB" w14:textId="77777777" w:rsidR="00D83C92" w:rsidRPr="00A56397" w:rsidRDefault="00D83C92" w:rsidP="00D83C92">
      <w:pPr>
        <w:ind w:left="567"/>
        <w:rPr>
          <w:rFonts w:eastAsia="Calibri"/>
          <w:lang w:val="fi-FI"/>
        </w:rPr>
      </w:pPr>
      <w:r w:rsidRPr="00A56397">
        <w:rPr>
          <w:i/>
          <w:iCs/>
          <w:lang w:val="fi-FI"/>
        </w:rPr>
        <w:t>Uzgen</w:t>
      </w:r>
    </w:p>
    <w:p w14:paraId="7EBC0DD6" w14:textId="77777777" w:rsidR="00D83C92" w:rsidRPr="00A56397" w:rsidRDefault="00D83C92" w:rsidP="00D83C92">
      <w:pPr>
        <w:ind w:left="567"/>
        <w:rPr>
          <w:rFonts w:eastAsia="Calibri"/>
          <w:lang w:val="fi-FI"/>
        </w:rPr>
      </w:pPr>
    </w:p>
    <w:p w14:paraId="0F6BC1F5" w14:textId="77777777" w:rsidR="00D83C92" w:rsidRPr="00A56397" w:rsidRDefault="00D83C92" w:rsidP="00D83C92">
      <w:pPr>
        <w:ind w:left="567"/>
        <w:rPr>
          <w:rFonts w:eastAsia="Calibri"/>
          <w:lang w:val="fi-FI"/>
        </w:rPr>
      </w:pPr>
      <w:r w:rsidRPr="00A56397">
        <w:rPr>
          <w:i/>
          <w:iCs/>
          <w:lang w:val="fi-FI"/>
        </w:rPr>
        <w:t>Naryn</w:t>
      </w:r>
    </w:p>
    <w:p w14:paraId="33FC872E" w14:textId="77777777" w:rsidR="00D83C92" w:rsidRPr="00A56397" w:rsidRDefault="00D83C92" w:rsidP="00D83C92">
      <w:pPr>
        <w:ind w:left="567"/>
        <w:rPr>
          <w:rFonts w:eastAsia="Calibri"/>
          <w:lang w:val="fi-FI"/>
        </w:rPr>
      </w:pPr>
    </w:p>
    <w:p w14:paraId="79DACBDF" w14:textId="77777777" w:rsidR="00D83C92" w:rsidRPr="00A56397" w:rsidRDefault="00D83C92" w:rsidP="00D83C92">
      <w:pPr>
        <w:ind w:left="567"/>
        <w:rPr>
          <w:rFonts w:eastAsia="Calibri"/>
          <w:lang w:val="fi-FI"/>
        </w:rPr>
      </w:pPr>
      <w:r w:rsidRPr="00A56397">
        <w:rPr>
          <w:i/>
          <w:iCs/>
          <w:lang w:val="fi-FI"/>
        </w:rPr>
        <w:t>Kara-Kul</w:t>
      </w:r>
    </w:p>
    <w:p w14:paraId="59CC13E2" w14:textId="77777777" w:rsidR="00D83C92" w:rsidRPr="00A56397" w:rsidRDefault="00D83C92" w:rsidP="00D83C92">
      <w:pPr>
        <w:ind w:left="567"/>
        <w:rPr>
          <w:rFonts w:eastAsia="Calibri"/>
          <w:lang w:val="fi-FI"/>
        </w:rPr>
      </w:pPr>
    </w:p>
    <w:p w14:paraId="0523B845" w14:textId="77777777" w:rsidR="00D83C92" w:rsidRPr="00A56397" w:rsidRDefault="00D83C92" w:rsidP="00D83C92">
      <w:pPr>
        <w:ind w:left="567"/>
        <w:rPr>
          <w:rFonts w:eastAsia="Calibri"/>
          <w:lang w:val="fi-FI"/>
        </w:rPr>
      </w:pPr>
      <w:r w:rsidRPr="00A56397">
        <w:rPr>
          <w:i/>
          <w:iCs/>
          <w:lang w:val="fi-FI"/>
        </w:rPr>
        <w:t>Tash Kumyr</w:t>
      </w:r>
    </w:p>
    <w:p w14:paraId="4660E983" w14:textId="77777777" w:rsidR="00D83C92" w:rsidRPr="00A56397" w:rsidRDefault="00D83C92" w:rsidP="00D83C92">
      <w:pPr>
        <w:ind w:left="567"/>
        <w:rPr>
          <w:rFonts w:eastAsia="Calibri"/>
          <w:lang w:val="fi-FI"/>
        </w:rPr>
      </w:pPr>
    </w:p>
    <w:p w14:paraId="0EEB1425" w14:textId="77777777" w:rsidR="00D83C92" w:rsidRPr="00A56397" w:rsidRDefault="00D83C92" w:rsidP="00D83C92">
      <w:pPr>
        <w:ind w:left="567"/>
        <w:rPr>
          <w:rFonts w:eastAsia="Calibri"/>
          <w:lang w:val="fi-FI"/>
        </w:rPr>
      </w:pPr>
      <w:r w:rsidRPr="00A56397">
        <w:rPr>
          <w:i/>
          <w:iCs/>
          <w:lang w:val="fi-FI"/>
        </w:rPr>
        <w:t>Maylu-Suu</w:t>
      </w:r>
    </w:p>
    <w:p w14:paraId="6B7082D7" w14:textId="77777777" w:rsidR="00D83C92" w:rsidRPr="00A56397" w:rsidRDefault="00D83C92" w:rsidP="00D83C92">
      <w:pPr>
        <w:ind w:left="567"/>
        <w:rPr>
          <w:rFonts w:eastAsia="Calibri"/>
          <w:lang w:val="fi-FI"/>
        </w:rPr>
      </w:pPr>
    </w:p>
    <w:p w14:paraId="5658632C" w14:textId="77777777" w:rsidR="00D83C92" w:rsidRPr="00A56397" w:rsidRDefault="00D83C92" w:rsidP="00D83C92">
      <w:pPr>
        <w:ind w:left="567"/>
        <w:rPr>
          <w:rFonts w:eastAsia="Calibri"/>
          <w:lang w:val="fi-FI"/>
        </w:rPr>
      </w:pPr>
      <w:r w:rsidRPr="00A56397">
        <w:rPr>
          <w:i/>
          <w:iCs/>
          <w:lang w:val="fi-FI"/>
        </w:rPr>
        <w:t>Kerben</w:t>
      </w:r>
    </w:p>
    <w:p w14:paraId="17E16C93" w14:textId="77777777" w:rsidR="00D83C92" w:rsidRPr="00A56397" w:rsidRDefault="00D83C92" w:rsidP="00D83C92">
      <w:pPr>
        <w:ind w:left="567"/>
        <w:rPr>
          <w:rFonts w:eastAsia="Calibri"/>
          <w:lang w:val="fi-FI"/>
        </w:rPr>
      </w:pPr>
    </w:p>
    <w:p w14:paraId="3E0EF1DC" w14:textId="77777777" w:rsidR="00D83C92" w:rsidRPr="00A56397" w:rsidRDefault="00D83C92" w:rsidP="00D83C92">
      <w:pPr>
        <w:ind w:left="567"/>
        <w:rPr>
          <w:rFonts w:eastAsia="Calibri"/>
          <w:lang w:val="fi-FI"/>
        </w:rPr>
      </w:pPr>
      <w:r w:rsidRPr="00A56397">
        <w:rPr>
          <w:i/>
          <w:iCs/>
          <w:lang w:val="fi-FI"/>
        </w:rPr>
        <w:t>Kochkor-Ata</w:t>
      </w:r>
    </w:p>
    <w:p w14:paraId="5E615013" w14:textId="77777777" w:rsidR="00D83C92" w:rsidRPr="00A56397" w:rsidRDefault="00D83C92" w:rsidP="00D83C92">
      <w:pPr>
        <w:ind w:left="567"/>
        <w:rPr>
          <w:rFonts w:eastAsia="Calibri"/>
          <w:lang w:val="fi-FI"/>
        </w:rPr>
      </w:pPr>
    </w:p>
    <w:p w14:paraId="5649C9DC" w14:textId="77777777" w:rsidR="00D83C92" w:rsidRPr="00A56397" w:rsidRDefault="00D83C92" w:rsidP="00D83C92">
      <w:pPr>
        <w:ind w:left="567"/>
        <w:rPr>
          <w:rFonts w:eastAsia="Calibri"/>
          <w:lang w:val="fi-FI"/>
        </w:rPr>
      </w:pPr>
      <w:r w:rsidRPr="00A56397">
        <w:rPr>
          <w:i/>
          <w:iCs/>
          <w:lang w:val="fi-FI"/>
        </w:rPr>
        <w:t>Kok-Jangak</w:t>
      </w:r>
    </w:p>
    <w:p w14:paraId="67D1D868" w14:textId="77777777" w:rsidR="00D83C92" w:rsidRPr="00A56397" w:rsidRDefault="00D83C92" w:rsidP="00D83C92">
      <w:pPr>
        <w:ind w:left="567"/>
        <w:rPr>
          <w:rFonts w:eastAsia="Calibri"/>
          <w:lang w:val="fi-FI"/>
        </w:rPr>
      </w:pPr>
    </w:p>
    <w:p w14:paraId="786805AA" w14:textId="77777777" w:rsidR="00D83C92" w:rsidRPr="00A56397" w:rsidRDefault="00D83C92" w:rsidP="00D83C92">
      <w:pPr>
        <w:ind w:left="567"/>
        <w:rPr>
          <w:rFonts w:eastAsia="Calibri"/>
          <w:lang w:val="fi-FI"/>
        </w:rPr>
      </w:pPr>
      <w:r w:rsidRPr="00A56397">
        <w:rPr>
          <w:i/>
          <w:iCs/>
          <w:lang w:val="fi-FI"/>
        </w:rPr>
        <w:t>Toktogul</w:t>
      </w:r>
    </w:p>
    <w:p w14:paraId="49AE3C93" w14:textId="77777777" w:rsidR="00D83C92" w:rsidRPr="00A56397" w:rsidRDefault="00D83C92" w:rsidP="00D83C92">
      <w:pPr>
        <w:ind w:left="567"/>
        <w:rPr>
          <w:rFonts w:eastAsia="Calibri"/>
          <w:lang w:val="fi-FI"/>
        </w:rPr>
      </w:pPr>
    </w:p>
    <w:p w14:paraId="3C56A9F2" w14:textId="77777777" w:rsidR="00D83C92" w:rsidRPr="00A56397" w:rsidRDefault="00D83C92" w:rsidP="00D83C92">
      <w:pPr>
        <w:ind w:left="567"/>
        <w:rPr>
          <w:rFonts w:eastAsia="Calibri"/>
          <w:lang w:val="fi-FI"/>
        </w:rPr>
      </w:pPr>
      <w:r w:rsidRPr="00A56397">
        <w:rPr>
          <w:i/>
          <w:iCs/>
          <w:lang w:val="fi-FI"/>
        </w:rPr>
        <w:t>Balykchy</w:t>
      </w:r>
    </w:p>
    <w:p w14:paraId="63C27AE2" w14:textId="77777777" w:rsidR="00D83C92" w:rsidRPr="00A56397" w:rsidRDefault="00D83C92" w:rsidP="00D83C92">
      <w:pPr>
        <w:ind w:left="567"/>
        <w:rPr>
          <w:rFonts w:eastAsia="Calibri"/>
          <w:lang w:val="fi-FI"/>
        </w:rPr>
      </w:pPr>
    </w:p>
    <w:p w14:paraId="36F1255D" w14:textId="77777777" w:rsidR="00D83C92" w:rsidRPr="00A56397" w:rsidRDefault="00D83C92" w:rsidP="00D83C92">
      <w:pPr>
        <w:ind w:left="567"/>
        <w:rPr>
          <w:rFonts w:eastAsia="Calibri"/>
          <w:lang w:val="fi-FI"/>
        </w:rPr>
      </w:pPr>
      <w:r w:rsidRPr="00A56397">
        <w:rPr>
          <w:lang w:val="fi-FI"/>
        </w:rPr>
        <w:br w:type="page"/>
      </w:r>
      <w:r w:rsidRPr="00A56397">
        <w:rPr>
          <w:i/>
          <w:iCs/>
          <w:lang w:val="fi-FI"/>
        </w:rPr>
        <w:t>Cholpon-Ata</w:t>
      </w:r>
    </w:p>
    <w:p w14:paraId="5C3344E3" w14:textId="77777777" w:rsidR="00D83C92" w:rsidRPr="00A56397" w:rsidRDefault="00D83C92" w:rsidP="00D83C92">
      <w:pPr>
        <w:ind w:left="567"/>
        <w:rPr>
          <w:rFonts w:eastAsia="Calibri"/>
          <w:lang w:val="fi-FI"/>
        </w:rPr>
      </w:pPr>
    </w:p>
    <w:p w14:paraId="35E6AC15" w14:textId="77777777" w:rsidR="00D83C92" w:rsidRPr="00A56397" w:rsidRDefault="00D83C92" w:rsidP="00D83C92">
      <w:pPr>
        <w:ind w:left="567"/>
        <w:rPr>
          <w:rFonts w:eastAsia="Calibri"/>
          <w:lang w:val="fi-FI"/>
        </w:rPr>
      </w:pPr>
      <w:r w:rsidRPr="00A56397">
        <w:rPr>
          <w:i/>
          <w:iCs/>
          <w:lang w:val="fi-FI"/>
        </w:rPr>
        <w:t>Isfana</w:t>
      </w:r>
    </w:p>
    <w:p w14:paraId="6D645F84" w14:textId="77777777" w:rsidR="00D83C92" w:rsidRPr="00A56397" w:rsidRDefault="00D83C92" w:rsidP="00D83C92">
      <w:pPr>
        <w:ind w:left="567"/>
        <w:rPr>
          <w:rFonts w:eastAsia="Calibri"/>
          <w:lang w:val="fi-FI"/>
        </w:rPr>
      </w:pPr>
    </w:p>
    <w:p w14:paraId="3EB14C81" w14:textId="77777777" w:rsidR="00D83C92" w:rsidRPr="00A56397" w:rsidRDefault="00D83C92" w:rsidP="00D83C92">
      <w:pPr>
        <w:ind w:left="567"/>
        <w:rPr>
          <w:rFonts w:eastAsia="Calibri"/>
          <w:lang w:val="fi-FI"/>
        </w:rPr>
      </w:pPr>
      <w:r w:rsidRPr="00A56397">
        <w:rPr>
          <w:i/>
          <w:iCs/>
          <w:lang w:val="fi-FI"/>
        </w:rPr>
        <w:t>Aydarken</w:t>
      </w:r>
    </w:p>
    <w:p w14:paraId="32D0CCF4" w14:textId="77777777" w:rsidR="00D83C92" w:rsidRPr="00A56397" w:rsidRDefault="00D83C92" w:rsidP="00D83C92">
      <w:pPr>
        <w:ind w:left="567"/>
        <w:rPr>
          <w:rFonts w:eastAsia="Calibri"/>
          <w:lang w:val="fi-FI"/>
        </w:rPr>
      </w:pPr>
    </w:p>
    <w:p w14:paraId="0F536930" w14:textId="77777777" w:rsidR="00D83C92" w:rsidRPr="00A56397" w:rsidRDefault="00D83C92" w:rsidP="00D83C92">
      <w:pPr>
        <w:ind w:left="567"/>
        <w:rPr>
          <w:rFonts w:eastAsia="Calibri"/>
          <w:lang w:val="fi-FI"/>
        </w:rPr>
      </w:pPr>
      <w:r w:rsidRPr="00A56397">
        <w:rPr>
          <w:i/>
          <w:iCs/>
          <w:lang w:val="fi-FI"/>
        </w:rPr>
        <w:t>Kadamzhay</w:t>
      </w:r>
    </w:p>
    <w:p w14:paraId="0DF700ED" w14:textId="77777777" w:rsidR="00D83C92" w:rsidRPr="00A56397" w:rsidRDefault="00D83C92" w:rsidP="00D83C92">
      <w:pPr>
        <w:ind w:left="567"/>
        <w:rPr>
          <w:rFonts w:eastAsia="Calibri"/>
          <w:lang w:val="fi-FI"/>
        </w:rPr>
      </w:pPr>
    </w:p>
    <w:p w14:paraId="57EB3733" w14:textId="77777777" w:rsidR="00D83C92" w:rsidRPr="00A56397" w:rsidRDefault="00D83C92" w:rsidP="00D83C92">
      <w:pPr>
        <w:ind w:left="567"/>
        <w:rPr>
          <w:rFonts w:eastAsia="Calibri"/>
          <w:lang w:val="fi-FI"/>
        </w:rPr>
      </w:pPr>
      <w:r w:rsidRPr="00A56397">
        <w:rPr>
          <w:i/>
          <w:iCs/>
          <w:lang w:val="fi-FI"/>
        </w:rPr>
        <w:t>Kyzyl-Kiya</w:t>
      </w:r>
    </w:p>
    <w:p w14:paraId="75B174B8" w14:textId="77777777" w:rsidR="00D83C92" w:rsidRPr="00A56397" w:rsidRDefault="00D83C92" w:rsidP="00D83C92">
      <w:pPr>
        <w:ind w:left="567"/>
        <w:rPr>
          <w:rFonts w:eastAsia="Calibri"/>
          <w:lang w:val="fi-FI"/>
        </w:rPr>
      </w:pPr>
    </w:p>
    <w:p w14:paraId="33D7A4D7" w14:textId="77777777" w:rsidR="00D83C92" w:rsidRPr="00A56397" w:rsidRDefault="00D83C92" w:rsidP="00D83C92">
      <w:pPr>
        <w:ind w:left="567"/>
        <w:rPr>
          <w:rFonts w:eastAsia="Calibri"/>
          <w:lang w:val="fi-FI"/>
        </w:rPr>
      </w:pPr>
      <w:r w:rsidRPr="00A56397">
        <w:rPr>
          <w:i/>
          <w:iCs/>
          <w:lang w:val="fi-FI"/>
        </w:rPr>
        <w:t>Sulukta</w:t>
      </w:r>
    </w:p>
    <w:p w14:paraId="72DB9874" w14:textId="77777777" w:rsidR="00D83C92" w:rsidRPr="00A56397" w:rsidRDefault="00D83C92" w:rsidP="00D83C92">
      <w:pPr>
        <w:ind w:left="567" w:hanging="567"/>
        <w:rPr>
          <w:rFonts w:eastAsia="Calibri"/>
          <w:lang w:val="fi-FI"/>
        </w:rPr>
      </w:pPr>
    </w:p>
    <w:p w14:paraId="6D749DDD" w14:textId="77777777" w:rsidR="00D83C92" w:rsidRPr="00A56397" w:rsidRDefault="00D83C92" w:rsidP="00D83C92">
      <w:pPr>
        <w:ind w:left="567" w:hanging="567"/>
        <w:rPr>
          <w:rFonts w:eastAsia="Calibri"/>
          <w:lang w:val="fi-FI"/>
        </w:rPr>
      </w:pPr>
      <w:r w:rsidRPr="00A56397">
        <w:rPr>
          <w:lang w:val="fi-FI"/>
        </w:rPr>
        <w:t>e)</w:t>
      </w:r>
      <w:r w:rsidRPr="00A56397">
        <w:rPr>
          <w:lang w:val="fi-FI"/>
        </w:rPr>
        <w:tab/>
        <w:t>RAJONI</w:t>
      </w:r>
    </w:p>
    <w:p w14:paraId="2DD90DB7" w14:textId="77777777" w:rsidR="00D83C92" w:rsidRPr="00A56397" w:rsidRDefault="00D83C92" w:rsidP="00D83C92">
      <w:pPr>
        <w:ind w:left="1134" w:hanging="567"/>
        <w:rPr>
          <w:rFonts w:eastAsia="Calibri"/>
          <w:lang w:val="fi-FI"/>
        </w:rPr>
      </w:pPr>
    </w:p>
    <w:p w14:paraId="7AEFE4A4" w14:textId="77777777" w:rsidR="00D83C92" w:rsidRPr="00A56397" w:rsidRDefault="00D83C92" w:rsidP="00D83C92">
      <w:pPr>
        <w:ind w:left="1134" w:hanging="567"/>
        <w:rPr>
          <w:rFonts w:eastAsia="Calibri"/>
          <w:iCs/>
          <w:lang w:val="fi-FI"/>
        </w:rPr>
      </w:pPr>
      <w:r w:rsidRPr="00A56397">
        <w:rPr>
          <w:lang w:val="fi-FI"/>
        </w:rPr>
        <w:t>i)</w:t>
      </w:r>
      <w:r w:rsidRPr="00A56397">
        <w:rPr>
          <w:lang w:val="fi-FI"/>
        </w:rPr>
        <w:tab/>
        <w:t xml:space="preserve">lauku pašvaldības </w:t>
      </w:r>
      <w:r w:rsidRPr="00A56397">
        <w:rPr>
          <w:i/>
          <w:iCs/>
          <w:lang w:val="fi-FI"/>
        </w:rPr>
        <w:t>Chui</w:t>
      </w:r>
      <w:r w:rsidRPr="00A56397">
        <w:rPr>
          <w:lang w:val="fi-FI"/>
        </w:rPr>
        <w:t xml:space="preserve"> reģionā:</w:t>
      </w:r>
    </w:p>
    <w:p w14:paraId="60236C80" w14:textId="77777777" w:rsidR="00D83C92" w:rsidRPr="00A56397" w:rsidRDefault="00D83C92" w:rsidP="00D83C92">
      <w:pPr>
        <w:ind w:left="1134"/>
        <w:rPr>
          <w:rFonts w:eastAsia="Calibri"/>
          <w:lang w:val="fi-FI"/>
        </w:rPr>
      </w:pPr>
    </w:p>
    <w:p w14:paraId="4A064D55"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Alamedin</w:t>
      </w:r>
      <w:r w:rsidRPr="00A56397">
        <w:rPr>
          <w:lang w:val="fi-FI"/>
        </w:rPr>
        <w:t xml:space="preserve"> rajonā (17 lauku pašvaldības)</w:t>
      </w:r>
    </w:p>
    <w:p w14:paraId="6ED17FC1" w14:textId="77777777" w:rsidR="00D83C92" w:rsidRPr="00A56397" w:rsidRDefault="00D83C92" w:rsidP="00D83C92">
      <w:pPr>
        <w:ind w:left="1134"/>
        <w:rPr>
          <w:rFonts w:eastAsia="Calibri"/>
          <w:lang w:val="fi-FI"/>
        </w:rPr>
      </w:pPr>
    </w:p>
    <w:p w14:paraId="761F130F"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Jayl</w:t>
      </w:r>
      <w:r w:rsidRPr="00A56397">
        <w:rPr>
          <w:lang w:val="fi-FI"/>
        </w:rPr>
        <w:t xml:space="preserve"> rajonā (13 lauku pašvaldības)</w:t>
      </w:r>
    </w:p>
    <w:p w14:paraId="212B21B5" w14:textId="77777777" w:rsidR="00D83C92" w:rsidRPr="00A56397" w:rsidRDefault="00D83C92" w:rsidP="00D83C92">
      <w:pPr>
        <w:ind w:left="1134"/>
        <w:rPr>
          <w:rFonts w:eastAsia="Calibri"/>
          <w:lang w:val="fi-FI"/>
        </w:rPr>
      </w:pPr>
    </w:p>
    <w:p w14:paraId="0EB8EEF4"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Kemin</w:t>
      </w:r>
      <w:r w:rsidRPr="00A56397">
        <w:rPr>
          <w:lang w:val="fi-FI"/>
        </w:rPr>
        <w:t xml:space="preserve"> rajonā (10 lauku pašvaldības)</w:t>
      </w:r>
    </w:p>
    <w:p w14:paraId="67B3C414" w14:textId="77777777" w:rsidR="00D83C92" w:rsidRPr="00A56397" w:rsidRDefault="00D83C92" w:rsidP="00D83C92">
      <w:pPr>
        <w:ind w:left="1134"/>
        <w:rPr>
          <w:rFonts w:eastAsia="Calibri"/>
          <w:lang w:val="fi-FI"/>
        </w:rPr>
      </w:pPr>
    </w:p>
    <w:p w14:paraId="7676315E" w14:textId="77777777" w:rsidR="00D83C92" w:rsidRPr="00A56397" w:rsidRDefault="00D83C92" w:rsidP="00D83C92">
      <w:pPr>
        <w:ind w:left="1134"/>
        <w:rPr>
          <w:rFonts w:eastAsia="Calibri"/>
          <w:lang w:val="fi-FI"/>
        </w:rPr>
      </w:pPr>
      <w:r w:rsidRPr="00A56397">
        <w:rPr>
          <w:lang w:val="fi-FI"/>
        </w:rPr>
        <w:br w:type="page"/>
        <w:t xml:space="preserve">Visas lauku pašvaldības </w:t>
      </w:r>
      <w:r w:rsidRPr="00A56397">
        <w:rPr>
          <w:i/>
          <w:iCs/>
          <w:lang w:val="fi-FI"/>
        </w:rPr>
        <w:t>Moskov</w:t>
      </w:r>
      <w:r w:rsidRPr="00A56397">
        <w:rPr>
          <w:lang w:val="fi-FI"/>
        </w:rPr>
        <w:t xml:space="preserve"> rajonā (12 lauku pašvaldības)</w:t>
      </w:r>
    </w:p>
    <w:p w14:paraId="2F50D7E3" w14:textId="77777777" w:rsidR="00D83C92" w:rsidRPr="00A56397" w:rsidRDefault="00D83C92" w:rsidP="00D83C92">
      <w:pPr>
        <w:ind w:left="1134"/>
        <w:rPr>
          <w:rFonts w:eastAsia="Calibri"/>
          <w:lang w:val="fi-FI"/>
        </w:rPr>
      </w:pPr>
    </w:p>
    <w:p w14:paraId="4B76F94E"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Panfilov</w:t>
      </w:r>
      <w:r w:rsidRPr="00A56397">
        <w:rPr>
          <w:lang w:val="fi-FI"/>
        </w:rPr>
        <w:t xml:space="preserve"> rajonā (6 lauku pašvaldības)</w:t>
      </w:r>
    </w:p>
    <w:p w14:paraId="2E46F702" w14:textId="77777777" w:rsidR="00D83C92" w:rsidRPr="00A56397" w:rsidRDefault="00D83C92" w:rsidP="00D83C92">
      <w:pPr>
        <w:ind w:left="1134"/>
        <w:rPr>
          <w:rFonts w:eastAsia="Calibri"/>
          <w:lang w:val="fi-FI"/>
        </w:rPr>
      </w:pPr>
    </w:p>
    <w:p w14:paraId="737EE11D"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Sokuluk</w:t>
      </w:r>
      <w:r w:rsidRPr="00A56397">
        <w:rPr>
          <w:lang w:val="fi-FI"/>
        </w:rPr>
        <w:t xml:space="preserve"> rajonā (19 lauku pašvaldības)</w:t>
      </w:r>
    </w:p>
    <w:p w14:paraId="658F0A1F" w14:textId="77777777" w:rsidR="00D83C92" w:rsidRPr="00A56397" w:rsidRDefault="00D83C92" w:rsidP="00D83C92">
      <w:pPr>
        <w:ind w:left="1134"/>
        <w:rPr>
          <w:rFonts w:eastAsia="Calibri"/>
          <w:lang w:val="fi-FI"/>
        </w:rPr>
      </w:pPr>
    </w:p>
    <w:p w14:paraId="3B843961"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Chui</w:t>
      </w:r>
      <w:r w:rsidRPr="00A56397">
        <w:rPr>
          <w:lang w:val="fi-FI"/>
        </w:rPr>
        <w:t xml:space="preserve"> rajonā (10 lauku pašvaldības)</w:t>
      </w:r>
    </w:p>
    <w:p w14:paraId="5A9A0A37" w14:textId="77777777" w:rsidR="00D83C92" w:rsidRPr="00A56397" w:rsidRDefault="00D83C92" w:rsidP="00D83C92">
      <w:pPr>
        <w:ind w:left="1134"/>
        <w:rPr>
          <w:rFonts w:eastAsia="Calibri"/>
          <w:lang w:val="fi-FI"/>
        </w:rPr>
      </w:pPr>
    </w:p>
    <w:p w14:paraId="6286C0DC"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Issyk-Ata</w:t>
      </w:r>
      <w:r w:rsidRPr="00A56397">
        <w:rPr>
          <w:lang w:val="fi-FI"/>
        </w:rPr>
        <w:t xml:space="preserve"> rajonā (18 lauku pašvaldības).</w:t>
      </w:r>
    </w:p>
    <w:p w14:paraId="66A1B2CD" w14:textId="77777777" w:rsidR="00D83C92" w:rsidRPr="00A56397" w:rsidRDefault="00D83C92" w:rsidP="00D83C92">
      <w:pPr>
        <w:ind w:left="1134" w:hanging="567"/>
        <w:rPr>
          <w:rFonts w:eastAsia="Arial Unicode MS"/>
          <w:lang w:val="fi-FI" w:eastAsia="ru-RU"/>
        </w:rPr>
      </w:pPr>
    </w:p>
    <w:p w14:paraId="64555E7A" w14:textId="77777777" w:rsidR="00D83C92" w:rsidRPr="00A56397" w:rsidRDefault="00D83C92" w:rsidP="00D83C92">
      <w:pPr>
        <w:ind w:left="1134" w:hanging="567"/>
        <w:rPr>
          <w:rFonts w:eastAsia="Calibri"/>
          <w:iCs/>
          <w:lang w:val="fi-FI"/>
        </w:rPr>
      </w:pPr>
      <w:r w:rsidRPr="00A56397">
        <w:rPr>
          <w:lang w:val="fi-FI"/>
        </w:rPr>
        <w:t>ii)</w:t>
      </w:r>
      <w:r w:rsidRPr="00A56397">
        <w:rPr>
          <w:lang w:val="fi-FI"/>
        </w:rPr>
        <w:tab/>
        <w:t xml:space="preserve">lauku pašvaldības </w:t>
      </w:r>
      <w:r w:rsidRPr="00A56397">
        <w:rPr>
          <w:i/>
          <w:iCs/>
          <w:lang w:val="fi-FI"/>
        </w:rPr>
        <w:t>Issyk-Kul</w:t>
      </w:r>
      <w:r w:rsidRPr="00A56397">
        <w:rPr>
          <w:lang w:val="fi-FI"/>
        </w:rPr>
        <w:t xml:space="preserve"> reģionā:</w:t>
      </w:r>
    </w:p>
    <w:p w14:paraId="3A165FC3" w14:textId="77777777" w:rsidR="00D83C92" w:rsidRPr="00A56397" w:rsidRDefault="00D83C92" w:rsidP="00D83C92">
      <w:pPr>
        <w:ind w:left="1134"/>
        <w:rPr>
          <w:rFonts w:eastAsia="Calibri"/>
          <w:lang w:val="fi-FI"/>
        </w:rPr>
      </w:pPr>
    </w:p>
    <w:p w14:paraId="076495D5"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Ak-Suu</w:t>
      </w:r>
      <w:r w:rsidRPr="00A56397">
        <w:rPr>
          <w:lang w:val="fi-FI"/>
        </w:rPr>
        <w:t xml:space="preserve"> rajonā (13 lauku pašvaldības)</w:t>
      </w:r>
    </w:p>
    <w:p w14:paraId="38D4C5A0" w14:textId="77777777" w:rsidR="00D83C92" w:rsidRPr="00A56397" w:rsidRDefault="00D83C92" w:rsidP="00D83C92">
      <w:pPr>
        <w:ind w:left="1134"/>
        <w:rPr>
          <w:rFonts w:eastAsia="Calibri"/>
          <w:lang w:val="fi-FI"/>
        </w:rPr>
      </w:pPr>
    </w:p>
    <w:p w14:paraId="55AE5C45"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Jeti-Oguz</w:t>
      </w:r>
      <w:r w:rsidRPr="00A56397">
        <w:rPr>
          <w:lang w:val="fi-FI"/>
        </w:rPr>
        <w:t xml:space="preserve"> rajonā (13 lauku pašvaldības).</w:t>
      </w:r>
    </w:p>
    <w:p w14:paraId="1D16B868" w14:textId="77777777" w:rsidR="00D83C92" w:rsidRPr="00A56397" w:rsidRDefault="00D83C92" w:rsidP="00D83C92">
      <w:pPr>
        <w:ind w:left="1134"/>
        <w:rPr>
          <w:rFonts w:eastAsia="Calibri"/>
          <w:lang w:val="fi-FI"/>
        </w:rPr>
      </w:pPr>
    </w:p>
    <w:p w14:paraId="0BAD327E"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Ton</w:t>
      </w:r>
      <w:r w:rsidRPr="00A56397">
        <w:rPr>
          <w:lang w:val="fi-FI"/>
        </w:rPr>
        <w:t xml:space="preserve"> rajonā (9 lauku pašvaldības)</w:t>
      </w:r>
    </w:p>
    <w:p w14:paraId="0E76D4E8" w14:textId="77777777" w:rsidR="00D83C92" w:rsidRPr="00A56397" w:rsidRDefault="00D83C92" w:rsidP="00D83C92">
      <w:pPr>
        <w:ind w:left="1134"/>
        <w:rPr>
          <w:rFonts w:eastAsia="Calibri"/>
          <w:lang w:val="fi-FI"/>
        </w:rPr>
      </w:pPr>
    </w:p>
    <w:p w14:paraId="7FD2868B"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Typ</w:t>
      </w:r>
      <w:r w:rsidRPr="00A56397">
        <w:rPr>
          <w:lang w:val="fi-FI"/>
        </w:rPr>
        <w:t xml:space="preserve"> rajonā (12 lauku pašvaldības)</w:t>
      </w:r>
    </w:p>
    <w:p w14:paraId="4A808086" w14:textId="77777777" w:rsidR="00D83C92" w:rsidRPr="00A56397" w:rsidRDefault="00D83C92" w:rsidP="00D83C92">
      <w:pPr>
        <w:ind w:left="1134"/>
        <w:rPr>
          <w:rFonts w:eastAsia="Calibri"/>
          <w:lang w:val="fi-FI"/>
        </w:rPr>
      </w:pPr>
    </w:p>
    <w:p w14:paraId="3ECF829A"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Issyk-Kol</w:t>
      </w:r>
      <w:r w:rsidRPr="00A56397">
        <w:rPr>
          <w:lang w:val="fi-FI"/>
        </w:rPr>
        <w:t xml:space="preserve"> rajonā (12 lauku pašvaldības).</w:t>
      </w:r>
    </w:p>
    <w:p w14:paraId="39D21354" w14:textId="77777777" w:rsidR="00D83C92" w:rsidRPr="00A56397" w:rsidRDefault="00D83C92" w:rsidP="00D83C92">
      <w:pPr>
        <w:ind w:left="1134" w:hanging="567"/>
        <w:rPr>
          <w:rFonts w:eastAsia="Arial Unicode MS"/>
          <w:lang w:val="fi-FI" w:eastAsia="ru-RU"/>
        </w:rPr>
      </w:pPr>
    </w:p>
    <w:p w14:paraId="4B3C5EFF" w14:textId="77777777" w:rsidR="00D83C92" w:rsidRPr="00A56397" w:rsidRDefault="00D83C92" w:rsidP="00D83C92">
      <w:pPr>
        <w:ind w:left="1134" w:hanging="567"/>
        <w:rPr>
          <w:rFonts w:eastAsia="Calibri"/>
          <w:iCs/>
          <w:lang w:val="fi-FI"/>
        </w:rPr>
      </w:pPr>
      <w:r w:rsidRPr="00A56397">
        <w:rPr>
          <w:lang w:val="fi-FI"/>
        </w:rPr>
        <w:br w:type="page"/>
        <w:t>iii)</w:t>
      </w:r>
      <w:r w:rsidRPr="00A56397">
        <w:rPr>
          <w:lang w:val="fi-FI"/>
        </w:rPr>
        <w:tab/>
        <w:t xml:space="preserve">lauku pašvaldības </w:t>
      </w:r>
      <w:r w:rsidRPr="00A56397">
        <w:rPr>
          <w:i/>
          <w:iCs/>
          <w:lang w:val="fi-FI"/>
        </w:rPr>
        <w:t>Talas</w:t>
      </w:r>
      <w:r w:rsidRPr="00A56397">
        <w:rPr>
          <w:lang w:val="fi-FI"/>
        </w:rPr>
        <w:t xml:space="preserve"> reģionā:</w:t>
      </w:r>
    </w:p>
    <w:p w14:paraId="6615428A" w14:textId="77777777" w:rsidR="00D83C92" w:rsidRPr="00A56397" w:rsidRDefault="00D83C92" w:rsidP="00D83C92">
      <w:pPr>
        <w:ind w:left="1134"/>
        <w:rPr>
          <w:rFonts w:eastAsia="Calibri"/>
          <w:lang w:val="fi-FI"/>
        </w:rPr>
      </w:pPr>
    </w:p>
    <w:p w14:paraId="58A6832B"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Bakai-Ata</w:t>
      </w:r>
      <w:r w:rsidRPr="00A56397">
        <w:rPr>
          <w:lang w:val="fi-FI"/>
        </w:rPr>
        <w:t xml:space="preserve"> rajonā (8 lauku pašvaldības)</w:t>
      </w:r>
    </w:p>
    <w:p w14:paraId="0702FD10" w14:textId="77777777" w:rsidR="00D83C92" w:rsidRPr="00A56397" w:rsidRDefault="00D83C92" w:rsidP="00D83C92">
      <w:pPr>
        <w:ind w:left="1134"/>
        <w:rPr>
          <w:rFonts w:eastAsia="Calibri"/>
          <w:lang w:val="fi-FI"/>
        </w:rPr>
      </w:pPr>
    </w:p>
    <w:p w14:paraId="18B30CA2"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Kara-Buura</w:t>
      </w:r>
      <w:r w:rsidRPr="00A56397">
        <w:rPr>
          <w:lang w:val="fi-FI"/>
        </w:rPr>
        <w:t xml:space="preserve"> rajonā (9 lauku pašvaldības).</w:t>
      </w:r>
    </w:p>
    <w:p w14:paraId="27F850B6" w14:textId="77777777" w:rsidR="00D83C92" w:rsidRPr="00A56397" w:rsidRDefault="00D83C92" w:rsidP="00D83C92">
      <w:pPr>
        <w:ind w:left="1134"/>
        <w:rPr>
          <w:rFonts w:eastAsia="Calibri"/>
          <w:lang w:val="fi-FI"/>
        </w:rPr>
      </w:pPr>
    </w:p>
    <w:p w14:paraId="7C3D0FE2"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Manas</w:t>
      </w:r>
      <w:r w:rsidRPr="00A56397">
        <w:rPr>
          <w:lang w:val="fi-FI"/>
        </w:rPr>
        <w:t xml:space="preserve"> rajonā (6 lauku pašvaldības)</w:t>
      </w:r>
    </w:p>
    <w:p w14:paraId="4D975307" w14:textId="77777777" w:rsidR="00D83C92" w:rsidRPr="00A56397" w:rsidRDefault="00D83C92" w:rsidP="00D83C92">
      <w:pPr>
        <w:ind w:left="1134"/>
        <w:rPr>
          <w:rFonts w:eastAsia="Calibri"/>
          <w:lang w:val="fi-FI"/>
        </w:rPr>
      </w:pPr>
    </w:p>
    <w:p w14:paraId="41590C2F"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Talas</w:t>
      </w:r>
      <w:r w:rsidRPr="00A56397">
        <w:rPr>
          <w:lang w:val="fi-FI"/>
        </w:rPr>
        <w:t xml:space="preserve"> rajonā (13 lauku pašvaldības)</w:t>
      </w:r>
    </w:p>
    <w:p w14:paraId="10353C59" w14:textId="77777777" w:rsidR="00D83C92" w:rsidRPr="00A56397" w:rsidRDefault="00D83C92" w:rsidP="00D83C92">
      <w:pPr>
        <w:ind w:left="1134" w:hanging="567"/>
        <w:rPr>
          <w:rFonts w:eastAsia="Arial Unicode MS"/>
          <w:lang w:val="fi-FI" w:eastAsia="ru-RU"/>
        </w:rPr>
      </w:pPr>
    </w:p>
    <w:p w14:paraId="6558CA91" w14:textId="77777777" w:rsidR="00D83C92" w:rsidRPr="00A56397" w:rsidRDefault="00D83C92" w:rsidP="00D83C92">
      <w:pPr>
        <w:ind w:left="1134" w:hanging="567"/>
        <w:rPr>
          <w:rFonts w:eastAsia="Calibri"/>
          <w:iCs/>
          <w:lang w:val="fi-FI"/>
        </w:rPr>
      </w:pPr>
      <w:r w:rsidRPr="00A56397">
        <w:rPr>
          <w:lang w:val="fi-FI"/>
        </w:rPr>
        <w:t>iv)</w:t>
      </w:r>
      <w:r w:rsidRPr="00A56397">
        <w:rPr>
          <w:lang w:val="fi-FI"/>
        </w:rPr>
        <w:tab/>
        <w:t xml:space="preserve">lauku pašvaldības </w:t>
      </w:r>
      <w:r w:rsidRPr="00A56397">
        <w:rPr>
          <w:i/>
          <w:iCs/>
          <w:lang w:val="fi-FI"/>
        </w:rPr>
        <w:t>Osh</w:t>
      </w:r>
      <w:r w:rsidRPr="00A56397">
        <w:rPr>
          <w:lang w:val="fi-FI"/>
        </w:rPr>
        <w:t xml:space="preserve"> reģionā:</w:t>
      </w:r>
    </w:p>
    <w:p w14:paraId="1A600B46" w14:textId="77777777" w:rsidR="00D83C92" w:rsidRPr="00A56397" w:rsidRDefault="00D83C92" w:rsidP="00D83C92">
      <w:pPr>
        <w:ind w:left="1134"/>
        <w:rPr>
          <w:rFonts w:eastAsia="Calibri"/>
          <w:lang w:val="fi-FI"/>
        </w:rPr>
      </w:pPr>
    </w:p>
    <w:p w14:paraId="719D33CD"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Alay</w:t>
      </w:r>
      <w:r w:rsidRPr="00A56397">
        <w:rPr>
          <w:lang w:val="fi-FI"/>
        </w:rPr>
        <w:t xml:space="preserve"> rajonā (12 lauku pašvaldības)</w:t>
      </w:r>
    </w:p>
    <w:p w14:paraId="36D9223B" w14:textId="77777777" w:rsidR="00D83C92" w:rsidRPr="00A56397" w:rsidRDefault="00D83C92" w:rsidP="00D83C92">
      <w:pPr>
        <w:ind w:left="1134"/>
        <w:rPr>
          <w:rFonts w:eastAsia="Calibri"/>
          <w:lang w:val="fi-FI"/>
        </w:rPr>
      </w:pPr>
    </w:p>
    <w:p w14:paraId="4302F47F"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Aravan</w:t>
      </w:r>
      <w:r w:rsidRPr="00A56397">
        <w:rPr>
          <w:lang w:val="fi-FI"/>
        </w:rPr>
        <w:t xml:space="preserve"> rajonā (8 lauku pašvaldības)</w:t>
      </w:r>
    </w:p>
    <w:p w14:paraId="636A756A" w14:textId="77777777" w:rsidR="00D83C92" w:rsidRPr="00A56397" w:rsidRDefault="00D83C92" w:rsidP="00D83C92">
      <w:pPr>
        <w:ind w:left="1134"/>
        <w:rPr>
          <w:rFonts w:eastAsia="Calibri"/>
          <w:lang w:val="fi-FI"/>
        </w:rPr>
      </w:pPr>
    </w:p>
    <w:p w14:paraId="06275614"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Kara-Kulja</w:t>
      </w:r>
      <w:r w:rsidRPr="00A56397">
        <w:rPr>
          <w:lang w:val="fi-FI"/>
        </w:rPr>
        <w:t xml:space="preserve"> rajonā (11 lauku pašvaldības).</w:t>
      </w:r>
    </w:p>
    <w:p w14:paraId="2E1DE654" w14:textId="77777777" w:rsidR="00D83C92" w:rsidRPr="00A56397" w:rsidRDefault="00D83C92" w:rsidP="00D83C92">
      <w:pPr>
        <w:ind w:left="1134"/>
        <w:rPr>
          <w:rFonts w:eastAsia="Calibri"/>
          <w:lang w:val="fi-FI"/>
        </w:rPr>
      </w:pPr>
    </w:p>
    <w:p w14:paraId="4C19ECAC"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Kara-Suu</w:t>
      </w:r>
      <w:r w:rsidRPr="00A56397">
        <w:rPr>
          <w:lang w:val="fi-FI"/>
        </w:rPr>
        <w:t xml:space="preserve"> rajonā (16 lauku pašvaldības).</w:t>
      </w:r>
    </w:p>
    <w:p w14:paraId="19995941" w14:textId="77777777" w:rsidR="00D83C92" w:rsidRPr="00A56397" w:rsidRDefault="00D83C92" w:rsidP="00D83C92">
      <w:pPr>
        <w:ind w:left="1134"/>
        <w:rPr>
          <w:rFonts w:eastAsia="Calibri"/>
          <w:lang w:val="fi-FI"/>
        </w:rPr>
      </w:pPr>
    </w:p>
    <w:p w14:paraId="2B01D321"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Nookat</w:t>
      </w:r>
      <w:r w:rsidRPr="00A56397">
        <w:rPr>
          <w:lang w:val="fi-FI"/>
        </w:rPr>
        <w:t xml:space="preserve"> rajonā (15 lauku pašvaldības)</w:t>
      </w:r>
    </w:p>
    <w:p w14:paraId="000D5B87" w14:textId="77777777" w:rsidR="00D83C92" w:rsidRPr="00A56397" w:rsidRDefault="00D83C92" w:rsidP="00D83C92">
      <w:pPr>
        <w:ind w:left="1134"/>
        <w:rPr>
          <w:rFonts w:eastAsia="Calibri"/>
          <w:lang w:val="fi-FI"/>
        </w:rPr>
      </w:pPr>
    </w:p>
    <w:p w14:paraId="1B7D08E9" w14:textId="77777777" w:rsidR="00D83C92" w:rsidRPr="00A56397" w:rsidRDefault="00D83C92" w:rsidP="00D83C92">
      <w:pPr>
        <w:ind w:left="1134"/>
        <w:rPr>
          <w:rFonts w:eastAsia="Calibri"/>
          <w:lang w:val="fi-FI"/>
        </w:rPr>
      </w:pPr>
      <w:r w:rsidRPr="00A56397">
        <w:rPr>
          <w:lang w:val="fi-FI"/>
        </w:rPr>
        <w:br w:type="page"/>
        <w:t xml:space="preserve">Visas lauku pašvaldības </w:t>
      </w:r>
      <w:r w:rsidRPr="00A56397">
        <w:rPr>
          <w:i/>
          <w:iCs/>
          <w:lang w:val="fi-FI"/>
        </w:rPr>
        <w:t>Uzgen</w:t>
      </w:r>
      <w:r w:rsidRPr="00A56397">
        <w:rPr>
          <w:lang w:val="fi-FI"/>
        </w:rPr>
        <w:t xml:space="preserve"> rajonā (19 lauku pašvaldības)</w:t>
      </w:r>
    </w:p>
    <w:p w14:paraId="26CB9555" w14:textId="77777777" w:rsidR="00D83C92" w:rsidRPr="00A56397" w:rsidRDefault="00D83C92" w:rsidP="00D83C92">
      <w:pPr>
        <w:ind w:left="1134"/>
        <w:rPr>
          <w:rFonts w:eastAsia="Calibri"/>
          <w:lang w:val="fi-FI"/>
        </w:rPr>
      </w:pPr>
    </w:p>
    <w:p w14:paraId="6B2CB851"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Chon-Alay</w:t>
      </w:r>
      <w:r w:rsidRPr="00A56397">
        <w:rPr>
          <w:lang w:val="fi-FI"/>
        </w:rPr>
        <w:t xml:space="preserve"> rajonā (3 lauku pašvaldības)</w:t>
      </w:r>
    </w:p>
    <w:p w14:paraId="2DA7DE7C" w14:textId="77777777" w:rsidR="00D83C92" w:rsidRPr="00A56397" w:rsidRDefault="00D83C92" w:rsidP="00D83C92">
      <w:pPr>
        <w:ind w:left="1134" w:hanging="567"/>
        <w:rPr>
          <w:rFonts w:eastAsia="Arial Unicode MS"/>
          <w:lang w:val="fi-FI" w:eastAsia="ru-RU"/>
        </w:rPr>
      </w:pPr>
    </w:p>
    <w:p w14:paraId="1C0EF39F" w14:textId="77777777" w:rsidR="00D83C92" w:rsidRPr="00A56397" w:rsidRDefault="00D83C92" w:rsidP="00D83C92">
      <w:pPr>
        <w:ind w:left="1134" w:hanging="567"/>
        <w:rPr>
          <w:rFonts w:eastAsia="Calibri"/>
          <w:iCs/>
          <w:lang w:val="fi-FI"/>
        </w:rPr>
      </w:pPr>
      <w:r w:rsidRPr="00A56397">
        <w:rPr>
          <w:lang w:val="fi-FI"/>
        </w:rPr>
        <w:t>v)</w:t>
      </w:r>
      <w:r w:rsidRPr="00A56397">
        <w:rPr>
          <w:lang w:val="fi-FI"/>
        </w:rPr>
        <w:tab/>
        <w:t xml:space="preserve">lauku pašvaldības </w:t>
      </w:r>
      <w:r w:rsidRPr="00A56397">
        <w:rPr>
          <w:i/>
          <w:iCs/>
          <w:lang w:val="fi-FI"/>
        </w:rPr>
        <w:t>Naryn</w:t>
      </w:r>
      <w:r w:rsidRPr="00A56397">
        <w:rPr>
          <w:lang w:val="fi-FI"/>
        </w:rPr>
        <w:t xml:space="preserve"> reģionā:</w:t>
      </w:r>
    </w:p>
    <w:p w14:paraId="04A4D390" w14:textId="77777777" w:rsidR="00D83C92" w:rsidRPr="00A56397" w:rsidRDefault="00D83C92" w:rsidP="00D83C92">
      <w:pPr>
        <w:ind w:left="1134"/>
        <w:rPr>
          <w:rFonts w:eastAsia="Calibri"/>
          <w:lang w:val="fi-FI"/>
        </w:rPr>
      </w:pPr>
    </w:p>
    <w:p w14:paraId="4254E2A6"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Ak-Talaa</w:t>
      </w:r>
      <w:r w:rsidRPr="00A56397">
        <w:rPr>
          <w:lang w:val="fi-FI"/>
        </w:rPr>
        <w:t xml:space="preserve"> rajonā (13 lauku pašvaldības)</w:t>
      </w:r>
    </w:p>
    <w:p w14:paraId="4D87E201" w14:textId="77777777" w:rsidR="00D83C92" w:rsidRPr="00A56397" w:rsidRDefault="00D83C92" w:rsidP="00D83C92">
      <w:pPr>
        <w:ind w:left="1134"/>
        <w:rPr>
          <w:rFonts w:eastAsia="Calibri"/>
          <w:lang w:val="fi-FI"/>
        </w:rPr>
      </w:pPr>
    </w:p>
    <w:p w14:paraId="70F6292F"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At-Bashi</w:t>
      </w:r>
      <w:r w:rsidRPr="00A56397">
        <w:rPr>
          <w:lang w:val="fi-FI"/>
        </w:rPr>
        <w:t xml:space="preserve"> rajonā (11 lauku pašvaldības)</w:t>
      </w:r>
    </w:p>
    <w:p w14:paraId="2E96F4B3" w14:textId="77777777" w:rsidR="00D83C92" w:rsidRPr="00A56397" w:rsidRDefault="00D83C92" w:rsidP="00D83C92">
      <w:pPr>
        <w:ind w:left="1134"/>
        <w:rPr>
          <w:rFonts w:eastAsia="Calibri"/>
          <w:lang w:val="fi-FI"/>
        </w:rPr>
      </w:pPr>
    </w:p>
    <w:p w14:paraId="70363DFB"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Jumgal</w:t>
      </w:r>
      <w:r w:rsidRPr="00A56397">
        <w:rPr>
          <w:lang w:val="fi-FI"/>
        </w:rPr>
        <w:t xml:space="preserve"> rajonā (12 lauku pašvaldības)</w:t>
      </w:r>
    </w:p>
    <w:p w14:paraId="6BF4C6E8" w14:textId="77777777" w:rsidR="00D83C92" w:rsidRPr="00A56397" w:rsidRDefault="00D83C92" w:rsidP="00D83C92">
      <w:pPr>
        <w:ind w:left="1134"/>
        <w:rPr>
          <w:rFonts w:eastAsia="Calibri"/>
          <w:lang w:val="fi-FI"/>
        </w:rPr>
      </w:pPr>
    </w:p>
    <w:p w14:paraId="287FB4E2"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Kochkor</w:t>
      </w:r>
      <w:r w:rsidRPr="00A56397">
        <w:rPr>
          <w:lang w:val="fi-FI"/>
        </w:rPr>
        <w:t xml:space="preserve"> rajonā (11 lauku pašvaldības)</w:t>
      </w:r>
    </w:p>
    <w:p w14:paraId="464B0CA8" w14:textId="77777777" w:rsidR="00D83C92" w:rsidRPr="00A56397" w:rsidRDefault="00D83C92" w:rsidP="00D83C92">
      <w:pPr>
        <w:ind w:left="1134"/>
        <w:rPr>
          <w:rFonts w:eastAsia="Calibri"/>
          <w:lang w:val="fi-FI"/>
        </w:rPr>
      </w:pPr>
    </w:p>
    <w:p w14:paraId="4831589B" w14:textId="77777777" w:rsidR="00D83C92" w:rsidRPr="00A56397" w:rsidRDefault="00D83C92" w:rsidP="00D83C92">
      <w:pPr>
        <w:ind w:left="1134"/>
        <w:rPr>
          <w:rFonts w:eastAsia="Calibri"/>
          <w:lang w:val="fi-FI"/>
        </w:rPr>
      </w:pPr>
      <w:r w:rsidRPr="00A56397">
        <w:rPr>
          <w:lang w:val="fi-FI"/>
        </w:rPr>
        <w:t xml:space="preserve">Visas lauku pašvaldības </w:t>
      </w:r>
      <w:r w:rsidRPr="00A56397">
        <w:rPr>
          <w:i/>
          <w:iCs/>
          <w:lang w:val="fi-FI"/>
        </w:rPr>
        <w:t>Naryn</w:t>
      </w:r>
      <w:r w:rsidRPr="00A56397">
        <w:rPr>
          <w:lang w:val="fi-FI"/>
        </w:rPr>
        <w:t xml:space="preserve"> rajonā (6 lauku pašvaldības)</w:t>
      </w:r>
    </w:p>
    <w:p w14:paraId="28210867" w14:textId="77777777" w:rsidR="00D83C92" w:rsidRPr="00A56397" w:rsidRDefault="00D83C92" w:rsidP="00D83C92">
      <w:pPr>
        <w:ind w:left="1134" w:hanging="567"/>
        <w:rPr>
          <w:rFonts w:eastAsia="Arial Unicode MS"/>
          <w:lang w:val="fi-FI" w:eastAsia="ru-RU"/>
        </w:rPr>
      </w:pPr>
    </w:p>
    <w:p w14:paraId="164C25F2" w14:textId="77777777" w:rsidR="00D83C92" w:rsidRPr="00A56397" w:rsidRDefault="00D83C92" w:rsidP="00D83C92">
      <w:pPr>
        <w:ind w:left="1134" w:hanging="567"/>
        <w:rPr>
          <w:rFonts w:eastAsia="Calibri"/>
          <w:lang w:val="sv-SE"/>
        </w:rPr>
      </w:pPr>
      <w:r w:rsidRPr="00A56397">
        <w:rPr>
          <w:lang w:val="sv-SE"/>
        </w:rPr>
        <w:t>vi)</w:t>
      </w:r>
      <w:r w:rsidRPr="00A56397">
        <w:rPr>
          <w:lang w:val="sv-SE"/>
        </w:rPr>
        <w:tab/>
        <w:t xml:space="preserve">lauku pašvaldības </w:t>
      </w:r>
      <w:r w:rsidRPr="00A56397">
        <w:rPr>
          <w:i/>
          <w:iCs/>
          <w:lang w:val="sv-SE"/>
        </w:rPr>
        <w:t>Jalal-Abad</w:t>
      </w:r>
      <w:r w:rsidRPr="00A56397">
        <w:rPr>
          <w:lang w:val="sv-SE"/>
        </w:rPr>
        <w:t xml:space="preserve"> reģionā:</w:t>
      </w:r>
    </w:p>
    <w:p w14:paraId="0258762E" w14:textId="77777777" w:rsidR="00D83C92" w:rsidRPr="00A56397" w:rsidRDefault="00D83C92" w:rsidP="00D83C92">
      <w:pPr>
        <w:ind w:left="1134"/>
        <w:rPr>
          <w:rFonts w:eastAsia="Calibri"/>
          <w:lang w:val="sv-SE"/>
        </w:rPr>
      </w:pPr>
    </w:p>
    <w:p w14:paraId="16BA7E35" w14:textId="77777777" w:rsidR="00D83C92" w:rsidRPr="00A56397" w:rsidRDefault="00D83C92" w:rsidP="00D83C92">
      <w:pPr>
        <w:ind w:left="1134"/>
        <w:rPr>
          <w:rFonts w:eastAsia="Calibri"/>
          <w:lang w:val="sv-SE"/>
        </w:rPr>
      </w:pPr>
      <w:r w:rsidRPr="00A56397">
        <w:rPr>
          <w:lang w:val="sv-SE"/>
        </w:rPr>
        <w:t xml:space="preserve">Visas lauku pašvaldības </w:t>
      </w:r>
      <w:r w:rsidRPr="00A56397">
        <w:rPr>
          <w:i/>
          <w:iCs/>
          <w:lang w:val="sv-SE"/>
        </w:rPr>
        <w:t>Aksy</w:t>
      </w:r>
      <w:r w:rsidRPr="00A56397">
        <w:rPr>
          <w:lang w:val="sv-SE"/>
        </w:rPr>
        <w:t xml:space="preserve"> rajonā (12 lauku pašvaldības)</w:t>
      </w:r>
    </w:p>
    <w:p w14:paraId="0B887347" w14:textId="77777777" w:rsidR="00D83C92" w:rsidRPr="00A56397" w:rsidRDefault="00D83C92" w:rsidP="00D83C92">
      <w:pPr>
        <w:ind w:left="1134"/>
        <w:rPr>
          <w:rFonts w:eastAsia="Calibri"/>
          <w:lang w:val="sv-SE"/>
        </w:rPr>
      </w:pPr>
    </w:p>
    <w:p w14:paraId="0CBB21DE" w14:textId="77777777" w:rsidR="00D83C92" w:rsidRPr="00A56397" w:rsidRDefault="00D83C92" w:rsidP="00D83C92">
      <w:pPr>
        <w:ind w:left="1134"/>
        <w:rPr>
          <w:rFonts w:eastAsia="Calibri"/>
          <w:lang w:val="sv-SE"/>
        </w:rPr>
      </w:pPr>
      <w:r w:rsidRPr="00A56397">
        <w:rPr>
          <w:lang w:val="sv-SE"/>
        </w:rPr>
        <w:t xml:space="preserve">Visas lauku pašvaldības </w:t>
      </w:r>
      <w:r w:rsidRPr="00A56397">
        <w:rPr>
          <w:i/>
          <w:iCs/>
          <w:lang w:val="sv-SE"/>
        </w:rPr>
        <w:t>Ala-Buka</w:t>
      </w:r>
      <w:r w:rsidRPr="00A56397">
        <w:rPr>
          <w:lang w:val="sv-SE"/>
        </w:rPr>
        <w:t xml:space="preserve"> rajonā (8 lauku pašvaldības)</w:t>
      </w:r>
    </w:p>
    <w:p w14:paraId="020F0889" w14:textId="77777777" w:rsidR="00D83C92" w:rsidRPr="00A56397" w:rsidRDefault="00D83C92" w:rsidP="00D83C92">
      <w:pPr>
        <w:ind w:left="1134"/>
        <w:rPr>
          <w:rFonts w:eastAsia="Calibri"/>
          <w:lang w:val="sv-SE"/>
        </w:rPr>
      </w:pPr>
    </w:p>
    <w:p w14:paraId="15C71CCE" w14:textId="77777777" w:rsidR="00D83C92" w:rsidRPr="00A56397" w:rsidRDefault="00D83C92" w:rsidP="00D83C92">
      <w:pPr>
        <w:ind w:left="1134"/>
        <w:rPr>
          <w:rFonts w:eastAsia="Calibri"/>
          <w:lang w:val="sv-SE"/>
        </w:rPr>
      </w:pPr>
      <w:r w:rsidRPr="00A56397">
        <w:rPr>
          <w:lang w:val="sv-SE"/>
        </w:rPr>
        <w:br w:type="page"/>
        <w:t xml:space="preserve">Visas lauku pašvaldības </w:t>
      </w:r>
      <w:r w:rsidRPr="00A56397">
        <w:rPr>
          <w:i/>
          <w:iCs/>
          <w:lang w:val="sv-SE"/>
        </w:rPr>
        <w:t>Bazar-Korgon</w:t>
      </w:r>
      <w:r w:rsidRPr="00A56397">
        <w:rPr>
          <w:lang w:val="sv-SE"/>
        </w:rPr>
        <w:t xml:space="preserve"> rajonā (9 lauku pašvaldības)</w:t>
      </w:r>
    </w:p>
    <w:p w14:paraId="12A8C4B0" w14:textId="77777777" w:rsidR="00D83C92" w:rsidRPr="00A56397" w:rsidRDefault="00D83C92" w:rsidP="00D83C92">
      <w:pPr>
        <w:ind w:left="1134"/>
        <w:rPr>
          <w:rFonts w:eastAsia="Calibri"/>
          <w:lang w:val="sv-SE"/>
        </w:rPr>
      </w:pPr>
    </w:p>
    <w:p w14:paraId="6F8E40BE" w14:textId="77777777" w:rsidR="00D83C92" w:rsidRPr="00A56397" w:rsidRDefault="00D83C92" w:rsidP="00D83C92">
      <w:pPr>
        <w:ind w:left="1134"/>
        <w:rPr>
          <w:rFonts w:eastAsia="Calibri"/>
          <w:lang w:val="sv-SE"/>
        </w:rPr>
      </w:pPr>
      <w:r w:rsidRPr="00A56397">
        <w:rPr>
          <w:lang w:val="sv-SE"/>
        </w:rPr>
        <w:t xml:space="preserve">Visas lauku pašvaldības </w:t>
      </w:r>
      <w:r w:rsidRPr="00A56397">
        <w:rPr>
          <w:i/>
          <w:iCs/>
          <w:lang w:val="sv-SE"/>
        </w:rPr>
        <w:t>Nooken</w:t>
      </w:r>
      <w:r w:rsidRPr="00A56397">
        <w:rPr>
          <w:lang w:val="sv-SE"/>
        </w:rPr>
        <w:t xml:space="preserve"> rajonā (8 lauku pašvaldības)</w:t>
      </w:r>
    </w:p>
    <w:p w14:paraId="3F56AAB1" w14:textId="77777777" w:rsidR="00D83C92" w:rsidRPr="00A56397" w:rsidRDefault="00D83C92" w:rsidP="00D83C92">
      <w:pPr>
        <w:ind w:left="1134"/>
        <w:rPr>
          <w:rFonts w:eastAsia="Calibri"/>
          <w:lang w:val="sv-SE"/>
        </w:rPr>
      </w:pPr>
    </w:p>
    <w:p w14:paraId="7ADF10E7" w14:textId="77777777" w:rsidR="00D83C92" w:rsidRPr="00A56397" w:rsidRDefault="00D83C92" w:rsidP="00D83C92">
      <w:pPr>
        <w:ind w:left="1134"/>
        <w:rPr>
          <w:rFonts w:eastAsia="Calibri"/>
          <w:lang w:val="sv-SE"/>
        </w:rPr>
      </w:pPr>
      <w:r w:rsidRPr="00A56397">
        <w:rPr>
          <w:lang w:val="sv-SE"/>
        </w:rPr>
        <w:t xml:space="preserve">Visas lauku pašvaldības </w:t>
      </w:r>
      <w:r w:rsidRPr="00A56397">
        <w:rPr>
          <w:i/>
          <w:iCs/>
          <w:lang w:val="sv-SE"/>
        </w:rPr>
        <w:t>Suzak</w:t>
      </w:r>
      <w:r w:rsidRPr="00A56397">
        <w:rPr>
          <w:lang w:val="sv-SE"/>
        </w:rPr>
        <w:t xml:space="preserve"> rajonā (13 lauku pašvaldības)</w:t>
      </w:r>
    </w:p>
    <w:p w14:paraId="5A986E7E" w14:textId="77777777" w:rsidR="00D83C92" w:rsidRPr="00A56397" w:rsidRDefault="00D83C92" w:rsidP="00D83C92">
      <w:pPr>
        <w:ind w:left="1134"/>
        <w:rPr>
          <w:rFonts w:eastAsia="Calibri"/>
          <w:lang w:val="sv-SE"/>
        </w:rPr>
      </w:pPr>
    </w:p>
    <w:p w14:paraId="24D3CC4A" w14:textId="77777777" w:rsidR="00D83C92" w:rsidRPr="00A56397" w:rsidRDefault="00D83C92" w:rsidP="00D83C92">
      <w:pPr>
        <w:ind w:left="1134"/>
        <w:rPr>
          <w:rFonts w:eastAsia="Calibri"/>
          <w:lang w:val="sv-SE"/>
        </w:rPr>
      </w:pPr>
      <w:r w:rsidRPr="00A56397">
        <w:rPr>
          <w:lang w:val="sv-SE"/>
        </w:rPr>
        <w:t xml:space="preserve">Visas lauku pašvaldības </w:t>
      </w:r>
      <w:r w:rsidRPr="00A56397">
        <w:rPr>
          <w:i/>
          <w:iCs/>
          <w:lang w:val="sv-SE"/>
        </w:rPr>
        <w:t>Toguz-Toro</w:t>
      </w:r>
      <w:r w:rsidRPr="00A56397">
        <w:rPr>
          <w:lang w:val="sv-SE"/>
        </w:rPr>
        <w:t xml:space="preserve"> rajonā (4 lauku pašvaldības)</w:t>
      </w:r>
    </w:p>
    <w:p w14:paraId="6C50F7AA" w14:textId="77777777" w:rsidR="00D83C92" w:rsidRPr="00A56397" w:rsidRDefault="00D83C92" w:rsidP="00D83C92">
      <w:pPr>
        <w:ind w:left="1134"/>
        <w:rPr>
          <w:rFonts w:eastAsia="Calibri"/>
          <w:lang w:val="sv-SE"/>
        </w:rPr>
      </w:pPr>
    </w:p>
    <w:p w14:paraId="793A2B37" w14:textId="77777777" w:rsidR="00D83C92" w:rsidRPr="00A56397" w:rsidRDefault="00D83C92" w:rsidP="00D83C92">
      <w:pPr>
        <w:ind w:left="1134"/>
        <w:rPr>
          <w:rFonts w:eastAsia="Calibri"/>
          <w:lang w:val="sv-SE"/>
        </w:rPr>
      </w:pPr>
      <w:r w:rsidRPr="00A56397">
        <w:rPr>
          <w:lang w:val="sv-SE"/>
        </w:rPr>
        <w:t xml:space="preserve">Visas lauku pašvaldības </w:t>
      </w:r>
      <w:r w:rsidRPr="00A56397">
        <w:rPr>
          <w:i/>
          <w:iCs/>
          <w:lang w:val="sv-SE"/>
        </w:rPr>
        <w:t>Toktogul</w:t>
      </w:r>
      <w:r w:rsidRPr="00A56397">
        <w:rPr>
          <w:lang w:val="sv-SE"/>
        </w:rPr>
        <w:t xml:space="preserve"> rajonā (11 lauku pašvaldības)</w:t>
      </w:r>
    </w:p>
    <w:p w14:paraId="4798E3ED" w14:textId="77777777" w:rsidR="00D83C92" w:rsidRPr="00A56397" w:rsidRDefault="00D83C92" w:rsidP="00D83C92">
      <w:pPr>
        <w:ind w:left="1134"/>
        <w:rPr>
          <w:rFonts w:eastAsia="Calibri"/>
          <w:lang w:val="sv-SE"/>
        </w:rPr>
      </w:pPr>
    </w:p>
    <w:p w14:paraId="4F6CDA2E" w14:textId="77777777" w:rsidR="00D83C92" w:rsidRPr="00A56397" w:rsidRDefault="00D83C92" w:rsidP="00D83C92">
      <w:pPr>
        <w:ind w:left="1134"/>
        <w:rPr>
          <w:rFonts w:eastAsia="Calibri"/>
          <w:lang w:val="sv-SE"/>
        </w:rPr>
      </w:pPr>
      <w:r w:rsidRPr="00A56397">
        <w:rPr>
          <w:lang w:val="sv-SE"/>
        </w:rPr>
        <w:t xml:space="preserve">Visas lauku pašvaldības </w:t>
      </w:r>
      <w:r w:rsidRPr="00A56397">
        <w:rPr>
          <w:i/>
          <w:iCs/>
          <w:lang w:val="sv-SE"/>
        </w:rPr>
        <w:t>Chatkal</w:t>
      </w:r>
      <w:r w:rsidRPr="00A56397">
        <w:rPr>
          <w:lang w:val="sv-SE"/>
        </w:rPr>
        <w:t xml:space="preserve"> rajonā (2 lauku pašvaldības)</w:t>
      </w:r>
    </w:p>
    <w:p w14:paraId="1DFB03CF" w14:textId="77777777" w:rsidR="00D83C92" w:rsidRPr="00A56397" w:rsidRDefault="00D83C92" w:rsidP="00D83C92">
      <w:pPr>
        <w:ind w:left="1134" w:hanging="567"/>
        <w:rPr>
          <w:rFonts w:eastAsia="Arial Unicode MS"/>
          <w:lang w:val="sv-SE" w:eastAsia="ru-RU"/>
        </w:rPr>
      </w:pPr>
    </w:p>
    <w:p w14:paraId="41CDE1A8" w14:textId="77777777" w:rsidR="00D83C92" w:rsidRPr="00A56397" w:rsidRDefault="00D83C92" w:rsidP="00D83C92">
      <w:pPr>
        <w:ind w:left="1134" w:hanging="567"/>
        <w:rPr>
          <w:rFonts w:eastAsia="Calibri"/>
          <w:iCs/>
          <w:lang w:val="sv-SE"/>
        </w:rPr>
      </w:pPr>
      <w:r w:rsidRPr="00A56397">
        <w:rPr>
          <w:lang w:val="sv-SE"/>
        </w:rPr>
        <w:t>vii)</w:t>
      </w:r>
      <w:r w:rsidRPr="00A56397">
        <w:rPr>
          <w:lang w:val="sv-SE"/>
        </w:rPr>
        <w:tab/>
        <w:t xml:space="preserve">lauku pašvaldības </w:t>
      </w:r>
      <w:r w:rsidRPr="00A56397">
        <w:rPr>
          <w:i/>
          <w:iCs/>
          <w:lang w:val="sv-SE"/>
        </w:rPr>
        <w:t>Batken</w:t>
      </w:r>
      <w:r w:rsidRPr="00A56397">
        <w:rPr>
          <w:lang w:val="sv-SE"/>
        </w:rPr>
        <w:t xml:space="preserve"> reģionā:</w:t>
      </w:r>
    </w:p>
    <w:p w14:paraId="1256D27C" w14:textId="77777777" w:rsidR="00D83C92" w:rsidRPr="00A56397" w:rsidRDefault="00D83C92" w:rsidP="00D83C92">
      <w:pPr>
        <w:ind w:left="1134"/>
        <w:rPr>
          <w:rFonts w:eastAsia="Calibri"/>
          <w:lang w:val="sv-SE"/>
        </w:rPr>
      </w:pPr>
    </w:p>
    <w:p w14:paraId="27D59A78" w14:textId="77777777" w:rsidR="00D83C92" w:rsidRPr="00A56397" w:rsidRDefault="00D83C92" w:rsidP="00D83C92">
      <w:pPr>
        <w:ind w:left="1134"/>
        <w:rPr>
          <w:rFonts w:eastAsia="Calibri"/>
          <w:lang w:val="sv-SE"/>
        </w:rPr>
      </w:pPr>
      <w:r w:rsidRPr="00A56397">
        <w:rPr>
          <w:lang w:val="sv-SE"/>
        </w:rPr>
        <w:t xml:space="preserve">Visas lauku pašvaldības </w:t>
      </w:r>
      <w:r w:rsidRPr="00A56397">
        <w:rPr>
          <w:i/>
          <w:iCs/>
          <w:lang w:val="sv-SE"/>
        </w:rPr>
        <w:t>Batken</w:t>
      </w:r>
      <w:r w:rsidRPr="00A56397">
        <w:rPr>
          <w:lang w:val="sv-SE"/>
        </w:rPr>
        <w:t xml:space="preserve"> rajonā (10 lauku pašvaldības)</w:t>
      </w:r>
    </w:p>
    <w:p w14:paraId="4893A2A5" w14:textId="77777777" w:rsidR="00D83C92" w:rsidRPr="00A56397" w:rsidRDefault="00D83C92" w:rsidP="00D83C92">
      <w:pPr>
        <w:ind w:left="1134"/>
        <w:rPr>
          <w:rFonts w:eastAsia="Calibri"/>
          <w:lang w:val="sv-SE"/>
        </w:rPr>
      </w:pPr>
    </w:p>
    <w:p w14:paraId="62D35E7E" w14:textId="77777777" w:rsidR="00D83C92" w:rsidRPr="00A56397" w:rsidRDefault="00D83C92" w:rsidP="00D83C92">
      <w:pPr>
        <w:ind w:left="1134"/>
        <w:rPr>
          <w:rFonts w:eastAsia="Calibri"/>
          <w:lang w:val="sv-SE"/>
        </w:rPr>
      </w:pPr>
      <w:r w:rsidRPr="00A56397">
        <w:rPr>
          <w:lang w:val="sv-SE"/>
        </w:rPr>
        <w:t xml:space="preserve">Visas lauku pašvaldības </w:t>
      </w:r>
      <w:r w:rsidRPr="00A56397">
        <w:rPr>
          <w:i/>
          <w:iCs/>
          <w:lang w:val="sv-SE"/>
        </w:rPr>
        <w:t>Kadamjai</w:t>
      </w:r>
      <w:r w:rsidRPr="00A56397">
        <w:rPr>
          <w:lang w:val="sv-SE"/>
        </w:rPr>
        <w:t xml:space="preserve"> rajonā (11 lauku pašvaldības)</w:t>
      </w:r>
    </w:p>
    <w:p w14:paraId="61DCFDB5" w14:textId="77777777" w:rsidR="00D83C92" w:rsidRPr="00A56397" w:rsidRDefault="00D83C92" w:rsidP="00D83C92">
      <w:pPr>
        <w:ind w:left="1134"/>
        <w:rPr>
          <w:rFonts w:eastAsia="Calibri"/>
          <w:lang w:val="sv-SE"/>
        </w:rPr>
      </w:pPr>
    </w:p>
    <w:p w14:paraId="75FE0535" w14:textId="77777777" w:rsidR="00D83C92" w:rsidRPr="00A56397" w:rsidRDefault="00D83C92" w:rsidP="00D83C92">
      <w:pPr>
        <w:ind w:left="1134"/>
        <w:rPr>
          <w:rFonts w:eastAsia="Calibri"/>
          <w:lang w:val="sv-SE"/>
        </w:rPr>
      </w:pPr>
      <w:r w:rsidRPr="00A56397">
        <w:rPr>
          <w:lang w:val="sv-SE"/>
        </w:rPr>
        <w:t xml:space="preserve">Visas lauku pašvaldības </w:t>
      </w:r>
      <w:r w:rsidRPr="00A56397">
        <w:rPr>
          <w:i/>
          <w:iCs/>
          <w:lang w:val="sv-SE"/>
        </w:rPr>
        <w:t>Leylek</w:t>
      </w:r>
      <w:r w:rsidRPr="00A56397">
        <w:rPr>
          <w:lang w:val="sv-SE"/>
        </w:rPr>
        <w:t xml:space="preserve"> rajonā (8 lauku pašvaldības)</w:t>
      </w:r>
    </w:p>
    <w:p w14:paraId="2D1AB725" w14:textId="77777777" w:rsidR="00D83C92" w:rsidRPr="00A56397" w:rsidRDefault="00D83C92" w:rsidP="00D83C92">
      <w:pPr>
        <w:rPr>
          <w:rFonts w:eastAsia="Arial Unicode MS"/>
          <w:lang w:val="sv-SE" w:eastAsia="ru-RU"/>
        </w:rPr>
      </w:pPr>
    </w:p>
    <w:p w14:paraId="74F0C7B3" w14:textId="77777777" w:rsidR="00D83C92" w:rsidRPr="00A56397" w:rsidRDefault="00D83C92" w:rsidP="00D83C92">
      <w:pPr>
        <w:rPr>
          <w:lang w:val="sv-SE"/>
        </w:rPr>
      </w:pPr>
      <w:r w:rsidRPr="00A56397">
        <w:rPr>
          <w:lang w:val="sv-SE"/>
        </w:rPr>
        <w:br w:type="page"/>
        <w:t>2.</w:t>
      </w:r>
      <w:r w:rsidRPr="00A56397">
        <w:rPr>
          <w:lang w:val="sv-SE"/>
        </w:rPr>
        <w:tab/>
        <w:t>Piezīme par B apakšiedaļu</w:t>
      </w:r>
    </w:p>
    <w:p w14:paraId="542A263F" w14:textId="77777777" w:rsidR="00D83C92" w:rsidRPr="00A56397" w:rsidRDefault="00D83C92" w:rsidP="00D83C92">
      <w:pPr>
        <w:rPr>
          <w:lang w:val="sv-SE"/>
        </w:rPr>
      </w:pPr>
    </w:p>
    <w:p w14:paraId="700A216A" w14:textId="77777777" w:rsidR="00D83C92" w:rsidRPr="00A56397" w:rsidRDefault="00D83C92" w:rsidP="00D83C92">
      <w:pPr>
        <w:rPr>
          <w:rFonts w:eastAsia="Calibri"/>
          <w:lang w:val="sv-SE"/>
        </w:rPr>
      </w:pPr>
      <w:r w:rsidRPr="00A56397">
        <w:rPr>
          <w:lang w:val="sv-SE"/>
        </w:rPr>
        <w:t>Teritoriālā pārvaldes līmeņa struktūras, kas uzskaitītas šajā apakšiedaļā un definētas Kirgīzu Republikas 2012. gada 3. augusta Likumā Nr. 149 par vietējo pašpārvaldi, ietver visas subordinētās iestādes un organizācijas, kuras pakļautas šādas struktūras uzraudzībai un kontrolei, ja tām nav atsevišķas juridiskas personas statusa.</w:t>
      </w:r>
    </w:p>
    <w:p w14:paraId="4FB0DA3D" w14:textId="77777777" w:rsidR="00D83C92" w:rsidRPr="00A56397" w:rsidRDefault="00D83C92" w:rsidP="00D83C92">
      <w:pPr>
        <w:rPr>
          <w:rFonts w:eastAsia="Arial Unicode MS"/>
          <w:lang w:val="sv-SE"/>
        </w:rPr>
      </w:pPr>
    </w:p>
    <w:p w14:paraId="4EB14461" w14:textId="77777777" w:rsidR="00D83C92" w:rsidRPr="00A56397" w:rsidRDefault="00D83C92" w:rsidP="00D83C92">
      <w:pPr>
        <w:rPr>
          <w:rFonts w:eastAsia="Calibri"/>
          <w:lang w:val="sv-SE"/>
        </w:rPr>
      </w:pPr>
    </w:p>
    <w:p w14:paraId="01991E80" w14:textId="77777777" w:rsidR="00D83C92" w:rsidRPr="00A56397" w:rsidRDefault="00D83C92" w:rsidP="00D83C92">
      <w:pPr>
        <w:jc w:val="center"/>
        <w:rPr>
          <w:lang w:val="sv-SE"/>
        </w:rPr>
      </w:pPr>
      <w:r w:rsidRPr="00A56397">
        <w:rPr>
          <w:lang w:val="sv-SE"/>
        </w:rPr>
        <w:br w:type="page"/>
        <w:t>3. IEDAĻA</w:t>
      </w:r>
    </w:p>
    <w:p w14:paraId="6A33BF22" w14:textId="77777777" w:rsidR="00D83C92" w:rsidRPr="00A56397" w:rsidRDefault="00D83C92" w:rsidP="00D83C92">
      <w:pPr>
        <w:jc w:val="center"/>
        <w:rPr>
          <w:lang w:val="sv-SE"/>
        </w:rPr>
      </w:pPr>
    </w:p>
    <w:p w14:paraId="5E3862C1" w14:textId="77777777" w:rsidR="00D83C92" w:rsidRPr="00A56397" w:rsidRDefault="00D83C92" w:rsidP="00D83C92">
      <w:pPr>
        <w:jc w:val="center"/>
        <w:rPr>
          <w:rFonts w:eastAsia="Calibri"/>
          <w:lang w:val="sv-SE"/>
        </w:rPr>
      </w:pPr>
      <w:r w:rsidRPr="00A56397">
        <w:rPr>
          <w:lang w:val="sv-SE"/>
        </w:rPr>
        <w:t>CITAS APTVERTĀS STRUKTŪRAS</w:t>
      </w:r>
    </w:p>
    <w:p w14:paraId="34315E88" w14:textId="77777777" w:rsidR="00D83C92" w:rsidRPr="00A56397" w:rsidRDefault="00D83C92" w:rsidP="00D83C92">
      <w:pPr>
        <w:rPr>
          <w:rFonts w:eastAsia="Calibri"/>
          <w:lang w:val="sv-SE" w:eastAsia="en-GB"/>
        </w:rPr>
      </w:pPr>
    </w:p>
    <w:p w14:paraId="650447C5" w14:textId="77777777" w:rsidR="00D83C92" w:rsidRPr="00A56397" w:rsidRDefault="00D83C92" w:rsidP="00D83C92">
      <w:pPr>
        <w:rPr>
          <w:lang w:val="sv-SE"/>
        </w:rPr>
      </w:pPr>
      <w:r w:rsidRPr="00A56397">
        <w:rPr>
          <w:lang w:val="sv-SE"/>
        </w:rPr>
        <w:t>Robežvērtības:</w:t>
      </w:r>
    </w:p>
    <w:p w14:paraId="70422B87" w14:textId="77777777" w:rsidR="00D83C92" w:rsidRPr="00A56397" w:rsidRDefault="00D83C92" w:rsidP="00D83C92">
      <w:pPr>
        <w:rPr>
          <w:lang w:val="sv-SE"/>
        </w:rPr>
      </w:pPr>
    </w:p>
    <w:p w14:paraId="358CC784" w14:textId="77777777" w:rsidR="00D83C92" w:rsidRPr="00A56397" w:rsidRDefault="00D83C92" w:rsidP="00D83C92">
      <w:pPr>
        <w:rPr>
          <w:lang w:val="sv-SE"/>
        </w:rPr>
      </w:pPr>
      <w:r w:rsidRPr="00A56397">
        <w:rPr>
          <w:lang w:val="sv-SE"/>
        </w:rPr>
        <w:t>Ja vien šajā pielikumā nav noteikts citādi un, ievērojot piezīmes šajā iedaļā un vispārīgās piezīmes 5. iedaļā, 9. nodaļa attiecas uz šīs iedaļas A un B apakšiedaļā ietvertajiem Pušu iepirkuma veicējiem, ja piegāžu vērtība ir vienāda ar šādām robežvērtībām vai pārsniedz tās:</w:t>
      </w:r>
    </w:p>
    <w:p w14:paraId="74CED4F6" w14:textId="77777777" w:rsidR="00D83C92" w:rsidRPr="00A56397" w:rsidRDefault="00D83C92" w:rsidP="00D83C92">
      <w:pPr>
        <w:ind w:left="567" w:hanging="567"/>
        <w:rPr>
          <w:lang w:val="sv-SE"/>
        </w:rPr>
      </w:pPr>
    </w:p>
    <w:p w14:paraId="3DCCE28B" w14:textId="77777777" w:rsidR="00D83C92" w:rsidRPr="00A56397" w:rsidRDefault="00D83C92" w:rsidP="00D83C92">
      <w:pPr>
        <w:ind w:left="567" w:hanging="567"/>
        <w:rPr>
          <w:rFonts w:eastAsia="Calibri"/>
          <w:lang w:val="sv-SE"/>
        </w:rPr>
      </w:pPr>
      <w:r w:rsidRPr="00A56397">
        <w:rPr>
          <w:lang w:val="sv-SE"/>
        </w:rPr>
        <w:t>a)</w:t>
      </w:r>
      <w:r w:rsidRPr="00A56397">
        <w:rPr>
          <w:lang w:val="sv-SE"/>
        </w:rPr>
        <w:tab/>
        <w:t>400 000 </w:t>
      </w:r>
      <w:r w:rsidRPr="00A56397">
        <w:rPr>
          <w:i/>
          <w:iCs/>
          <w:lang w:val="sv-SE"/>
        </w:rPr>
        <w:t>SDR</w:t>
      </w:r>
      <w:r w:rsidRPr="00A56397">
        <w:rPr>
          <w:lang w:val="sv-SE"/>
        </w:rPr>
        <w:t xml:space="preserve"> attiecībā uz visām precēm;</w:t>
      </w:r>
    </w:p>
    <w:p w14:paraId="781BCE07" w14:textId="77777777" w:rsidR="00D83C92" w:rsidRPr="00A56397" w:rsidRDefault="00D83C92" w:rsidP="00D83C92">
      <w:pPr>
        <w:ind w:left="567" w:hanging="567"/>
        <w:rPr>
          <w:rFonts w:eastAsia="Calibri"/>
          <w:lang w:val="sv-SE"/>
        </w:rPr>
      </w:pPr>
    </w:p>
    <w:p w14:paraId="5DBBD315" w14:textId="77777777" w:rsidR="00D83C92" w:rsidRPr="00A56397" w:rsidRDefault="00D83C92" w:rsidP="00D83C92">
      <w:pPr>
        <w:ind w:left="567" w:hanging="567"/>
        <w:rPr>
          <w:rFonts w:eastAsia="Calibri"/>
          <w:lang w:val="sv-SE"/>
        </w:rPr>
      </w:pPr>
      <w:r w:rsidRPr="00A56397">
        <w:rPr>
          <w:lang w:val="sv-SE"/>
        </w:rPr>
        <w:t>b)</w:t>
      </w:r>
      <w:r w:rsidRPr="00A56397">
        <w:rPr>
          <w:lang w:val="sv-SE"/>
        </w:rPr>
        <w:tab/>
        <w:t>400 000 </w:t>
      </w:r>
      <w:r w:rsidRPr="00A56397">
        <w:rPr>
          <w:i/>
          <w:iCs/>
          <w:lang w:val="sv-SE"/>
        </w:rPr>
        <w:t>SDR</w:t>
      </w:r>
      <w:r w:rsidRPr="00A56397">
        <w:rPr>
          <w:lang w:val="sv-SE"/>
        </w:rPr>
        <w:t xml:space="preserve"> attiecībā uz pakalpojumiem, kas minēti 4. iedaļā;</w:t>
      </w:r>
    </w:p>
    <w:p w14:paraId="099DC63E" w14:textId="77777777" w:rsidR="00D83C92" w:rsidRPr="00A56397" w:rsidRDefault="00D83C92" w:rsidP="00D83C92">
      <w:pPr>
        <w:ind w:left="567" w:hanging="567"/>
        <w:rPr>
          <w:rFonts w:eastAsia="Calibri"/>
          <w:lang w:val="sv-SE"/>
        </w:rPr>
      </w:pPr>
    </w:p>
    <w:p w14:paraId="04CAE46F" w14:textId="77777777" w:rsidR="00D83C92" w:rsidRPr="00A56397" w:rsidRDefault="00D83C92" w:rsidP="00D83C92">
      <w:pPr>
        <w:ind w:left="567" w:hanging="567"/>
        <w:rPr>
          <w:rFonts w:eastAsia="Calibri"/>
          <w:lang w:val="sv-SE"/>
        </w:rPr>
      </w:pPr>
      <w:r w:rsidRPr="00A56397">
        <w:rPr>
          <w:lang w:val="sv-SE"/>
        </w:rPr>
        <w:t>c)</w:t>
      </w:r>
      <w:r w:rsidRPr="00A56397">
        <w:rPr>
          <w:lang w:val="sv-SE"/>
        </w:rPr>
        <w:tab/>
        <w:t>5 000 000 </w:t>
      </w:r>
      <w:r w:rsidRPr="00A56397">
        <w:rPr>
          <w:i/>
          <w:iCs/>
          <w:lang w:val="sv-SE"/>
        </w:rPr>
        <w:t>SDR</w:t>
      </w:r>
      <w:r w:rsidRPr="00A56397">
        <w:rPr>
          <w:lang w:val="sv-SE"/>
        </w:rPr>
        <w:t xml:space="preserve"> attiecībā uz visiem būvniecības pakalpojumiem, kas uzskaitīti ANO Centrālās preču klasifikācijas (</w:t>
      </w:r>
      <w:r w:rsidRPr="00A56397">
        <w:rPr>
          <w:i/>
          <w:iCs/>
          <w:lang w:val="sv-SE"/>
        </w:rPr>
        <w:t>CPC</w:t>
      </w:r>
      <w:r w:rsidRPr="00A56397">
        <w:rPr>
          <w:lang w:val="sv-SE"/>
        </w:rPr>
        <w:t>) 51. apakšiedaļā.</w:t>
      </w:r>
    </w:p>
    <w:p w14:paraId="76AA3ABB" w14:textId="77777777" w:rsidR="00D83C92" w:rsidRPr="00A56397" w:rsidRDefault="00D83C92" w:rsidP="00D83C92">
      <w:pPr>
        <w:rPr>
          <w:rFonts w:eastAsia="Calibri"/>
          <w:lang w:val="sv-SE" w:eastAsia="en-GB"/>
        </w:rPr>
      </w:pPr>
    </w:p>
    <w:p w14:paraId="7B9C11EA" w14:textId="77777777" w:rsidR="00D83C92" w:rsidRPr="00A56397" w:rsidRDefault="00D83C92" w:rsidP="00D83C92">
      <w:pPr>
        <w:rPr>
          <w:rFonts w:eastAsia="Calibri"/>
          <w:lang w:val="sv-SE" w:eastAsia="en-GB"/>
        </w:rPr>
      </w:pPr>
    </w:p>
    <w:p w14:paraId="2D68331F" w14:textId="77777777" w:rsidR="00D83C92" w:rsidRPr="00A56397" w:rsidRDefault="00D83C92" w:rsidP="00D83C92">
      <w:pPr>
        <w:jc w:val="center"/>
        <w:rPr>
          <w:rFonts w:eastAsia="Calibri"/>
          <w:lang w:val="sv-SE"/>
        </w:rPr>
      </w:pPr>
      <w:r w:rsidRPr="00A56397">
        <w:rPr>
          <w:lang w:val="sv-SE"/>
        </w:rPr>
        <w:br w:type="page"/>
        <w:t>A APAKŠIEDAĻA</w:t>
      </w:r>
    </w:p>
    <w:p w14:paraId="117E0282" w14:textId="77777777" w:rsidR="00D83C92" w:rsidRPr="00A56397" w:rsidRDefault="00D83C92" w:rsidP="00D83C92">
      <w:pPr>
        <w:jc w:val="center"/>
        <w:rPr>
          <w:rFonts w:eastAsia="Calibri"/>
          <w:lang w:val="sv-SE" w:eastAsia="en-GB"/>
        </w:rPr>
      </w:pPr>
    </w:p>
    <w:p w14:paraId="2A32EB54" w14:textId="77777777" w:rsidR="00D83C92" w:rsidRPr="00A56397" w:rsidRDefault="00D83C92" w:rsidP="00D83C92">
      <w:pPr>
        <w:jc w:val="center"/>
        <w:rPr>
          <w:rFonts w:eastAsia="Calibri"/>
          <w:lang w:val="sv-SE"/>
        </w:rPr>
      </w:pPr>
      <w:r w:rsidRPr="00A56397">
        <w:rPr>
          <w:lang w:val="sv-SE"/>
        </w:rPr>
        <w:t>EIROPAS SAVIENĪBA</w:t>
      </w:r>
    </w:p>
    <w:p w14:paraId="7E7AAE88" w14:textId="77777777" w:rsidR="00D83C92" w:rsidRPr="00A56397" w:rsidRDefault="00D83C92" w:rsidP="00D83C92">
      <w:pPr>
        <w:rPr>
          <w:rFonts w:eastAsia="Calibri"/>
          <w:lang w:val="sv-SE" w:eastAsia="en-GB"/>
        </w:rPr>
      </w:pPr>
    </w:p>
    <w:p w14:paraId="4386A060" w14:textId="77777777" w:rsidR="00D83C92" w:rsidRPr="00A56397" w:rsidRDefault="00D83C92" w:rsidP="00D83C92">
      <w:pPr>
        <w:rPr>
          <w:rFonts w:eastAsia="Calibri"/>
          <w:iCs/>
          <w:lang w:val="sv-SE"/>
        </w:rPr>
      </w:pPr>
      <w:r w:rsidRPr="00A56397">
        <w:rPr>
          <w:lang w:val="sv-SE"/>
        </w:rPr>
        <w:t>1.</w:t>
      </w:r>
      <w:r w:rsidRPr="00A56397">
        <w:rPr>
          <w:lang w:val="sv-SE"/>
        </w:rPr>
        <w:tab/>
        <w:t>Aptvertās struktūras:</w:t>
      </w:r>
    </w:p>
    <w:p w14:paraId="1EC35E37" w14:textId="77777777" w:rsidR="00D83C92" w:rsidRPr="00A56397" w:rsidRDefault="00D83C92" w:rsidP="00D83C92">
      <w:pPr>
        <w:ind w:left="567" w:hanging="567"/>
        <w:rPr>
          <w:rFonts w:eastAsia="Calibri"/>
          <w:iCs/>
          <w:lang w:val="sv-SE"/>
        </w:rPr>
      </w:pPr>
    </w:p>
    <w:p w14:paraId="48022791" w14:textId="77777777" w:rsidR="00D83C92" w:rsidRPr="00A56397" w:rsidRDefault="00D83C92" w:rsidP="00D83C92">
      <w:pPr>
        <w:ind w:left="567" w:hanging="567"/>
        <w:rPr>
          <w:rFonts w:eastAsia="Calibri"/>
          <w:lang w:val="sv-SE"/>
        </w:rPr>
      </w:pPr>
      <w:r w:rsidRPr="00A56397">
        <w:rPr>
          <w:lang w:val="sv-SE"/>
        </w:rPr>
        <w:t>a)</w:t>
      </w:r>
      <w:r w:rsidRPr="00A56397">
        <w:rPr>
          <w:lang w:val="sv-SE"/>
        </w:rPr>
        <w:tab/>
        <w:t>Attiecībā uz Eiropas Savienību – šo iedaļu piemēro iepirkuma veicējiem, uz kuru iepirkumu attiecas Eiropas Parlamenta un Padomes Direktīva 2014/25/ES</w:t>
      </w:r>
      <w:r w:rsidRPr="008B7AB6">
        <w:rPr>
          <w:rStyle w:val="FootnoteReference"/>
          <w:rFonts w:eastAsia="Calibri"/>
        </w:rPr>
        <w:footnoteReference w:id="11"/>
      </w:r>
      <w:r w:rsidRPr="00A56397">
        <w:rPr>
          <w:lang w:val="sv-SE"/>
        </w:rPr>
        <w:t xml:space="preserve"> un kuri ir līgumslēdzējas iestādes saskaņā ar minēto direktīvu, tostarp tie, uz kuriem attiecas šā pielikuma 1. un 2. iedaļa, vai publiski uzņēmumi, un kuru darbība ir kādā no turpmāk minētajām jomām vai šādu darbību kombinācija:</w:t>
      </w:r>
    </w:p>
    <w:p w14:paraId="15B4B960" w14:textId="77777777" w:rsidR="00D83C92" w:rsidRPr="00A56397" w:rsidRDefault="00D83C92" w:rsidP="00D83C92">
      <w:pPr>
        <w:ind w:left="1134" w:hanging="567"/>
        <w:rPr>
          <w:rFonts w:eastAsia="Calibri"/>
          <w:lang w:val="sv-SE"/>
        </w:rPr>
      </w:pPr>
    </w:p>
    <w:p w14:paraId="5138473B" w14:textId="77777777" w:rsidR="00D83C92" w:rsidRPr="00A56397" w:rsidRDefault="00D83C92" w:rsidP="00D83C92">
      <w:pPr>
        <w:ind w:left="1134" w:hanging="567"/>
        <w:rPr>
          <w:rFonts w:eastAsia="Calibri"/>
          <w:lang w:val="sv-SE"/>
        </w:rPr>
      </w:pPr>
      <w:r w:rsidRPr="00A56397">
        <w:rPr>
          <w:lang w:val="sv-SE"/>
        </w:rPr>
        <w:t>i)</w:t>
      </w:r>
      <w:r w:rsidRPr="00A56397">
        <w:rPr>
          <w:lang w:val="sv-SE"/>
        </w:rPr>
        <w:tab/>
        <w:t>tādu fiksētu tīklu nodrošināšana vai ekspluatācija, kas paredzēti pakalpojumu sniegšanai iedzīvotājiem saistībā ar dzeramā ūdens ražošanu, pārvadi vai sadali, vai arī dzeramā ūdens piegāde šādiem tīkliem;</w:t>
      </w:r>
    </w:p>
    <w:p w14:paraId="7711747A" w14:textId="77777777" w:rsidR="00D83C92" w:rsidRPr="00A56397" w:rsidRDefault="00D83C92" w:rsidP="00D83C92">
      <w:pPr>
        <w:ind w:left="1134" w:hanging="567"/>
        <w:rPr>
          <w:rFonts w:eastAsia="Calibri"/>
          <w:lang w:val="sv-SE"/>
        </w:rPr>
      </w:pPr>
    </w:p>
    <w:p w14:paraId="73AE688C" w14:textId="77777777" w:rsidR="00D83C92" w:rsidRPr="00A56397" w:rsidRDefault="00D83C92" w:rsidP="00D83C92">
      <w:pPr>
        <w:ind w:left="1134" w:hanging="567"/>
        <w:rPr>
          <w:rFonts w:eastAsia="Calibri"/>
          <w:lang w:val="sv-SE"/>
        </w:rPr>
      </w:pPr>
      <w:r w:rsidRPr="00A56397">
        <w:rPr>
          <w:lang w:val="sv-SE"/>
        </w:rPr>
        <w:t>ii)</w:t>
      </w:r>
      <w:r w:rsidRPr="00A56397">
        <w:rPr>
          <w:lang w:val="sv-SE"/>
        </w:rPr>
        <w:tab/>
        <w:t>tādu fiksēto tīklu nodrošināšana vai ekspluatācija, kas paredzēti pakalpojumu sniegšanai iedzīvotājiem saistībā ar elektroenerģijas ražošanu, pārvadi vai sadali, vai arī elektroenerģijas piegāde šādiem tīkliem;</w:t>
      </w:r>
    </w:p>
    <w:p w14:paraId="04EDC95C" w14:textId="77777777" w:rsidR="00D83C92" w:rsidRPr="00A56397" w:rsidRDefault="00D83C92" w:rsidP="00D83C92">
      <w:pPr>
        <w:ind w:left="1134" w:hanging="567"/>
        <w:rPr>
          <w:rFonts w:eastAsia="Calibri"/>
          <w:lang w:val="sv-SE"/>
        </w:rPr>
      </w:pPr>
    </w:p>
    <w:p w14:paraId="315283B2" w14:textId="77777777" w:rsidR="00D83C92" w:rsidRPr="00A56397" w:rsidRDefault="00D83C92" w:rsidP="00D83C92">
      <w:pPr>
        <w:ind w:left="1134" w:hanging="567"/>
        <w:rPr>
          <w:rFonts w:eastAsia="Calibri"/>
          <w:lang w:val="sv-SE"/>
        </w:rPr>
      </w:pPr>
      <w:r w:rsidRPr="00A56397">
        <w:rPr>
          <w:lang w:val="sv-SE"/>
        </w:rPr>
        <w:t>iii)</w:t>
      </w:r>
      <w:r w:rsidRPr="00A56397">
        <w:rPr>
          <w:lang w:val="sv-SE"/>
        </w:rPr>
        <w:tab/>
        <w:t>aviopārvadātāju nodrošināšana ar lidostu vai cita veida termināļu objektu pakalpojumiem;</w:t>
      </w:r>
    </w:p>
    <w:p w14:paraId="4593231F" w14:textId="77777777" w:rsidR="00D83C92" w:rsidRPr="00A56397" w:rsidRDefault="00D83C92" w:rsidP="00D83C92">
      <w:pPr>
        <w:ind w:left="1134" w:hanging="567"/>
        <w:rPr>
          <w:rFonts w:eastAsia="Calibri"/>
          <w:lang w:val="sv-SE"/>
        </w:rPr>
      </w:pPr>
    </w:p>
    <w:p w14:paraId="38B745D6" w14:textId="77777777" w:rsidR="00D83C92" w:rsidRPr="00A56397" w:rsidRDefault="00D83C92" w:rsidP="00D83C92">
      <w:pPr>
        <w:ind w:left="1134" w:hanging="567"/>
        <w:rPr>
          <w:rFonts w:eastAsia="Calibri"/>
          <w:lang w:val="sv-SE"/>
        </w:rPr>
      </w:pPr>
      <w:r w:rsidRPr="00A56397">
        <w:rPr>
          <w:lang w:val="sv-SE"/>
        </w:rPr>
        <w:br w:type="page"/>
        <w:t>iv)</w:t>
      </w:r>
      <w:r w:rsidRPr="00A56397">
        <w:rPr>
          <w:lang w:val="sv-SE"/>
        </w:rPr>
        <w:tab/>
        <w:t>jūras ostu vai iekšējo ostu vai cita veida termināļu objektu pakalpojumu nodrošināšana pārvadātājiem pa jūras vai iekšējiem ūdensceļiem;</w:t>
      </w:r>
    </w:p>
    <w:p w14:paraId="69FEF9F5" w14:textId="77777777" w:rsidR="00D83C92" w:rsidRPr="00A56397" w:rsidRDefault="00D83C92" w:rsidP="00D83C92">
      <w:pPr>
        <w:ind w:left="1134" w:hanging="567"/>
        <w:rPr>
          <w:rFonts w:eastAsia="Calibri"/>
          <w:lang w:val="sv-SE"/>
        </w:rPr>
      </w:pPr>
    </w:p>
    <w:p w14:paraId="75C81653" w14:textId="77777777" w:rsidR="00D83C92" w:rsidRPr="00A56397" w:rsidRDefault="00D83C92" w:rsidP="00D83C92">
      <w:pPr>
        <w:ind w:left="1134" w:hanging="567"/>
        <w:rPr>
          <w:rFonts w:eastAsia="Calibri"/>
          <w:lang w:val="sv-SE"/>
        </w:rPr>
      </w:pPr>
      <w:r w:rsidRPr="00A56397">
        <w:rPr>
          <w:lang w:val="sv-SE"/>
        </w:rPr>
        <w:t>v)</w:t>
      </w:r>
      <w:r w:rsidRPr="00A56397">
        <w:rPr>
          <w:lang w:val="sv-SE"/>
        </w:rPr>
        <w:tab/>
        <w:t>tādu tīklu nodrošināšana un ekspluatācija, kas iedzīvotājiem sniedz pilsētas transporta pakalpojumus pilsētas dzelzceļa, automatizētu sistēmu, tramvaju, trolejbusu, autobusu vai trošu transporta jomā;</w:t>
      </w:r>
    </w:p>
    <w:p w14:paraId="180D64B1" w14:textId="77777777" w:rsidR="00D83C92" w:rsidRPr="00A56397" w:rsidRDefault="00D83C92" w:rsidP="00D83C92">
      <w:pPr>
        <w:ind w:left="1134" w:hanging="567"/>
        <w:rPr>
          <w:rFonts w:eastAsia="Calibri"/>
          <w:lang w:val="sv-SE"/>
        </w:rPr>
      </w:pPr>
    </w:p>
    <w:p w14:paraId="54DC9B90" w14:textId="77777777" w:rsidR="00D83C92" w:rsidRPr="00A56397" w:rsidRDefault="00D83C92" w:rsidP="00D83C92">
      <w:pPr>
        <w:ind w:left="1134" w:hanging="567"/>
        <w:rPr>
          <w:rFonts w:eastAsia="Calibri"/>
          <w:lang w:val="sv-SE"/>
        </w:rPr>
      </w:pPr>
      <w:r w:rsidRPr="00A56397">
        <w:rPr>
          <w:lang w:val="sv-SE"/>
        </w:rPr>
        <w:t>vi)</w:t>
      </w:r>
      <w:r w:rsidRPr="00A56397">
        <w:rPr>
          <w:lang w:val="sv-SE"/>
        </w:rPr>
        <w:tab/>
        <w:t>tādu tīklu nodrošināšana un ekspluatācija, kas iedzīvotājiem sniedz dzelzceļa transporta pakalpojumus;</w:t>
      </w:r>
    </w:p>
    <w:p w14:paraId="2E48C52C" w14:textId="77777777" w:rsidR="00D83C92" w:rsidRPr="00A56397" w:rsidRDefault="00D83C92" w:rsidP="00D83C92">
      <w:pPr>
        <w:ind w:left="567" w:hanging="567"/>
        <w:rPr>
          <w:rFonts w:eastAsia="Calibri"/>
          <w:lang w:val="sv-SE"/>
        </w:rPr>
      </w:pPr>
    </w:p>
    <w:p w14:paraId="38C0E501" w14:textId="77777777" w:rsidR="00D83C92" w:rsidRPr="00A56397" w:rsidRDefault="00D83C92" w:rsidP="00D83C92">
      <w:pPr>
        <w:ind w:left="567" w:hanging="567"/>
        <w:rPr>
          <w:rFonts w:eastAsia="Calibri"/>
          <w:lang w:val="sv-SE"/>
        </w:rPr>
      </w:pPr>
      <w:r w:rsidRPr="00A56397">
        <w:rPr>
          <w:lang w:val="sv-SE"/>
        </w:rPr>
        <w:t>b)</w:t>
      </w:r>
      <w:r w:rsidRPr="00A56397">
        <w:rPr>
          <w:lang w:val="sv-SE"/>
        </w:rPr>
        <w:tab/>
        <w:t>Informatīvie saraksti ar Eiropas Savienības līgumslēdzējām iestādēm un publiskiem uzņēmumiem, kas atbilst a) apakšpunktā noteiktajiem kritērijiem, ir sniegti PTO Nolīguma par publisko iepirkumu ES I papildinājuma 3. pielikumā.</w:t>
      </w:r>
    </w:p>
    <w:p w14:paraId="5B1E1DCB" w14:textId="77777777" w:rsidR="00D83C92" w:rsidRPr="00A56397" w:rsidRDefault="00D83C92" w:rsidP="00D83C92">
      <w:pPr>
        <w:rPr>
          <w:rFonts w:eastAsia="Calibri"/>
          <w:lang w:val="sv-SE"/>
        </w:rPr>
      </w:pPr>
    </w:p>
    <w:p w14:paraId="2D69EB0F" w14:textId="77777777" w:rsidR="00D83C92" w:rsidRPr="00A56397" w:rsidRDefault="00D83C92" w:rsidP="00D83C92">
      <w:pPr>
        <w:rPr>
          <w:lang w:val="sv-SE"/>
        </w:rPr>
      </w:pPr>
      <w:r w:rsidRPr="00A56397">
        <w:rPr>
          <w:lang w:val="sv-SE"/>
        </w:rPr>
        <w:t>2.</w:t>
      </w:r>
      <w:r w:rsidRPr="00A56397">
        <w:rPr>
          <w:lang w:val="sv-SE"/>
        </w:rPr>
        <w:tab/>
        <w:t>Piezīmes par A apakšiedaļu</w:t>
      </w:r>
    </w:p>
    <w:p w14:paraId="536B7105" w14:textId="77777777" w:rsidR="00D83C92" w:rsidRPr="00A56397" w:rsidRDefault="00D83C92" w:rsidP="00D83C92">
      <w:pPr>
        <w:ind w:left="567" w:hanging="567"/>
        <w:rPr>
          <w:iCs/>
          <w:lang w:val="sv-SE"/>
        </w:rPr>
      </w:pPr>
    </w:p>
    <w:p w14:paraId="5BDBAD19" w14:textId="77777777" w:rsidR="00D83C92" w:rsidRPr="00A56397" w:rsidRDefault="00D83C92" w:rsidP="00D83C92">
      <w:pPr>
        <w:ind w:left="567" w:hanging="567"/>
        <w:rPr>
          <w:rFonts w:eastAsia="Calibri"/>
          <w:lang w:val="sv-SE"/>
        </w:rPr>
      </w:pPr>
      <w:r w:rsidRPr="00A56397">
        <w:rPr>
          <w:lang w:val="sv-SE"/>
        </w:rPr>
        <w:t>a)</w:t>
      </w:r>
      <w:r w:rsidRPr="00A56397">
        <w:rPr>
          <w:lang w:val="sv-SE"/>
        </w:rPr>
        <w:tab/>
        <w:t>Šā nolīguma 9. nodaļa neattiecas uz iepirkumu, ko veic, lai īstenotu kādu no 1. punkta a) apakšpunkta i) līdz vi) punktā uzskaitītajām darbībām, ja darbību skar konkurence attiecīgajā tirgū.</w:t>
      </w:r>
    </w:p>
    <w:p w14:paraId="158C8195" w14:textId="77777777" w:rsidR="00D83C92" w:rsidRPr="00A56397" w:rsidRDefault="00D83C92" w:rsidP="00D83C92">
      <w:pPr>
        <w:ind w:left="567" w:hanging="567"/>
        <w:rPr>
          <w:rFonts w:eastAsia="Calibri"/>
          <w:lang w:val="sv-SE"/>
        </w:rPr>
      </w:pPr>
    </w:p>
    <w:p w14:paraId="4A540160" w14:textId="77777777" w:rsidR="00D83C92" w:rsidRPr="00A56397" w:rsidRDefault="00D83C92" w:rsidP="00D83C92">
      <w:pPr>
        <w:ind w:left="567" w:hanging="567"/>
        <w:rPr>
          <w:rFonts w:eastAsia="Calibri"/>
          <w:lang w:val="sv-SE"/>
        </w:rPr>
      </w:pPr>
      <w:r w:rsidRPr="00A56397">
        <w:rPr>
          <w:lang w:val="sv-SE"/>
        </w:rPr>
        <w:t>b)</w:t>
      </w:r>
      <w:r w:rsidRPr="00A56397">
        <w:rPr>
          <w:lang w:val="sv-SE"/>
        </w:rPr>
        <w:tab/>
        <w:t>Šā nolīguma 9. nodaļa neattiecas uz iepirkumu, ko veic šajā pielikumā ietvertie iepirkuma veicēji šādiem mērķiem:</w:t>
      </w:r>
    </w:p>
    <w:p w14:paraId="13C5AE53" w14:textId="77777777" w:rsidR="00D83C92" w:rsidRPr="00A56397" w:rsidRDefault="00D83C92" w:rsidP="00D83C92">
      <w:pPr>
        <w:ind w:left="1134" w:hanging="567"/>
        <w:rPr>
          <w:rFonts w:eastAsia="Calibri"/>
          <w:lang w:val="sv-SE"/>
        </w:rPr>
      </w:pPr>
    </w:p>
    <w:p w14:paraId="21BD4F97" w14:textId="77777777" w:rsidR="00D83C92" w:rsidRPr="00A56397" w:rsidRDefault="00D83C92" w:rsidP="00D83C92">
      <w:pPr>
        <w:ind w:left="1134" w:hanging="567"/>
        <w:rPr>
          <w:rFonts w:eastAsia="Calibri"/>
          <w:lang w:val="sv-SE"/>
        </w:rPr>
      </w:pPr>
      <w:r w:rsidRPr="00A56397">
        <w:rPr>
          <w:lang w:val="sv-SE"/>
        </w:rPr>
        <w:t>i)</w:t>
      </w:r>
      <w:r w:rsidRPr="00A56397">
        <w:rPr>
          <w:lang w:val="sv-SE"/>
        </w:rPr>
        <w:tab/>
        <w:t>ūdens iepirkšana un enerģijas vai degvielas piegāde enerģijas ražošanas nolūkā;</w:t>
      </w:r>
    </w:p>
    <w:p w14:paraId="76A3187D" w14:textId="77777777" w:rsidR="00D83C92" w:rsidRPr="00A56397" w:rsidRDefault="00D83C92" w:rsidP="00D83C92">
      <w:pPr>
        <w:ind w:left="1134" w:hanging="567"/>
        <w:rPr>
          <w:rFonts w:eastAsia="Calibri"/>
          <w:lang w:val="sv-SE"/>
        </w:rPr>
      </w:pPr>
    </w:p>
    <w:p w14:paraId="69EF5BEF" w14:textId="77777777" w:rsidR="00D83C92" w:rsidRPr="00A56397" w:rsidRDefault="00D83C92" w:rsidP="00D83C92">
      <w:pPr>
        <w:ind w:left="1134" w:hanging="567"/>
        <w:rPr>
          <w:rFonts w:eastAsia="Calibri"/>
          <w:lang w:val="sv-SE"/>
        </w:rPr>
      </w:pPr>
      <w:r w:rsidRPr="00A56397">
        <w:rPr>
          <w:lang w:val="sv-SE"/>
        </w:rPr>
        <w:br w:type="page"/>
        <w:t>ii)</w:t>
      </w:r>
      <w:r w:rsidRPr="00A56397">
        <w:rPr>
          <w:lang w:val="sv-SE"/>
        </w:rPr>
        <w:tab/>
        <w:t>tādi mērķi, kas nav saistīti ar 1. punkta a) apakšpunkta i) līdz vi) punktā uzskaitīto darbību veikšanu, vai šādu darbību veikšana kādā valstī, kura neatrodas Eiropas Ekonomikas zonā; vai</w:t>
      </w:r>
    </w:p>
    <w:p w14:paraId="1EA6C8A7" w14:textId="77777777" w:rsidR="00D83C92" w:rsidRPr="00A56397" w:rsidRDefault="00D83C92" w:rsidP="00D83C92">
      <w:pPr>
        <w:ind w:left="1134" w:hanging="567"/>
        <w:rPr>
          <w:rFonts w:eastAsia="Calibri"/>
          <w:lang w:val="sv-SE"/>
        </w:rPr>
      </w:pPr>
    </w:p>
    <w:p w14:paraId="7F6C6690" w14:textId="77777777" w:rsidR="00D83C92" w:rsidRPr="00A56397" w:rsidRDefault="00D83C92" w:rsidP="00D83C92">
      <w:pPr>
        <w:ind w:left="1134" w:hanging="567"/>
        <w:rPr>
          <w:rFonts w:eastAsia="Calibri"/>
          <w:lang w:val="sv-SE"/>
        </w:rPr>
      </w:pPr>
      <w:r w:rsidRPr="00A56397">
        <w:rPr>
          <w:lang w:val="sv-SE"/>
        </w:rPr>
        <w:t>iii)</w:t>
      </w:r>
      <w:r w:rsidRPr="00A56397">
        <w:rPr>
          <w:lang w:val="sv-SE"/>
        </w:rPr>
        <w:tab/>
        <w:t>nolūks atkārtoti pārdot vai iznomāt trešām personām, ja iepirkuma veicējam nav īpašu vai ekskluzīvu tiesību pārdot vai iznomāt šādu līgumu priekšmetu un ja citi to var pārdot vai iznomāt ar tādiem pašiem nosacījumiem kā iepirkuma veicējs.</w:t>
      </w:r>
    </w:p>
    <w:p w14:paraId="7CA78F7B" w14:textId="77777777" w:rsidR="00D83C92" w:rsidRPr="00A56397" w:rsidRDefault="00D83C92" w:rsidP="00D83C92">
      <w:pPr>
        <w:ind w:left="567"/>
        <w:rPr>
          <w:rFonts w:eastAsia="Calibri"/>
          <w:lang w:val="sv-SE"/>
        </w:rPr>
      </w:pPr>
    </w:p>
    <w:p w14:paraId="4338548C" w14:textId="77777777" w:rsidR="00D83C92" w:rsidRPr="00A56397" w:rsidRDefault="00D83C92" w:rsidP="00D83C92">
      <w:pPr>
        <w:ind w:left="567" w:hanging="567"/>
        <w:rPr>
          <w:rFonts w:eastAsia="Calibri"/>
          <w:lang w:val="sv-SE"/>
        </w:rPr>
      </w:pPr>
      <w:r w:rsidRPr="00A56397">
        <w:rPr>
          <w:lang w:val="sv-SE"/>
        </w:rPr>
        <w:t>c)</w:t>
      </w:r>
      <w:r w:rsidRPr="00A56397">
        <w:rPr>
          <w:lang w:val="sv-SE"/>
        </w:rPr>
        <w:tab/>
        <w:t>Tādu dzeramā ūdens vai elektroenerģijas piegādi tīkliem, kas iedzīvotājiem nodrošina pakalpojumus, kuru veic iepirkuma veicējs, kas nav līgumslēdzēja iestāde, neuzskata par darbību 1. punkta a) apakšpunkta i) vai ii) punkta nozīmē, ja:</w:t>
      </w:r>
    </w:p>
    <w:p w14:paraId="63106A3B" w14:textId="77777777" w:rsidR="00D83C92" w:rsidRPr="00A56397" w:rsidRDefault="00D83C92" w:rsidP="00D83C92">
      <w:pPr>
        <w:ind w:left="1134" w:hanging="567"/>
        <w:rPr>
          <w:rFonts w:eastAsia="Calibri"/>
          <w:lang w:val="sv-SE"/>
        </w:rPr>
      </w:pPr>
    </w:p>
    <w:p w14:paraId="07C83E71" w14:textId="77777777" w:rsidR="00D83C92" w:rsidRPr="00A56397" w:rsidRDefault="00D83C92" w:rsidP="00D83C92">
      <w:pPr>
        <w:ind w:left="1134" w:hanging="567"/>
        <w:rPr>
          <w:rFonts w:eastAsia="Calibri"/>
          <w:lang w:val="sv-SE"/>
        </w:rPr>
      </w:pPr>
      <w:r w:rsidRPr="00A56397">
        <w:rPr>
          <w:lang w:val="sv-SE"/>
        </w:rPr>
        <w:t>i)</w:t>
      </w:r>
      <w:r w:rsidRPr="00A56397">
        <w:rPr>
          <w:lang w:val="sv-SE"/>
        </w:rPr>
        <w:tab/>
        <w:t>attiecīgais subjekts ražo dzeramo ūdeni vai elektroenerģiju tāpēc, ka to patēriņš ir vajadzīgs, lai veiktu kādu darbību, kas nav minēta 1. punkta a) apakšpunkta i) līdz vi) punktā; un</w:t>
      </w:r>
    </w:p>
    <w:p w14:paraId="281022D5" w14:textId="77777777" w:rsidR="00D83C92" w:rsidRPr="00A56397" w:rsidRDefault="00D83C92" w:rsidP="00D83C92">
      <w:pPr>
        <w:ind w:left="1134" w:hanging="567"/>
        <w:rPr>
          <w:rFonts w:eastAsia="Calibri"/>
          <w:lang w:val="sv-SE"/>
        </w:rPr>
      </w:pPr>
    </w:p>
    <w:p w14:paraId="0E151E8C" w14:textId="77777777" w:rsidR="00D83C92" w:rsidRPr="00A56397" w:rsidRDefault="00D83C92" w:rsidP="00D83C92">
      <w:pPr>
        <w:ind w:left="1134" w:hanging="567"/>
        <w:rPr>
          <w:rFonts w:eastAsia="Calibri"/>
          <w:lang w:val="sv-SE"/>
        </w:rPr>
      </w:pPr>
      <w:r w:rsidRPr="00A56397">
        <w:rPr>
          <w:lang w:val="sv-SE"/>
        </w:rPr>
        <w:t>ii)</w:t>
      </w:r>
      <w:r w:rsidRPr="00A56397">
        <w:rPr>
          <w:lang w:val="sv-SE"/>
        </w:rPr>
        <w:tab/>
        <w:t>ja piegāde sabiedriskajam tīklam ir atkarīga tikai no uzņēmuma pašpatēriņa un ja tā nepārsniedz 30 % no uzņēmuma dzeramā ūdens vai elektroenerģijas ražošanas kopapjoma, ņemot vērā vidējo radītāju iepriekšējos trijos gados, ieskaitot kārtējo gadu.</w:t>
      </w:r>
    </w:p>
    <w:p w14:paraId="5B419A2E" w14:textId="77777777" w:rsidR="00D83C92" w:rsidRPr="00A56397" w:rsidRDefault="00D83C92" w:rsidP="00D83C92">
      <w:pPr>
        <w:rPr>
          <w:rFonts w:eastAsia="Calibri"/>
          <w:lang w:val="sv-SE"/>
        </w:rPr>
      </w:pPr>
    </w:p>
    <w:p w14:paraId="7EC4AED3" w14:textId="77777777" w:rsidR="00D83C92" w:rsidRPr="00A56397" w:rsidRDefault="00D83C92" w:rsidP="00D83C92">
      <w:pPr>
        <w:ind w:left="567" w:hanging="567"/>
        <w:rPr>
          <w:rFonts w:eastAsia="Calibri"/>
          <w:lang w:val="sv-SE"/>
        </w:rPr>
      </w:pPr>
      <w:r w:rsidRPr="00A56397">
        <w:rPr>
          <w:lang w:val="sv-SE"/>
        </w:rPr>
        <w:br w:type="page"/>
        <w:t>d)</w:t>
      </w:r>
      <w:r w:rsidRPr="00A56397">
        <w:rPr>
          <w:lang w:val="sv-SE"/>
        </w:rPr>
        <w:tab/>
        <w:t>Ja ir ievēroti e) apakšpunktā izklāstītie nosacījumi, tad 9. nodaļu nepiemēro līgumiem:</w:t>
      </w:r>
    </w:p>
    <w:p w14:paraId="5A73C5DE" w14:textId="77777777" w:rsidR="00D83C92" w:rsidRPr="00A56397" w:rsidRDefault="00D83C92" w:rsidP="00D83C92">
      <w:pPr>
        <w:ind w:left="1134" w:hanging="567"/>
        <w:rPr>
          <w:rFonts w:eastAsia="Calibri"/>
          <w:lang w:val="sv-SE"/>
        </w:rPr>
      </w:pPr>
    </w:p>
    <w:p w14:paraId="267AC12C" w14:textId="77777777" w:rsidR="00D83C92" w:rsidRPr="00A56397" w:rsidRDefault="00D83C92" w:rsidP="00D83C92">
      <w:pPr>
        <w:ind w:left="1134" w:hanging="567"/>
        <w:rPr>
          <w:rFonts w:eastAsia="Calibri"/>
          <w:lang w:val="sv-SE"/>
        </w:rPr>
      </w:pPr>
      <w:r w:rsidRPr="00A56397">
        <w:rPr>
          <w:lang w:val="sv-SE"/>
        </w:rPr>
        <w:t>i)</w:t>
      </w:r>
      <w:r w:rsidRPr="00A56397">
        <w:rPr>
          <w:lang w:val="sv-SE"/>
        </w:rPr>
        <w:tab/>
        <w:t>ko iepirkuma veicējs piešķir saistītam uzņēmumam</w:t>
      </w:r>
      <w:r w:rsidRPr="008B7AB6">
        <w:rPr>
          <w:rStyle w:val="FootnoteReference"/>
          <w:rFonts w:eastAsia="Calibri"/>
        </w:rPr>
        <w:footnoteReference w:id="12"/>
      </w:r>
      <w:r w:rsidRPr="00A56397">
        <w:rPr>
          <w:lang w:val="sv-SE"/>
        </w:rPr>
        <w:t>; vai</w:t>
      </w:r>
    </w:p>
    <w:p w14:paraId="4E51818F" w14:textId="77777777" w:rsidR="00D83C92" w:rsidRPr="00A56397" w:rsidRDefault="00D83C92" w:rsidP="00D83C92">
      <w:pPr>
        <w:ind w:left="1134" w:hanging="567"/>
        <w:rPr>
          <w:rFonts w:eastAsia="Calibri"/>
          <w:lang w:val="sv-SE"/>
        </w:rPr>
      </w:pPr>
    </w:p>
    <w:p w14:paraId="27E43D37" w14:textId="77777777" w:rsidR="00D83C92" w:rsidRPr="00A56397" w:rsidRDefault="00D83C92" w:rsidP="00D83C92">
      <w:pPr>
        <w:ind w:left="1134" w:hanging="567"/>
        <w:rPr>
          <w:rFonts w:eastAsia="Calibri"/>
          <w:lang w:val="sv-SE"/>
        </w:rPr>
      </w:pPr>
      <w:r w:rsidRPr="00A56397">
        <w:rPr>
          <w:lang w:val="sv-SE"/>
        </w:rPr>
        <w:t>ii)</w:t>
      </w:r>
      <w:r w:rsidRPr="00A56397">
        <w:rPr>
          <w:lang w:val="sv-SE"/>
        </w:rPr>
        <w:tab/>
        <w:t>ko kopuzņēmums, kuru veido vienīgi vairāki iepirkuma veicēji, lai veiktu darbības 1. punkta a) apakšpunkta i) līdz vi) punkta nozīmē, piešķir uzņēmumam, kas ir saistīts ar kādu no šiem iepirkuma veicējiem.</w:t>
      </w:r>
    </w:p>
    <w:p w14:paraId="7A0D40E4" w14:textId="77777777" w:rsidR="00D83C92" w:rsidRPr="00A56397" w:rsidRDefault="00D83C92" w:rsidP="00D83C92">
      <w:pPr>
        <w:rPr>
          <w:rFonts w:eastAsia="Calibri"/>
          <w:lang w:val="sv-SE"/>
        </w:rPr>
      </w:pPr>
    </w:p>
    <w:p w14:paraId="697F69D4" w14:textId="77777777" w:rsidR="00D83C92" w:rsidRPr="00A56397" w:rsidRDefault="00D83C92" w:rsidP="00D83C92">
      <w:pPr>
        <w:ind w:left="567" w:hanging="567"/>
        <w:rPr>
          <w:rFonts w:eastAsia="Calibri"/>
          <w:lang w:val="sv-SE"/>
        </w:rPr>
      </w:pPr>
      <w:r w:rsidRPr="00A56397">
        <w:rPr>
          <w:lang w:val="sv-SE"/>
        </w:rPr>
        <w:t>e)</w:t>
      </w:r>
      <w:r w:rsidRPr="00A56397">
        <w:rPr>
          <w:lang w:val="sv-SE"/>
        </w:rPr>
        <w:tab/>
        <w:t>pakalpojumu vai piegāžu līgumiem d) apakšpunktu piemēro tad, ja vismaz 80 % no saistītā uzņēmuma vidējā apgrozījuma par pakalpojumiem vai piegādēm iepriekšējos trīs gados ir radušies attiecīgi no šādiem pakalpojumiem vai piegādēm uzņēmumiem, ar kuriem tas ir saistīts;</w:t>
      </w:r>
    </w:p>
    <w:p w14:paraId="580BE5B9" w14:textId="77777777" w:rsidR="00D83C92" w:rsidRPr="00A56397" w:rsidRDefault="00D83C92" w:rsidP="00D83C92">
      <w:pPr>
        <w:ind w:left="567" w:hanging="567"/>
        <w:rPr>
          <w:rFonts w:eastAsia="Calibri"/>
          <w:lang w:val="sv-SE"/>
        </w:rPr>
      </w:pPr>
    </w:p>
    <w:p w14:paraId="5B78BFC6" w14:textId="77777777" w:rsidR="00D83C92" w:rsidRPr="00A56397" w:rsidRDefault="00D83C92" w:rsidP="00D83C92">
      <w:pPr>
        <w:ind w:left="567" w:hanging="567"/>
        <w:rPr>
          <w:rFonts w:eastAsia="Calibri"/>
          <w:lang w:val="sv-SE"/>
        </w:rPr>
      </w:pPr>
      <w:r w:rsidRPr="00A56397">
        <w:rPr>
          <w:lang w:val="sv-SE"/>
        </w:rPr>
        <w:br w:type="page"/>
        <w:t>f)</w:t>
      </w:r>
      <w:r w:rsidRPr="00A56397">
        <w:rPr>
          <w:lang w:val="sv-SE"/>
        </w:rPr>
        <w:tab/>
        <w:t>ja kopuzņēmums ir izveidots attiecīgās darbības veikšanai vismaz trīs gadu laikposmā un ja kopuzņēmuma dibināšanas dokumentā ir paredzēts noteikums, ka to veidojošie iepirkuma veicēji būs kopuzņēmuma daļa vismaz tikpat ilgu laika posmu, tad 9. nodaļu nepiemēro līgumiem:</w:t>
      </w:r>
    </w:p>
    <w:p w14:paraId="4261F967" w14:textId="77777777" w:rsidR="00D83C92" w:rsidRPr="00A56397" w:rsidRDefault="00D83C92" w:rsidP="00D83C92">
      <w:pPr>
        <w:ind w:left="1134" w:hanging="567"/>
        <w:rPr>
          <w:rFonts w:eastAsia="Calibri"/>
          <w:lang w:val="sv-SE"/>
        </w:rPr>
      </w:pPr>
    </w:p>
    <w:p w14:paraId="43A9C287" w14:textId="77777777" w:rsidR="00D83C92" w:rsidRPr="00A56397" w:rsidRDefault="00D83C92" w:rsidP="00D83C92">
      <w:pPr>
        <w:ind w:left="1134" w:hanging="567"/>
        <w:rPr>
          <w:rFonts w:eastAsia="Calibri"/>
          <w:lang w:val="sv-SE"/>
        </w:rPr>
      </w:pPr>
      <w:r w:rsidRPr="00A56397">
        <w:rPr>
          <w:lang w:val="sv-SE"/>
        </w:rPr>
        <w:t>i)</w:t>
      </w:r>
      <w:r w:rsidRPr="00A56397">
        <w:rPr>
          <w:lang w:val="sv-SE"/>
        </w:rPr>
        <w:tab/>
        <w:t>ko kopuzņēmums, kuru veido vienīgi vairāki iepirkuma veicēji, lai veiktu darbības 1. punkta a) apakšpunkta i) līdz vi) punkta nozīmē, piešķir vienam no šiem iepirkuma veicējiem; vai</w:t>
      </w:r>
    </w:p>
    <w:p w14:paraId="62989446" w14:textId="77777777" w:rsidR="00D83C92" w:rsidRPr="00A56397" w:rsidRDefault="00D83C92" w:rsidP="00D83C92">
      <w:pPr>
        <w:ind w:left="1134" w:hanging="567"/>
        <w:rPr>
          <w:rFonts w:eastAsia="Calibri"/>
          <w:lang w:val="sv-SE"/>
        </w:rPr>
      </w:pPr>
    </w:p>
    <w:p w14:paraId="127D3C77" w14:textId="77777777" w:rsidR="00D83C92" w:rsidRPr="00A56397" w:rsidRDefault="00D83C92" w:rsidP="00D83C92">
      <w:pPr>
        <w:ind w:left="1134" w:hanging="567"/>
        <w:rPr>
          <w:rFonts w:eastAsia="Calibri"/>
          <w:lang w:val="sv-SE"/>
        </w:rPr>
      </w:pPr>
      <w:r w:rsidRPr="00A56397">
        <w:rPr>
          <w:lang w:val="sv-SE"/>
        </w:rPr>
        <w:t>ii)</w:t>
      </w:r>
      <w:r w:rsidRPr="00A56397">
        <w:rPr>
          <w:lang w:val="sv-SE"/>
        </w:rPr>
        <w:tab/>
        <w:t>ko iepirkuma veicējs piešķir šādam kopuzņēmumam, kura daļa tas ir.</w:t>
      </w:r>
    </w:p>
    <w:p w14:paraId="69855E72" w14:textId="77777777" w:rsidR="00D83C92" w:rsidRPr="00A56397" w:rsidRDefault="00D83C92" w:rsidP="00D83C92">
      <w:pPr>
        <w:rPr>
          <w:rFonts w:eastAsia="Calibri"/>
          <w:lang w:val="sv-SE" w:eastAsia="en-GB"/>
        </w:rPr>
      </w:pPr>
    </w:p>
    <w:p w14:paraId="3C85249D" w14:textId="77777777" w:rsidR="00D83C92" w:rsidRPr="00A56397" w:rsidRDefault="00D83C92" w:rsidP="00D83C92">
      <w:pPr>
        <w:rPr>
          <w:rFonts w:eastAsia="Calibri"/>
          <w:lang w:val="sv-SE" w:eastAsia="en-GB"/>
        </w:rPr>
      </w:pPr>
    </w:p>
    <w:p w14:paraId="5ADA75C6" w14:textId="77777777" w:rsidR="00D83C92" w:rsidRPr="00A56397" w:rsidRDefault="00D83C92" w:rsidP="00D83C92">
      <w:pPr>
        <w:jc w:val="center"/>
        <w:rPr>
          <w:rFonts w:eastAsia="Calibri"/>
          <w:lang w:val="sv-SE"/>
        </w:rPr>
      </w:pPr>
      <w:r w:rsidRPr="00A56397">
        <w:rPr>
          <w:lang w:val="sv-SE"/>
        </w:rPr>
        <w:t>B APAKŠIEDAĻA</w:t>
      </w:r>
    </w:p>
    <w:p w14:paraId="09E50580" w14:textId="77777777" w:rsidR="00D83C92" w:rsidRPr="00A56397" w:rsidRDefault="00D83C92" w:rsidP="00D83C92">
      <w:pPr>
        <w:jc w:val="center"/>
        <w:rPr>
          <w:rFonts w:eastAsia="Calibri"/>
          <w:lang w:val="sv-SE" w:eastAsia="en-GB"/>
        </w:rPr>
      </w:pPr>
    </w:p>
    <w:p w14:paraId="3210A770" w14:textId="77777777" w:rsidR="00D83C92" w:rsidRPr="00A56397" w:rsidRDefault="00D83C92" w:rsidP="00D83C92">
      <w:pPr>
        <w:jc w:val="center"/>
        <w:rPr>
          <w:rFonts w:eastAsia="Calibri"/>
          <w:lang w:val="sv-SE"/>
        </w:rPr>
      </w:pPr>
      <w:r w:rsidRPr="00A56397">
        <w:rPr>
          <w:lang w:val="sv-SE"/>
        </w:rPr>
        <w:t>KIRGĪZU REPUBLIKA</w:t>
      </w:r>
    </w:p>
    <w:p w14:paraId="43F44669" w14:textId="77777777" w:rsidR="00D83C92" w:rsidRPr="00A56397" w:rsidRDefault="00D83C92" w:rsidP="00D83C92">
      <w:pPr>
        <w:rPr>
          <w:rFonts w:eastAsia="Calibri"/>
          <w:lang w:val="sv-SE" w:eastAsia="en-GB"/>
        </w:rPr>
      </w:pPr>
    </w:p>
    <w:p w14:paraId="0D3DF201" w14:textId="77777777" w:rsidR="00D83C92" w:rsidRPr="00A56397" w:rsidRDefault="00D83C92" w:rsidP="00D83C92">
      <w:pPr>
        <w:rPr>
          <w:iCs/>
          <w:lang w:val="sv-SE"/>
        </w:rPr>
      </w:pPr>
      <w:r w:rsidRPr="00A56397">
        <w:rPr>
          <w:lang w:val="sv-SE"/>
        </w:rPr>
        <w:t>Aptvertās struktūras:</w:t>
      </w:r>
    </w:p>
    <w:p w14:paraId="1C79CB42" w14:textId="77777777" w:rsidR="00D83C92" w:rsidRPr="00A56397" w:rsidRDefault="00D83C92" w:rsidP="00D83C92">
      <w:pPr>
        <w:rPr>
          <w:lang w:val="sv-SE"/>
        </w:rPr>
      </w:pPr>
    </w:p>
    <w:p w14:paraId="077773FA" w14:textId="77777777" w:rsidR="00D83C92" w:rsidRPr="00A56397" w:rsidRDefault="00D83C92" w:rsidP="00D83C92">
      <w:pPr>
        <w:rPr>
          <w:lang w:val="sv-SE"/>
        </w:rPr>
      </w:pPr>
      <w:r w:rsidRPr="00A56397">
        <w:rPr>
          <w:lang w:val="sv-SE"/>
        </w:rPr>
        <w:t>atklātā akciju sabiedrība (</w:t>
      </w:r>
      <w:r w:rsidRPr="00A56397">
        <w:rPr>
          <w:i/>
          <w:iCs/>
          <w:lang w:val="sv-SE"/>
        </w:rPr>
        <w:t>Open Joint Stock Company</w:t>
      </w:r>
      <w:r w:rsidRPr="00A56397">
        <w:rPr>
          <w:lang w:val="sv-SE"/>
        </w:rPr>
        <w:t>) “National Electric Network of Kyrgyzstan”</w:t>
      </w:r>
    </w:p>
    <w:p w14:paraId="0CA8FEDD" w14:textId="77777777" w:rsidR="00D83C92" w:rsidRPr="00A56397" w:rsidRDefault="00D83C92" w:rsidP="00D83C92">
      <w:pPr>
        <w:rPr>
          <w:lang w:val="sv-SE"/>
        </w:rPr>
      </w:pPr>
    </w:p>
    <w:p w14:paraId="4A460ADF" w14:textId="77777777" w:rsidR="00D83C92" w:rsidRPr="00A56397" w:rsidRDefault="00D83C92" w:rsidP="00D83C92">
      <w:pPr>
        <w:rPr>
          <w:rFonts w:eastAsia="Calibri"/>
          <w:lang w:val="sv-SE"/>
        </w:rPr>
      </w:pPr>
      <w:r w:rsidRPr="00A56397">
        <w:rPr>
          <w:lang w:val="sv-SE"/>
        </w:rPr>
        <w:t>atklātā akciju sabiedrība “Electric Stations”</w:t>
      </w:r>
    </w:p>
    <w:p w14:paraId="7C1BFBC1" w14:textId="77777777" w:rsidR="00D83C92" w:rsidRPr="00A56397" w:rsidRDefault="00D83C92" w:rsidP="00D83C92">
      <w:pPr>
        <w:rPr>
          <w:rFonts w:eastAsia="Calibri"/>
          <w:lang w:val="sv-SE"/>
        </w:rPr>
      </w:pPr>
    </w:p>
    <w:p w14:paraId="589606C9" w14:textId="77777777" w:rsidR="00D83C92" w:rsidRPr="00A56397" w:rsidRDefault="00D83C92" w:rsidP="00D83C92">
      <w:pPr>
        <w:rPr>
          <w:rFonts w:eastAsia="Calibri"/>
          <w:lang w:val="sv-SE"/>
        </w:rPr>
      </w:pPr>
      <w:r w:rsidRPr="00A56397">
        <w:rPr>
          <w:lang w:val="sv-SE"/>
        </w:rPr>
        <w:br w:type="page"/>
        <w:t>akciju sabiedrība (</w:t>
      </w:r>
      <w:r w:rsidRPr="00A56397">
        <w:rPr>
          <w:i/>
          <w:iCs/>
          <w:lang w:val="sv-SE"/>
        </w:rPr>
        <w:t>Joint Stock Company</w:t>
      </w:r>
      <w:r w:rsidRPr="00A56397">
        <w:rPr>
          <w:lang w:val="sv-SE"/>
        </w:rPr>
        <w:t>) “Sever” un citi izplatīšanas uzņēmumi</w:t>
      </w:r>
    </w:p>
    <w:p w14:paraId="0E8F279C" w14:textId="77777777" w:rsidR="00D83C92" w:rsidRPr="00A56397" w:rsidRDefault="00D83C92" w:rsidP="00D83C92">
      <w:pPr>
        <w:rPr>
          <w:rFonts w:eastAsia="Calibri"/>
          <w:lang w:val="sv-SE"/>
        </w:rPr>
      </w:pPr>
    </w:p>
    <w:p w14:paraId="24EF564D" w14:textId="77777777" w:rsidR="00D83C92" w:rsidRPr="00A56397" w:rsidRDefault="00D83C92" w:rsidP="00D83C92">
      <w:pPr>
        <w:rPr>
          <w:rFonts w:eastAsia="Calibri"/>
          <w:lang w:val="sv-SE"/>
        </w:rPr>
      </w:pPr>
      <w:r w:rsidRPr="00A56397">
        <w:rPr>
          <w:lang w:val="sv-SE"/>
        </w:rPr>
        <w:t>atklātā akciju sabiedrība “Bishkekteploset”</w:t>
      </w:r>
    </w:p>
    <w:p w14:paraId="0CCE9E85" w14:textId="77777777" w:rsidR="00D83C92" w:rsidRPr="00A56397" w:rsidRDefault="00D83C92" w:rsidP="00D83C92">
      <w:pPr>
        <w:rPr>
          <w:rFonts w:eastAsia="Calibri"/>
          <w:lang w:val="sv-SE"/>
        </w:rPr>
      </w:pPr>
    </w:p>
    <w:p w14:paraId="6DA3FFEC" w14:textId="77777777" w:rsidR="00D83C92" w:rsidRPr="00A56397" w:rsidRDefault="00D83C92" w:rsidP="00D83C92">
      <w:pPr>
        <w:rPr>
          <w:rFonts w:eastAsia="Calibri"/>
          <w:lang w:val="sv-SE"/>
        </w:rPr>
      </w:pPr>
      <w:r w:rsidRPr="00A56397">
        <w:rPr>
          <w:lang w:val="sv-SE"/>
        </w:rPr>
        <w:t>valsts uzņēmums “Kyrgyzaeronavigatsiya”</w:t>
      </w:r>
    </w:p>
    <w:p w14:paraId="479DF5FF" w14:textId="77777777" w:rsidR="00D83C92" w:rsidRPr="00A56397" w:rsidRDefault="00D83C92" w:rsidP="00D83C92">
      <w:pPr>
        <w:rPr>
          <w:rFonts w:eastAsia="Calibri"/>
          <w:lang w:val="sv-SE"/>
        </w:rPr>
      </w:pPr>
    </w:p>
    <w:p w14:paraId="11F31BD2" w14:textId="77777777" w:rsidR="00D83C92" w:rsidRPr="00A56397" w:rsidRDefault="00D83C92" w:rsidP="00D83C92">
      <w:pPr>
        <w:rPr>
          <w:rFonts w:eastAsia="Calibri"/>
          <w:lang w:val="sv-SE"/>
        </w:rPr>
      </w:pPr>
      <w:r w:rsidRPr="00A56397">
        <w:rPr>
          <w:lang w:val="sv-SE"/>
        </w:rPr>
        <w:t>valsts uzņēmums “National Company Kyrgyz Temir Jolu”, kas atrodas Kirgīzu Republikas Transporta un sakaru ministrijas padotībā</w:t>
      </w:r>
    </w:p>
    <w:p w14:paraId="367EF525" w14:textId="77777777" w:rsidR="00D83C92" w:rsidRPr="00A56397" w:rsidRDefault="00D83C92" w:rsidP="00D83C92">
      <w:pPr>
        <w:rPr>
          <w:rFonts w:eastAsia="Calibri"/>
          <w:lang w:val="sv-SE"/>
        </w:rPr>
      </w:pPr>
    </w:p>
    <w:p w14:paraId="3F8F6C93" w14:textId="77777777" w:rsidR="00D83C92" w:rsidRPr="00A56397" w:rsidRDefault="00D83C92" w:rsidP="00D83C92">
      <w:pPr>
        <w:rPr>
          <w:rFonts w:eastAsia="Calibri"/>
          <w:lang w:val="sv-SE"/>
        </w:rPr>
      </w:pPr>
      <w:r w:rsidRPr="00A56397">
        <w:rPr>
          <w:lang w:val="sv-SE"/>
        </w:rPr>
        <w:t>atklātā akciju sabiedrība “Vostokelektro”</w:t>
      </w:r>
    </w:p>
    <w:p w14:paraId="7C451EF6" w14:textId="77777777" w:rsidR="00D83C92" w:rsidRPr="00A56397" w:rsidRDefault="00D83C92" w:rsidP="00D83C92">
      <w:pPr>
        <w:rPr>
          <w:rFonts w:eastAsia="Calibri"/>
          <w:lang w:val="sv-SE"/>
        </w:rPr>
      </w:pPr>
    </w:p>
    <w:p w14:paraId="02C1C23A" w14:textId="77777777" w:rsidR="00D83C92" w:rsidRPr="00A56397" w:rsidRDefault="00D83C92" w:rsidP="00D83C92">
      <w:pPr>
        <w:rPr>
          <w:rFonts w:eastAsia="Calibri"/>
          <w:lang w:val="sv-SE"/>
        </w:rPr>
      </w:pPr>
      <w:r w:rsidRPr="00A56397">
        <w:rPr>
          <w:lang w:val="sv-SE"/>
        </w:rPr>
        <w:t>atklātā akciju sabiedrība “Jalalabatelectro”</w:t>
      </w:r>
    </w:p>
    <w:p w14:paraId="5E44CC1D" w14:textId="77777777" w:rsidR="00D83C92" w:rsidRPr="00A56397" w:rsidRDefault="00D83C92" w:rsidP="00D83C92">
      <w:pPr>
        <w:rPr>
          <w:rFonts w:eastAsia="Calibri"/>
          <w:lang w:val="sv-SE"/>
        </w:rPr>
      </w:pPr>
    </w:p>
    <w:p w14:paraId="1057525A" w14:textId="77777777" w:rsidR="00D83C92" w:rsidRPr="00A56397" w:rsidRDefault="00D83C92" w:rsidP="00D83C92">
      <w:pPr>
        <w:rPr>
          <w:rFonts w:eastAsia="Calibri"/>
          <w:lang w:val="sv-SE"/>
        </w:rPr>
      </w:pPr>
      <w:r w:rsidRPr="00A56397">
        <w:rPr>
          <w:lang w:val="sv-SE"/>
        </w:rPr>
        <w:t>atklātā akciju sabiedrība “Oshelectro”</w:t>
      </w:r>
    </w:p>
    <w:p w14:paraId="00FEFAB3" w14:textId="77777777" w:rsidR="00D83C92" w:rsidRPr="00A56397" w:rsidRDefault="00D83C92" w:rsidP="00D83C92">
      <w:pPr>
        <w:rPr>
          <w:rFonts w:eastAsia="Calibri"/>
          <w:lang w:val="sv-SE"/>
        </w:rPr>
      </w:pPr>
    </w:p>
    <w:p w14:paraId="50E45AC0" w14:textId="77777777" w:rsidR="00D83C92" w:rsidRPr="00A56397" w:rsidRDefault="00D83C92" w:rsidP="00D83C92">
      <w:pPr>
        <w:rPr>
          <w:rFonts w:eastAsia="Calibri"/>
          <w:lang w:val="sv-SE"/>
        </w:rPr>
      </w:pPr>
      <w:r w:rsidRPr="00A56397">
        <w:rPr>
          <w:lang w:val="sv-SE"/>
        </w:rPr>
        <w:t>atklātā akciju sabiedrība “International Airport Manas”</w:t>
      </w:r>
      <w:r w:rsidRPr="008B7AB6">
        <w:rPr>
          <w:rStyle w:val="FootnoteReference"/>
        </w:rPr>
        <w:footnoteReference w:id="13"/>
      </w:r>
    </w:p>
    <w:p w14:paraId="637A5AA8" w14:textId="77777777" w:rsidR="00D83C92" w:rsidRPr="00A56397" w:rsidRDefault="00D83C92" w:rsidP="00D83C92">
      <w:pPr>
        <w:rPr>
          <w:rFonts w:eastAsia="Calibri"/>
          <w:lang w:val="sv-SE"/>
        </w:rPr>
      </w:pPr>
    </w:p>
    <w:p w14:paraId="67F4BB57" w14:textId="77777777" w:rsidR="00D83C92" w:rsidRPr="00A56397" w:rsidRDefault="00D83C92" w:rsidP="00D83C92">
      <w:pPr>
        <w:rPr>
          <w:rFonts w:eastAsia="Calibri"/>
          <w:lang w:val="sv-SE"/>
        </w:rPr>
      </w:pPr>
      <w:r w:rsidRPr="00A56397">
        <w:rPr>
          <w:lang w:val="sv-SE"/>
        </w:rPr>
        <w:t xml:space="preserve">ražošanas un darbības pārvaldības vienība “Bishkekvodokanal” </w:t>
      </w:r>
      <w:r w:rsidRPr="00A56397">
        <w:rPr>
          <w:i/>
          <w:iCs/>
          <w:lang w:val="sv-SE"/>
        </w:rPr>
        <w:t>Bishkek</w:t>
      </w:r>
      <w:r w:rsidRPr="00A56397">
        <w:rPr>
          <w:lang w:val="sv-SE"/>
        </w:rPr>
        <w:t xml:space="preserve"> pilsētas mēra birojā</w:t>
      </w:r>
    </w:p>
    <w:p w14:paraId="32C3F06B" w14:textId="77777777" w:rsidR="00D83C92" w:rsidRPr="00A56397" w:rsidRDefault="00D83C92" w:rsidP="00D83C92">
      <w:pPr>
        <w:rPr>
          <w:rFonts w:eastAsia="Calibri"/>
          <w:lang w:val="sv-SE"/>
        </w:rPr>
      </w:pPr>
    </w:p>
    <w:p w14:paraId="21EAFD5C" w14:textId="77777777" w:rsidR="00D83C92" w:rsidRPr="00A56397" w:rsidRDefault="00D83C92" w:rsidP="00D83C92">
      <w:pPr>
        <w:rPr>
          <w:rFonts w:eastAsia="Calibri"/>
          <w:lang w:val="sv-SE"/>
        </w:rPr>
      </w:pPr>
      <w:r w:rsidRPr="00A56397">
        <w:rPr>
          <w:lang w:val="sv-SE"/>
        </w:rPr>
        <w:t>Kirgīzu Republikas sabiedriskā raidorganizācija</w:t>
      </w:r>
    </w:p>
    <w:p w14:paraId="4F0666A5" w14:textId="77777777" w:rsidR="00D83C92" w:rsidRPr="00A56397" w:rsidRDefault="00D83C92" w:rsidP="00D83C92">
      <w:pPr>
        <w:rPr>
          <w:rFonts w:eastAsia="Calibri"/>
          <w:lang w:val="sv-SE"/>
        </w:rPr>
      </w:pPr>
    </w:p>
    <w:p w14:paraId="439CB8EF" w14:textId="77777777" w:rsidR="00D83C92" w:rsidRPr="00A56397" w:rsidRDefault="00D83C92" w:rsidP="00D83C92">
      <w:pPr>
        <w:rPr>
          <w:rFonts w:eastAsia="Calibri"/>
          <w:lang w:val="sv-SE"/>
        </w:rPr>
      </w:pPr>
      <w:r w:rsidRPr="00A56397">
        <w:rPr>
          <w:lang w:val="sv-SE"/>
        </w:rPr>
        <w:br w:type="page"/>
        <w:t>Kirgīzu Republikas brīvās ekonomikas zonas</w:t>
      </w:r>
    </w:p>
    <w:p w14:paraId="6E6F7F5D" w14:textId="77777777" w:rsidR="00D83C92" w:rsidRPr="00A56397" w:rsidRDefault="00D83C92" w:rsidP="00D83C92">
      <w:pPr>
        <w:rPr>
          <w:rFonts w:eastAsia="Calibri"/>
          <w:lang w:val="sv-SE"/>
        </w:rPr>
      </w:pPr>
    </w:p>
    <w:p w14:paraId="46760B1F" w14:textId="77777777" w:rsidR="00D83C92" w:rsidRPr="00A56397" w:rsidRDefault="00D83C92" w:rsidP="00D83C92">
      <w:pPr>
        <w:rPr>
          <w:rFonts w:eastAsia="Calibri"/>
          <w:lang w:val="sv-SE"/>
        </w:rPr>
      </w:pPr>
      <w:r w:rsidRPr="00A56397">
        <w:rPr>
          <w:lang w:val="sv-SE"/>
        </w:rPr>
        <w:t>valsts uzņēmums “Bishkek bus station”</w:t>
      </w:r>
    </w:p>
    <w:p w14:paraId="39957350" w14:textId="77777777" w:rsidR="00D83C92" w:rsidRPr="00A56397" w:rsidRDefault="00D83C92" w:rsidP="00D83C92">
      <w:pPr>
        <w:rPr>
          <w:rFonts w:eastAsia="Calibri"/>
          <w:lang w:val="sv-SE"/>
        </w:rPr>
      </w:pPr>
    </w:p>
    <w:p w14:paraId="35758FBE" w14:textId="77777777" w:rsidR="00D83C92" w:rsidRPr="00A56397" w:rsidRDefault="00D83C92" w:rsidP="00D83C92">
      <w:pPr>
        <w:rPr>
          <w:rFonts w:eastAsia="Calibri"/>
          <w:lang w:val="sv-SE"/>
        </w:rPr>
      </w:pPr>
      <w:r w:rsidRPr="00A56397">
        <w:rPr>
          <w:lang w:val="sv-SE"/>
        </w:rPr>
        <w:t>valsts uzņēmums “Kyrgyz Avtobeketi”</w:t>
      </w:r>
    </w:p>
    <w:p w14:paraId="7A183107" w14:textId="77777777" w:rsidR="00D83C92" w:rsidRPr="00A56397" w:rsidRDefault="00D83C92" w:rsidP="00D83C92">
      <w:pPr>
        <w:rPr>
          <w:rFonts w:eastAsia="Calibri"/>
          <w:lang w:val="sv-SE"/>
        </w:rPr>
      </w:pPr>
    </w:p>
    <w:p w14:paraId="0D1DE4EA" w14:textId="77777777" w:rsidR="00D83C92" w:rsidRPr="00A56397" w:rsidRDefault="00D83C92" w:rsidP="00D83C92">
      <w:pPr>
        <w:rPr>
          <w:rFonts w:eastAsia="Calibri"/>
          <w:lang w:val="sv-SE"/>
        </w:rPr>
      </w:pPr>
      <w:r w:rsidRPr="00A56397">
        <w:rPr>
          <w:lang w:val="sv-SE"/>
        </w:rPr>
        <w:t>valsts uzņēmums “Kyrgyz Pochtasy”</w:t>
      </w:r>
    </w:p>
    <w:p w14:paraId="4EE392CA" w14:textId="77777777" w:rsidR="00D83C92" w:rsidRPr="00A56397" w:rsidRDefault="00D83C92" w:rsidP="00D83C92">
      <w:pPr>
        <w:rPr>
          <w:rFonts w:eastAsia="Arial Unicode MS"/>
          <w:lang w:val="sv-SE" w:eastAsia="ru-RU"/>
        </w:rPr>
      </w:pPr>
    </w:p>
    <w:p w14:paraId="0B83288D" w14:textId="77777777" w:rsidR="00D83C92" w:rsidRPr="00A56397" w:rsidRDefault="00D83C92" w:rsidP="00D83C92">
      <w:pPr>
        <w:rPr>
          <w:rFonts w:eastAsia="Arial Unicode MS"/>
          <w:lang w:val="sv-SE" w:eastAsia="ru-RU"/>
        </w:rPr>
      </w:pPr>
    </w:p>
    <w:p w14:paraId="41B7628B" w14:textId="77777777" w:rsidR="00D83C92" w:rsidRPr="00A56397" w:rsidRDefault="00D83C92" w:rsidP="00D83C92">
      <w:pPr>
        <w:jc w:val="center"/>
        <w:rPr>
          <w:lang w:val="sv-SE"/>
        </w:rPr>
      </w:pPr>
      <w:r w:rsidRPr="00A56397">
        <w:rPr>
          <w:lang w:val="sv-SE"/>
        </w:rPr>
        <w:t>4. IEDAĻA</w:t>
      </w:r>
    </w:p>
    <w:p w14:paraId="334C469D" w14:textId="77777777" w:rsidR="00D83C92" w:rsidRPr="00A56397" w:rsidRDefault="00D83C92" w:rsidP="00D83C92">
      <w:pPr>
        <w:jc w:val="center"/>
        <w:rPr>
          <w:rFonts w:eastAsia="Calibri"/>
          <w:lang w:val="sv-SE" w:eastAsia="en-GB"/>
        </w:rPr>
      </w:pPr>
    </w:p>
    <w:p w14:paraId="103DBFE4" w14:textId="77777777" w:rsidR="00D83C92" w:rsidRPr="00A56397" w:rsidRDefault="00D83C92" w:rsidP="00D83C92">
      <w:pPr>
        <w:jc w:val="center"/>
        <w:rPr>
          <w:rFonts w:eastAsia="Calibri"/>
          <w:lang w:val="sv-SE"/>
        </w:rPr>
      </w:pPr>
      <w:r w:rsidRPr="00A56397">
        <w:rPr>
          <w:lang w:val="sv-SE"/>
        </w:rPr>
        <w:t>PAKALPOJUMI</w:t>
      </w:r>
    </w:p>
    <w:p w14:paraId="2BF752EA" w14:textId="77777777" w:rsidR="00D83C92" w:rsidRPr="00A56397" w:rsidRDefault="00D83C92" w:rsidP="00D83C92">
      <w:pPr>
        <w:rPr>
          <w:rFonts w:eastAsia="Calibri"/>
          <w:lang w:val="sv-SE" w:eastAsia="en-GB"/>
        </w:rPr>
      </w:pPr>
    </w:p>
    <w:p w14:paraId="4A34A09E" w14:textId="77777777" w:rsidR="00D83C92" w:rsidRPr="00A56397" w:rsidRDefault="00D83C92" w:rsidP="00D83C92">
      <w:pPr>
        <w:rPr>
          <w:rFonts w:eastAsia="Calibri"/>
          <w:lang w:val="fr-BE"/>
        </w:rPr>
      </w:pPr>
      <w:r w:rsidRPr="00A56397">
        <w:rPr>
          <w:lang w:val="fr-BE"/>
        </w:rPr>
        <w:t>Attiecībā uz Kirgīzu Republiku un Eiropas Savienību –</w:t>
      </w:r>
    </w:p>
    <w:p w14:paraId="60029D6C" w14:textId="77777777" w:rsidR="00D83C92" w:rsidRPr="00A56397" w:rsidRDefault="00D83C92" w:rsidP="00D83C92">
      <w:pPr>
        <w:rPr>
          <w:rFonts w:eastAsia="Calibri"/>
          <w:lang w:val="fr-BE"/>
        </w:rPr>
      </w:pPr>
    </w:p>
    <w:p w14:paraId="5F5E11C6" w14:textId="77777777" w:rsidR="00D83C92" w:rsidRPr="00A56397" w:rsidRDefault="00D83C92" w:rsidP="00D83C92">
      <w:pPr>
        <w:rPr>
          <w:rFonts w:eastAsia="Calibri"/>
          <w:lang w:val="fr-BE"/>
        </w:rPr>
      </w:pPr>
      <w:r w:rsidRPr="00A56397">
        <w:rPr>
          <w:lang w:val="fr-BE"/>
        </w:rPr>
        <w:t>ja vien šajā pielikumā nav noteikts citādi un, ievērojot 5. iedaļā ietvertās vispārīgās piezīmes, 9. nodaļa attiecas uz turpmāk minētajiem pakalpojumiem, kas identificēti saskaņā ar ANO Centrālo preču klasifikāciju (</w:t>
      </w:r>
      <w:r w:rsidRPr="00A56397">
        <w:rPr>
          <w:i/>
          <w:iCs/>
          <w:lang w:val="fr-BE"/>
        </w:rPr>
        <w:t>CPC</w:t>
      </w:r>
      <w:r w:rsidRPr="00A56397">
        <w:rPr>
          <w:lang w:val="fr-BE"/>
        </w:rPr>
        <w:t>), kura izklāstīta PTO pakalpojumu nozaru klasifikācijas sarakstā (MTN.GNS/W/120)</w:t>
      </w:r>
      <w:r w:rsidRPr="008B7AB6">
        <w:rPr>
          <w:rStyle w:val="FootnoteReference"/>
        </w:rPr>
        <w:footnoteReference w:id="14"/>
      </w:r>
      <w:r w:rsidRPr="00A56397">
        <w:rPr>
          <w:lang w:val="fr-BE"/>
        </w:rPr>
        <w:t>, ja tos iepērk struktūras, kas minētas šā pielikuma 1.–3. iedaļā.</w:t>
      </w:r>
    </w:p>
    <w:p w14:paraId="36DCB518" w14:textId="77777777" w:rsidR="00D83C92" w:rsidRPr="00A56397" w:rsidRDefault="00D83C92" w:rsidP="00D83C92">
      <w:pPr>
        <w:rPr>
          <w:rFonts w:eastAsia="Calibri"/>
          <w:lang w:val="fr-B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428"/>
      </w:tblGrid>
      <w:tr w:rsidR="00D83C92" w:rsidRPr="008B7AB6" w14:paraId="4EC357BC" w14:textId="77777777" w:rsidTr="00B57D33">
        <w:trPr>
          <w:tblHeader/>
          <w:jc w:val="center"/>
        </w:trPr>
        <w:tc>
          <w:tcPr>
            <w:tcW w:w="3220" w:type="pct"/>
            <w:vAlign w:val="center"/>
          </w:tcPr>
          <w:p w14:paraId="4C1C1D3B" w14:textId="77777777" w:rsidR="00D83C92" w:rsidRPr="008B7AB6" w:rsidRDefault="00D83C92" w:rsidP="00B57D33">
            <w:pPr>
              <w:spacing w:before="60" w:after="60" w:line="240" w:lineRule="auto"/>
              <w:jc w:val="center"/>
              <w:rPr>
                <w:rFonts w:eastAsia="Calibri"/>
              </w:rPr>
            </w:pPr>
            <w:r w:rsidRPr="00A56397">
              <w:rPr>
                <w:lang w:val="fr-BE"/>
              </w:rPr>
              <w:br w:type="page"/>
            </w:r>
            <w:r w:rsidRPr="00A56397">
              <w:rPr>
                <w:lang w:val="fr-BE"/>
              </w:rPr>
              <w:br w:type="page"/>
            </w:r>
            <w:r w:rsidRPr="008B7AB6">
              <w:t>Apraksts</w:t>
            </w:r>
          </w:p>
        </w:tc>
        <w:tc>
          <w:tcPr>
            <w:tcW w:w="1780" w:type="pct"/>
            <w:vAlign w:val="center"/>
          </w:tcPr>
          <w:p w14:paraId="6D9A2D28" w14:textId="77777777" w:rsidR="00D83C92" w:rsidRPr="008B7AB6" w:rsidRDefault="00D83C92" w:rsidP="00B57D33">
            <w:pPr>
              <w:spacing w:before="60" w:after="60" w:line="240" w:lineRule="auto"/>
              <w:jc w:val="center"/>
              <w:rPr>
                <w:rFonts w:eastAsia="Calibri"/>
              </w:rPr>
            </w:pPr>
            <w:r w:rsidRPr="008B7AB6">
              <w:t xml:space="preserve">ANO </w:t>
            </w:r>
            <w:r w:rsidRPr="008B7AB6">
              <w:rPr>
                <w:i/>
                <w:iCs/>
              </w:rPr>
              <w:t>CPC</w:t>
            </w:r>
            <w:r w:rsidRPr="008B7AB6">
              <w:t xml:space="preserve"> atsauces Nr.</w:t>
            </w:r>
          </w:p>
        </w:tc>
      </w:tr>
      <w:tr w:rsidR="00D83C92" w:rsidRPr="008B7AB6" w14:paraId="0AC33C2B" w14:textId="77777777" w:rsidTr="00B57D33">
        <w:trPr>
          <w:jc w:val="center"/>
        </w:trPr>
        <w:tc>
          <w:tcPr>
            <w:tcW w:w="3220" w:type="pct"/>
          </w:tcPr>
          <w:p w14:paraId="3709990B" w14:textId="77777777" w:rsidR="00D83C92" w:rsidRPr="008B7AB6" w:rsidRDefault="00D83C92" w:rsidP="00B57D33">
            <w:pPr>
              <w:spacing w:before="60" w:after="60" w:line="240" w:lineRule="auto"/>
              <w:rPr>
                <w:rFonts w:eastAsia="Calibri"/>
              </w:rPr>
            </w:pPr>
            <w:r w:rsidRPr="008B7AB6">
              <w:t>Apkopes un remonta pakalpojumi</w:t>
            </w:r>
          </w:p>
        </w:tc>
        <w:tc>
          <w:tcPr>
            <w:tcW w:w="1780" w:type="pct"/>
          </w:tcPr>
          <w:p w14:paraId="06411B5C" w14:textId="77777777" w:rsidR="00D83C92" w:rsidRPr="008B7AB6" w:rsidRDefault="00D83C92" w:rsidP="00B57D33">
            <w:pPr>
              <w:spacing w:before="60" w:after="60" w:line="240" w:lineRule="auto"/>
              <w:rPr>
                <w:rFonts w:eastAsia="Calibri"/>
              </w:rPr>
            </w:pPr>
            <w:r w:rsidRPr="008B7AB6">
              <w:t>6112, 6122, 633, 886</w:t>
            </w:r>
          </w:p>
        </w:tc>
      </w:tr>
      <w:tr w:rsidR="00D83C92" w:rsidRPr="008B7AB6" w14:paraId="41419C96" w14:textId="77777777" w:rsidTr="00B57D33">
        <w:trPr>
          <w:jc w:val="center"/>
        </w:trPr>
        <w:tc>
          <w:tcPr>
            <w:tcW w:w="3220" w:type="pct"/>
          </w:tcPr>
          <w:p w14:paraId="7EE7E362" w14:textId="77777777" w:rsidR="00D83C92" w:rsidRPr="008B7AB6" w:rsidRDefault="00D83C92" w:rsidP="00B57D33">
            <w:pPr>
              <w:spacing w:before="60" w:after="60" w:line="240" w:lineRule="auto"/>
              <w:rPr>
                <w:rFonts w:eastAsia="Calibri"/>
              </w:rPr>
            </w:pPr>
            <w:r w:rsidRPr="008B7AB6">
              <w:t>Sauszemes transporta pakalpojumi, tostarp bruņutransporta pakalpojumi, un kurjeru pakalpojumi, izņemot pasta pārvadājumus</w:t>
            </w:r>
          </w:p>
        </w:tc>
        <w:tc>
          <w:tcPr>
            <w:tcW w:w="1780" w:type="pct"/>
          </w:tcPr>
          <w:p w14:paraId="210B156C" w14:textId="77777777" w:rsidR="00D83C92" w:rsidRPr="008B7AB6" w:rsidRDefault="00D83C92" w:rsidP="00B57D33">
            <w:pPr>
              <w:spacing w:before="60" w:after="60" w:line="240" w:lineRule="auto"/>
              <w:rPr>
                <w:rFonts w:eastAsia="Calibri"/>
              </w:rPr>
            </w:pPr>
            <w:r w:rsidRPr="008B7AB6">
              <w:t>712 (izņemot 71235), 7512, 87304</w:t>
            </w:r>
          </w:p>
        </w:tc>
      </w:tr>
      <w:tr w:rsidR="00D83C92" w:rsidRPr="008B7AB6" w14:paraId="2955017A" w14:textId="77777777" w:rsidTr="00B57D33">
        <w:trPr>
          <w:jc w:val="center"/>
        </w:trPr>
        <w:tc>
          <w:tcPr>
            <w:tcW w:w="3220" w:type="pct"/>
          </w:tcPr>
          <w:p w14:paraId="0D2103DB" w14:textId="77777777" w:rsidR="00D83C92" w:rsidRPr="008B7AB6" w:rsidRDefault="00D83C92" w:rsidP="00B57D33">
            <w:pPr>
              <w:pageBreakBefore/>
              <w:spacing w:before="60" w:after="60" w:line="240" w:lineRule="auto"/>
              <w:rPr>
                <w:rFonts w:eastAsia="Calibri"/>
              </w:rPr>
            </w:pPr>
            <w:r w:rsidRPr="008B7AB6">
              <w:t>Pasažieru un kravas aviopārvadājumu pakalpojumi, izņemot pasta pārvadājumus</w:t>
            </w:r>
          </w:p>
        </w:tc>
        <w:tc>
          <w:tcPr>
            <w:tcW w:w="1780" w:type="pct"/>
          </w:tcPr>
          <w:p w14:paraId="469DA879" w14:textId="77777777" w:rsidR="00D83C92" w:rsidRPr="008B7AB6" w:rsidRDefault="00D83C92" w:rsidP="00B57D33">
            <w:pPr>
              <w:spacing w:before="60" w:after="60" w:line="240" w:lineRule="auto"/>
              <w:rPr>
                <w:rFonts w:eastAsia="Calibri"/>
              </w:rPr>
            </w:pPr>
            <w:r w:rsidRPr="008B7AB6">
              <w:t>73 (izņemot 7321)</w:t>
            </w:r>
          </w:p>
        </w:tc>
      </w:tr>
      <w:tr w:rsidR="00D83C92" w:rsidRPr="008B7AB6" w14:paraId="5AB3F84C" w14:textId="77777777" w:rsidTr="00B57D33">
        <w:trPr>
          <w:jc w:val="center"/>
        </w:trPr>
        <w:tc>
          <w:tcPr>
            <w:tcW w:w="3220" w:type="pct"/>
          </w:tcPr>
          <w:p w14:paraId="3D265ECA" w14:textId="77777777" w:rsidR="00D83C92" w:rsidRPr="008B7AB6" w:rsidRDefault="00D83C92" w:rsidP="00B57D33">
            <w:pPr>
              <w:spacing w:before="60" w:after="60" w:line="240" w:lineRule="auto"/>
              <w:rPr>
                <w:rFonts w:eastAsia="Calibri"/>
              </w:rPr>
            </w:pPr>
            <w:r w:rsidRPr="008B7AB6">
              <w:t>Sauszemes pasta transports, izņemot dzelzceļu, un gaisa pasta transports</w:t>
            </w:r>
          </w:p>
        </w:tc>
        <w:tc>
          <w:tcPr>
            <w:tcW w:w="1780" w:type="pct"/>
          </w:tcPr>
          <w:p w14:paraId="040F5170" w14:textId="77777777" w:rsidR="00D83C92" w:rsidRPr="008B7AB6" w:rsidRDefault="00D83C92" w:rsidP="00B57D33">
            <w:pPr>
              <w:spacing w:before="60" w:after="60" w:line="240" w:lineRule="auto"/>
              <w:rPr>
                <w:rFonts w:eastAsia="Calibri"/>
              </w:rPr>
            </w:pPr>
            <w:r w:rsidRPr="008B7AB6">
              <w:t>71235, 7321</w:t>
            </w:r>
          </w:p>
        </w:tc>
      </w:tr>
      <w:tr w:rsidR="00D83C92" w:rsidRPr="008B7AB6" w14:paraId="69AEE261" w14:textId="77777777" w:rsidTr="00B57D33">
        <w:trPr>
          <w:jc w:val="center"/>
        </w:trPr>
        <w:tc>
          <w:tcPr>
            <w:tcW w:w="3220" w:type="pct"/>
          </w:tcPr>
          <w:p w14:paraId="454967CE" w14:textId="77777777" w:rsidR="00D83C92" w:rsidRPr="008B7AB6" w:rsidRDefault="00D83C92" w:rsidP="00B57D33">
            <w:pPr>
              <w:spacing w:before="60" w:after="60" w:line="240" w:lineRule="auto"/>
              <w:rPr>
                <w:rFonts w:eastAsia="Calibri"/>
              </w:rPr>
            </w:pPr>
            <w:r w:rsidRPr="008B7AB6">
              <w:t>Telesakaru pakalpojumi</w:t>
            </w:r>
          </w:p>
        </w:tc>
        <w:tc>
          <w:tcPr>
            <w:tcW w:w="1780" w:type="pct"/>
          </w:tcPr>
          <w:p w14:paraId="2C202EC4" w14:textId="77777777" w:rsidR="00D83C92" w:rsidRPr="008B7AB6" w:rsidRDefault="00D83C92" w:rsidP="00B57D33">
            <w:pPr>
              <w:spacing w:before="60" w:after="60" w:line="240" w:lineRule="auto"/>
              <w:rPr>
                <w:rFonts w:eastAsia="Calibri"/>
              </w:rPr>
            </w:pPr>
            <w:r w:rsidRPr="008B7AB6">
              <w:t>752</w:t>
            </w:r>
          </w:p>
        </w:tc>
      </w:tr>
      <w:tr w:rsidR="00D83C92" w:rsidRPr="008B7AB6" w14:paraId="542B35F5" w14:textId="77777777" w:rsidTr="00B57D33">
        <w:trPr>
          <w:jc w:val="center"/>
        </w:trPr>
        <w:tc>
          <w:tcPr>
            <w:tcW w:w="3220" w:type="pct"/>
          </w:tcPr>
          <w:p w14:paraId="752F8085" w14:textId="77777777" w:rsidR="00D83C92" w:rsidRPr="008B7AB6" w:rsidRDefault="00D83C92" w:rsidP="00B57D33">
            <w:pPr>
              <w:spacing w:before="60" w:after="60" w:line="240" w:lineRule="auto"/>
              <w:rPr>
                <w:rFonts w:eastAsia="Calibri"/>
              </w:rPr>
            </w:pPr>
            <w:r w:rsidRPr="008B7AB6">
              <w:t>Finanšu pakalpojumi</w:t>
            </w:r>
          </w:p>
          <w:p w14:paraId="3A6273FD" w14:textId="77777777" w:rsidR="00D83C92" w:rsidRPr="008B7AB6" w:rsidRDefault="00D83C92" w:rsidP="00B57D33">
            <w:pPr>
              <w:spacing w:before="60" w:after="60" w:line="240" w:lineRule="auto"/>
              <w:ind w:left="1418"/>
              <w:rPr>
                <w:rFonts w:eastAsia="Calibri"/>
              </w:rPr>
            </w:pPr>
            <w:r w:rsidRPr="008B7AB6">
              <w:t>Apdrošināšanas pakalpojumi</w:t>
            </w:r>
          </w:p>
          <w:p w14:paraId="6E088C8C" w14:textId="77777777" w:rsidR="00D83C92" w:rsidRPr="008B7AB6" w:rsidRDefault="00D83C92" w:rsidP="00B57D33">
            <w:pPr>
              <w:spacing w:before="60" w:after="60" w:line="240" w:lineRule="auto"/>
              <w:ind w:left="1418"/>
              <w:rPr>
                <w:rFonts w:eastAsia="Calibri"/>
              </w:rPr>
            </w:pPr>
            <w:r w:rsidRPr="008B7AB6">
              <w:t>Banku darbības un investīciju pakalpojumi</w:t>
            </w:r>
            <w:r w:rsidRPr="008B7AB6">
              <w:rPr>
                <w:rStyle w:val="FootnoteReference"/>
                <w:rFonts w:asciiTheme="majorBidi" w:hAnsiTheme="majorBidi" w:cstheme="majorBidi"/>
                <w:szCs w:val="24"/>
              </w:rPr>
              <w:footnoteReference w:id="15"/>
            </w:r>
          </w:p>
        </w:tc>
        <w:tc>
          <w:tcPr>
            <w:tcW w:w="1780" w:type="pct"/>
          </w:tcPr>
          <w:p w14:paraId="5904B651" w14:textId="77777777" w:rsidR="00D83C92" w:rsidRPr="008B7AB6" w:rsidRDefault="00D83C92" w:rsidP="00B57D33">
            <w:pPr>
              <w:spacing w:before="60" w:after="60" w:line="240" w:lineRule="auto"/>
              <w:rPr>
                <w:rFonts w:eastAsia="Calibri"/>
              </w:rPr>
            </w:pPr>
            <w:r w:rsidRPr="008B7AB6">
              <w:t>ex 81</w:t>
            </w:r>
          </w:p>
          <w:p w14:paraId="24D32B27" w14:textId="77777777" w:rsidR="00D83C92" w:rsidRPr="008B7AB6" w:rsidRDefault="00D83C92" w:rsidP="00B57D33">
            <w:pPr>
              <w:spacing w:before="60" w:after="60" w:line="240" w:lineRule="auto"/>
              <w:rPr>
                <w:rFonts w:eastAsia="Calibri"/>
              </w:rPr>
            </w:pPr>
            <w:r w:rsidRPr="008B7AB6">
              <w:t>812, 814</w:t>
            </w:r>
          </w:p>
        </w:tc>
      </w:tr>
      <w:tr w:rsidR="00D83C92" w:rsidRPr="008B7AB6" w14:paraId="08584772" w14:textId="77777777" w:rsidTr="00B57D33">
        <w:trPr>
          <w:jc w:val="center"/>
        </w:trPr>
        <w:tc>
          <w:tcPr>
            <w:tcW w:w="3220" w:type="pct"/>
          </w:tcPr>
          <w:p w14:paraId="18C1DA16" w14:textId="77777777" w:rsidR="00D83C92" w:rsidRPr="008B7AB6" w:rsidRDefault="00D83C92" w:rsidP="00B57D33">
            <w:pPr>
              <w:spacing w:before="60" w:after="60" w:line="240" w:lineRule="auto"/>
              <w:rPr>
                <w:rFonts w:eastAsia="Calibri"/>
              </w:rPr>
            </w:pPr>
            <w:r w:rsidRPr="008B7AB6">
              <w:t>Datorpakalpojumi un ar tiem saistītie pakalpojumi</w:t>
            </w:r>
          </w:p>
        </w:tc>
        <w:tc>
          <w:tcPr>
            <w:tcW w:w="1780" w:type="pct"/>
          </w:tcPr>
          <w:p w14:paraId="5FD84EEA" w14:textId="77777777" w:rsidR="00D83C92" w:rsidRPr="008B7AB6" w:rsidRDefault="00D83C92" w:rsidP="00B57D33">
            <w:pPr>
              <w:spacing w:before="60" w:after="60" w:line="240" w:lineRule="auto"/>
              <w:rPr>
                <w:rFonts w:eastAsia="Calibri"/>
              </w:rPr>
            </w:pPr>
            <w:r w:rsidRPr="008B7AB6">
              <w:t>84</w:t>
            </w:r>
          </w:p>
        </w:tc>
      </w:tr>
      <w:tr w:rsidR="00D83C92" w:rsidRPr="008B7AB6" w14:paraId="33A699AF" w14:textId="77777777" w:rsidTr="00B57D33">
        <w:trPr>
          <w:jc w:val="center"/>
        </w:trPr>
        <w:tc>
          <w:tcPr>
            <w:tcW w:w="3220" w:type="pct"/>
          </w:tcPr>
          <w:p w14:paraId="3DB98B20" w14:textId="77777777" w:rsidR="00D83C92" w:rsidRPr="008B7AB6" w:rsidRDefault="00D83C92" w:rsidP="00B57D33">
            <w:pPr>
              <w:spacing w:before="60" w:after="60" w:line="240" w:lineRule="auto"/>
              <w:rPr>
                <w:rFonts w:eastAsia="Calibri"/>
              </w:rPr>
            </w:pPr>
            <w:r w:rsidRPr="008B7AB6">
              <w:t>Grāmatvedības, revīzijas un uzskaites pakalpojumi</w:t>
            </w:r>
          </w:p>
        </w:tc>
        <w:tc>
          <w:tcPr>
            <w:tcW w:w="1780" w:type="pct"/>
          </w:tcPr>
          <w:p w14:paraId="121B12A2" w14:textId="77777777" w:rsidR="00D83C92" w:rsidRPr="008B7AB6" w:rsidRDefault="00D83C92" w:rsidP="00B57D33">
            <w:pPr>
              <w:spacing w:before="60" w:after="60" w:line="240" w:lineRule="auto"/>
              <w:rPr>
                <w:rFonts w:eastAsia="Calibri"/>
              </w:rPr>
            </w:pPr>
            <w:r w:rsidRPr="008B7AB6">
              <w:t>862</w:t>
            </w:r>
          </w:p>
        </w:tc>
      </w:tr>
      <w:tr w:rsidR="00D83C92" w:rsidRPr="008B7AB6" w14:paraId="1D00BB08" w14:textId="77777777" w:rsidTr="00B57D33">
        <w:trPr>
          <w:jc w:val="center"/>
        </w:trPr>
        <w:tc>
          <w:tcPr>
            <w:tcW w:w="3220" w:type="pct"/>
          </w:tcPr>
          <w:p w14:paraId="19629755" w14:textId="77777777" w:rsidR="00D83C92" w:rsidRPr="008B7AB6" w:rsidRDefault="00D83C92" w:rsidP="00B57D33">
            <w:pPr>
              <w:spacing w:before="60" w:after="60" w:line="240" w:lineRule="auto"/>
              <w:rPr>
                <w:rFonts w:eastAsia="Calibri"/>
              </w:rPr>
            </w:pPr>
            <w:r w:rsidRPr="008B7AB6">
              <w:t>Tirgus izpētes un sabiedriskās domas aptaujas pakalpojumi</w:t>
            </w:r>
          </w:p>
        </w:tc>
        <w:tc>
          <w:tcPr>
            <w:tcW w:w="1780" w:type="pct"/>
          </w:tcPr>
          <w:p w14:paraId="765459AA" w14:textId="77777777" w:rsidR="00D83C92" w:rsidRPr="008B7AB6" w:rsidRDefault="00D83C92" w:rsidP="00B57D33">
            <w:pPr>
              <w:spacing w:before="60" w:after="60" w:line="240" w:lineRule="auto"/>
              <w:rPr>
                <w:rFonts w:eastAsia="Calibri"/>
              </w:rPr>
            </w:pPr>
            <w:r w:rsidRPr="008B7AB6">
              <w:t>864</w:t>
            </w:r>
          </w:p>
        </w:tc>
      </w:tr>
      <w:tr w:rsidR="00D83C92" w:rsidRPr="008B7AB6" w14:paraId="269E8A5D" w14:textId="77777777" w:rsidTr="00B57D33">
        <w:trPr>
          <w:jc w:val="center"/>
        </w:trPr>
        <w:tc>
          <w:tcPr>
            <w:tcW w:w="3220" w:type="pct"/>
          </w:tcPr>
          <w:p w14:paraId="4013E784" w14:textId="77777777" w:rsidR="00D83C92" w:rsidRPr="008B7AB6" w:rsidRDefault="00D83C92" w:rsidP="00B57D33">
            <w:pPr>
              <w:spacing w:before="60" w:after="60" w:line="240" w:lineRule="auto"/>
              <w:rPr>
                <w:rFonts w:eastAsia="Calibri"/>
              </w:rPr>
            </w:pPr>
            <w:r w:rsidRPr="008B7AB6">
              <w:t>Vadības konsultāciju pakalpojumi un saistīti pakalpojumi</w:t>
            </w:r>
          </w:p>
        </w:tc>
        <w:tc>
          <w:tcPr>
            <w:tcW w:w="1780" w:type="pct"/>
          </w:tcPr>
          <w:p w14:paraId="56A582FA" w14:textId="77777777" w:rsidR="00D83C92" w:rsidRPr="008B7AB6" w:rsidRDefault="00D83C92" w:rsidP="00B57D33">
            <w:pPr>
              <w:spacing w:before="60" w:after="60" w:line="240" w:lineRule="auto"/>
              <w:rPr>
                <w:rFonts w:eastAsia="Calibri"/>
              </w:rPr>
            </w:pPr>
            <w:r w:rsidRPr="008B7AB6">
              <w:t>865, 866</w:t>
            </w:r>
            <w:r w:rsidRPr="008B7AB6">
              <w:rPr>
                <w:rStyle w:val="FootnoteReference"/>
                <w:rFonts w:asciiTheme="majorBidi" w:hAnsiTheme="majorBidi" w:cstheme="majorBidi"/>
                <w:szCs w:val="24"/>
              </w:rPr>
              <w:footnoteReference w:id="16"/>
            </w:r>
          </w:p>
        </w:tc>
      </w:tr>
      <w:tr w:rsidR="00D83C92" w:rsidRPr="008B7AB6" w14:paraId="1BB3B818" w14:textId="77777777" w:rsidTr="00B57D33">
        <w:trPr>
          <w:jc w:val="center"/>
        </w:trPr>
        <w:tc>
          <w:tcPr>
            <w:tcW w:w="3220" w:type="pct"/>
          </w:tcPr>
          <w:p w14:paraId="2B2EC796" w14:textId="77777777" w:rsidR="00D83C92" w:rsidRPr="008B7AB6" w:rsidRDefault="00D83C92" w:rsidP="00B57D33">
            <w:pPr>
              <w:spacing w:before="60" w:after="60" w:line="240" w:lineRule="auto"/>
              <w:rPr>
                <w:rFonts w:eastAsia="Calibri"/>
              </w:rPr>
            </w:pPr>
            <w:r w:rsidRPr="008B7AB6">
              <w:t>Arhitektu pakalpojumi; inženierijas pakalpojumi un integrētie inženierijas pakalpojumi, pilsētplānošanas un ainavu arhitektūras pakalpojumi; saistītie zinātnisko un tehnisko konsultāciju pakalpojumi; tehniskās testēšanas un analīzes pakalpojumi</w:t>
            </w:r>
          </w:p>
        </w:tc>
        <w:tc>
          <w:tcPr>
            <w:tcW w:w="1780" w:type="pct"/>
          </w:tcPr>
          <w:p w14:paraId="3CAB8901" w14:textId="77777777" w:rsidR="00D83C92" w:rsidRPr="008B7AB6" w:rsidRDefault="00D83C92" w:rsidP="00B57D33">
            <w:pPr>
              <w:spacing w:before="60" w:after="60" w:line="240" w:lineRule="auto"/>
              <w:rPr>
                <w:rFonts w:eastAsia="Calibri"/>
              </w:rPr>
            </w:pPr>
            <w:r w:rsidRPr="008B7AB6">
              <w:t>867</w:t>
            </w:r>
          </w:p>
        </w:tc>
      </w:tr>
      <w:tr w:rsidR="00D83C92" w:rsidRPr="008B7AB6" w14:paraId="0B71E223" w14:textId="77777777" w:rsidTr="00B57D33">
        <w:trPr>
          <w:jc w:val="center"/>
        </w:trPr>
        <w:tc>
          <w:tcPr>
            <w:tcW w:w="3220" w:type="pct"/>
          </w:tcPr>
          <w:p w14:paraId="58AA2431" w14:textId="77777777" w:rsidR="00D83C92" w:rsidRPr="008B7AB6" w:rsidRDefault="00D83C92" w:rsidP="00B57D33">
            <w:pPr>
              <w:spacing w:before="60" w:after="60" w:line="240" w:lineRule="auto"/>
              <w:rPr>
                <w:rFonts w:eastAsia="Calibri"/>
              </w:rPr>
            </w:pPr>
            <w:r w:rsidRPr="008B7AB6">
              <w:t>Reklāmas pakalpojumi</w:t>
            </w:r>
          </w:p>
        </w:tc>
        <w:tc>
          <w:tcPr>
            <w:tcW w:w="1780" w:type="pct"/>
          </w:tcPr>
          <w:p w14:paraId="123B63D7" w14:textId="77777777" w:rsidR="00D83C92" w:rsidRPr="008B7AB6" w:rsidRDefault="00D83C92" w:rsidP="00B57D33">
            <w:pPr>
              <w:spacing w:before="60" w:after="60" w:line="240" w:lineRule="auto"/>
              <w:rPr>
                <w:rFonts w:eastAsia="Calibri"/>
              </w:rPr>
            </w:pPr>
            <w:r w:rsidRPr="008B7AB6">
              <w:t>871</w:t>
            </w:r>
          </w:p>
        </w:tc>
      </w:tr>
      <w:tr w:rsidR="00D83C92" w:rsidRPr="008B7AB6" w14:paraId="31702F4B" w14:textId="77777777" w:rsidTr="00B57D33">
        <w:trPr>
          <w:jc w:val="center"/>
        </w:trPr>
        <w:tc>
          <w:tcPr>
            <w:tcW w:w="3220" w:type="pct"/>
          </w:tcPr>
          <w:p w14:paraId="2AFD0094" w14:textId="77777777" w:rsidR="00D83C92" w:rsidRPr="008B7AB6" w:rsidRDefault="00D83C92" w:rsidP="00B57D33">
            <w:pPr>
              <w:spacing w:before="60" w:after="60" w:line="240" w:lineRule="auto"/>
              <w:rPr>
                <w:rFonts w:eastAsia="Calibri"/>
              </w:rPr>
            </w:pPr>
            <w:r w:rsidRPr="008B7AB6">
              <w:t>Ēku tīrīšanas un uzkopšanas pakalpojumi un īpašumu pārvaldīšanas pakalpojumi</w:t>
            </w:r>
          </w:p>
        </w:tc>
        <w:tc>
          <w:tcPr>
            <w:tcW w:w="1780" w:type="pct"/>
          </w:tcPr>
          <w:p w14:paraId="470BF985" w14:textId="77777777" w:rsidR="00D83C92" w:rsidRPr="008B7AB6" w:rsidRDefault="00D83C92" w:rsidP="00B57D33">
            <w:pPr>
              <w:spacing w:before="60" w:after="60" w:line="240" w:lineRule="auto"/>
              <w:rPr>
                <w:rFonts w:eastAsia="Calibri"/>
              </w:rPr>
            </w:pPr>
            <w:r w:rsidRPr="008B7AB6">
              <w:t>874; 82201-82206</w:t>
            </w:r>
          </w:p>
        </w:tc>
      </w:tr>
      <w:tr w:rsidR="00D83C92" w:rsidRPr="008B7AB6" w14:paraId="62F7B7DE" w14:textId="77777777" w:rsidTr="00B57D33">
        <w:trPr>
          <w:jc w:val="center"/>
        </w:trPr>
        <w:tc>
          <w:tcPr>
            <w:tcW w:w="3220" w:type="pct"/>
          </w:tcPr>
          <w:p w14:paraId="37D33121" w14:textId="77777777" w:rsidR="00D83C92" w:rsidRPr="008B7AB6" w:rsidRDefault="00D83C92" w:rsidP="00B57D33">
            <w:pPr>
              <w:spacing w:before="60" w:after="60" w:line="240" w:lineRule="auto"/>
              <w:rPr>
                <w:rFonts w:eastAsia="Calibri"/>
              </w:rPr>
            </w:pPr>
            <w:r w:rsidRPr="008B7AB6">
              <w:t>Izdevniecību un iespiešanas pakalpojumi par atlīdzību vai uz līguma pamata</w:t>
            </w:r>
          </w:p>
        </w:tc>
        <w:tc>
          <w:tcPr>
            <w:tcW w:w="1780" w:type="pct"/>
          </w:tcPr>
          <w:p w14:paraId="3C109382" w14:textId="77777777" w:rsidR="00D83C92" w:rsidRPr="008B7AB6" w:rsidRDefault="00D83C92" w:rsidP="00B57D33">
            <w:pPr>
              <w:spacing w:before="60" w:after="60" w:line="240" w:lineRule="auto"/>
              <w:rPr>
                <w:rFonts w:eastAsia="Calibri"/>
              </w:rPr>
            </w:pPr>
            <w:r w:rsidRPr="008B7AB6">
              <w:t>88442</w:t>
            </w:r>
          </w:p>
        </w:tc>
      </w:tr>
      <w:tr w:rsidR="00D83C92" w:rsidRPr="008B7AB6" w14:paraId="6542A493" w14:textId="77777777" w:rsidTr="00B57D33">
        <w:trPr>
          <w:jc w:val="center"/>
        </w:trPr>
        <w:tc>
          <w:tcPr>
            <w:tcW w:w="3220" w:type="pct"/>
          </w:tcPr>
          <w:p w14:paraId="5455B117" w14:textId="77777777" w:rsidR="00D83C92" w:rsidRPr="008B7AB6" w:rsidRDefault="00D83C92" w:rsidP="00B57D33">
            <w:pPr>
              <w:spacing w:before="60" w:after="60" w:line="240" w:lineRule="auto"/>
              <w:rPr>
                <w:rFonts w:eastAsia="Calibri"/>
              </w:rPr>
            </w:pPr>
            <w:r w:rsidRPr="008B7AB6">
              <w:t>Notekūdeņu un atkritumu aizvākšana; sanitārijas un tamlīdzīgi pakalpojumi</w:t>
            </w:r>
          </w:p>
        </w:tc>
        <w:tc>
          <w:tcPr>
            <w:tcW w:w="1780" w:type="pct"/>
          </w:tcPr>
          <w:p w14:paraId="76779957" w14:textId="77777777" w:rsidR="00D83C92" w:rsidRPr="008B7AB6" w:rsidRDefault="00D83C92" w:rsidP="00B57D33">
            <w:pPr>
              <w:spacing w:before="60" w:after="60" w:line="240" w:lineRule="auto"/>
              <w:rPr>
                <w:rFonts w:eastAsia="Calibri"/>
              </w:rPr>
            </w:pPr>
            <w:r w:rsidRPr="008B7AB6">
              <w:t>94</w:t>
            </w:r>
          </w:p>
        </w:tc>
      </w:tr>
    </w:tbl>
    <w:p w14:paraId="48B092EA" w14:textId="77777777" w:rsidR="00D83C92" w:rsidRPr="008B7AB6" w:rsidRDefault="00D83C92" w:rsidP="00D83C92">
      <w:pPr>
        <w:tabs>
          <w:tab w:val="left" w:pos="5211"/>
        </w:tabs>
        <w:spacing w:before="60" w:after="60" w:line="240" w:lineRule="auto"/>
        <w:rPr>
          <w:rFonts w:eastAsia="Calibri"/>
        </w:rPr>
      </w:pPr>
    </w:p>
    <w:p w14:paraId="3900E9FC" w14:textId="77777777" w:rsidR="00D83C92" w:rsidRPr="008B7AB6" w:rsidRDefault="00D83C92" w:rsidP="00D83C92">
      <w:pPr>
        <w:tabs>
          <w:tab w:val="left" w:pos="5211"/>
        </w:tabs>
        <w:spacing w:before="60" w:after="60" w:line="240" w:lineRule="auto"/>
        <w:rPr>
          <w:rFonts w:eastAsia="Calibri"/>
        </w:rPr>
      </w:pPr>
    </w:p>
    <w:p w14:paraId="731D2D41" w14:textId="77777777" w:rsidR="00D83C92" w:rsidRPr="008B7AB6" w:rsidRDefault="00D83C92" w:rsidP="00D83C92">
      <w:pPr>
        <w:jc w:val="center"/>
      </w:pPr>
      <w:r w:rsidRPr="008B7AB6">
        <w:br w:type="page"/>
        <w:t>5. IEDAĻA</w:t>
      </w:r>
    </w:p>
    <w:p w14:paraId="415E061B" w14:textId="77777777" w:rsidR="00D83C92" w:rsidRPr="008B7AB6" w:rsidRDefault="00D83C92" w:rsidP="00D83C92">
      <w:pPr>
        <w:jc w:val="center"/>
      </w:pPr>
    </w:p>
    <w:p w14:paraId="4F1D1E70" w14:textId="77777777" w:rsidR="00D83C92" w:rsidRPr="008B7AB6" w:rsidRDefault="00D83C92" w:rsidP="00D83C92">
      <w:pPr>
        <w:jc w:val="center"/>
        <w:rPr>
          <w:rFonts w:eastAsia="Calibri"/>
        </w:rPr>
      </w:pPr>
      <w:r w:rsidRPr="008B7AB6">
        <w:t>VISPĀRĒJĀS PIEZĪMES UN ATKĀPES</w:t>
      </w:r>
    </w:p>
    <w:p w14:paraId="2B25865B" w14:textId="77777777" w:rsidR="00D83C92" w:rsidRPr="008B7AB6" w:rsidRDefault="00D83C92" w:rsidP="00D83C92">
      <w:pPr>
        <w:jc w:val="center"/>
        <w:rPr>
          <w:rFonts w:eastAsia="Calibri"/>
          <w:lang w:eastAsia="en-GB"/>
        </w:rPr>
      </w:pPr>
    </w:p>
    <w:p w14:paraId="59A01877" w14:textId="77777777" w:rsidR="00D83C92" w:rsidRPr="008B7AB6" w:rsidRDefault="00D83C92" w:rsidP="00D83C92">
      <w:pPr>
        <w:jc w:val="center"/>
        <w:rPr>
          <w:rFonts w:eastAsia="Calibri"/>
          <w:lang w:eastAsia="en-GB"/>
        </w:rPr>
      </w:pPr>
    </w:p>
    <w:p w14:paraId="6DD76B0A" w14:textId="77777777" w:rsidR="00D83C92" w:rsidRPr="008B7AB6" w:rsidRDefault="00D83C92" w:rsidP="00D83C92">
      <w:pPr>
        <w:jc w:val="center"/>
        <w:rPr>
          <w:rFonts w:eastAsia="Calibri"/>
        </w:rPr>
      </w:pPr>
      <w:r w:rsidRPr="008B7AB6">
        <w:t>A APAKŠIEDAĻA</w:t>
      </w:r>
    </w:p>
    <w:p w14:paraId="7C32485A" w14:textId="77777777" w:rsidR="00D83C92" w:rsidRPr="008B7AB6" w:rsidRDefault="00D83C92" w:rsidP="00D83C92">
      <w:pPr>
        <w:jc w:val="center"/>
        <w:rPr>
          <w:rFonts w:eastAsia="Calibri"/>
          <w:lang w:eastAsia="en-GB"/>
        </w:rPr>
      </w:pPr>
    </w:p>
    <w:p w14:paraId="300EB04A" w14:textId="77777777" w:rsidR="00D83C92" w:rsidRPr="008B7AB6" w:rsidRDefault="00D83C92" w:rsidP="00D83C92">
      <w:pPr>
        <w:jc w:val="center"/>
        <w:rPr>
          <w:rFonts w:eastAsia="Calibri"/>
        </w:rPr>
      </w:pPr>
      <w:r w:rsidRPr="008B7AB6">
        <w:t>EIROPAS SAVIENĪBA</w:t>
      </w:r>
    </w:p>
    <w:p w14:paraId="3E8DC9A5" w14:textId="77777777" w:rsidR="00D83C92" w:rsidRPr="008B7AB6" w:rsidRDefault="00D83C92" w:rsidP="00D83C92">
      <w:pPr>
        <w:rPr>
          <w:rFonts w:eastAsia="Calibri"/>
          <w:lang w:eastAsia="en-GB"/>
        </w:rPr>
      </w:pPr>
    </w:p>
    <w:p w14:paraId="607D92B6" w14:textId="77777777" w:rsidR="00D83C92" w:rsidRPr="008B7AB6" w:rsidRDefault="00D83C92" w:rsidP="00D83C92">
      <w:pPr>
        <w:rPr>
          <w:rFonts w:eastAsia="Calibri"/>
        </w:rPr>
      </w:pPr>
      <w:r w:rsidRPr="008B7AB6">
        <w:t>1.</w:t>
      </w:r>
      <w:r w:rsidRPr="008B7AB6">
        <w:tab/>
        <w:t>Šā nolīguma 9. nodaļa neattiecas uz šādiem iepirkuma veidiem:</w:t>
      </w:r>
    </w:p>
    <w:p w14:paraId="4C722CCE" w14:textId="77777777" w:rsidR="00D83C92" w:rsidRPr="008B7AB6" w:rsidRDefault="00D83C92" w:rsidP="00D83C92">
      <w:pPr>
        <w:ind w:left="567" w:hanging="567"/>
        <w:rPr>
          <w:rFonts w:eastAsia="Calibri"/>
        </w:rPr>
      </w:pPr>
    </w:p>
    <w:p w14:paraId="532DA8C3" w14:textId="77777777" w:rsidR="00D83C92" w:rsidRPr="008B7AB6" w:rsidRDefault="00D83C92" w:rsidP="00D83C92">
      <w:pPr>
        <w:ind w:left="567" w:hanging="567"/>
        <w:rPr>
          <w:rFonts w:eastAsia="Calibri"/>
        </w:rPr>
      </w:pPr>
      <w:r w:rsidRPr="008B7AB6">
        <w:t>a)</w:t>
      </w:r>
      <w:r w:rsidRPr="008B7AB6">
        <w:tab/>
        <w:t>lauksaimniecības produktu iepirkums, ko veic, lai sekmētu lauksaimniecības atbalsta programmas un iedzīvotāju pārtikas apgādes programmas (piemēram, pārtikas palīdzība, ieskaitot neatliekamu palīdzību);</w:t>
      </w:r>
    </w:p>
    <w:p w14:paraId="19B01716" w14:textId="77777777" w:rsidR="00D83C92" w:rsidRPr="008B7AB6" w:rsidRDefault="00D83C92" w:rsidP="00D83C92">
      <w:pPr>
        <w:ind w:left="567" w:hanging="567"/>
        <w:rPr>
          <w:rFonts w:eastAsia="Calibri"/>
        </w:rPr>
      </w:pPr>
    </w:p>
    <w:p w14:paraId="13725D18" w14:textId="77777777" w:rsidR="00D83C92" w:rsidRPr="008B7AB6" w:rsidRDefault="00D83C92" w:rsidP="00D83C92">
      <w:pPr>
        <w:ind w:left="567" w:hanging="567"/>
        <w:rPr>
          <w:rFonts w:eastAsia="Calibri"/>
        </w:rPr>
      </w:pPr>
      <w:r w:rsidRPr="008B7AB6">
        <w:t>b)</w:t>
      </w:r>
      <w:r w:rsidRPr="008B7AB6">
        <w:tab/>
        <w:t>raidorganizāciju veikts iepirkums programmu materiāla iegādei, attīstībai, ražošanai vai kopražošanai, kā arī raidlaika līgumi; un</w:t>
      </w:r>
    </w:p>
    <w:p w14:paraId="256A1ABE" w14:textId="77777777" w:rsidR="00D83C92" w:rsidRPr="008B7AB6" w:rsidRDefault="00D83C92" w:rsidP="00D83C92">
      <w:pPr>
        <w:ind w:left="567" w:hanging="567"/>
        <w:rPr>
          <w:rFonts w:eastAsia="Calibri"/>
        </w:rPr>
      </w:pPr>
    </w:p>
    <w:p w14:paraId="7290A743" w14:textId="77777777" w:rsidR="00D83C92" w:rsidRPr="008B7AB6" w:rsidRDefault="00D83C92" w:rsidP="00D83C92">
      <w:pPr>
        <w:ind w:left="567" w:hanging="567"/>
        <w:rPr>
          <w:rFonts w:eastAsia="Calibri"/>
        </w:rPr>
      </w:pPr>
      <w:r w:rsidRPr="008B7AB6">
        <w:t>c)</w:t>
      </w:r>
      <w:r w:rsidRPr="008B7AB6">
        <w:tab/>
        <w:t>iepirkums, ko veic 1. un 2. iedaļā norādītie iepirkuma veicēji saistībā ar darbībām dzeramā ūdens, enerģētikas, transporta un pasta jomā, ja vien uz šādu iepirkumu neattiecas 3. iedaļa.</w:t>
      </w:r>
    </w:p>
    <w:p w14:paraId="326DB70B" w14:textId="77777777" w:rsidR="00D83C92" w:rsidRPr="008B7AB6" w:rsidRDefault="00D83C92" w:rsidP="00D83C92">
      <w:pPr>
        <w:rPr>
          <w:rFonts w:eastAsia="Calibri"/>
        </w:rPr>
      </w:pPr>
    </w:p>
    <w:p w14:paraId="3613E4A8" w14:textId="77777777" w:rsidR="00D83C92" w:rsidRPr="008B7AB6" w:rsidRDefault="00D83C92" w:rsidP="00D83C92">
      <w:pPr>
        <w:rPr>
          <w:rFonts w:eastAsia="Calibri"/>
        </w:rPr>
      </w:pPr>
      <w:r w:rsidRPr="008B7AB6">
        <w:t>2.</w:t>
      </w:r>
      <w:r w:rsidRPr="008B7AB6">
        <w:tab/>
        <w:t>Attiecībā uz Olandes salām (</w:t>
      </w:r>
      <w:r w:rsidRPr="008B7AB6">
        <w:rPr>
          <w:i/>
          <w:iCs/>
        </w:rPr>
        <w:t>Ahvenanmaa</w:t>
      </w:r>
      <w:r w:rsidRPr="008B7AB6">
        <w:t>) piemēro Līguma par Somijas Republikas pievienošanos Eiropas Savienībai 2. protokola par Olandes salām īpašos nosacījumus.</w:t>
      </w:r>
    </w:p>
    <w:p w14:paraId="3437DBB2" w14:textId="77777777" w:rsidR="00D83C92" w:rsidRPr="008B7AB6" w:rsidRDefault="00D83C92" w:rsidP="00D83C92">
      <w:pPr>
        <w:rPr>
          <w:rFonts w:eastAsia="Calibri"/>
          <w:lang w:eastAsia="en-GB"/>
        </w:rPr>
      </w:pPr>
    </w:p>
    <w:p w14:paraId="5DF40D42" w14:textId="77777777" w:rsidR="00D83C92" w:rsidRPr="008B7AB6" w:rsidRDefault="00D83C92" w:rsidP="00D83C92">
      <w:pPr>
        <w:rPr>
          <w:rFonts w:eastAsia="Calibri"/>
          <w:lang w:eastAsia="en-GB"/>
        </w:rPr>
      </w:pPr>
    </w:p>
    <w:p w14:paraId="76AD95C2" w14:textId="77777777" w:rsidR="00D83C92" w:rsidRPr="008B7AB6" w:rsidRDefault="00D83C92" w:rsidP="00D83C92">
      <w:pPr>
        <w:jc w:val="center"/>
        <w:rPr>
          <w:rFonts w:eastAsia="Calibri"/>
        </w:rPr>
      </w:pPr>
      <w:r w:rsidRPr="008B7AB6">
        <w:br w:type="page"/>
        <w:t>B APAKŠIEDAĻA</w:t>
      </w:r>
    </w:p>
    <w:p w14:paraId="7C572C2F" w14:textId="77777777" w:rsidR="00D83C92" w:rsidRPr="008B7AB6" w:rsidRDefault="00D83C92" w:rsidP="00D83C92">
      <w:pPr>
        <w:jc w:val="center"/>
        <w:rPr>
          <w:rFonts w:eastAsia="Calibri"/>
          <w:lang w:eastAsia="en-GB"/>
        </w:rPr>
      </w:pPr>
    </w:p>
    <w:p w14:paraId="3746F8E4" w14:textId="77777777" w:rsidR="00D83C92" w:rsidRPr="008B7AB6" w:rsidRDefault="00D83C92" w:rsidP="00D83C92">
      <w:pPr>
        <w:jc w:val="center"/>
        <w:rPr>
          <w:rFonts w:eastAsia="Calibri"/>
        </w:rPr>
      </w:pPr>
      <w:r>
        <w:t>KIRGĪZU REPUB</w:t>
      </w:r>
      <w:r w:rsidRPr="008B7AB6">
        <w:t>LIKA</w:t>
      </w:r>
    </w:p>
    <w:p w14:paraId="38C7195F" w14:textId="77777777" w:rsidR="00D83C92" w:rsidRPr="008B7AB6" w:rsidRDefault="00D83C92" w:rsidP="00D83C92">
      <w:pPr>
        <w:rPr>
          <w:rFonts w:eastAsia="Calibri"/>
          <w:lang w:eastAsia="en-GB"/>
        </w:rPr>
      </w:pPr>
    </w:p>
    <w:p w14:paraId="4925237C" w14:textId="77777777" w:rsidR="00D83C92" w:rsidRPr="008B7AB6" w:rsidRDefault="00D83C92" w:rsidP="00D83C92">
      <w:pPr>
        <w:rPr>
          <w:rFonts w:eastAsia="Calibri"/>
        </w:rPr>
      </w:pPr>
      <w:r w:rsidRPr="008B7AB6">
        <w:t>Šā nolīguma 9. nodaļa neattiecas uz šādiem iepirkuma veidiem:</w:t>
      </w:r>
    </w:p>
    <w:p w14:paraId="30CF1AF3" w14:textId="77777777" w:rsidR="00D83C92" w:rsidRPr="008B7AB6" w:rsidRDefault="00D83C92" w:rsidP="00D83C92">
      <w:pPr>
        <w:ind w:left="567" w:hanging="567"/>
        <w:rPr>
          <w:rFonts w:eastAsia="Calibri"/>
        </w:rPr>
      </w:pPr>
    </w:p>
    <w:p w14:paraId="14499A05" w14:textId="77777777" w:rsidR="00D83C92" w:rsidRPr="008B7AB6" w:rsidRDefault="00D83C92" w:rsidP="00D83C92">
      <w:pPr>
        <w:ind w:left="567" w:hanging="567"/>
        <w:rPr>
          <w:rFonts w:eastAsia="Calibri"/>
        </w:rPr>
      </w:pPr>
      <w:r w:rsidRPr="008B7AB6">
        <w:t>a)</w:t>
      </w:r>
      <w:r w:rsidRPr="008B7AB6">
        <w:tab/>
        <w:t>būvniecības pakalpojumi un preces, ko iepērk diplomātiskās pārstāvniecības ārvalstīs;</w:t>
      </w:r>
    </w:p>
    <w:p w14:paraId="66A67F11" w14:textId="77777777" w:rsidR="00D83C92" w:rsidRPr="008B7AB6" w:rsidRDefault="00D83C92" w:rsidP="00D83C92">
      <w:pPr>
        <w:ind w:left="567" w:hanging="567"/>
        <w:rPr>
          <w:rFonts w:eastAsia="Calibri"/>
        </w:rPr>
      </w:pPr>
    </w:p>
    <w:p w14:paraId="1C65936F" w14:textId="77777777" w:rsidR="00D83C92" w:rsidRPr="008B7AB6" w:rsidRDefault="00D83C92" w:rsidP="00D83C92">
      <w:pPr>
        <w:ind w:left="567" w:hanging="567"/>
        <w:rPr>
          <w:rFonts w:eastAsia="Calibri"/>
        </w:rPr>
      </w:pPr>
      <w:r w:rsidRPr="008B7AB6">
        <w:t>b)</w:t>
      </w:r>
      <w:r w:rsidRPr="008B7AB6">
        <w:tab/>
        <w:t>lauksaimniecības produktu iepirkums, ko veic, lai sekmētu lauksaimniecības atbalsta programmas un iedzīvotāju pārtikas apgādes programmas;</w:t>
      </w:r>
    </w:p>
    <w:p w14:paraId="7FD5BE25" w14:textId="77777777" w:rsidR="00D83C92" w:rsidRPr="008B7AB6" w:rsidRDefault="00D83C92" w:rsidP="00D83C92">
      <w:pPr>
        <w:ind w:left="567" w:hanging="567"/>
        <w:rPr>
          <w:rFonts w:eastAsia="Calibri"/>
        </w:rPr>
      </w:pPr>
    </w:p>
    <w:p w14:paraId="45EC93D1" w14:textId="77777777" w:rsidR="00D83C92" w:rsidRPr="00A56397" w:rsidRDefault="00D83C92" w:rsidP="00D83C92">
      <w:pPr>
        <w:ind w:left="567" w:hanging="567"/>
        <w:rPr>
          <w:rFonts w:eastAsia="Calibri"/>
          <w:lang w:val="sv-SE"/>
        </w:rPr>
      </w:pPr>
      <w:r w:rsidRPr="00A56397">
        <w:rPr>
          <w:lang w:val="sv-SE"/>
        </w:rPr>
        <w:t>c)</w:t>
      </w:r>
      <w:r w:rsidRPr="00A56397">
        <w:rPr>
          <w:lang w:val="sv-SE"/>
        </w:rPr>
        <w:tab/>
        <w:t>valsts iepirkums, kas saistīts ar valsts drošību;</w:t>
      </w:r>
    </w:p>
    <w:p w14:paraId="1FEF94DD" w14:textId="77777777" w:rsidR="00D83C92" w:rsidRPr="00A56397" w:rsidRDefault="00D83C92" w:rsidP="00D83C92">
      <w:pPr>
        <w:ind w:left="567" w:hanging="567"/>
        <w:rPr>
          <w:rFonts w:eastAsia="Calibri"/>
          <w:lang w:val="sv-SE"/>
        </w:rPr>
      </w:pPr>
    </w:p>
    <w:p w14:paraId="452EB741" w14:textId="77777777" w:rsidR="00D83C92" w:rsidRPr="00A56397" w:rsidRDefault="00D83C92" w:rsidP="00D83C92">
      <w:pPr>
        <w:ind w:left="567" w:hanging="567"/>
        <w:rPr>
          <w:rFonts w:eastAsia="Calibri"/>
          <w:lang w:val="sv-SE"/>
        </w:rPr>
      </w:pPr>
      <w:r w:rsidRPr="00A56397">
        <w:rPr>
          <w:lang w:val="sv-SE"/>
        </w:rPr>
        <w:t>d)</w:t>
      </w:r>
      <w:r w:rsidRPr="00A56397">
        <w:rPr>
          <w:lang w:val="sv-SE"/>
        </w:rPr>
        <w:tab/>
        <w:t>valsts iepirkums, kas saistīts ar aizsardzības jomas valsts iepirkumu valsts noslēpumu aizsargāšanai vai dabas katastrofu novēršanai un pārvarēšanai;</w:t>
      </w:r>
    </w:p>
    <w:p w14:paraId="2C3911B4" w14:textId="77777777" w:rsidR="00D83C92" w:rsidRPr="00A56397" w:rsidRDefault="00D83C92" w:rsidP="00D83C92">
      <w:pPr>
        <w:ind w:left="567" w:hanging="567"/>
        <w:rPr>
          <w:rFonts w:eastAsia="Calibri"/>
          <w:lang w:val="sv-SE"/>
        </w:rPr>
      </w:pPr>
    </w:p>
    <w:p w14:paraId="2468FF1C" w14:textId="77777777" w:rsidR="00D83C92" w:rsidRPr="00A56397" w:rsidRDefault="00D83C92" w:rsidP="00D83C92">
      <w:pPr>
        <w:ind w:left="567" w:hanging="567"/>
        <w:rPr>
          <w:rFonts w:eastAsia="Calibri"/>
          <w:lang w:val="sv-SE"/>
        </w:rPr>
      </w:pPr>
      <w:r w:rsidRPr="00A56397">
        <w:rPr>
          <w:lang w:val="sv-SE"/>
        </w:rPr>
        <w:t>e)</w:t>
      </w:r>
      <w:r w:rsidRPr="00A56397">
        <w:rPr>
          <w:lang w:val="sv-SE"/>
        </w:rPr>
        <w:tab/>
        <w:t>preču, darbu un pakalpojumu iepirkums no “dabiskiem monopoliem”, kā definēts Kirgīzu Republikas attiecīgajos tiesību aktos, par cenām, ko noteikusi Kirgīzu Republikas attiecīgā regulatīvā iestāde;</w:t>
      </w:r>
    </w:p>
    <w:p w14:paraId="6B0F8B0B" w14:textId="77777777" w:rsidR="00D83C92" w:rsidRPr="00A56397" w:rsidRDefault="00D83C92" w:rsidP="00D83C92">
      <w:pPr>
        <w:ind w:left="567" w:hanging="567"/>
        <w:rPr>
          <w:rFonts w:eastAsia="Calibri"/>
          <w:lang w:val="sv-SE"/>
        </w:rPr>
      </w:pPr>
    </w:p>
    <w:p w14:paraId="4E5615D6" w14:textId="77777777" w:rsidR="00D83C92" w:rsidRPr="00A56397" w:rsidRDefault="00D83C92" w:rsidP="00D83C92">
      <w:pPr>
        <w:ind w:left="567" w:hanging="567"/>
        <w:rPr>
          <w:rFonts w:eastAsia="Calibri"/>
          <w:lang w:val="sv-SE"/>
        </w:rPr>
      </w:pPr>
      <w:r w:rsidRPr="00A56397">
        <w:rPr>
          <w:lang w:val="sv-SE"/>
        </w:rPr>
        <w:br w:type="page"/>
        <w:t>f)</w:t>
      </w:r>
      <w:r w:rsidRPr="00A56397">
        <w:rPr>
          <w:lang w:val="sv-SE"/>
        </w:rPr>
        <w:tab/>
        <w:t>tādu darbu un pakalpojumu iepirkums, kurus saskaņā ar Kirgīzu Republikas tiesību aktiem var sniegt tikai konkrētas valdības izpildstruktūras, tostarp jebkādas pakārtotas struktūras, valsts iestādes vai juridiskas personas, kuru akcijas 100 % apmērā pieder valdībai;</w:t>
      </w:r>
    </w:p>
    <w:p w14:paraId="5790A1DC" w14:textId="77777777" w:rsidR="00D83C92" w:rsidRPr="00A56397" w:rsidRDefault="00D83C92" w:rsidP="00D83C92">
      <w:pPr>
        <w:ind w:left="567" w:hanging="567"/>
        <w:rPr>
          <w:rFonts w:eastAsia="Calibri"/>
          <w:lang w:val="sv-SE"/>
        </w:rPr>
      </w:pPr>
    </w:p>
    <w:p w14:paraId="629E5D12" w14:textId="77777777" w:rsidR="00D83C92" w:rsidRPr="00A56397" w:rsidRDefault="00D83C92" w:rsidP="00D83C92">
      <w:pPr>
        <w:ind w:left="567" w:hanging="567"/>
        <w:rPr>
          <w:rFonts w:eastAsia="Calibri"/>
          <w:lang w:val="sv-SE"/>
        </w:rPr>
      </w:pPr>
      <w:r w:rsidRPr="00A56397">
        <w:rPr>
          <w:lang w:val="sv-SE"/>
        </w:rPr>
        <w:t>g)</w:t>
      </w:r>
      <w:r w:rsidRPr="00A56397">
        <w:rPr>
          <w:lang w:val="sv-SE"/>
        </w:rPr>
        <w:tab/>
        <w:t>iepirkums, ko veic kāds 1.–3. iedaļā norādītais iepirkuma veicējs tādas struktūras vārdā, uz kuru šis nolīgums neattiecas;</w:t>
      </w:r>
    </w:p>
    <w:p w14:paraId="706567CF" w14:textId="77777777" w:rsidR="00D83C92" w:rsidRPr="00A56397" w:rsidRDefault="00D83C92" w:rsidP="00D83C92">
      <w:pPr>
        <w:ind w:left="567" w:hanging="567"/>
        <w:rPr>
          <w:rFonts w:eastAsia="Calibri"/>
          <w:lang w:val="sv-SE"/>
        </w:rPr>
      </w:pPr>
    </w:p>
    <w:p w14:paraId="7D4C5C18" w14:textId="77777777" w:rsidR="00D83C92" w:rsidRPr="00A56397" w:rsidRDefault="00D83C92" w:rsidP="00D83C92">
      <w:pPr>
        <w:ind w:left="567" w:hanging="567"/>
        <w:rPr>
          <w:rFonts w:eastAsia="Calibri"/>
          <w:lang w:val="sv-SE"/>
        </w:rPr>
      </w:pPr>
      <w:r w:rsidRPr="00A56397">
        <w:rPr>
          <w:lang w:val="sv-SE"/>
        </w:rPr>
        <w:t>h)</w:t>
      </w:r>
      <w:r w:rsidRPr="00A56397">
        <w:rPr>
          <w:lang w:val="sv-SE"/>
        </w:rPr>
        <w:tab/>
        <w:t>iepirkums, ko veic iepirkuma veicēji attiecībā uz preču vai pakalpojumu daļām, uz kurām šis pielikums neattiecas;</w:t>
      </w:r>
    </w:p>
    <w:p w14:paraId="7575F422" w14:textId="77777777" w:rsidR="00D83C92" w:rsidRPr="00A56397" w:rsidRDefault="00D83C92" w:rsidP="00D83C92">
      <w:pPr>
        <w:ind w:left="567" w:hanging="567"/>
        <w:rPr>
          <w:rFonts w:eastAsia="Calibri"/>
          <w:lang w:val="sv-SE"/>
        </w:rPr>
      </w:pPr>
    </w:p>
    <w:p w14:paraId="4923C073" w14:textId="77777777" w:rsidR="00D83C92" w:rsidRPr="00A56397" w:rsidRDefault="00D83C92" w:rsidP="00D83C92">
      <w:pPr>
        <w:ind w:left="567" w:hanging="567"/>
        <w:rPr>
          <w:rFonts w:eastAsia="Calibri"/>
          <w:lang w:val="sv-SE"/>
        </w:rPr>
      </w:pPr>
      <w:r w:rsidRPr="00A56397">
        <w:rPr>
          <w:lang w:val="sv-SE"/>
        </w:rPr>
        <w:t>i)</w:t>
      </w:r>
      <w:r w:rsidRPr="00A56397">
        <w:rPr>
          <w:lang w:val="sv-SE"/>
        </w:rPr>
        <w:tab/>
        <w:t>raidorganizāciju veikts iepirkums programmu materiāla iegādei, attīstībai, ražošanai vai kopražošanai, kā arī raidlaika līgumi;</w:t>
      </w:r>
    </w:p>
    <w:p w14:paraId="7B9ADE9B" w14:textId="77777777" w:rsidR="00D83C92" w:rsidRPr="00A56397" w:rsidRDefault="00D83C92" w:rsidP="00D83C92">
      <w:pPr>
        <w:ind w:left="567" w:hanging="567"/>
        <w:rPr>
          <w:rFonts w:eastAsia="Calibri"/>
          <w:lang w:val="sv-SE"/>
        </w:rPr>
      </w:pPr>
    </w:p>
    <w:p w14:paraId="7F5AD08C" w14:textId="77777777" w:rsidR="00D83C92" w:rsidRPr="00A56397" w:rsidRDefault="00D83C92" w:rsidP="00D83C92">
      <w:pPr>
        <w:ind w:left="567" w:hanging="567"/>
        <w:rPr>
          <w:rFonts w:eastAsia="Calibri"/>
          <w:lang w:val="sv-SE"/>
        </w:rPr>
      </w:pPr>
      <w:r w:rsidRPr="00A56397">
        <w:rPr>
          <w:lang w:val="sv-SE"/>
        </w:rPr>
        <w:t>j)</w:t>
      </w:r>
      <w:r w:rsidRPr="00A56397">
        <w:rPr>
          <w:lang w:val="sv-SE"/>
        </w:rPr>
        <w:tab/>
        <w:t>iepirkums, ko veic 1. un 2. iedaļā norādītie iepirkuma veicēji saistībā ar darbībām dzeramā ūdens, enerģētikas, transporta un pasta jomā, ja vien uz šādu iepirkumu neattiecas 3. iedaļa.</w:t>
      </w:r>
    </w:p>
    <w:p w14:paraId="59FF8EF5" w14:textId="77777777" w:rsidR="00D83C92" w:rsidRPr="00A56397" w:rsidRDefault="00D83C92" w:rsidP="00D83C92">
      <w:pPr>
        <w:rPr>
          <w:rFonts w:eastAsia="Calibri"/>
          <w:lang w:val="sv-SE" w:eastAsia="en-GB"/>
        </w:rPr>
      </w:pPr>
    </w:p>
    <w:p w14:paraId="3C1C2FD6" w14:textId="77777777" w:rsidR="00D83C92" w:rsidRPr="00A56397" w:rsidRDefault="00D83C92" w:rsidP="00D83C92">
      <w:pPr>
        <w:rPr>
          <w:rFonts w:eastAsia="Arial Unicode MS"/>
          <w:lang w:val="sv-SE" w:eastAsia="ru-RU"/>
        </w:rPr>
      </w:pPr>
    </w:p>
    <w:p w14:paraId="2063EEA0" w14:textId="77777777" w:rsidR="00D83C92" w:rsidRPr="00A56397" w:rsidRDefault="00D83C92" w:rsidP="00D83C92">
      <w:pPr>
        <w:jc w:val="center"/>
        <w:rPr>
          <w:rFonts w:eastAsia="Calibri"/>
          <w:lang w:val="sv-SE"/>
        </w:rPr>
      </w:pPr>
      <w:r w:rsidRPr="00A56397">
        <w:rPr>
          <w:lang w:val="sv-SE"/>
        </w:rPr>
        <w:br w:type="page"/>
        <w:t>6. IEDAĻA</w:t>
      </w:r>
    </w:p>
    <w:p w14:paraId="34C62759" w14:textId="77777777" w:rsidR="00D83C92" w:rsidRPr="00A56397" w:rsidRDefault="00D83C92" w:rsidP="00D83C92">
      <w:pPr>
        <w:jc w:val="center"/>
        <w:rPr>
          <w:rFonts w:eastAsia="Calibri"/>
          <w:lang w:val="sv-SE" w:eastAsia="en-GB"/>
        </w:rPr>
      </w:pPr>
    </w:p>
    <w:p w14:paraId="30E05627" w14:textId="77777777" w:rsidR="00D83C92" w:rsidRPr="00A56397" w:rsidRDefault="00D83C92" w:rsidP="00D83C92">
      <w:pPr>
        <w:jc w:val="center"/>
        <w:rPr>
          <w:rFonts w:eastAsia="Calibri"/>
          <w:lang w:val="sv-SE"/>
        </w:rPr>
      </w:pPr>
      <w:r w:rsidRPr="00A56397">
        <w:rPr>
          <w:lang w:val="sv-SE"/>
        </w:rPr>
        <w:t>PLAŠSAZIŅAS LĪDZEKĻI, KUROS PUBLICĒ INFORMĀCIJU PAR IEPIRKUMU</w:t>
      </w:r>
    </w:p>
    <w:p w14:paraId="2955E153" w14:textId="77777777" w:rsidR="00D83C92" w:rsidRPr="00A56397" w:rsidRDefault="00D83C92" w:rsidP="00D83C92">
      <w:pPr>
        <w:jc w:val="center"/>
        <w:rPr>
          <w:rFonts w:eastAsia="Calibri"/>
          <w:lang w:val="sv-SE" w:eastAsia="en-GB"/>
        </w:rPr>
      </w:pPr>
    </w:p>
    <w:p w14:paraId="5EB1E7BF" w14:textId="77777777" w:rsidR="00D83C92" w:rsidRPr="00A56397" w:rsidRDefault="00D83C92" w:rsidP="00D83C92">
      <w:pPr>
        <w:jc w:val="center"/>
        <w:rPr>
          <w:rFonts w:eastAsia="Calibri"/>
          <w:lang w:val="sv-SE" w:eastAsia="en-GB"/>
        </w:rPr>
      </w:pPr>
    </w:p>
    <w:p w14:paraId="6A1465DF" w14:textId="77777777" w:rsidR="00D83C92" w:rsidRPr="00A56397" w:rsidRDefault="00D83C92" w:rsidP="00D83C92">
      <w:pPr>
        <w:jc w:val="center"/>
        <w:rPr>
          <w:rFonts w:eastAsia="Calibri"/>
          <w:lang w:val="sv-SE"/>
        </w:rPr>
      </w:pPr>
      <w:r w:rsidRPr="00A56397">
        <w:rPr>
          <w:lang w:val="sv-SE"/>
        </w:rPr>
        <w:t>A APAKŠIEDAĻA</w:t>
      </w:r>
    </w:p>
    <w:p w14:paraId="2B9513E6" w14:textId="77777777" w:rsidR="00D83C92" w:rsidRPr="00A56397" w:rsidRDefault="00D83C92" w:rsidP="00D83C92">
      <w:pPr>
        <w:jc w:val="center"/>
        <w:rPr>
          <w:rFonts w:eastAsia="Calibri"/>
          <w:lang w:val="sv-SE" w:eastAsia="en-GB"/>
        </w:rPr>
      </w:pPr>
    </w:p>
    <w:p w14:paraId="11292A03" w14:textId="77777777" w:rsidR="00D83C92" w:rsidRPr="00A56397" w:rsidRDefault="00D83C92" w:rsidP="00D83C92">
      <w:pPr>
        <w:jc w:val="center"/>
        <w:rPr>
          <w:rFonts w:eastAsia="Calibri"/>
          <w:lang w:val="sv-SE"/>
        </w:rPr>
      </w:pPr>
      <w:r w:rsidRPr="00A56397">
        <w:rPr>
          <w:lang w:val="sv-SE"/>
        </w:rPr>
        <w:t>EIROPAS SAVIENĪBA</w:t>
      </w:r>
    </w:p>
    <w:p w14:paraId="733D6531" w14:textId="77777777" w:rsidR="00D83C92" w:rsidRPr="00A56397" w:rsidRDefault="00D83C92" w:rsidP="00D83C92">
      <w:pPr>
        <w:rPr>
          <w:rFonts w:eastAsia="Calibri"/>
          <w:lang w:val="sv-SE" w:eastAsia="en-GB"/>
        </w:rPr>
      </w:pPr>
    </w:p>
    <w:p w14:paraId="155FFA2C" w14:textId="77777777" w:rsidR="00D83C92" w:rsidRPr="00A56397" w:rsidRDefault="00D83C92" w:rsidP="00D83C92">
      <w:pPr>
        <w:ind w:left="567" w:hanging="567"/>
        <w:rPr>
          <w:lang w:val="sv-SE"/>
        </w:rPr>
      </w:pPr>
      <w:r w:rsidRPr="00A56397">
        <w:rPr>
          <w:lang w:val="sv-SE"/>
        </w:rPr>
        <w:t>1.</w:t>
      </w:r>
      <w:r w:rsidRPr="00A56397">
        <w:rPr>
          <w:lang w:val="sv-SE"/>
        </w:rPr>
        <w:tab/>
        <w:t>Vispārīgas informācijas par iepirkumu publicēšana</w:t>
      </w:r>
    </w:p>
    <w:p w14:paraId="1E0D16B8" w14:textId="77777777" w:rsidR="00D83C92" w:rsidRPr="00A56397" w:rsidRDefault="00D83C92" w:rsidP="00D83C92">
      <w:pPr>
        <w:rPr>
          <w:rFonts w:eastAsia="Calibri"/>
          <w:lang w:val="sv-SE"/>
        </w:rPr>
      </w:pPr>
    </w:p>
    <w:p w14:paraId="772D552D" w14:textId="77777777" w:rsidR="00D83C92" w:rsidRPr="00A56397" w:rsidRDefault="00D83C92" w:rsidP="00D83C92">
      <w:pPr>
        <w:rPr>
          <w:rFonts w:eastAsia="Calibri"/>
          <w:lang w:val="sv-SE"/>
        </w:rPr>
      </w:pPr>
      <w:r w:rsidRPr="00A56397">
        <w:rPr>
          <w:lang w:val="sv-SE"/>
        </w:rPr>
        <w:t>Plašsaziņas līdzekļi, kurus Eiropas Savienība izraudzījusies un izmanto vispārējo publicēšanas prasību izpildei saskaņā ar šā nolīguma 159. panta 1. punktu, kā norādīts minētā panta 2. punkta a) apakšpunktā, ir šādi:</w:t>
      </w:r>
    </w:p>
    <w:p w14:paraId="2129925D" w14:textId="77777777" w:rsidR="00D83C92" w:rsidRPr="00A56397" w:rsidRDefault="00D83C92" w:rsidP="00D83C92">
      <w:pPr>
        <w:ind w:left="567" w:hanging="567"/>
        <w:rPr>
          <w:rFonts w:eastAsia="Calibri"/>
          <w:lang w:val="sv-SE"/>
        </w:rPr>
      </w:pPr>
    </w:p>
    <w:p w14:paraId="52E0CCBB" w14:textId="77777777" w:rsidR="00D83C92" w:rsidRPr="00A56397" w:rsidRDefault="00D83C92" w:rsidP="00D83C92">
      <w:pPr>
        <w:ind w:left="567" w:hanging="567"/>
        <w:rPr>
          <w:lang w:val="pt-PT"/>
        </w:rPr>
      </w:pPr>
      <w:r w:rsidRPr="00A56397">
        <w:rPr>
          <w:lang w:val="pt-PT"/>
        </w:rPr>
        <w:t>a)</w:t>
      </w:r>
      <w:r w:rsidRPr="00A56397">
        <w:rPr>
          <w:lang w:val="pt-PT"/>
        </w:rPr>
        <w:tab/>
        <w:t>EIROPAS SAVIENĪBAS LĪMENIS</w:t>
      </w:r>
    </w:p>
    <w:p w14:paraId="151AFEB3" w14:textId="77777777" w:rsidR="00D83C92" w:rsidRPr="00A56397" w:rsidRDefault="00D83C92" w:rsidP="00D83C92">
      <w:pPr>
        <w:ind w:left="567"/>
        <w:rPr>
          <w:lang w:val="pt-PT"/>
        </w:rPr>
      </w:pPr>
    </w:p>
    <w:p w14:paraId="47A9C78F" w14:textId="77777777" w:rsidR="00D83C92" w:rsidRPr="00A56397" w:rsidRDefault="00D83C92" w:rsidP="00D83C92">
      <w:pPr>
        <w:ind w:left="567"/>
        <w:rPr>
          <w:lang w:val="pt-PT"/>
        </w:rPr>
      </w:pPr>
      <w:r w:rsidRPr="00A56397">
        <w:rPr>
          <w:lang w:val="pt-PT"/>
        </w:rPr>
        <w:t>http://simap.ted.europa.eu</w:t>
      </w:r>
    </w:p>
    <w:p w14:paraId="57598B12" w14:textId="77777777" w:rsidR="00D83C92" w:rsidRPr="00A56397" w:rsidRDefault="00D83C92" w:rsidP="00D83C92">
      <w:pPr>
        <w:ind w:left="567"/>
        <w:rPr>
          <w:lang w:val="pt-PT"/>
        </w:rPr>
      </w:pPr>
    </w:p>
    <w:p w14:paraId="21390E61" w14:textId="77777777" w:rsidR="00D83C92" w:rsidRPr="00A56397" w:rsidRDefault="00D83C92" w:rsidP="00D83C92">
      <w:pPr>
        <w:ind w:left="567"/>
        <w:rPr>
          <w:i/>
          <w:iCs/>
          <w:lang w:val="pt-PT"/>
        </w:rPr>
      </w:pPr>
      <w:r w:rsidRPr="00A56397">
        <w:rPr>
          <w:i/>
          <w:iCs/>
          <w:lang w:val="pt-PT"/>
        </w:rPr>
        <w:t>Eíropas Savienības Oficiālais Vēstnesis</w:t>
      </w:r>
    </w:p>
    <w:p w14:paraId="24E954BD" w14:textId="77777777" w:rsidR="00D83C92" w:rsidRPr="00A56397" w:rsidRDefault="00D83C92" w:rsidP="00D83C92">
      <w:pPr>
        <w:rPr>
          <w:iCs/>
          <w:lang w:val="pt-PT"/>
        </w:rPr>
      </w:pPr>
    </w:p>
    <w:p w14:paraId="2664A4AA" w14:textId="77777777" w:rsidR="00D83C92" w:rsidRPr="00A56397" w:rsidRDefault="00D83C92" w:rsidP="00D83C92">
      <w:pPr>
        <w:ind w:left="567" w:hanging="567"/>
        <w:rPr>
          <w:lang w:val="pt-PT"/>
        </w:rPr>
      </w:pPr>
      <w:r w:rsidRPr="00A56397">
        <w:rPr>
          <w:lang w:val="pt-PT"/>
        </w:rPr>
        <w:br w:type="page"/>
        <w:t>b)</w:t>
      </w:r>
      <w:r w:rsidRPr="00A56397">
        <w:rPr>
          <w:lang w:val="pt-PT"/>
        </w:rPr>
        <w:tab/>
        <w:t>EIROPAS SAVIENĪBAS DALĪBVALSTIS</w:t>
      </w:r>
    </w:p>
    <w:p w14:paraId="7E0DC49A" w14:textId="77777777" w:rsidR="00D83C92" w:rsidRPr="00A56397" w:rsidRDefault="00D83C92" w:rsidP="00D83C92">
      <w:pPr>
        <w:ind w:left="567"/>
        <w:rPr>
          <w:lang w:val="pt-PT"/>
        </w:rPr>
      </w:pPr>
    </w:p>
    <w:p w14:paraId="713C46A5" w14:textId="77777777" w:rsidR="00D83C92" w:rsidRPr="00A56397" w:rsidRDefault="00D83C92" w:rsidP="00D83C92">
      <w:pPr>
        <w:ind w:left="567"/>
        <w:rPr>
          <w:lang w:val="pt-PT"/>
        </w:rPr>
      </w:pPr>
      <w:r w:rsidRPr="00A56397">
        <w:rPr>
          <w:lang w:val="pt-PT"/>
        </w:rPr>
        <w:t>BEĻĢIJA</w:t>
      </w:r>
    </w:p>
    <w:p w14:paraId="306F2E24" w14:textId="77777777" w:rsidR="00D83C92" w:rsidRPr="00A56397" w:rsidRDefault="00D83C92" w:rsidP="00D83C92">
      <w:pPr>
        <w:ind w:left="1134" w:hanging="567"/>
        <w:rPr>
          <w:lang w:val="pt-PT" w:eastAsia="en-GB"/>
        </w:rPr>
      </w:pPr>
    </w:p>
    <w:p w14:paraId="3449DAD8" w14:textId="77777777" w:rsidR="00D83C92" w:rsidRPr="00A56397" w:rsidRDefault="00D83C92" w:rsidP="00D83C92">
      <w:pPr>
        <w:ind w:left="1134" w:hanging="567"/>
        <w:rPr>
          <w:lang w:val="pt-PT"/>
        </w:rPr>
      </w:pPr>
      <w:r w:rsidRPr="00A56397">
        <w:rPr>
          <w:lang w:val="pt-PT"/>
        </w:rPr>
        <w:t>i)</w:t>
      </w:r>
      <w:r w:rsidRPr="00A56397">
        <w:rPr>
          <w:lang w:val="pt-PT"/>
        </w:rPr>
        <w:tab/>
        <w:t>Likumi, karaliskie noteikumi, ministriju noteikumi, ministriju cirkulāri:</w:t>
      </w:r>
    </w:p>
    <w:p w14:paraId="105D5A0D" w14:textId="77777777" w:rsidR="00D83C92" w:rsidRPr="00A56397" w:rsidRDefault="00D83C92" w:rsidP="00D83C92">
      <w:pPr>
        <w:ind w:left="1134"/>
        <w:rPr>
          <w:lang w:val="pt-PT" w:eastAsia="en-GB"/>
        </w:rPr>
      </w:pPr>
    </w:p>
    <w:p w14:paraId="6854666F" w14:textId="77777777" w:rsidR="00D83C92" w:rsidRPr="00A56397" w:rsidRDefault="00D83C92" w:rsidP="00D83C92">
      <w:pPr>
        <w:ind w:left="1134"/>
        <w:rPr>
          <w:lang w:val="fr-BE"/>
        </w:rPr>
      </w:pPr>
      <w:r w:rsidRPr="00A56397">
        <w:rPr>
          <w:i/>
          <w:iCs/>
          <w:lang w:val="fr-BE"/>
        </w:rPr>
        <w:t>le Moniteur Belge</w:t>
      </w:r>
    </w:p>
    <w:p w14:paraId="08EA95A2" w14:textId="77777777" w:rsidR="00D83C92" w:rsidRPr="00A56397" w:rsidRDefault="00D83C92" w:rsidP="00D83C92">
      <w:pPr>
        <w:ind w:left="1134" w:hanging="567"/>
        <w:rPr>
          <w:lang w:val="fr-BE" w:eastAsia="en-GB"/>
        </w:rPr>
      </w:pPr>
    </w:p>
    <w:p w14:paraId="2A7B0B25" w14:textId="77777777" w:rsidR="00D83C92" w:rsidRPr="00A56397" w:rsidRDefault="00D83C92" w:rsidP="00D83C92">
      <w:pPr>
        <w:ind w:left="1134" w:hanging="567"/>
        <w:rPr>
          <w:lang w:val="fr-BE"/>
        </w:rPr>
      </w:pPr>
      <w:r w:rsidRPr="00A56397">
        <w:rPr>
          <w:lang w:val="fr-BE"/>
        </w:rPr>
        <w:t>ii)</w:t>
      </w:r>
      <w:r w:rsidRPr="00A56397">
        <w:rPr>
          <w:lang w:val="fr-BE"/>
        </w:rPr>
        <w:tab/>
        <w:t>Tiesu prakse:</w:t>
      </w:r>
    </w:p>
    <w:p w14:paraId="4D67531F" w14:textId="77777777" w:rsidR="00D83C92" w:rsidRPr="00A56397" w:rsidRDefault="00D83C92" w:rsidP="00D83C92">
      <w:pPr>
        <w:ind w:left="1134"/>
        <w:rPr>
          <w:lang w:val="fr-BE" w:eastAsia="en-GB"/>
        </w:rPr>
      </w:pPr>
    </w:p>
    <w:p w14:paraId="0FECAD72" w14:textId="77777777" w:rsidR="00D83C92" w:rsidRPr="00A56397" w:rsidRDefault="00D83C92" w:rsidP="00D83C92">
      <w:pPr>
        <w:ind w:left="1134"/>
        <w:rPr>
          <w:lang w:val="fr-BE"/>
        </w:rPr>
      </w:pPr>
      <w:r w:rsidRPr="00A56397">
        <w:rPr>
          <w:i/>
          <w:iCs/>
          <w:lang w:val="fr-BE"/>
        </w:rPr>
        <w:t>Pasicrisie</w:t>
      </w:r>
    </w:p>
    <w:p w14:paraId="05C6B872" w14:textId="77777777" w:rsidR="00D83C92" w:rsidRPr="00A56397" w:rsidRDefault="00D83C92" w:rsidP="00D83C92">
      <w:pPr>
        <w:ind w:left="567"/>
        <w:rPr>
          <w:lang w:val="fr-BE" w:eastAsia="en-GB"/>
        </w:rPr>
      </w:pPr>
    </w:p>
    <w:p w14:paraId="339EB293" w14:textId="77777777" w:rsidR="00D83C92" w:rsidRPr="00A56397" w:rsidRDefault="00D83C92" w:rsidP="00D83C92">
      <w:pPr>
        <w:ind w:left="567"/>
        <w:rPr>
          <w:lang w:val="fr-BE"/>
        </w:rPr>
      </w:pPr>
      <w:r w:rsidRPr="00A56397">
        <w:rPr>
          <w:lang w:val="fr-BE"/>
        </w:rPr>
        <w:t>BULGĀRIJA</w:t>
      </w:r>
    </w:p>
    <w:p w14:paraId="6A357DFA" w14:textId="77777777" w:rsidR="00D83C92" w:rsidRPr="00A56397" w:rsidRDefault="00D83C92" w:rsidP="00D83C92">
      <w:pPr>
        <w:ind w:left="1134" w:hanging="567"/>
        <w:rPr>
          <w:lang w:val="fr-BE" w:eastAsia="en-GB"/>
        </w:rPr>
      </w:pPr>
    </w:p>
    <w:p w14:paraId="212ED217" w14:textId="77777777" w:rsidR="00D83C92" w:rsidRPr="00A56397" w:rsidRDefault="00D83C92" w:rsidP="00D83C92">
      <w:pPr>
        <w:ind w:left="1134" w:hanging="567"/>
        <w:rPr>
          <w:lang w:val="fr-BE"/>
        </w:rPr>
      </w:pPr>
      <w:r w:rsidRPr="00A56397">
        <w:rPr>
          <w:lang w:val="fr-BE"/>
        </w:rPr>
        <w:t>i)</w:t>
      </w:r>
      <w:r w:rsidRPr="00A56397">
        <w:rPr>
          <w:lang w:val="fr-BE"/>
        </w:rPr>
        <w:tab/>
        <w:t>Normatīvie akti:</w:t>
      </w:r>
    </w:p>
    <w:p w14:paraId="1C3E6FE9" w14:textId="77777777" w:rsidR="00D83C92" w:rsidRPr="00A56397" w:rsidRDefault="00D83C92" w:rsidP="00D83C92">
      <w:pPr>
        <w:ind w:left="1134"/>
        <w:rPr>
          <w:lang w:val="fr-BE" w:eastAsia="en-GB"/>
        </w:rPr>
      </w:pPr>
    </w:p>
    <w:p w14:paraId="2257EFEC" w14:textId="77777777" w:rsidR="00D83C92" w:rsidRPr="00A56397" w:rsidRDefault="00D83C92" w:rsidP="00D83C92">
      <w:pPr>
        <w:ind w:left="1134"/>
        <w:rPr>
          <w:lang w:val="fr-BE"/>
        </w:rPr>
      </w:pPr>
      <w:r w:rsidRPr="008B7AB6">
        <w:rPr>
          <w:i/>
          <w:iCs/>
        </w:rPr>
        <w:t>Държавен</w:t>
      </w:r>
      <w:r w:rsidRPr="00A56397">
        <w:rPr>
          <w:i/>
          <w:iCs/>
          <w:lang w:val="fr-BE"/>
        </w:rPr>
        <w:t xml:space="preserve"> </w:t>
      </w:r>
      <w:r w:rsidRPr="008B7AB6">
        <w:rPr>
          <w:i/>
          <w:iCs/>
        </w:rPr>
        <w:t>вестник</w:t>
      </w:r>
      <w:r w:rsidRPr="00A56397">
        <w:rPr>
          <w:lang w:val="fr-BE"/>
        </w:rPr>
        <w:t xml:space="preserve"> (Oficiālais vēstnesis)</w:t>
      </w:r>
    </w:p>
    <w:p w14:paraId="229C0601" w14:textId="77777777" w:rsidR="00D83C92" w:rsidRPr="00A56397" w:rsidRDefault="00D83C92" w:rsidP="00D83C92">
      <w:pPr>
        <w:ind w:left="1134" w:hanging="567"/>
        <w:rPr>
          <w:lang w:val="fr-BE" w:eastAsia="en-GB"/>
        </w:rPr>
      </w:pPr>
    </w:p>
    <w:p w14:paraId="569F22F6" w14:textId="77777777" w:rsidR="00D83C92" w:rsidRPr="00A56397" w:rsidRDefault="00D83C92" w:rsidP="00D83C92">
      <w:pPr>
        <w:ind w:left="1134" w:hanging="567"/>
        <w:rPr>
          <w:lang w:val="fi-FI"/>
        </w:rPr>
      </w:pPr>
      <w:r w:rsidRPr="00A56397">
        <w:rPr>
          <w:lang w:val="fi-FI"/>
        </w:rPr>
        <w:t>ii)</w:t>
      </w:r>
      <w:r w:rsidRPr="00A56397">
        <w:rPr>
          <w:lang w:val="fi-FI"/>
        </w:rPr>
        <w:tab/>
        <w:t>Tiesu nolēmumi:</w:t>
      </w:r>
    </w:p>
    <w:p w14:paraId="320D25F6" w14:textId="77777777" w:rsidR="00D83C92" w:rsidRPr="00A56397" w:rsidRDefault="00D83C92" w:rsidP="00D83C92">
      <w:pPr>
        <w:ind w:left="1134"/>
        <w:rPr>
          <w:lang w:val="fi-FI" w:eastAsia="en-GB"/>
        </w:rPr>
      </w:pPr>
    </w:p>
    <w:p w14:paraId="3D762C1A" w14:textId="77777777" w:rsidR="00D83C92" w:rsidRPr="00A56397" w:rsidRDefault="00D83C92" w:rsidP="00D83C92">
      <w:pPr>
        <w:ind w:left="1134"/>
        <w:rPr>
          <w:lang w:val="fi-FI"/>
        </w:rPr>
      </w:pPr>
      <w:r w:rsidRPr="00A56397">
        <w:rPr>
          <w:lang w:val="fi-FI"/>
        </w:rPr>
        <w:t>http://www.sac.government.bg</w:t>
      </w:r>
    </w:p>
    <w:p w14:paraId="7986C433" w14:textId="77777777" w:rsidR="00D83C92" w:rsidRPr="00A56397" w:rsidRDefault="00D83C92" w:rsidP="00D83C92">
      <w:pPr>
        <w:ind w:left="1134" w:hanging="567"/>
        <w:rPr>
          <w:lang w:val="fi-FI" w:eastAsia="en-GB"/>
        </w:rPr>
      </w:pPr>
    </w:p>
    <w:p w14:paraId="4221C1CD" w14:textId="77777777" w:rsidR="00D83C92" w:rsidRPr="00A56397" w:rsidRDefault="00D83C92" w:rsidP="00D83C92">
      <w:pPr>
        <w:ind w:left="1134" w:hanging="567"/>
        <w:rPr>
          <w:lang w:val="fi-FI"/>
        </w:rPr>
      </w:pPr>
      <w:r w:rsidRPr="00A56397">
        <w:rPr>
          <w:lang w:val="fi-FI"/>
        </w:rPr>
        <w:br w:type="page"/>
        <w:t>iii)</w:t>
      </w:r>
      <w:r w:rsidRPr="00A56397">
        <w:rPr>
          <w:lang w:val="fi-FI"/>
        </w:rPr>
        <w:tab/>
        <w:t>Vispārēji piemērojami administratīvie nolēmumi un procedūras:</w:t>
      </w:r>
    </w:p>
    <w:p w14:paraId="2414B742" w14:textId="77777777" w:rsidR="00D83C92" w:rsidRPr="00A56397" w:rsidRDefault="00D83C92" w:rsidP="00D83C92">
      <w:pPr>
        <w:ind w:left="1134"/>
        <w:rPr>
          <w:lang w:val="fi-FI" w:eastAsia="en-GB"/>
        </w:rPr>
      </w:pPr>
    </w:p>
    <w:p w14:paraId="49C71407" w14:textId="77777777" w:rsidR="00D83C92" w:rsidRPr="00A56397" w:rsidRDefault="00D83C92" w:rsidP="00D83C92">
      <w:pPr>
        <w:ind w:left="1134"/>
        <w:rPr>
          <w:lang w:val="fi-FI"/>
        </w:rPr>
      </w:pPr>
      <w:r w:rsidRPr="00A56397">
        <w:rPr>
          <w:lang w:val="fi-FI"/>
        </w:rPr>
        <w:t>http://www.aop.bg</w:t>
      </w:r>
    </w:p>
    <w:p w14:paraId="75581B18" w14:textId="77777777" w:rsidR="00D83C92" w:rsidRPr="00A56397" w:rsidRDefault="00D83C92" w:rsidP="00D83C92">
      <w:pPr>
        <w:ind w:left="1134"/>
        <w:rPr>
          <w:lang w:val="fi-FI" w:eastAsia="en-GB"/>
        </w:rPr>
      </w:pPr>
    </w:p>
    <w:p w14:paraId="50145DA8" w14:textId="77777777" w:rsidR="00D83C92" w:rsidRPr="00A56397" w:rsidRDefault="00D83C92" w:rsidP="00D83C92">
      <w:pPr>
        <w:ind w:left="1134"/>
        <w:rPr>
          <w:lang w:val="fi-FI"/>
        </w:rPr>
      </w:pPr>
      <w:r w:rsidRPr="00A56397">
        <w:rPr>
          <w:lang w:val="fi-FI"/>
        </w:rPr>
        <w:t>http://www.cpc.bg</w:t>
      </w:r>
    </w:p>
    <w:p w14:paraId="3859CC46" w14:textId="77777777" w:rsidR="00D83C92" w:rsidRPr="00A56397" w:rsidRDefault="00D83C92" w:rsidP="00D83C92">
      <w:pPr>
        <w:ind w:left="567"/>
        <w:rPr>
          <w:lang w:val="fi-FI" w:eastAsia="en-GB"/>
        </w:rPr>
      </w:pPr>
    </w:p>
    <w:p w14:paraId="67FE75E4" w14:textId="77777777" w:rsidR="00D83C92" w:rsidRPr="00A56397" w:rsidRDefault="00D83C92" w:rsidP="00D83C92">
      <w:pPr>
        <w:ind w:left="567"/>
        <w:rPr>
          <w:lang w:val="fi-FI"/>
        </w:rPr>
      </w:pPr>
      <w:r w:rsidRPr="00A56397">
        <w:rPr>
          <w:lang w:val="fi-FI"/>
        </w:rPr>
        <w:t>ČEHIJA</w:t>
      </w:r>
    </w:p>
    <w:p w14:paraId="27FD8B37" w14:textId="77777777" w:rsidR="00D83C92" w:rsidRPr="00A56397" w:rsidRDefault="00D83C92" w:rsidP="00D83C92">
      <w:pPr>
        <w:ind w:left="1134" w:hanging="567"/>
        <w:rPr>
          <w:lang w:val="fi-FI"/>
        </w:rPr>
      </w:pPr>
    </w:p>
    <w:p w14:paraId="44D27939" w14:textId="77777777" w:rsidR="00D83C92" w:rsidRPr="00A56397" w:rsidRDefault="00D83C92" w:rsidP="00D83C92">
      <w:pPr>
        <w:ind w:left="1134" w:hanging="567"/>
        <w:rPr>
          <w:lang w:val="fi-FI"/>
        </w:rPr>
      </w:pPr>
      <w:r w:rsidRPr="00A56397">
        <w:rPr>
          <w:lang w:val="fi-FI"/>
        </w:rPr>
        <w:t>i)</w:t>
      </w:r>
      <w:r w:rsidRPr="00A56397">
        <w:rPr>
          <w:lang w:val="fi-FI"/>
        </w:rPr>
        <w:tab/>
        <w:t>Normatīvie akti:</w:t>
      </w:r>
    </w:p>
    <w:p w14:paraId="59815B0B" w14:textId="77777777" w:rsidR="00D83C92" w:rsidRPr="00A56397" w:rsidRDefault="00D83C92" w:rsidP="00D83C92">
      <w:pPr>
        <w:ind w:left="1134"/>
        <w:rPr>
          <w:lang w:val="fi-FI"/>
        </w:rPr>
      </w:pPr>
    </w:p>
    <w:p w14:paraId="528E9EF2" w14:textId="77777777" w:rsidR="00D83C92" w:rsidRPr="00A56397" w:rsidRDefault="00D83C92" w:rsidP="00D83C92">
      <w:pPr>
        <w:ind w:left="1134"/>
        <w:rPr>
          <w:lang w:val="fi-FI"/>
        </w:rPr>
      </w:pPr>
      <w:r w:rsidRPr="00A56397">
        <w:rPr>
          <w:i/>
          <w:lang w:val="fi-FI"/>
        </w:rPr>
        <w:t>Sbírka zákonů České republiky</w:t>
      </w:r>
      <w:r w:rsidRPr="00A56397">
        <w:rPr>
          <w:lang w:val="fi-FI"/>
        </w:rPr>
        <w:t xml:space="preserve"> (Čehijas Republikas Likumu krājums)</w:t>
      </w:r>
    </w:p>
    <w:p w14:paraId="44747D9C" w14:textId="77777777" w:rsidR="00D83C92" w:rsidRPr="00A56397" w:rsidRDefault="00D83C92" w:rsidP="00D83C92">
      <w:pPr>
        <w:ind w:left="1134" w:hanging="567"/>
        <w:rPr>
          <w:lang w:val="fi-FI"/>
        </w:rPr>
      </w:pPr>
    </w:p>
    <w:p w14:paraId="44039F64" w14:textId="77777777" w:rsidR="00D83C92" w:rsidRPr="00A56397" w:rsidRDefault="00D83C92" w:rsidP="00D83C92">
      <w:pPr>
        <w:ind w:left="1134" w:hanging="567"/>
        <w:rPr>
          <w:lang w:val="fi-FI"/>
        </w:rPr>
      </w:pPr>
      <w:r w:rsidRPr="00A56397">
        <w:rPr>
          <w:lang w:val="fi-FI"/>
        </w:rPr>
        <w:t>ii)</w:t>
      </w:r>
      <w:r w:rsidRPr="00A56397">
        <w:rPr>
          <w:lang w:val="fi-FI"/>
        </w:rPr>
        <w:tab/>
        <w:t>Konkurences aizsardzības biroja nolēmumi:</w:t>
      </w:r>
    </w:p>
    <w:p w14:paraId="5A069160" w14:textId="77777777" w:rsidR="00D83C92" w:rsidRPr="00A56397" w:rsidRDefault="00D83C92" w:rsidP="00D83C92">
      <w:pPr>
        <w:ind w:left="1134"/>
        <w:rPr>
          <w:lang w:val="fi-FI"/>
        </w:rPr>
      </w:pPr>
    </w:p>
    <w:p w14:paraId="4903E5BE" w14:textId="77777777" w:rsidR="00D83C92" w:rsidRPr="00A56397" w:rsidRDefault="00D83C92" w:rsidP="00D83C92">
      <w:pPr>
        <w:ind w:left="1134"/>
        <w:rPr>
          <w:lang w:val="fi-FI"/>
        </w:rPr>
      </w:pPr>
      <w:r w:rsidRPr="00A56397">
        <w:rPr>
          <w:lang w:val="fi-FI"/>
        </w:rPr>
        <w:t>Konkurences aizsardzības biroja nolēmumu krājums</w:t>
      </w:r>
    </w:p>
    <w:p w14:paraId="35918A02" w14:textId="77777777" w:rsidR="00D83C92" w:rsidRPr="00A56397" w:rsidRDefault="00D83C92" w:rsidP="00D83C92">
      <w:pPr>
        <w:ind w:left="567"/>
        <w:rPr>
          <w:lang w:val="fi-FI"/>
        </w:rPr>
      </w:pPr>
    </w:p>
    <w:p w14:paraId="2B683C5B" w14:textId="77777777" w:rsidR="00D83C92" w:rsidRPr="00A56397" w:rsidRDefault="00D83C92" w:rsidP="00D83C92">
      <w:pPr>
        <w:ind w:left="567"/>
        <w:rPr>
          <w:lang w:val="fi-FI"/>
        </w:rPr>
      </w:pPr>
      <w:r w:rsidRPr="00A56397">
        <w:rPr>
          <w:lang w:val="fi-FI"/>
        </w:rPr>
        <w:t>DĀNIJA</w:t>
      </w:r>
    </w:p>
    <w:p w14:paraId="58E0296D" w14:textId="77777777" w:rsidR="00D83C92" w:rsidRPr="00A56397" w:rsidRDefault="00D83C92" w:rsidP="00D83C92">
      <w:pPr>
        <w:ind w:left="1134" w:hanging="567"/>
        <w:rPr>
          <w:lang w:val="fi-FI"/>
        </w:rPr>
      </w:pPr>
    </w:p>
    <w:p w14:paraId="2AA2278C" w14:textId="77777777" w:rsidR="00D83C92" w:rsidRPr="00A56397" w:rsidRDefault="00D83C92" w:rsidP="00D83C92">
      <w:pPr>
        <w:ind w:left="1134" w:hanging="567"/>
        <w:rPr>
          <w:lang w:val="da-DK"/>
        </w:rPr>
      </w:pPr>
      <w:r w:rsidRPr="00A56397">
        <w:rPr>
          <w:lang w:val="da-DK"/>
        </w:rPr>
        <w:t>i)</w:t>
      </w:r>
      <w:r w:rsidRPr="00A56397">
        <w:rPr>
          <w:lang w:val="da-DK"/>
        </w:rPr>
        <w:tab/>
        <w:t>Normatīvie akti:</w:t>
      </w:r>
    </w:p>
    <w:p w14:paraId="29D3DD62" w14:textId="77777777" w:rsidR="00D83C92" w:rsidRPr="00A56397" w:rsidRDefault="00D83C92" w:rsidP="00D83C92">
      <w:pPr>
        <w:ind w:left="1134"/>
        <w:rPr>
          <w:lang w:val="da-DK"/>
        </w:rPr>
      </w:pPr>
    </w:p>
    <w:p w14:paraId="3FE0C2EE" w14:textId="77777777" w:rsidR="00D83C92" w:rsidRPr="00A56397" w:rsidRDefault="00D83C92" w:rsidP="00D83C92">
      <w:pPr>
        <w:ind w:left="1134"/>
        <w:rPr>
          <w:lang w:val="da-DK"/>
        </w:rPr>
      </w:pPr>
      <w:r w:rsidRPr="00A56397">
        <w:rPr>
          <w:i/>
          <w:iCs/>
          <w:lang w:val="da-DK"/>
        </w:rPr>
        <w:t>Lovtidende</w:t>
      </w:r>
    </w:p>
    <w:p w14:paraId="2CA3057F" w14:textId="77777777" w:rsidR="00D83C92" w:rsidRPr="00A56397" w:rsidRDefault="00D83C92" w:rsidP="00D83C92">
      <w:pPr>
        <w:ind w:left="1134" w:hanging="567"/>
        <w:rPr>
          <w:lang w:val="da-DK"/>
        </w:rPr>
      </w:pPr>
    </w:p>
    <w:p w14:paraId="0516953C" w14:textId="77777777" w:rsidR="00D83C92" w:rsidRPr="00A56397" w:rsidRDefault="00D83C92" w:rsidP="00D83C92">
      <w:pPr>
        <w:ind w:left="1134" w:hanging="567"/>
        <w:rPr>
          <w:lang w:val="da-DK"/>
        </w:rPr>
      </w:pPr>
      <w:r w:rsidRPr="00A56397">
        <w:rPr>
          <w:lang w:val="da-DK"/>
        </w:rPr>
        <w:br w:type="page"/>
        <w:t>ii)</w:t>
      </w:r>
      <w:r w:rsidRPr="00A56397">
        <w:rPr>
          <w:lang w:val="da-DK"/>
        </w:rPr>
        <w:tab/>
        <w:t>Tiesu nolēmumi:</w:t>
      </w:r>
    </w:p>
    <w:p w14:paraId="4E67C5D5" w14:textId="77777777" w:rsidR="00D83C92" w:rsidRPr="00A56397" w:rsidRDefault="00D83C92" w:rsidP="00D83C92">
      <w:pPr>
        <w:ind w:left="1134"/>
        <w:rPr>
          <w:lang w:val="da-DK"/>
        </w:rPr>
      </w:pPr>
    </w:p>
    <w:p w14:paraId="7E1D6E91" w14:textId="77777777" w:rsidR="00D83C92" w:rsidRPr="00A56397" w:rsidRDefault="00D83C92" w:rsidP="00D83C92">
      <w:pPr>
        <w:ind w:left="1134"/>
        <w:rPr>
          <w:lang w:val="da-DK"/>
        </w:rPr>
      </w:pPr>
      <w:r w:rsidRPr="00A56397">
        <w:rPr>
          <w:i/>
          <w:iCs/>
          <w:lang w:val="da-DK"/>
        </w:rPr>
        <w:t>Ugeskrift for Retsvæsen</w:t>
      </w:r>
    </w:p>
    <w:p w14:paraId="4A27A9FC" w14:textId="77777777" w:rsidR="00D83C92" w:rsidRPr="00A56397" w:rsidRDefault="00D83C92" w:rsidP="00D83C92">
      <w:pPr>
        <w:ind w:left="1134" w:hanging="567"/>
        <w:rPr>
          <w:lang w:val="da-DK"/>
        </w:rPr>
      </w:pPr>
    </w:p>
    <w:p w14:paraId="6EB10561" w14:textId="77777777" w:rsidR="00D83C92" w:rsidRPr="00A56397" w:rsidRDefault="00D83C92" w:rsidP="00D83C92">
      <w:pPr>
        <w:ind w:left="1134" w:hanging="567"/>
        <w:rPr>
          <w:lang w:val="it-IT"/>
        </w:rPr>
      </w:pPr>
      <w:r w:rsidRPr="00A56397">
        <w:rPr>
          <w:lang w:val="it-IT"/>
        </w:rPr>
        <w:t>iii)</w:t>
      </w:r>
      <w:r w:rsidRPr="00A56397">
        <w:rPr>
          <w:lang w:val="it-IT"/>
        </w:rPr>
        <w:tab/>
        <w:t>Administratīvie nolēmumi un procedūras:</w:t>
      </w:r>
    </w:p>
    <w:p w14:paraId="18285C77" w14:textId="77777777" w:rsidR="00D83C92" w:rsidRPr="00A56397" w:rsidRDefault="00D83C92" w:rsidP="00D83C92">
      <w:pPr>
        <w:ind w:left="1134"/>
        <w:rPr>
          <w:lang w:val="it-IT"/>
        </w:rPr>
      </w:pPr>
    </w:p>
    <w:p w14:paraId="5F700F61" w14:textId="77777777" w:rsidR="00D83C92" w:rsidRPr="00A56397" w:rsidRDefault="00D83C92" w:rsidP="00D83C92">
      <w:pPr>
        <w:ind w:left="1134"/>
        <w:rPr>
          <w:lang w:val="it-IT"/>
        </w:rPr>
      </w:pPr>
      <w:r w:rsidRPr="00A56397">
        <w:rPr>
          <w:i/>
          <w:iCs/>
          <w:lang w:val="it-IT"/>
        </w:rPr>
        <w:t>Ministerialtidende</w:t>
      </w:r>
    </w:p>
    <w:p w14:paraId="690AE762" w14:textId="77777777" w:rsidR="00D83C92" w:rsidRPr="00A56397" w:rsidRDefault="00D83C92" w:rsidP="00D83C92">
      <w:pPr>
        <w:ind w:left="1134" w:hanging="567"/>
        <w:rPr>
          <w:lang w:val="it-IT"/>
        </w:rPr>
      </w:pPr>
    </w:p>
    <w:p w14:paraId="625B9110" w14:textId="77777777" w:rsidR="00D83C92" w:rsidRPr="00A56397" w:rsidRDefault="00D83C92" w:rsidP="00D83C92">
      <w:pPr>
        <w:ind w:left="1134" w:hanging="567"/>
        <w:rPr>
          <w:lang w:val="it-IT"/>
        </w:rPr>
      </w:pPr>
      <w:r w:rsidRPr="00A56397">
        <w:rPr>
          <w:lang w:val="it-IT"/>
        </w:rPr>
        <w:t>iv)</w:t>
      </w:r>
      <w:r w:rsidRPr="00A56397">
        <w:rPr>
          <w:lang w:val="it-IT"/>
        </w:rPr>
        <w:tab/>
        <w:t>Dānijas Publiskā iepirkuma apelācijas padomes lēmumi:</w:t>
      </w:r>
    </w:p>
    <w:p w14:paraId="6DD8F351" w14:textId="77777777" w:rsidR="00D83C92" w:rsidRPr="00A56397" w:rsidRDefault="00D83C92" w:rsidP="00D83C92">
      <w:pPr>
        <w:ind w:left="1134"/>
        <w:rPr>
          <w:lang w:val="it-IT"/>
        </w:rPr>
      </w:pPr>
    </w:p>
    <w:p w14:paraId="36FB68D5" w14:textId="77777777" w:rsidR="00D83C92" w:rsidRPr="00A56397" w:rsidRDefault="00D83C92" w:rsidP="00D83C92">
      <w:pPr>
        <w:ind w:left="1134"/>
        <w:rPr>
          <w:lang w:val="da-DK"/>
        </w:rPr>
      </w:pPr>
      <w:r w:rsidRPr="00A56397">
        <w:rPr>
          <w:i/>
          <w:iCs/>
          <w:lang w:val="da-DK"/>
        </w:rPr>
        <w:t>Kendelser fra Klagenævnet for Udbud</w:t>
      </w:r>
    </w:p>
    <w:p w14:paraId="65F17756" w14:textId="77777777" w:rsidR="00D83C92" w:rsidRPr="00A56397" w:rsidRDefault="00D83C92" w:rsidP="00D83C92">
      <w:pPr>
        <w:ind w:left="567"/>
        <w:rPr>
          <w:lang w:val="da-DK"/>
        </w:rPr>
      </w:pPr>
    </w:p>
    <w:p w14:paraId="7B7C14C7" w14:textId="77777777" w:rsidR="00D83C92" w:rsidRPr="00A56397" w:rsidRDefault="00D83C92" w:rsidP="00D83C92">
      <w:pPr>
        <w:ind w:left="567"/>
        <w:rPr>
          <w:lang w:val="da-DK"/>
        </w:rPr>
      </w:pPr>
      <w:r w:rsidRPr="00A56397">
        <w:rPr>
          <w:lang w:val="da-DK"/>
        </w:rPr>
        <w:t>VĀCIJA</w:t>
      </w:r>
    </w:p>
    <w:p w14:paraId="6235FDC4" w14:textId="77777777" w:rsidR="00D83C92" w:rsidRPr="00A56397" w:rsidRDefault="00D83C92" w:rsidP="00D83C92">
      <w:pPr>
        <w:ind w:left="1134" w:hanging="567"/>
        <w:rPr>
          <w:lang w:val="da-DK"/>
        </w:rPr>
      </w:pPr>
    </w:p>
    <w:p w14:paraId="4C554290" w14:textId="77777777" w:rsidR="00D83C92" w:rsidRPr="00A56397" w:rsidRDefault="00D83C92" w:rsidP="00D83C92">
      <w:pPr>
        <w:ind w:left="1134" w:hanging="567"/>
        <w:rPr>
          <w:lang w:val="de-DE"/>
        </w:rPr>
      </w:pPr>
      <w:r w:rsidRPr="00A56397">
        <w:rPr>
          <w:lang w:val="de-DE"/>
        </w:rPr>
        <w:t>i)</w:t>
      </w:r>
      <w:r w:rsidRPr="00A56397">
        <w:rPr>
          <w:lang w:val="de-DE"/>
        </w:rPr>
        <w:tab/>
        <w:t>Normatīvie akti:</w:t>
      </w:r>
    </w:p>
    <w:p w14:paraId="7DE75989" w14:textId="77777777" w:rsidR="00D83C92" w:rsidRPr="00A56397" w:rsidRDefault="00D83C92" w:rsidP="00D83C92">
      <w:pPr>
        <w:ind w:left="1134"/>
        <w:rPr>
          <w:lang w:val="de-DE"/>
        </w:rPr>
      </w:pPr>
    </w:p>
    <w:p w14:paraId="2F62EB0F" w14:textId="77777777" w:rsidR="00D83C92" w:rsidRPr="00A56397" w:rsidRDefault="00D83C92" w:rsidP="00D83C92">
      <w:pPr>
        <w:ind w:left="1134"/>
        <w:rPr>
          <w:lang w:val="de-DE"/>
        </w:rPr>
      </w:pPr>
      <w:r w:rsidRPr="00A56397">
        <w:rPr>
          <w:i/>
          <w:iCs/>
          <w:lang w:val="de-DE"/>
        </w:rPr>
        <w:t>Bundesgesetzblatt</w:t>
      </w:r>
    </w:p>
    <w:p w14:paraId="00E075E5" w14:textId="77777777" w:rsidR="00D83C92" w:rsidRPr="00A56397" w:rsidRDefault="00D83C92" w:rsidP="00D83C92">
      <w:pPr>
        <w:ind w:left="1134"/>
        <w:rPr>
          <w:lang w:val="de-DE"/>
        </w:rPr>
      </w:pPr>
    </w:p>
    <w:p w14:paraId="3E1784B2" w14:textId="77777777" w:rsidR="00D83C92" w:rsidRPr="00A56397" w:rsidRDefault="00D83C92" w:rsidP="00D83C92">
      <w:pPr>
        <w:ind w:left="1134"/>
        <w:rPr>
          <w:lang w:val="de-DE"/>
        </w:rPr>
      </w:pPr>
      <w:r w:rsidRPr="00A56397">
        <w:rPr>
          <w:i/>
          <w:iCs/>
          <w:lang w:val="de-DE"/>
        </w:rPr>
        <w:t>Bundesanzeiger</w:t>
      </w:r>
    </w:p>
    <w:p w14:paraId="274A647A" w14:textId="77777777" w:rsidR="00D83C92" w:rsidRPr="00A56397" w:rsidRDefault="00D83C92" w:rsidP="00D83C92">
      <w:pPr>
        <w:ind w:left="1134" w:hanging="567"/>
        <w:rPr>
          <w:lang w:val="de-DE"/>
        </w:rPr>
      </w:pPr>
    </w:p>
    <w:p w14:paraId="6BFD6A05" w14:textId="77777777" w:rsidR="00D83C92" w:rsidRPr="00A56397" w:rsidRDefault="00D83C92" w:rsidP="00D83C92">
      <w:pPr>
        <w:ind w:left="1134" w:hanging="567"/>
        <w:rPr>
          <w:lang w:val="de-DE"/>
        </w:rPr>
      </w:pPr>
      <w:r w:rsidRPr="00A56397">
        <w:rPr>
          <w:lang w:val="de-DE"/>
        </w:rPr>
        <w:t>ii)</w:t>
      </w:r>
      <w:r w:rsidRPr="00A56397">
        <w:rPr>
          <w:lang w:val="de-DE"/>
        </w:rPr>
        <w:tab/>
        <w:t>Tiesu nolēmumi:</w:t>
      </w:r>
    </w:p>
    <w:p w14:paraId="73D92984" w14:textId="77777777" w:rsidR="00D83C92" w:rsidRPr="00A56397" w:rsidRDefault="00D83C92" w:rsidP="00D83C92">
      <w:pPr>
        <w:ind w:left="1134"/>
        <w:rPr>
          <w:lang w:val="de-DE"/>
        </w:rPr>
      </w:pPr>
    </w:p>
    <w:p w14:paraId="6D1A95C6" w14:textId="77777777" w:rsidR="00D83C92" w:rsidRPr="00A56397" w:rsidRDefault="00D83C92" w:rsidP="00D83C92">
      <w:pPr>
        <w:ind w:left="1134"/>
        <w:rPr>
          <w:lang w:val="de-DE"/>
        </w:rPr>
      </w:pPr>
      <w:r w:rsidRPr="00A56397">
        <w:rPr>
          <w:i/>
          <w:iCs/>
          <w:lang w:val="de-DE"/>
        </w:rPr>
        <w:t>Entscheidungsammlungen des: Bundesverfassungsgerichts; Bundesgerichtshofs; Bundesverwaltungsgerichts; Bundesfinanzhofs sowie der Oberlandesgerichte</w:t>
      </w:r>
    </w:p>
    <w:p w14:paraId="2FF0D1A1" w14:textId="77777777" w:rsidR="00D83C92" w:rsidRPr="00A56397" w:rsidRDefault="00D83C92" w:rsidP="00D83C92">
      <w:pPr>
        <w:ind w:left="567"/>
        <w:rPr>
          <w:lang w:val="de-DE"/>
        </w:rPr>
      </w:pPr>
    </w:p>
    <w:p w14:paraId="44A6DB57" w14:textId="77777777" w:rsidR="00D83C92" w:rsidRPr="00A56397" w:rsidRDefault="00D83C92" w:rsidP="00D83C92">
      <w:pPr>
        <w:ind w:left="567"/>
        <w:rPr>
          <w:lang w:val="de-DE"/>
        </w:rPr>
      </w:pPr>
      <w:r w:rsidRPr="00A56397">
        <w:rPr>
          <w:lang w:val="de-DE"/>
        </w:rPr>
        <w:br w:type="page"/>
        <w:t>IGAUNIJA</w:t>
      </w:r>
    </w:p>
    <w:p w14:paraId="503967E1" w14:textId="77777777" w:rsidR="00D83C92" w:rsidRPr="00A56397" w:rsidRDefault="00D83C92" w:rsidP="00D83C92">
      <w:pPr>
        <w:ind w:left="1134" w:hanging="567"/>
        <w:rPr>
          <w:lang w:val="de-DE"/>
        </w:rPr>
      </w:pPr>
    </w:p>
    <w:p w14:paraId="45530352" w14:textId="77777777" w:rsidR="00D83C92" w:rsidRPr="00A56397" w:rsidRDefault="00D83C92" w:rsidP="00D83C92">
      <w:pPr>
        <w:ind w:left="1134" w:hanging="567"/>
        <w:rPr>
          <w:lang w:val="de-DE"/>
        </w:rPr>
      </w:pPr>
      <w:r w:rsidRPr="00A56397">
        <w:rPr>
          <w:lang w:val="de-DE"/>
        </w:rPr>
        <w:t>i)</w:t>
      </w:r>
      <w:r w:rsidRPr="00A56397">
        <w:rPr>
          <w:lang w:val="de-DE"/>
        </w:rPr>
        <w:tab/>
        <w:t>Normatīvie akti un vispārēji piemērojami administratīvie nolēmumi:</w:t>
      </w:r>
    </w:p>
    <w:p w14:paraId="1CB33FCD" w14:textId="77777777" w:rsidR="00D83C92" w:rsidRPr="00A56397" w:rsidRDefault="00D83C92" w:rsidP="00D83C92">
      <w:pPr>
        <w:ind w:left="1134"/>
        <w:rPr>
          <w:lang w:val="de-DE"/>
        </w:rPr>
      </w:pPr>
    </w:p>
    <w:p w14:paraId="23A35B3D" w14:textId="77777777" w:rsidR="00D83C92" w:rsidRPr="00A56397" w:rsidRDefault="00D83C92" w:rsidP="00D83C92">
      <w:pPr>
        <w:ind w:left="1134"/>
        <w:rPr>
          <w:lang w:val="fi-FI"/>
        </w:rPr>
      </w:pPr>
      <w:r w:rsidRPr="00A56397">
        <w:rPr>
          <w:i/>
          <w:iCs/>
          <w:lang w:val="fi-FI"/>
        </w:rPr>
        <w:t>Riigi Teataja</w:t>
      </w:r>
      <w:r w:rsidRPr="00A56397">
        <w:rPr>
          <w:lang w:val="fi-FI"/>
        </w:rPr>
        <w:t xml:space="preserve"> — http://www.riigiteataja.ee</w:t>
      </w:r>
    </w:p>
    <w:p w14:paraId="4CEFFCBD" w14:textId="77777777" w:rsidR="00D83C92" w:rsidRPr="00A56397" w:rsidRDefault="00D83C92" w:rsidP="00D83C92">
      <w:pPr>
        <w:ind w:left="1134" w:hanging="567"/>
        <w:rPr>
          <w:lang w:val="fi-FI"/>
        </w:rPr>
      </w:pPr>
    </w:p>
    <w:p w14:paraId="2DBFC6BD" w14:textId="77777777" w:rsidR="00D83C92" w:rsidRPr="00A56397" w:rsidRDefault="00D83C92" w:rsidP="00D83C92">
      <w:pPr>
        <w:ind w:left="1134" w:hanging="567"/>
        <w:rPr>
          <w:lang w:val="fi-FI"/>
        </w:rPr>
      </w:pPr>
      <w:r w:rsidRPr="00A56397">
        <w:rPr>
          <w:lang w:val="fi-FI"/>
        </w:rPr>
        <w:t>ii)</w:t>
      </w:r>
      <w:r w:rsidRPr="00A56397">
        <w:rPr>
          <w:lang w:val="fi-FI"/>
        </w:rPr>
        <w:tab/>
        <w:t>Procedūras attiecībā uz valsts iepirkumu:</w:t>
      </w:r>
    </w:p>
    <w:p w14:paraId="3137FF9A" w14:textId="77777777" w:rsidR="00D83C92" w:rsidRPr="00A56397" w:rsidRDefault="00D83C92" w:rsidP="00D83C92">
      <w:pPr>
        <w:ind w:left="1134"/>
        <w:rPr>
          <w:lang w:val="fi-FI"/>
        </w:rPr>
      </w:pPr>
    </w:p>
    <w:p w14:paraId="4C558099" w14:textId="77777777" w:rsidR="00D83C92" w:rsidRPr="00A56397" w:rsidRDefault="00D83C92" w:rsidP="00D83C92">
      <w:pPr>
        <w:ind w:left="1134"/>
        <w:rPr>
          <w:lang w:val="fi-FI"/>
        </w:rPr>
      </w:pPr>
      <w:r w:rsidRPr="00A56397">
        <w:rPr>
          <w:lang w:val="fi-FI"/>
        </w:rPr>
        <w:t>https://riigihanked.riik.ee</w:t>
      </w:r>
    </w:p>
    <w:p w14:paraId="07335CA1" w14:textId="77777777" w:rsidR="00D83C92" w:rsidRPr="00A56397" w:rsidRDefault="00D83C92" w:rsidP="00D83C92">
      <w:pPr>
        <w:ind w:left="567"/>
        <w:rPr>
          <w:lang w:val="fi-FI"/>
        </w:rPr>
      </w:pPr>
    </w:p>
    <w:p w14:paraId="5875474E" w14:textId="77777777" w:rsidR="00D83C92" w:rsidRPr="00A56397" w:rsidRDefault="00D83C92" w:rsidP="00D83C92">
      <w:pPr>
        <w:ind w:left="567"/>
        <w:rPr>
          <w:lang w:val="fi-FI"/>
        </w:rPr>
      </w:pPr>
      <w:r w:rsidRPr="00A56397">
        <w:rPr>
          <w:lang w:val="fi-FI"/>
        </w:rPr>
        <w:t>ĪRIJA</w:t>
      </w:r>
    </w:p>
    <w:p w14:paraId="263D6BBB" w14:textId="77777777" w:rsidR="00D83C92" w:rsidRPr="00A56397" w:rsidRDefault="00D83C92" w:rsidP="00D83C92">
      <w:pPr>
        <w:ind w:left="567"/>
        <w:rPr>
          <w:lang w:val="fi-FI"/>
        </w:rPr>
      </w:pPr>
    </w:p>
    <w:p w14:paraId="1D5AAA18" w14:textId="77777777" w:rsidR="00D83C92" w:rsidRPr="00A56397" w:rsidRDefault="00D83C92" w:rsidP="00D83C92">
      <w:pPr>
        <w:ind w:left="567"/>
        <w:rPr>
          <w:lang w:val="fi-FI"/>
        </w:rPr>
      </w:pPr>
      <w:r w:rsidRPr="00A56397">
        <w:rPr>
          <w:lang w:val="fi-FI"/>
        </w:rPr>
        <w:t>Normatīvie akti:</w:t>
      </w:r>
    </w:p>
    <w:p w14:paraId="3A3C274C" w14:textId="77777777" w:rsidR="00D83C92" w:rsidRPr="00A56397" w:rsidRDefault="00D83C92" w:rsidP="00D83C92">
      <w:pPr>
        <w:ind w:left="567"/>
        <w:rPr>
          <w:lang w:val="fi-FI"/>
        </w:rPr>
      </w:pPr>
    </w:p>
    <w:p w14:paraId="30BC5A83" w14:textId="77777777" w:rsidR="00D83C92" w:rsidRPr="00A56397" w:rsidRDefault="00D83C92" w:rsidP="00D83C92">
      <w:pPr>
        <w:ind w:left="567"/>
        <w:rPr>
          <w:lang w:val="fi-FI"/>
        </w:rPr>
      </w:pPr>
      <w:r w:rsidRPr="00A56397">
        <w:rPr>
          <w:i/>
          <w:iCs/>
          <w:lang w:val="fi-FI"/>
        </w:rPr>
        <w:t>Iris Oifigiuil</w:t>
      </w:r>
      <w:r w:rsidRPr="00A56397">
        <w:rPr>
          <w:lang w:val="fi-FI"/>
        </w:rPr>
        <w:t xml:space="preserve"> (Īrijas valdības oficiālais vēstnesis)</w:t>
      </w:r>
    </w:p>
    <w:p w14:paraId="44E92D81" w14:textId="77777777" w:rsidR="00D83C92" w:rsidRPr="00A56397" w:rsidRDefault="00D83C92" w:rsidP="00D83C92">
      <w:pPr>
        <w:ind w:left="567"/>
        <w:rPr>
          <w:lang w:val="fi-FI"/>
        </w:rPr>
      </w:pPr>
    </w:p>
    <w:p w14:paraId="40838681" w14:textId="77777777" w:rsidR="00D83C92" w:rsidRPr="00A56397" w:rsidRDefault="00D83C92" w:rsidP="00D83C92">
      <w:pPr>
        <w:ind w:left="567"/>
        <w:rPr>
          <w:lang w:val="el-GR"/>
        </w:rPr>
      </w:pPr>
      <w:r w:rsidRPr="008B7AB6">
        <w:t>GRIE</w:t>
      </w:r>
      <w:r w:rsidRPr="00A56397">
        <w:rPr>
          <w:lang w:val="el-GR"/>
        </w:rPr>
        <w:t>Ķ</w:t>
      </w:r>
      <w:r w:rsidRPr="008B7AB6">
        <w:t>IJA</w:t>
      </w:r>
    </w:p>
    <w:p w14:paraId="10CBD823" w14:textId="77777777" w:rsidR="00D83C92" w:rsidRPr="00A56397" w:rsidRDefault="00D83C92" w:rsidP="00D83C92">
      <w:pPr>
        <w:ind w:left="567"/>
        <w:rPr>
          <w:lang w:val="el-GR"/>
        </w:rPr>
      </w:pPr>
    </w:p>
    <w:p w14:paraId="772F5EF3" w14:textId="77777777" w:rsidR="00D83C92" w:rsidRPr="00A56397" w:rsidRDefault="00D83C92" w:rsidP="00D83C92">
      <w:pPr>
        <w:ind w:left="567"/>
        <w:rPr>
          <w:lang w:val="el-GR"/>
        </w:rPr>
      </w:pPr>
      <w:r w:rsidRPr="00A56397">
        <w:rPr>
          <w:lang w:val="el-GR"/>
        </w:rPr>
        <w:t>Εφημερίδα της Κυβερνήσεως της Ελληνικής Δημοκρατίας (</w:t>
      </w:r>
      <w:r w:rsidRPr="008B7AB6">
        <w:t>Grie</w:t>
      </w:r>
      <w:r w:rsidRPr="00A56397">
        <w:rPr>
          <w:lang w:val="el-GR"/>
        </w:rPr>
        <w:t>ķ</w:t>
      </w:r>
      <w:r w:rsidRPr="008B7AB6">
        <w:t>ijas</w:t>
      </w:r>
      <w:r w:rsidRPr="00A56397">
        <w:rPr>
          <w:lang w:val="el-GR"/>
        </w:rPr>
        <w:t xml:space="preserve"> </w:t>
      </w:r>
      <w:r w:rsidRPr="008B7AB6">
        <w:t>vald</w:t>
      </w:r>
      <w:r w:rsidRPr="00A56397">
        <w:rPr>
          <w:lang w:val="el-GR"/>
        </w:rPr>
        <w:t>ī</w:t>
      </w:r>
      <w:r w:rsidRPr="008B7AB6">
        <w:t>bas</w:t>
      </w:r>
      <w:r w:rsidRPr="00A56397">
        <w:rPr>
          <w:lang w:val="el-GR"/>
        </w:rPr>
        <w:t xml:space="preserve"> </w:t>
      </w:r>
      <w:r w:rsidRPr="008B7AB6">
        <w:t>ofici</w:t>
      </w:r>
      <w:r w:rsidRPr="00A56397">
        <w:rPr>
          <w:lang w:val="el-GR"/>
        </w:rPr>
        <w:t>ā</w:t>
      </w:r>
      <w:r w:rsidRPr="008B7AB6">
        <w:t>lais</w:t>
      </w:r>
      <w:r w:rsidRPr="00A56397">
        <w:rPr>
          <w:lang w:val="el-GR"/>
        </w:rPr>
        <w:t xml:space="preserve"> </w:t>
      </w:r>
      <w:r w:rsidRPr="008B7AB6">
        <w:t>v</w:t>
      </w:r>
      <w:r w:rsidRPr="00A56397">
        <w:rPr>
          <w:lang w:val="el-GR"/>
        </w:rPr>
        <w:t>ē</w:t>
      </w:r>
      <w:r w:rsidRPr="008B7AB6">
        <w:t>stnesis</w:t>
      </w:r>
      <w:r w:rsidRPr="00A56397">
        <w:rPr>
          <w:lang w:val="el-GR"/>
        </w:rPr>
        <w:t>)</w:t>
      </w:r>
    </w:p>
    <w:p w14:paraId="6F5A7EDE" w14:textId="77777777" w:rsidR="00D83C92" w:rsidRPr="00A56397" w:rsidRDefault="00D83C92" w:rsidP="00D83C92">
      <w:pPr>
        <w:ind w:left="567"/>
        <w:rPr>
          <w:lang w:val="el-GR"/>
        </w:rPr>
      </w:pPr>
    </w:p>
    <w:p w14:paraId="7DC20EBE" w14:textId="77777777" w:rsidR="00D83C92" w:rsidRPr="00A56397" w:rsidRDefault="00D83C92" w:rsidP="00D83C92">
      <w:pPr>
        <w:ind w:left="567"/>
        <w:rPr>
          <w:lang w:val="el-GR"/>
        </w:rPr>
      </w:pPr>
      <w:r w:rsidRPr="00A56397">
        <w:rPr>
          <w:lang w:val="el-GR"/>
        </w:rPr>
        <w:br w:type="page"/>
      </w:r>
      <w:r w:rsidRPr="008B7AB6">
        <w:t>SP</w:t>
      </w:r>
      <w:r w:rsidRPr="00A56397">
        <w:rPr>
          <w:lang w:val="el-GR"/>
        </w:rPr>
        <w:t>Ā</w:t>
      </w:r>
      <w:r w:rsidRPr="008B7AB6">
        <w:t>NIJA</w:t>
      </w:r>
    </w:p>
    <w:p w14:paraId="18BC9838" w14:textId="77777777" w:rsidR="00D83C92" w:rsidRPr="00A56397" w:rsidRDefault="00D83C92" w:rsidP="00D83C92">
      <w:pPr>
        <w:ind w:left="1134" w:hanging="567"/>
        <w:rPr>
          <w:lang w:val="el-GR"/>
        </w:rPr>
      </w:pPr>
    </w:p>
    <w:p w14:paraId="1628664D" w14:textId="77777777" w:rsidR="00D83C92" w:rsidRPr="00A56397" w:rsidRDefault="00D83C92" w:rsidP="00D83C92">
      <w:pPr>
        <w:ind w:left="1134" w:hanging="567"/>
        <w:rPr>
          <w:lang w:val="el-GR"/>
        </w:rPr>
      </w:pPr>
      <w:r w:rsidRPr="008B7AB6">
        <w:t>i</w:t>
      </w:r>
      <w:r w:rsidRPr="00A56397">
        <w:rPr>
          <w:lang w:val="el-GR"/>
        </w:rPr>
        <w:t>)</w:t>
      </w:r>
      <w:r w:rsidRPr="00A56397">
        <w:rPr>
          <w:lang w:val="el-GR"/>
        </w:rPr>
        <w:tab/>
      </w:r>
      <w:r w:rsidRPr="008B7AB6">
        <w:t>Normat</w:t>
      </w:r>
      <w:r w:rsidRPr="00A56397">
        <w:rPr>
          <w:lang w:val="el-GR"/>
        </w:rPr>
        <w:t>ī</w:t>
      </w:r>
      <w:r w:rsidRPr="008B7AB6">
        <w:t>vie</w:t>
      </w:r>
      <w:r w:rsidRPr="00A56397">
        <w:rPr>
          <w:lang w:val="el-GR"/>
        </w:rPr>
        <w:t xml:space="preserve"> </w:t>
      </w:r>
      <w:r w:rsidRPr="008B7AB6">
        <w:t>akti</w:t>
      </w:r>
      <w:r w:rsidRPr="00A56397">
        <w:rPr>
          <w:lang w:val="el-GR"/>
        </w:rPr>
        <w:t>:</w:t>
      </w:r>
    </w:p>
    <w:p w14:paraId="26E9562A" w14:textId="77777777" w:rsidR="00D83C92" w:rsidRPr="00A56397" w:rsidRDefault="00D83C92" w:rsidP="00D83C92">
      <w:pPr>
        <w:ind w:left="1134"/>
        <w:rPr>
          <w:lang w:val="el-GR"/>
        </w:rPr>
      </w:pPr>
    </w:p>
    <w:p w14:paraId="609B59F4" w14:textId="77777777" w:rsidR="00D83C92" w:rsidRPr="00A56397" w:rsidRDefault="00D83C92" w:rsidP="00D83C92">
      <w:pPr>
        <w:ind w:left="1134"/>
        <w:rPr>
          <w:lang w:val="el-GR"/>
        </w:rPr>
      </w:pPr>
      <w:r w:rsidRPr="008B7AB6">
        <w:rPr>
          <w:i/>
          <w:iCs/>
        </w:rPr>
        <w:t>Boletin</w:t>
      </w:r>
      <w:r w:rsidRPr="00A56397">
        <w:rPr>
          <w:i/>
          <w:iCs/>
          <w:lang w:val="el-GR"/>
        </w:rPr>
        <w:t xml:space="preserve"> </w:t>
      </w:r>
      <w:r w:rsidRPr="008B7AB6">
        <w:rPr>
          <w:i/>
          <w:iCs/>
        </w:rPr>
        <w:t>Oficial</w:t>
      </w:r>
      <w:r w:rsidRPr="00A56397">
        <w:rPr>
          <w:i/>
          <w:iCs/>
          <w:lang w:val="el-GR"/>
        </w:rPr>
        <w:t xml:space="preserve"> </w:t>
      </w:r>
      <w:r w:rsidRPr="008B7AB6">
        <w:rPr>
          <w:i/>
          <w:iCs/>
        </w:rPr>
        <w:t>del</w:t>
      </w:r>
      <w:r w:rsidRPr="00A56397">
        <w:rPr>
          <w:i/>
          <w:iCs/>
          <w:lang w:val="el-GR"/>
        </w:rPr>
        <w:t xml:space="preserve"> </w:t>
      </w:r>
      <w:r w:rsidRPr="008B7AB6">
        <w:rPr>
          <w:i/>
          <w:iCs/>
        </w:rPr>
        <w:t>Estado</w:t>
      </w:r>
    </w:p>
    <w:p w14:paraId="42D6D788" w14:textId="77777777" w:rsidR="00D83C92" w:rsidRPr="00A56397" w:rsidRDefault="00D83C92" w:rsidP="00D83C92">
      <w:pPr>
        <w:ind w:left="1134" w:hanging="567"/>
        <w:rPr>
          <w:lang w:val="el-GR"/>
        </w:rPr>
      </w:pPr>
    </w:p>
    <w:p w14:paraId="471759D7" w14:textId="77777777" w:rsidR="00D83C92" w:rsidRPr="00A56397" w:rsidRDefault="00D83C92" w:rsidP="00D83C92">
      <w:pPr>
        <w:ind w:left="1134" w:hanging="567"/>
        <w:rPr>
          <w:lang w:val="el-GR"/>
        </w:rPr>
      </w:pPr>
      <w:r w:rsidRPr="008B7AB6">
        <w:t>ii</w:t>
      </w:r>
      <w:r w:rsidRPr="00A56397">
        <w:rPr>
          <w:lang w:val="el-GR"/>
        </w:rPr>
        <w:t>)</w:t>
      </w:r>
      <w:r w:rsidRPr="00A56397">
        <w:rPr>
          <w:lang w:val="el-GR"/>
        </w:rPr>
        <w:tab/>
      </w:r>
      <w:r w:rsidRPr="008B7AB6">
        <w:t>Tiesu</w:t>
      </w:r>
      <w:r w:rsidRPr="00A56397">
        <w:rPr>
          <w:lang w:val="el-GR"/>
        </w:rPr>
        <w:t xml:space="preserve"> </w:t>
      </w:r>
      <w:r w:rsidRPr="008B7AB6">
        <w:t>nol</w:t>
      </w:r>
      <w:r w:rsidRPr="00A56397">
        <w:rPr>
          <w:lang w:val="el-GR"/>
        </w:rPr>
        <w:t>ē</w:t>
      </w:r>
      <w:r w:rsidRPr="008B7AB6">
        <w:t>mumi</w:t>
      </w:r>
      <w:r w:rsidRPr="00A56397">
        <w:rPr>
          <w:lang w:val="el-GR"/>
        </w:rPr>
        <w:t>:</w:t>
      </w:r>
    </w:p>
    <w:p w14:paraId="65DE7A59" w14:textId="77777777" w:rsidR="00D83C92" w:rsidRPr="00A56397" w:rsidRDefault="00D83C92" w:rsidP="00D83C92">
      <w:pPr>
        <w:ind w:left="1134"/>
        <w:rPr>
          <w:lang w:val="el-GR"/>
        </w:rPr>
      </w:pPr>
    </w:p>
    <w:p w14:paraId="2308A218" w14:textId="77777777" w:rsidR="00D83C92" w:rsidRPr="00A56397" w:rsidRDefault="00D83C92" w:rsidP="00D83C92">
      <w:pPr>
        <w:ind w:left="1134"/>
        <w:rPr>
          <w:lang w:val="fr-BE"/>
        </w:rPr>
      </w:pPr>
      <w:r w:rsidRPr="00A56397">
        <w:rPr>
          <w:lang w:val="fr-BE"/>
        </w:rPr>
        <w:t>oficiāli nepublicē</w:t>
      </w:r>
    </w:p>
    <w:p w14:paraId="1D3F2C91" w14:textId="77777777" w:rsidR="00D83C92" w:rsidRPr="00A56397" w:rsidRDefault="00D83C92" w:rsidP="00D83C92">
      <w:pPr>
        <w:ind w:left="567"/>
        <w:rPr>
          <w:lang w:val="fr-BE"/>
        </w:rPr>
      </w:pPr>
    </w:p>
    <w:p w14:paraId="1B9D72D9" w14:textId="77777777" w:rsidR="00D83C92" w:rsidRPr="00A56397" w:rsidRDefault="00D83C92" w:rsidP="00D83C92">
      <w:pPr>
        <w:ind w:left="567"/>
        <w:rPr>
          <w:lang w:val="fr-BE"/>
        </w:rPr>
      </w:pPr>
      <w:r w:rsidRPr="00A56397">
        <w:rPr>
          <w:lang w:val="fr-BE"/>
        </w:rPr>
        <w:t>FRANCIJA</w:t>
      </w:r>
    </w:p>
    <w:p w14:paraId="024B9CD8" w14:textId="77777777" w:rsidR="00D83C92" w:rsidRPr="00A56397" w:rsidRDefault="00D83C92" w:rsidP="00D83C92">
      <w:pPr>
        <w:ind w:left="1134" w:hanging="567"/>
        <w:rPr>
          <w:lang w:val="fr-BE"/>
        </w:rPr>
      </w:pPr>
    </w:p>
    <w:p w14:paraId="29CCABD0" w14:textId="77777777" w:rsidR="00D83C92" w:rsidRPr="00A56397" w:rsidRDefault="00D83C92" w:rsidP="00D83C92">
      <w:pPr>
        <w:ind w:left="1134" w:hanging="567"/>
        <w:rPr>
          <w:lang w:val="fr-BE"/>
        </w:rPr>
      </w:pPr>
      <w:r w:rsidRPr="00A56397">
        <w:rPr>
          <w:lang w:val="fr-BE"/>
        </w:rPr>
        <w:t>i)</w:t>
      </w:r>
      <w:r w:rsidRPr="00A56397">
        <w:rPr>
          <w:lang w:val="fr-BE"/>
        </w:rPr>
        <w:tab/>
        <w:t>Normatīvie akti:</w:t>
      </w:r>
    </w:p>
    <w:p w14:paraId="2BE81DE3" w14:textId="77777777" w:rsidR="00D83C92" w:rsidRPr="00A56397" w:rsidRDefault="00D83C92" w:rsidP="00D83C92">
      <w:pPr>
        <w:ind w:left="1134"/>
        <w:rPr>
          <w:lang w:val="fr-BE"/>
        </w:rPr>
      </w:pPr>
    </w:p>
    <w:p w14:paraId="02CF5759" w14:textId="77777777" w:rsidR="00D83C92" w:rsidRPr="00A56397" w:rsidRDefault="00D83C92" w:rsidP="00D83C92">
      <w:pPr>
        <w:ind w:left="1134"/>
        <w:rPr>
          <w:lang w:val="fr-BE"/>
        </w:rPr>
      </w:pPr>
      <w:r w:rsidRPr="00A56397">
        <w:rPr>
          <w:i/>
          <w:iCs/>
          <w:lang w:val="fr-BE"/>
        </w:rPr>
        <w:t>Journal Officiel de la République française</w:t>
      </w:r>
    </w:p>
    <w:p w14:paraId="6756A88D" w14:textId="77777777" w:rsidR="00D83C92" w:rsidRPr="00A56397" w:rsidRDefault="00D83C92" w:rsidP="00D83C92">
      <w:pPr>
        <w:ind w:left="1134" w:hanging="567"/>
        <w:rPr>
          <w:lang w:val="fr-BE"/>
        </w:rPr>
      </w:pPr>
    </w:p>
    <w:p w14:paraId="028D2469" w14:textId="77777777" w:rsidR="00D83C92" w:rsidRPr="00A56397" w:rsidRDefault="00D83C92" w:rsidP="00D83C92">
      <w:pPr>
        <w:ind w:left="1134" w:hanging="567"/>
        <w:rPr>
          <w:lang w:val="fr-BE"/>
        </w:rPr>
      </w:pPr>
      <w:r w:rsidRPr="00A56397">
        <w:rPr>
          <w:lang w:val="fr-BE"/>
        </w:rPr>
        <w:t>ii)</w:t>
      </w:r>
      <w:r w:rsidRPr="00A56397">
        <w:rPr>
          <w:lang w:val="fr-BE"/>
        </w:rPr>
        <w:tab/>
        <w:t>Tiesu prakse:</w:t>
      </w:r>
    </w:p>
    <w:p w14:paraId="7BBA8BEF" w14:textId="77777777" w:rsidR="00D83C92" w:rsidRPr="00A56397" w:rsidRDefault="00D83C92" w:rsidP="00D83C92">
      <w:pPr>
        <w:ind w:left="1134"/>
        <w:rPr>
          <w:lang w:val="fr-BE"/>
        </w:rPr>
      </w:pPr>
    </w:p>
    <w:p w14:paraId="3E974E15" w14:textId="77777777" w:rsidR="00D83C92" w:rsidRPr="00A56397" w:rsidRDefault="00D83C92" w:rsidP="00D83C92">
      <w:pPr>
        <w:ind w:left="1134"/>
        <w:rPr>
          <w:lang w:val="fr-BE"/>
        </w:rPr>
      </w:pPr>
      <w:r w:rsidRPr="00A56397">
        <w:rPr>
          <w:i/>
          <w:iCs/>
          <w:lang w:val="fr-BE"/>
        </w:rPr>
        <w:t>Recueil des arrêts du Conseil d'État</w:t>
      </w:r>
    </w:p>
    <w:p w14:paraId="4D9B4894" w14:textId="77777777" w:rsidR="00D83C92" w:rsidRPr="00A56397" w:rsidRDefault="00D83C92" w:rsidP="00D83C92">
      <w:pPr>
        <w:ind w:left="1134" w:hanging="567"/>
        <w:rPr>
          <w:lang w:val="fr-BE"/>
        </w:rPr>
      </w:pPr>
    </w:p>
    <w:p w14:paraId="593C4482" w14:textId="77777777" w:rsidR="00D83C92" w:rsidRPr="00A56397" w:rsidRDefault="00D83C92" w:rsidP="00D83C92">
      <w:pPr>
        <w:ind w:left="1134" w:hanging="567"/>
        <w:rPr>
          <w:lang w:val="fr-BE"/>
        </w:rPr>
      </w:pPr>
      <w:r w:rsidRPr="00A56397">
        <w:rPr>
          <w:lang w:val="fr-BE"/>
        </w:rPr>
        <w:t>iii)</w:t>
      </w:r>
      <w:r w:rsidRPr="00A56397">
        <w:rPr>
          <w:lang w:val="fr-BE"/>
        </w:rPr>
        <w:tab/>
      </w:r>
      <w:r w:rsidRPr="00A56397">
        <w:rPr>
          <w:i/>
          <w:iCs/>
          <w:lang w:val="fr-BE"/>
        </w:rPr>
        <w:t>Revue des marchés publics</w:t>
      </w:r>
    </w:p>
    <w:p w14:paraId="781D1AE5" w14:textId="77777777" w:rsidR="00D83C92" w:rsidRPr="00A56397" w:rsidRDefault="00D83C92" w:rsidP="00D83C92">
      <w:pPr>
        <w:rPr>
          <w:lang w:val="fr-BE"/>
        </w:rPr>
      </w:pPr>
    </w:p>
    <w:p w14:paraId="0F9DC412" w14:textId="77777777" w:rsidR="00D83C92" w:rsidRPr="00A56397" w:rsidRDefault="00D83C92" w:rsidP="00D83C92">
      <w:pPr>
        <w:ind w:left="567"/>
        <w:rPr>
          <w:lang w:val="fr-BE"/>
        </w:rPr>
      </w:pPr>
      <w:r w:rsidRPr="00A56397">
        <w:rPr>
          <w:lang w:val="fr-BE"/>
        </w:rPr>
        <w:br w:type="page"/>
        <w:t>HORVĀTIJA</w:t>
      </w:r>
    </w:p>
    <w:p w14:paraId="3277AA33" w14:textId="77777777" w:rsidR="00D83C92" w:rsidRPr="00A56397" w:rsidRDefault="00D83C92" w:rsidP="00D83C92">
      <w:pPr>
        <w:ind w:left="567"/>
        <w:rPr>
          <w:lang w:val="fr-BE"/>
        </w:rPr>
      </w:pPr>
    </w:p>
    <w:p w14:paraId="33C94131" w14:textId="77777777" w:rsidR="00D83C92" w:rsidRPr="00A56397" w:rsidRDefault="00D83C92" w:rsidP="00D83C92">
      <w:pPr>
        <w:ind w:left="567"/>
        <w:rPr>
          <w:lang w:val="it-IT"/>
        </w:rPr>
      </w:pPr>
      <w:r w:rsidRPr="00A56397">
        <w:rPr>
          <w:i/>
          <w:iCs/>
          <w:lang w:val="it-IT"/>
        </w:rPr>
        <w:t>Narodne novine</w:t>
      </w:r>
      <w:r w:rsidRPr="00A56397">
        <w:rPr>
          <w:lang w:val="it-IT"/>
        </w:rPr>
        <w:t xml:space="preserve"> – http://www.nn.hr</w:t>
      </w:r>
    </w:p>
    <w:p w14:paraId="4AD6C666" w14:textId="77777777" w:rsidR="00D83C92" w:rsidRPr="00A56397" w:rsidRDefault="00D83C92" w:rsidP="00D83C92">
      <w:pPr>
        <w:ind w:left="567"/>
        <w:rPr>
          <w:lang w:val="it-IT"/>
        </w:rPr>
      </w:pPr>
    </w:p>
    <w:p w14:paraId="2C86097A" w14:textId="77777777" w:rsidR="00D83C92" w:rsidRPr="00A56397" w:rsidRDefault="00D83C92" w:rsidP="00D83C92">
      <w:pPr>
        <w:ind w:left="567"/>
        <w:rPr>
          <w:lang w:val="it-IT"/>
        </w:rPr>
      </w:pPr>
      <w:r w:rsidRPr="00A56397">
        <w:rPr>
          <w:lang w:val="it-IT"/>
        </w:rPr>
        <w:t>ITĀLIJA</w:t>
      </w:r>
    </w:p>
    <w:p w14:paraId="2D265FAB" w14:textId="77777777" w:rsidR="00D83C92" w:rsidRPr="00A56397" w:rsidRDefault="00D83C92" w:rsidP="00D83C92">
      <w:pPr>
        <w:ind w:left="1134" w:hanging="567"/>
        <w:rPr>
          <w:lang w:val="it-IT"/>
        </w:rPr>
      </w:pPr>
    </w:p>
    <w:p w14:paraId="3430EE80" w14:textId="77777777" w:rsidR="00D83C92" w:rsidRPr="00A56397" w:rsidRDefault="00D83C92" w:rsidP="00D83C92">
      <w:pPr>
        <w:ind w:left="1134" w:hanging="567"/>
        <w:rPr>
          <w:lang w:val="it-IT"/>
        </w:rPr>
      </w:pPr>
      <w:r w:rsidRPr="00A56397">
        <w:rPr>
          <w:lang w:val="it-IT"/>
        </w:rPr>
        <w:t>i)</w:t>
      </w:r>
      <w:r w:rsidRPr="00A56397">
        <w:rPr>
          <w:lang w:val="it-IT"/>
        </w:rPr>
        <w:tab/>
        <w:t>Normatīvie akti:</w:t>
      </w:r>
    </w:p>
    <w:p w14:paraId="543A73FF" w14:textId="77777777" w:rsidR="00D83C92" w:rsidRPr="00A56397" w:rsidRDefault="00D83C92" w:rsidP="00D83C92">
      <w:pPr>
        <w:ind w:left="1134"/>
        <w:rPr>
          <w:lang w:val="it-IT"/>
        </w:rPr>
      </w:pPr>
    </w:p>
    <w:p w14:paraId="6180F31F" w14:textId="77777777" w:rsidR="00D83C92" w:rsidRPr="00A56397" w:rsidRDefault="00D83C92" w:rsidP="00D83C92">
      <w:pPr>
        <w:ind w:left="1134"/>
        <w:rPr>
          <w:lang w:val="it-IT"/>
        </w:rPr>
      </w:pPr>
      <w:r w:rsidRPr="00A56397">
        <w:rPr>
          <w:i/>
          <w:iCs/>
          <w:lang w:val="it-IT"/>
        </w:rPr>
        <w:t>Gazzetta Ufficiale</w:t>
      </w:r>
    </w:p>
    <w:p w14:paraId="2AFBE546" w14:textId="77777777" w:rsidR="00D83C92" w:rsidRPr="00A56397" w:rsidRDefault="00D83C92" w:rsidP="00D83C92">
      <w:pPr>
        <w:ind w:left="1134" w:hanging="567"/>
        <w:rPr>
          <w:lang w:val="it-IT"/>
        </w:rPr>
      </w:pPr>
    </w:p>
    <w:p w14:paraId="1C976F52" w14:textId="77777777" w:rsidR="00D83C92" w:rsidRPr="00A56397" w:rsidRDefault="00D83C92" w:rsidP="00D83C92">
      <w:pPr>
        <w:ind w:left="1134" w:hanging="567"/>
        <w:rPr>
          <w:lang w:val="it-IT"/>
        </w:rPr>
      </w:pPr>
      <w:r w:rsidRPr="00A56397">
        <w:rPr>
          <w:lang w:val="it-IT"/>
        </w:rPr>
        <w:t>ii)</w:t>
      </w:r>
      <w:r w:rsidRPr="00A56397">
        <w:rPr>
          <w:lang w:val="it-IT"/>
        </w:rPr>
        <w:tab/>
        <w:t>Tiesu prakse:</w:t>
      </w:r>
    </w:p>
    <w:p w14:paraId="78965BCD" w14:textId="77777777" w:rsidR="00D83C92" w:rsidRPr="00A56397" w:rsidRDefault="00D83C92" w:rsidP="00D83C92">
      <w:pPr>
        <w:ind w:left="1134"/>
        <w:rPr>
          <w:lang w:val="it-IT"/>
        </w:rPr>
      </w:pPr>
    </w:p>
    <w:p w14:paraId="3B4CBE76" w14:textId="77777777" w:rsidR="00D83C92" w:rsidRPr="00A56397" w:rsidRDefault="00D83C92" w:rsidP="00D83C92">
      <w:pPr>
        <w:ind w:left="1134"/>
        <w:rPr>
          <w:lang w:val="it-IT"/>
        </w:rPr>
      </w:pPr>
      <w:r w:rsidRPr="00A56397">
        <w:rPr>
          <w:lang w:val="it-IT"/>
        </w:rPr>
        <w:t>oficiāli nepublicē</w:t>
      </w:r>
    </w:p>
    <w:p w14:paraId="0A33796E" w14:textId="77777777" w:rsidR="00D83C92" w:rsidRPr="00A56397" w:rsidRDefault="00D83C92" w:rsidP="00D83C92">
      <w:pPr>
        <w:ind w:left="567"/>
        <w:rPr>
          <w:lang w:val="it-IT"/>
        </w:rPr>
      </w:pPr>
    </w:p>
    <w:p w14:paraId="73C62C27" w14:textId="77777777" w:rsidR="00D83C92" w:rsidRPr="00A56397" w:rsidRDefault="00D83C92" w:rsidP="00D83C92">
      <w:pPr>
        <w:ind w:left="567"/>
        <w:rPr>
          <w:lang w:val="it-IT"/>
        </w:rPr>
      </w:pPr>
      <w:r w:rsidRPr="00A56397">
        <w:rPr>
          <w:lang w:val="it-IT"/>
        </w:rPr>
        <w:t>KIPRA</w:t>
      </w:r>
    </w:p>
    <w:p w14:paraId="1498C10B" w14:textId="77777777" w:rsidR="00D83C92" w:rsidRPr="00A56397" w:rsidRDefault="00D83C92" w:rsidP="00D83C92">
      <w:pPr>
        <w:ind w:left="1134" w:hanging="567"/>
        <w:rPr>
          <w:lang w:val="it-IT"/>
        </w:rPr>
      </w:pPr>
    </w:p>
    <w:p w14:paraId="433273A0" w14:textId="77777777" w:rsidR="00D83C92" w:rsidRPr="00A56397" w:rsidRDefault="00D83C92" w:rsidP="00D83C92">
      <w:pPr>
        <w:ind w:left="1134" w:hanging="567"/>
        <w:rPr>
          <w:lang w:val="it-IT"/>
        </w:rPr>
      </w:pPr>
      <w:r w:rsidRPr="00A56397">
        <w:rPr>
          <w:lang w:val="it-IT"/>
        </w:rPr>
        <w:t>i)</w:t>
      </w:r>
      <w:r w:rsidRPr="00A56397">
        <w:rPr>
          <w:lang w:val="it-IT"/>
        </w:rPr>
        <w:tab/>
        <w:t>Normatīvie akti:</w:t>
      </w:r>
    </w:p>
    <w:p w14:paraId="018A968C" w14:textId="77777777" w:rsidR="00D83C92" w:rsidRPr="00A56397" w:rsidRDefault="00D83C92" w:rsidP="00D83C92">
      <w:pPr>
        <w:ind w:left="1134"/>
        <w:rPr>
          <w:lang w:val="it-IT"/>
        </w:rPr>
      </w:pPr>
    </w:p>
    <w:p w14:paraId="3CBE2F08" w14:textId="77777777" w:rsidR="00D83C92" w:rsidRPr="00A56397" w:rsidRDefault="00D83C92" w:rsidP="00D83C92">
      <w:pPr>
        <w:ind w:left="1134"/>
        <w:rPr>
          <w:lang w:val="it-IT"/>
        </w:rPr>
      </w:pPr>
      <w:r w:rsidRPr="008B7AB6">
        <w:rPr>
          <w:i/>
          <w:iCs/>
        </w:rPr>
        <w:t>Επίσημη</w:t>
      </w:r>
      <w:r w:rsidRPr="00A56397">
        <w:rPr>
          <w:i/>
          <w:iCs/>
          <w:lang w:val="it-IT"/>
        </w:rPr>
        <w:t xml:space="preserve"> </w:t>
      </w:r>
      <w:r w:rsidRPr="008B7AB6">
        <w:rPr>
          <w:i/>
          <w:iCs/>
        </w:rPr>
        <w:t>Εφημερίδα</w:t>
      </w:r>
      <w:r w:rsidRPr="00A56397">
        <w:rPr>
          <w:i/>
          <w:iCs/>
          <w:lang w:val="it-IT"/>
        </w:rPr>
        <w:t xml:space="preserve"> </w:t>
      </w:r>
      <w:r w:rsidRPr="008B7AB6">
        <w:rPr>
          <w:i/>
          <w:iCs/>
        </w:rPr>
        <w:t>της</w:t>
      </w:r>
      <w:r w:rsidRPr="00A56397">
        <w:rPr>
          <w:i/>
          <w:iCs/>
          <w:lang w:val="it-IT"/>
        </w:rPr>
        <w:t xml:space="preserve"> </w:t>
      </w:r>
      <w:r w:rsidRPr="008B7AB6">
        <w:rPr>
          <w:i/>
          <w:iCs/>
        </w:rPr>
        <w:t>Δημοκρατίας</w:t>
      </w:r>
      <w:r w:rsidRPr="00A56397">
        <w:rPr>
          <w:lang w:val="it-IT"/>
        </w:rPr>
        <w:t xml:space="preserve"> (Republikas oficiālais vēstnesis)</w:t>
      </w:r>
    </w:p>
    <w:p w14:paraId="671F2C42" w14:textId="77777777" w:rsidR="00D83C92" w:rsidRPr="00A56397" w:rsidRDefault="00D83C92" w:rsidP="00D83C92">
      <w:pPr>
        <w:ind w:left="1134" w:hanging="567"/>
        <w:rPr>
          <w:lang w:val="it-IT"/>
        </w:rPr>
      </w:pPr>
    </w:p>
    <w:p w14:paraId="31F1C9ED" w14:textId="77777777" w:rsidR="00D83C92" w:rsidRPr="00A56397" w:rsidRDefault="00D83C92" w:rsidP="00D83C92">
      <w:pPr>
        <w:ind w:left="1134" w:hanging="567"/>
        <w:rPr>
          <w:lang w:val="it-IT"/>
        </w:rPr>
      </w:pPr>
      <w:r w:rsidRPr="00A56397">
        <w:rPr>
          <w:lang w:val="it-IT"/>
        </w:rPr>
        <w:t>ii)</w:t>
      </w:r>
      <w:r w:rsidRPr="00A56397">
        <w:rPr>
          <w:lang w:val="it-IT"/>
        </w:rPr>
        <w:tab/>
        <w:t>Tiesu nolēmumi:</w:t>
      </w:r>
    </w:p>
    <w:p w14:paraId="23DC5CCB" w14:textId="77777777" w:rsidR="00D83C92" w:rsidRPr="00A56397" w:rsidRDefault="00D83C92" w:rsidP="00D83C92">
      <w:pPr>
        <w:ind w:left="1134"/>
        <w:rPr>
          <w:lang w:val="it-IT"/>
        </w:rPr>
      </w:pPr>
    </w:p>
    <w:p w14:paraId="57E0AD77" w14:textId="77777777" w:rsidR="00D83C92" w:rsidRPr="00A56397" w:rsidRDefault="00D83C92" w:rsidP="00D83C92">
      <w:pPr>
        <w:ind w:left="1134"/>
        <w:rPr>
          <w:lang w:val="it-IT"/>
        </w:rPr>
      </w:pPr>
      <w:r w:rsidRPr="008B7AB6">
        <w:rPr>
          <w:i/>
          <w:iCs/>
        </w:rPr>
        <w:t>Αποφάσεις</w:t>
      </w:r>
      <w:r w:rsidRPr="00A56397">
        <w:rPr>
          <w:i/>
          <w:iCs/>
          <w:lang w:val="it-IT"/>
        </w:rPr>
        <w:t xml:space="preserve"> </w:t>
      </w:r>
      <w:r w:rsidRPr="008B7AB6">
        <w:rPr>
          <w:i/>
          <w:iCs/>
        </w:rPr>
        <w:t>ανωτάτου</w:t>
      </w:r>
      <w:r w:rsidRPr="00A56397">
        <w:rPr>
          <w:i/>
          <w:iCs/>
          <w:lang w:val="it-IT"/>
        </w:rPr>
        <w:t xml:space="preserve"> </w:t>
      </w:r>
      <w:r w:rsidRPr="008B7AB6">
        <w:rPr>
          <w:i/>
          <w:iCs/>
        </w:rPr>
        <w:t>δικαστηρίου</w:t>
      </w:r>
      <w:r w:rsidRPr="00A56397">
        <w:rPr>
          <w:i/>
          <w:iCs/>
          <w:lang w:val="it-IT"/>
        </w:rPr>
        <w:t xml:space="preserve"> 1999 — </w:t>
      </w:r>
      <w:r w:rsidRPr="008B7AB6">
        <w:rPr>
          <w:i/>
          <w:iCs/>
        </w:rPr>
        <w:t>Τυπογραφείο</w:t>
      </w:r>
      <w:r w:rsidRPr="00A56397">
        <w:rPr>
          <w:i/>
          <w:iCs/>
          <w:lang w:val="it-IT"/>
        </w:rPr>
        <w:t xml:space="preserve"> </w:t>
      </w:r>
      <w:r w:rsidRPr="008B7AB6">
        <w:rPr>
          <w:i/>
          <w:iCs/>
        </w:rPr>
        <w:t>της</w:t>
      </w:r>
      <w:r w:rsidRPr="00A56397">
        <w:rPr>
          <w:i/>
          <w:iCs/>
          <w:lang w:val="it-IT"/>
        </w:rPr>
        <w:t xml:space="preserve"> </w:t>
      </w:r>
      <w:r w:rsidRPr="008B7AB6">
        <w:rPr>
          <w:i/>
          <w:iCs/>
        </w:rPr>
        <w:t>Δημοκρατίας</w:t>
      </w:r>
      <w:r w:rsidRPr="00A56397">
        <w:rPr>
          <w:lang w:val="it-IT"/>
        </w:rPr>
        <w:t xml:space="preserve"> (Augstākās tiesas nolēmumi — Tipogrāfija)</w:t>
      </w:r>
    </w:p>
    <w:p w14:paraId="616B8046" w14:textId="77777777" w:rsidR="00D83C92" w:rsidRPr="00A56397" w:rsidRDefault="00D83C92" w:rsidP="00D83C92">
      <w:pPr>
        <w:ind w:left="567"/>
        <w:rPr>
          <w:lang w:val="it-IT"/>
        </w:rPr>
      </w:pPr>
    </w:p>
    <w:p w14:paraId="7424F9A8" w14:textId="77777777" w:rsidR="00D83C92" w:rsidRPr="00A56397" w:rsidRDefault="00D83C92" w:rsidP="00D83C92">
      <w:pPr>
        <w:ind w:left="567"/>
        <w:rPr>
          <w:lang w:val="it-IT"/>
        </w:rPr>
      </w:pPr>
      <w:r w:rsidRPr="00A56397">
        <w:rPr>
          <w:lang w:val="it-IT"/>
        </w:rPr>
        <w:br w:type="page"/>
        <w:t>LATVIJA</w:t>
      </w:r>
    </w:p>
    <w:p w14:paraId="498AA861" w14:textId="77777777" w:rsidR="00D83C92" w:rsidRPr="00A56397" w:rsidRDefault="00D83C92" w:rsidP="00D83C92">
      <w:pPr>
        <w:ind w:left="567"/>
        <w:rPr>
          <w:lang w:val="it-IT"/>
        </w:rPr>
      </w:pPr>
    </w:p>
    <w:p w14:paraId="676A5EF0" w14:textId="77777777" w:rsidR="00D83C92" w:rsidRPr="00A56397" w:rsidRDefault="00D83C92" w:rsidP="00D83C92">
      <w:pPr>
        <w:ind w:left="567"/>
        <w:rPr>
          <w:lang w:val="it-IT"/>
        </w:rPr>
      </w:pPr>
      <w:r w:rsidRPr="00A56397">
        <w:rPr>
          <w:lang w:val="it-IT"/>
        </w:rPr>
        <w:t>Normatīvie akti:</w:t>
      </w:r>
    </w:p>
    <w:p w14:paraId="76C904E3" w14:textId="77777777" w:rsidR="00D83C92" w:rsidRPr="00A56397" w:rsidRDefault="00D83C92" w:rsidP="00D83C92">
      <w:pPr>
        <w:ind w:left="567"/>
        <w:rPr>
          <w:lang w:val="it-IT"/>
        </w:rPr>
      </w:pPr>
    </w:p>
    <w:p w14:paraId="18CD614B" w14:textId="77777777" w:rsidR="00D83C92" w:rsidRPr="00A56397" w:rsidRDefault="00D83C92" w:rsidP="00D83C92">
      <w:pPr>
        <w:ind w:left="567"/>
        <w:rPr>
          <w:lang w:val="it-IT"/>
        </w:rPr>
      </w:pPr>
      <w:r w:rsidRPr="00A56397">
        <w:rPr>
          <w:i/>
          <w:iCs/>
          <w:lang w:val="it-IT"/>
        </w:rPr>
        <w:t>Latvijas Vēstnesis</w:t>
      </w:r>
    </w:p>
    <w:p w14:paraId="1A1A3238" w14:textId="77777777" w:rsidR="00D83C92" w:rsidRPr="00A56397" w:rsidRDefault="00D83C92" w:rsidP="00D83C92">
      <w:pPr>
        <w:ind w:left="567"/>
        <w:rPr>
          <w:lang w:val="it-IT"/>
        </w:rPr>
      </w:pPr>
    </w:p>
    <w:p w14:paraId="7A055C1E" w14:textId="77777777" w:rsidR="00D83C92" w:rsidRPr="00A56397" w:rsidRDefault="00D83C92" w:rsidP="00D83C92">
      <w:pPr>
        <w:ind w:left="567"/>
        <w:rPr>
          <w:lang w:val="it-IT"/>
        </w:rPr>
      </w:pPr>
      <w:r w:rsidRPr="00A56397">
        <w:rPr>
          <w:lang w:val="it-IT"/>
        </w:rPr>
        <w:t>LIETUVA</w:t>
      </w:r>
    </w:p>
    <w:p w14:paraId="3AABD991" w14:textId="77777777" w:rsidR="00D83C92" w:rsidRPr="00A56397" w:rsidRDefault="00D83C92" w:rsidP="00D83C92">
      <w:pPr>
        <w:ind w:left="1134" w:hanging="567"/>
        <w:rPr>
          <w:lang w:val="it-IT"/>
        </w:rPr>
      </w:pPr>
    </w:p>
    <w:p w14:paraId="6DC67474" w14:textId="77777777" w:rsidR="00D83C92" w:rsidRPr="00A56397" w:rsidRDefault="00D83C92" w:rsidP="00D83C92">
      <w:pPr>
        <w:ind w:left="1134" w:hanging="567"/>
        <w:rPr>
          <w:lang w:val="it-IT"/>
        </w:rPr>
      </w:pPr>
      <w:r w:rsidRPr="00A56397">
        <w:rPr>
          <w:lang w:val="it-IT"/>
        </w:rPr>
        <w:t>i)</w:t>
      </w:r>
      <w:r w:rsidRPr="00A56397">
        <w:rPr>
          <w:lang w:val="it-IT"/>
        </w:rPr>
        <w:tab/>
        <w:t>Normatīvie un administratīvie akti:</w:t>
      </w:r>
    </w:p>
    <w:p w14:paraId="716E6BBE" w14:textId="77777777" w:rsidR="00D83C92" w:rsidRPr="00A56397" w:rsidRDefault="00D83C92" w:rsidP="00D83C92">
      <w:pPr>
        <w:ind w:left="1134"/>
        <w:rPr>
          <w:lang w:val="it-IT"/>
        </w:rPr>
      </w:pPr>
    </w:p>
    <w:p w14:paraId="34283D8D" w14:textId="77777777" w:rsidR="00D83C92" w:rsidRPr="00A56397" w:rsidRDefault="00D83C92" w:rsidP="00D83C92">
      <w:pPr>
        <w:ind w:left="1134"/>
        <w:rPr>
          <w:lang w:val="it-IT"/>
        </w:rPr>
      </w:pPr>
      <w:r w:rsidRPr="00A56397">
        <w:rPr>
          <w:i/>
          <w:iCs/>
          <w:lang w:val="it-IT"/>
        </w:rPr>
        <w:t>Teisės aktų registras</w:t>
      </w:r>
      <w:r w:rsidRPr="00A56397">
        <w:rPr>
          <w:lang w:val="it-IT"/>
        </w:rPr>
        <w:t xml:space="preserve"> (Tiesību aktu reģistrs)</w:t>
      </w:r>
    </w:p>
    <w:p w14:paraId="06CE28DC" w14:textId="77777777" w:rsidR="00D83C92" w:rsidRPr="00A56397" w:rsidRDefault="00D83C92" w:rsidP="00D83C92">
      <w:pPr>
        <w:ind w:left="1134" w:hanging="567"/>
        <w:rPr>
          <w:lang w:val="it-IT"/>
        </w:rPr>
      </w:pPr>
    </w:p>
    <w:p w14:paraId="2E024335" w14:textId="77777777" w:rsidR="00D83C92" w:rsidRPr="00A56397" w:rsidRDefault="00D83C92" w:rsidP="00D83C92">
      <w:pPr>
        <w:ind w:left="1134" w:hanging="567"/>
        <w:rPr>
          <w:lang w:val="it-IT"/>
        </w:rPr>
      </w:pPr>
      <w:r w:rsidRPr="00A56397">
        <w:rPr>
          <w:lang w:val="it-IT"/>
        </w:rPr>
        <w:t>ii)</w:t>
      </w:r>
      <w:r w:rsidRPr="00A56397">
        <w:rPr>
          <w:lang w:val="it-IT"/>
        </w:rPr>
        <w:tab/>
        <w:t>Tiesu nolēmumi, tiesu prakse:</w:t>
      </w:r>
    </w:p>
    <w:p w14:paraId="27D92671" w14:textId="77777777" w:rsidR="00D83C92" w:rsidRPr="00A56397" w:rsidRDefault="00D83C92" w:rsidP="00D83C92">
      <w:pPr>
        <w:ind w:left="1134"/>
        <w:rPr>
          <w:lang w:val="it-IT"/>
        </w:rPr>
      </w:pPr>
    </w:p>
    <w:p w14:paraId="50A47CE4" w14:textId="77777777" w:rsidR="00D83C92" w:rsidRPr="00A56397" w:rsidRDefault="00D83C92" w:rsidP="00D83C92">
      <w:pPr>
        <w:ind w:left="1134"/>
        <w:rPr>
          <w:lang w:val="it-IT"/>
        </w:rPr>
      </w:pPr>
      <w:r w:rsidRPr="00A56397">
        <w:rPr>
          <w:lang w:val="it-IT"/>
        </w:rPr>
        <w:t>Lietuvas Augstākās tiesas biļetens “Teismų praktika”</w:t>
      </w:r>
    </w:p>
    <w:p w14:paraId="51580760" w14:textId="77777777" w:rsidR="00D83C92" w:rsidRPr="00A56397" w:rsidRDefault="00D83C92" w:rsidP="00D83C92">
      <w:pPr>
        <w:ind w:left="1134"/>
        <w:rPr>
          <w:lang w:val="it-IT"/>
        </w:rPr>
      </w:pPr>
    </w:p>
    <w:p w14:paraId="391FD1D5" w14:textId="77777777" w:rsidR="00D83C92" w:rsidRPr="00A56397" w:rsidRDefault="00D83C92" w:rsidP="00D83C92">
      <w:pPr>
        <w:ind w:left="1134"/>
        <w:rPr>
          <w:lang w:val="it-IT"/>
        </w:rPr>
      </w:pPr>
      <w:r w:rsidRPr="00A56397">
        <w:rPr>
          <w:lang w:val="it-IT"/>
        </w:rPr>
        <w:t>Lietuvas Augstākās Administratīvās tiesas biļetens “Administracinių teismų praktika”</w:t>
      </w:r>
    </w:p>
    <w:p w14:paraId="14C197B2" w14:textId="77777777" w:rsidR="00D83C92" w:rsidRPr="00A56397" w:rsidRDefault="00D83C92" w:rsidP="00D83C92">
      <w:pPr>
        <w:ind w:left="567"/>
        <w:rPr>
          <w:lang w:val="it-IT"/>
        </w:rPr>
      </w:pPr>
    </w:p>
    <w:p w14:paraId="61E54DCC" w14:textId="77777777" w:rsidR="00D83C92" w:rsidRPr="00A56397" w:rsidRDefault="00D83C92" w:rsidP="00D83C92">
      <w:pPr>
        <w:ind w:left="567"/>
        <w:rPr>
          <w:lang w:val="it-IT"/>
        </w:rPr>
      </w:pPr>
      <w:r w:rsidRPr="00A56397">
        <w:rPr>
          <w:lang w:val="it-IT"/>
        </w:rPr>
        <w:t>LUKSEMBURGA</w:t>
      </w:r>
    </w:p>
    <w:p w14:paraId="34E6658C" w14:textId="77777777" w:rsidR="00D83C92" w:rsidRPr="00A56397" w:rsidRDefault="00D83C92" w:rsidP="00D83C92">
      <w:pPr>
        <w:ind w:left="1134" w:hanging="567"/>
        <w:rPr>
          <w:lang w:val="it-IT"/>
        </w:rPr>
      </w:pPr>
    </w:p>
    <w:p w14:paraId="05D28EEB" w14:textId="77777777" w:rsidR="00D83C92" w:rsidRPr="00A56397" w:rsidRDefault="00D83C92" w:rsidP="00D83C92">
      <w:pPr>
        <w:ind w:left="1134" w:hanging="567"/>
        <w:rPr>
          <w:lang w:val="it-IT"/>
        </w:rPr>
      </w:pPr>
      <w:r w:rsidRPr="00A56397">
        <w:rPr>
          <w:lang w:val="it-IT"/>
        </w:rPr>
        <w:t>i)</w:t>
      </w:r>
      <w:r w:rsidRPr="00A56397">
        <w:rPr>
          <w:lang w:val="it-IT"/>
        </w:rPr>
        <w:tab/>
        <w:t>Normatīvie akti:</w:t>
      </w:r>
    </w:p>
    <w:p w14:paraId="79C185CA" w14:textId="77777777" w:rsidR="00D83C92" w:rsidRPr="00A56397" w:rsidRDefault="00D83C92" w:rsidP="00D83C92">
      <w:pPr>
        <w:ind w:left="1134"/>
        <w:rPr>
          <w:lang w:val="it-IT"/>
        </w:rPr>
      </w:pPr>
    </w:p>
    <w:p w14:paraId="10368DF9" w14:textId="77777777" w:rsidR="00D83C92" w:rsidRPr="00A56397" w:rsidRDefault="00D83C92" w:rsidP="00D83C92">
      <w:pPr>
        <w:ind w:left="1134"/>
        <w:rPr>
          <w:lang w:val="it-IT"/>
        </w:rPr>
      </w:pPr>
      <w:r w:rsidRPr="00A56397">
        <w:rPr>
          <w:i/>
          <w:iCs/>
          <w:lang w:val="it-IT"/>
        </w:rPr>
        <w:t>Mémorial</w:t>
      </w:r>
    </w:p>
    <w:p w14:paraId="17F1390A" w14:textId="77777777" w:rsidR="00D83C92" w:rsidRPr="00A56397" w:rsidRDefault="00D83C92" w:rsidP="00D83C92">
      <w:pPr>
        <w:ind w:left="1134" w:hanging="567"/>
        <w:rPr>
          <w:lang w:val="it-IT"/>
        </w:rPr>
      </w:pPr>
    </w:p>
    <w:p w14:paraId="1C25F539" w14:textId="77777777" w:rsidR="00D83C92" w:rsidRPr="00A56397" w:rsidRDefault="00D83C92" w:rsidP="00D83C92">
      <w:pPr>
        <w:ind w:left="1134" w:hanging="567"/>
        <w:rPr>
          <w:lang w:val="it-IT"/>
        </w:rPr>
      </w:pPr>
      <w:r w:rsidRPr="00A56397">
        <w:rPr>
          <w:lang w:val="it-IT"/>
        </w:rPr>
        <w:br w:type="page"/>
        <w:t>ii)</w:t>
      </w:r>
      <w:r w:rsidRPr="00A56397">
        <w:rPr>
          <w:lang w:val="it-IT"/>
        </w:rPr>
        <w:tab/>
        <w:t>Tiesu prakse:</w:t>
      </w:r>
    </w:p>
    <w:p w14:paraId="773D5535" w14:textId="77777777" w:rsidR="00D83C92" w:rsidRPr="00A56397" w:rsidRDefault="00D83C92" w:rsidP="00D83C92">
      <w:pPr>
        <w:ind w:left="1134"/>
        <w:rPr>
          <w:lang w:val="it-IT"/>
        </w:rPr>
      </w:pPr>
    </w:p>
    <w:p w14:paraId="06FAD9BA" w14:textId="77777777" w:rsidR="00D83C92" w:rsidRPr="00A56397" w:rsidRDefault="00D83C92" w:rsidP="00D83C92">
      <w:pPr>
        <w:ind w:left="1134"/>
        <w:rPr>
          <w:lang w:val="it-IT"/>
        </w:rPr>
      </w:pPr>
      <w:r w:rsidRPr="00A56397">
        <w:rPr>
          <w:i/>
          <w:iCs/>
          <w:lang w:val="it-IT"/>
        </w:rPr>
        <w:t>Pasicrisie</w:t>
      </w:r>
    </w:p>
    <w:p w14:paraId="607F77A1" w14:textId="77777777" w:rsidR="00D83C92" w:rsidRPr="00A56397" w:rsidRDefault="00D83C92" w:rsidP="00D83C92">
      <w:pPr>
        <w:ind w:left="567"/>
        <w:rPr>
          <w:lang w:val="it-IT"/>
        </w:rPr>
      </w:pPr>
    </w:p>
    <w:p w14:paraId="151D4B22" w14:textId="77777777" w:rsidR="00D83C92" w:rsidRPr="00A56397" w:rsidRDefault="00D83C92" w:rsidP="00D83C92">
      <w:pPr>
        <w:ind w:left="567"/>
        <w:rPr>
          <w:lang w:val="it-IT"/>
        </w:rPr>
      </w:pPr>
      <w:r w:rsidRPr="00A56397">
        <w:rPr>
          <w:lang w:val="it-IT"/>
        </w:rPr>
        <w:t>UNGĀRIJA</w:t>
      </w:r>
    </w:p>
    <w:p w14:paraId="1FD8238E" w14:textId="77777777" w:rsidR="00D83C92" w:rsidRPr="00A56397" w:rsidRDefault="00D83C92" w:rsidP="00D83C92">
      <w:pPr>
        <w:ind w:left="1134" w:hanging="567"/>
        <w:rPr>
          <w:lang w:val="it-IT"/>
        </w:rPr>
      </w:pPr>
    </w:p>
    <w:p w14:paraId="41D8CE03" w14:textId="77777777" w:rsidR="00D83C92" w:rsidRPr="00A56397" w:rsidRDefault="00D83C92" w:rsidP="00D83C92">
      <w:pPr>
        <w:ind w:left="1134" w:hanging="567"/>
        <w:rPr>
          <w:lang w:val="it-IT"/>
        </w:rPr>
      </w:pPr>
      <w:r w:rsidRPr="00A56397">
        <w:rPr>
          <w:lang w:val="it-IT"/>
        </w:rPr>
        <w:t>i)</w:t>
      </w:r>
      <w:r w:rsidRPr="00A56397">
        <w:rPr>
          <w:lang w:val="it-IT"/>
        </w:rPr>
        <w:tab/>
        <w:t>Normatīvie akti:</w:t>
      </w:r>
    </w:p>
    <w:p w14:paraId="3564113F" w14:textId="77777777" w:rsidR="00D83C92" w:rsidRPr="00A56397" w:rsidRDefault="00D83C92" w:rsidP="00D83C92">
      <w:pPr>
        <w:ind w:left="1134"/>
        <w:rPr>
          <w:lang w:val="it-IT"/>
        </w:rPr>
      </w:pPr>
    </w:p>
    <w:p w14:paraId="5AF674A7" w14:textId="77777777" w:rsidR="00D83C92" w:rsidRPr="00A56397" w:rsidRDefault="00D83C92" w:rsidP="00D83C92">
      <w:pPr>
        <w:ind w:left="1134"/>
        <w:rPr>
          <w:lang w:val="it-IT"/>
        </w:rPr>
      </w:pPr>
      <w:r w:rsidRPr="00A56397">
        <w:rPr>
          <w:i/>
          <w:iCs/>
          <w:lang w:val="it-IT"/>
        </w:rPr>
        <w:t>Magyar Közlöny</w:t>
      </w:r>
      <w:r w:rsidRPr="00A56397">
        <w:rPr>
          <w:lang w:val="it-IT"/>
        </w:rPr>
        <w:t xml:space="preserve"> (Ungārijas Republikas oficiālais vēstnesis)</w:t>
      </w:r>
    </w:p>
    <w:p w14:paraId="3BE6118C" w14:textId="77777777" w:rsidR="00D83C92" w:rsidRPr="00A56397" w:rsidRDefault="00D83C92" w:rsidP="00D83C92">
      <w:pPr>
        <w:ind w:left="1134" w:hanging="567"/>
        <w:rPr>
          <w:lang w:val="it-IT"/>
        </w:rPr>
      </w:pPr>
    </w:p>
    <w:p w14:paraId="043BEA66" w14:textId="77777777" w:rsidR="00D83C92" w:rsidRPr="00A56397" w:rsidRDefault="00D83C92" w:rsidP="00D83C92">
      <w:pPr>
        <w:ind w:left="1134" w:hanging="567"/>
        <w:rPr>
          <w:lang w:val="it-IT"/>
        </w:rPr>
      </w:pPr>
      <w:r w:rsidRPr="00A56397">
        <w:rPr>
          <w:lang w:val="it-IT"/>
        </w:rPr>
        <w:t>ii)</w:t>
      </w:r>
      <w:r w:rsidRPr="00A56397">
        <w:rPr>
          <w:lang w:val="it-IT"/>
        </w:rPr>
        <w:tab/>
        <w:t>Tiesu prakse:</w:t>
      </w:r>
    </w:p>
    <w:p w14:paraId="099C09EC" w14:textId="77777777" w:rsidR="00D83C92" w:rsidRPr="00A56397" w:rsidRDefault="00D83C92" w:rsidP="00D83C92">
      <w:pPr>
        <w:ind w:left="1134"/>
        <w:rPr>
          <w:lang w:val="it-IT"/>
        </w:rPr>
      </w:pPr>
    </w:p>
    <w:p w14:paraId="4235656C" w14:textId="77777777" w:rsidR="00D83C92" w:rsidRPr="00A56397" w:rsidRDefault="00D83C92" w:rsidP="00D83C92">
      <w:pPr>
        <w:ind w:left="1134"/>
        <w:rPr>
          <w:lang w:val="it-IT"/>
        </w:rPr>
      </w:pPr>
      <w:r w:rsidRPr="00A56397">
        <w:rPr>
          <w:i/>
          <w:iCs/>
          <w:lang w:val="it-IT"/>
        </w:rPr>
        <w:t>Közbeszerzési Értesítő – a Közbeszerzések Tanácsa Hivatalos Lapja</w:t>
      </w:r>
      <w:r w:rsidRPr="00A56397">
        <w:rPr>
          <w:lang w:val="it-IT"/>
        </w:rPr>
        <w:t xml:space="preserve"> (Publiskā iepirkuma biļetens – Publiskā iepirkuma padomes oficiālais vēstnesis)</w:t>
      </w:r>
    </w:p>
    <w:p w14:paraId="1580AD0A" w14:textId="77777777" w:rsidR="00D83C92" w:rsidRPr="00A56397" w:rsidRDefault="00D83C92" w:rsidP="00D83C92">
      <w:pPr>
        <w:ind w:left="567"/>
        <w:rPr>
          <w:lang w:val="it-IT"/>
        </w:rPr>
      </w:pPr>
    </w:p>
    <w:p w14:paraId="047B1315" w14:textId="77777777" w:rsidR="00D83C92" w:rsidRPr="00A56397" w:rsidRDefault="00D83C92" w:rsidP="00D83C92">
      <w:pPr>
        <w:ind w:left="567"/>
        <w:rPr>
          <w:lang w:val="it-IT"/>
        </w:rPr>
      </w:pPr>
      <w:r w:rsidRPr="00A56397">
        <w:rPr>
          <w:lang w:val="it-IT"/>
        </w:rPr>
        <w:t>MALTA</w:t>
      </w:r>
    </w:p>
    <w:p w14:paraId="0097B3D2" w14:textId="77777777" w:rsidR="00D83C92" w:rsidRPr="00A56397" w:rsidRDefault="00D83C92" w:rsidP="00D83C92">
      <w:pPr>
        <w:ind w:left="567"/>
        <w:rPr>
          <w:lang w:val="it-IT"/>
        </w:rPr>
      </w:pPr>
    </w:p>
    <w:p w14:paraId="56DA32B0" w14:textId="77777777" w:rsidR="00D83C92" w:rsidRPr="00A56397" w:rsidRDefault="00D83C92" w:rsidP="00D83C92">
      <w:pPr>
        <w:ind w:left="567"/>
        <w:rPr>
          <w:lang w:val="it-IT"/>
        </w:rPr>
      </w:pPr>
      <w:r w:rsidRPr="00A56397">
        <w:rPr>
          <w:lang w:val="it-IT"/>
        </w:rPr>
        <w:t>Normatīvie akti:</w:t>
      </w:r>
    </w:p>
    <w:p w14:paraId="0BD77B02" w14:textId="77777777" w:rsidR="00D83C92" w:rsidRPr="00A56397" w:rsidRDefault="00D83C92" w:rsidP="00D83C92">
      <w:pPr>
        <w:ind w:left="567"/>
        <w:rPr>
          <w:lang w:val="it-IT"/>
        </w:rPr>
      </w:pPr>
    </w:p>
    <w:p w14:paraId="6496BE56" w14:textId="77777777" w:rsidR="00D83C92" w:rsidRPr="00A56397" w:rsidRDefault="00D83C92" w:rsidP="00D83C92">
      <w:pPr>
        <w:ind w:left="567"/>
        <w:rPr>
          <w:lang w:val="it-IT"/>
        </w:rPr>
      </w:pPr>
      <w:r w:rsidRPr="00A56397">
        <w:rPr>
          <w:i/>
          <w:iCs/>
          <w:lang w:val="it-IT"/>
        </w:rPr>
        <w:t>Government Gazette</w:t>
      </w:r>
    </w:p>
    <w:p w14:paraId="0610D571" w14:textId="77777777" w:rsidR="00D83C92" w:rsidRPr="00A56397" w:rsidRDefault="00D83C92" w:rsidP="00D83C92">
      <w:pPr>
        <w:ind w:left="567"/>
        <w:rPr>
          <w:lang w:val="it-IT"/>
        </w:rPr>
      </w:pPr>
    </w:p>
    <w:p w14:paraId="4ED90E9E" w14:textId="77777777" w:rsidR="00D83C92" w:rsidRPr="00A56397" w:rsidRDefault="00D83C92" w:rsidP="00D83C92">
      <w:pPr>
        <w:ind w:left="567"/>
        <w:rPr>
          <w:lang w:val="it-IT"/>
        </w:rPr>
      </w:pPr>
      <w:r w:rsidRPr="00A56397">
        <w:rPr>
          <w:lang w:val="it-IT"/>
        </w:rPr>
        <w:br w:type="page"/>
        <w:t>NĪDERLANDE</w:t>
      </w:r>
    </w:p>
    <w:p w14:paraId="78129092" w14:textId="77777777" w:rsidR="00D83C92" w:rsidRPr="00A56397" w:rsidRDefault="00D83C92" w:rsidP="00D83C92">
      <w:pPr>
        <w:ind w:left="1134" w:hanging="567"/>
        <w:rPr>
          <w:lang w:val="it-IT"/>
        </w:rPr>
      </w:pPr>
    </w:p>
    <w:p w14:paraId="7B4134AF" w14:textId="77777777" w:rsidR="00D83C92" w:rsidRPr="00A56397" w:rsidRDefault="00D83C92" w:rsidP="00D83C92">
      <w:pPr>
        <w:ind w:left="1134" w:hanging="567"/>
        <w:rPr>
          <w:lang w:val="it-IT"/>
        </w:rPr>
      </w:pPr>
      <w:r w:rsidRPr="00A56397">
        <w:rPr>
          <w:lang w:val="it-IT"/>
        </w:rPr>
        <w:t>i)</w:t>
      </w:r>
      <w:r w:rsidRPr="00A56397">
        <w:rPr>
          <w:lang w:val="it-IT"/>
        </w:rPr>
        <w:tab/>
        <w:t>Normatīvie akti:</w:t>
      </w:r>
    </w:p>
    <w:p w14:paraId="0F8F2353" w14:textId="77777777" w:rsidR="00D83C92" w:rsidRPr="00A56397" w:rsidRDefault="00D83C92" w:rsidP="00D83C92">
      <w:pPr>
        <w:ind w:left="1134"/>
        <w:rPr>
          <w:lang w:val="it-IT"/>
        </w:rPr>
      </w:pPr>
    </w:p>
    <w:p w14:paraId="014AE379" w14:textId="77777777" w:rsidR="00D83C92" w:rsidRPr="00A56397" w:rsidRDefault="00D83C92" w:rsidP="00D83C92">
      <w:pPr>
        <w:ind w:left="1134"/>
        <w:rPr>
          <w:lang w:val="it-IT"/>
        </w:rPr>
      </w:pPr>
      <w:r w:rsidRPr="00A56397">
        <w:rPr>
          <w:i/>
          <w:iCs/>
          <w:lang w:val="it-IT"/>
        </w:rPr>
        <w:t>Nederlandse Staatscourant</w:t>
      </w:r>
      <w:r w:rsidRPr="00A56397">
        <w:rPr>
          <w:lang w:val="it-IT"/>
        </w:rPr>
        <w:t xml:space="preserve"> vai </w:t>
      </w:r>
      <w:r w:rsidRPr="00A56397">
        <w:rPr>
          <w:i/>
          <w:iCs/>
          <w:lang w:val="it-IT"/>
        </w:rPr>
        <w:t>Staatsblad</w:t>
      </w:r>
    </w:p>
    <w:p w14:paraId="310554E7" w14:textId="77777777" w:rsidR="00D83C92" w:rsidRPr="00A56397" w:rsidRDefault="00D83C92" w:rsidP="00D83C92">
      <w:pPr>
        <w:ind w:left="1134" w:hanging="567"/>
        <w:rPr>
          <w:lang w:val="it-IT"/>
        </w:rPr>
      </w:pPr>
    </w:p>
    <w:p w14:paraId="3496E162" w14:textId="77777777" w:rsidR="00D83C92" w:rsidRPr="00A56397" w:rsidRDefault="00D83C92" w:rsidP="00D83C92">
      <w:pPr>
        <w:ind w:left="1134" w:hanging="567"/>
        <w:rPr>
          <w:lang w:val="it-IT"/>
        </w:rPr>
      </w:pPr>
      <w:r w:rsidRPr="00A56397">
        <w:rPr>
          <w:lang w:val="it-IT"/>
        </w:rPr>
        <w:t>ii)</w:t>
      </w:r>
      <w:r w:rsidRPr="00A56397">
        <w:rPr>
          <w:lang w:val="it-IT"/>
        </w:rPr>
        <w:tab/>
        <w:t>Tiesu prakse:</w:t>
      </w:r>
    </w:p>
    <w:p w14:paraId="1B514C2D" w14:textId="77777777" w:rsidR="00D83C92" w:rsidRPr="00A56397" w:rsidRDefault="00D83C92" w:rsidP="00D83C92">
      <w:pPr>
        <w:ind w:left="1134"/>
        <w:rPr>
          <w:lang w:val="it-IT"/>
        </w:rPr>
      </w:pPr>
    </w:p>
    <w:p w14:paraId="18E414D5" w14:textId="77777777" w:rsidR="00D83C92" w:rsidRPr="00A56397" w:rsidRDefault="00D83C92" w:rsidP="00D83C92">
      <w:pPr>
        <w:ind w:left="1134"/>
        <w:rPr>
          <w:lang w:val="it-IT"/>
        </w:rPr>
      </w:pPr>
      <w:r w:rsidRPr="00A56397">
        <w:rPr>
          <w:lang w:val="it-IT"/>
        </w:rPr>
        <w:t>oficiāli nepublicē</w:t>
      </w:r>
    </w:p>
    <w:p w14:paraId="00FFED3D" w14:textId="77777777" w:rsidR="00D83C92" w:rsidRPr="00A56397" w:rsidRDefault="00D83C92" w:rsidP="00D83C92">
      <w:pPr>
        <w:ind w:left="567"/>
        <w:rPr>
          <w:lang w:val="it-IT"/>
        </w:rPr>
      </w:pPr>
    </w:p>
    <w:p w14:paraId="753CDB51" w14:textId="77777777" w:rsidR="00D83C92" w:rsidRPr="00A56397" w:rsidRDefault="00D83C92" w:rsidP="00D83C92">
      <w:pPr>
        <w:ind w:left="567"/>
        <w:rPr>
          <w:lang w:val="it-IT"/>
        </w:rPr>
      </w:pPr>
      <w:r w:rsidRPr="00A56397">
        <w:rPr>
          <w:lang w:val="it-IT"/>
        </w:rPr>
        <w:t>AUSTRIJA</w:t>
      </w:r>
    </w:p>
    <w:p w14:paraId="3AB6A3AF" w14:textId="77777777" w:rsidR="00D83C92" w:rsidRPr="00A56397" w:rsidRDefault="00D83C92" w:rsidP="00D83C92">
      <w:pPr>
        <w:ind w:left="1134" w:hanging="567"/>
        <w:rPr>
          <w:lang w:val="it-IT"/>
        </w:rPr>
      </w:pPr>
    </w:p>
    <w:p w14:paraId="0BB2318A" w14:textId="77777777" w:rsidR="00D83C92" w:rsidRPr="00A56397" w:rsidRDefault="00D83C92" w:rsidP="00D83C92">
      <w:pPr>
        <w:ind w:left="1134" w:hanging="567"/>
        <w:rPr>
          <w:lang w:val="it-IT"/>
        </w:rPr>
      </w:pPr>
      <w:r w:rsidRPr="00A56397">
        <w:rPr>
          <w:lang w:val="it-IT"/>
        </w:rPr>
        <w:t>i)</w:t>
      </w:r>
      <w:r w:rsidRPr="00A56397">
        <w:rPr>
          <w:lang w:val="it-IT"/>
        </w:rPr>
        <w:tab/>
        <w:t>Normatīvie akti:</w:t>
      </w:r>
    </w:p>
    <w:p w14:paraId="4E23411E" w14:textId="77777777" w:rsidR="00D83C92" w:rsidRPr="00A56397" w:rsidRDefault="00D83C92" w:rsidP="00D83C92">
      <w:pPr>
        <w:ind w:left="1134"/>
        <w:rPr>
          <w:lang w:val="it-IT"/>
        </w:rPr>
      </w:pPr>
    </w:p>
    <w:p w14:paraId="3985E867" w14:textId="77777777" w:rsidR="00D83C92" w:rsidRPr="00A56397" w:rsidRDefault="00D83C92" w:rsidP="00D83C92">
      <w:pPr>
        <w:ind w:left="1134"/>
        <w:rPr>
          <w:lang w:val="it-IT"/>
        </w:rPr>
      </w:pPr>
      <w:r w:rsidRPr="00A56397">
        <w:rPr>
          <w:i/>
          <w:iCs/>
          <w:lang w:val="it-IT"/>
        </w:rPr>
        <w:t>Österreichisches Bundesgesetzblatt</w:t>
      </w:r>
    </w:p>
    <w:p w14:paraId="61317C5A" w14:textId="77777777" w:rsidR="00D83C92" w:rsidRPr="00A56397" w:rsidRDefault="00D83C92" w:rsidP="00D83C92">
      <w:pPr>
        <w:ind w:left="1134"/>
        <w:rPr>
          <w:lang w:val="it-IT"/>
        </w:rPr>
      </w:pPr>
    </w:p>
    <w:p w14:paraId="427C66BB" w14:textId="77777777" w:rsidR="00D83C92" w:rsidRPr="00A56397" w:rsidRDefault="00D83C92" w:rsidP="00D83C92">
      <w:pPr>
        <w:ind w:left="1134"/>
        <w:rPr>
          <w:lang w:val="de-DE"/>
        </w:rPr>
      </w:pPr>
      <w:r w:rsidRPr="00A56397">
        <w:rPr>
          <w:i/>
          <w:iCs/>
          <w:lang w:val="de-DE"/>
        </w:rPr>
        <w:t>Amtsblatt zur Wiener Zeitung</w:t>
      </w:r>
    </w:p>
    <w:p w14:paraId="397DEC33" w14:textId="77777777" w:rsidR="00D83C92" w:rsidRPr="00A56397" w:rsidRDefault="00D83C92" w:rsidP="00D83C92">
      <w:pPr>
        <w:ind w:left="1134" w:hanging="567"/>
        <w:rPr>
          <w:lang w:val="de-DE"/>
        </w:rPr>
      </w:pPr>
    </w:p>
    <w:p w14:paraId="2EDB3952" w14:textId="77777777" w:rsidR="00D83C92" w:rsidRPr="00A56397" w:rsidRDefault="00D83C92" w:rsidP="00D83C92">
      <w:pPr>
        <w:ind w:left="1134" w:hanging="567"/>
        <w:rPr>
          <w:lang w:val="de-DE"/>
        </w:rPr>
      </w:pPr>
      <w:r w:rsidRPr="00A56397">
        <w:rPr>
          <w:lang w:val="de-DE"/>
        </w:rPr>
        <w:t>ii)</w:t>
      </w:r>
      <w:r w:rsidRPr="00A56397">
        <w:rPr>
          <w:lang w:val="de-DE"/>
        </w:rPr>
        <w:tab/>
        <w:t>Tiesu nolēmumi:</w:t>
      </w:r>
    </w:p>
    <w:p w14:paraId="2B32BBA2" w14:textId="77777777" w:rsidR="00D83C92" w:rsidRPr="00A56397" w:rsidRDefault="00D83C92" w:rsidP="00D83C92">
      <w:pPr>
        <w:ind w:left="1134"/>
        <w:rPr>
          <w:lang w:val="de-DE"/>
        </w:rPr>
      </w:pPr>
    </w:p>
    <w:p w14:paraId="5454FC35" w14:textId="77777777" w:rsidR="00D83C92" w:rsidRPr="00A56397" w:rsidRDefault="00D83C92" w:rsidP="00D83C92">
      <w:pPr>
        <w:ind w:left="1134"/>
        <w:rPr>
          <w:lang w:val="de-DE"/>
        </w:rPr>
      </w:pPr>
      <w:r w:rsidRPr="00A56397">
        <w:rPr>
          <w:i/>
          <w:iCs/>
          <w:lang w:val="de-DE"/>
        </w:rPr>
        <w:t>Entscheidungen des Verfassungsgerichtshofes, Verwaltungsgerichtshofes, Obersten Gerichtshofes, der Oberlandesgerichte, des Bundesverwaltungsgerichtes und der Landesverwaltungsgerichte</w:t>
      </w:r>
      <w:r w:rsidRPr="00A56397">
        <w:rPr>
          <w:lang w:val="de-DE"/>
        </w:rPr>
        <w:t xml:space="preserve"> — http://ris.bka.gv.at/Judikatur/</w:t>
      </w:r>
    </w:p>
    <w:p w14:paraId="5B5C6C99" w14:textId="77777777" w:rsidR="00D83C92" w:rsidRPr="00A56397" w:rsidRDefault="00D83C92" w:rsidP="00D83C92">
      <w:pPr>
        <w:ind w:left="567"/>
        <w:rPr>
          <w:lang w:val="de-DE"/>
        </w:rPr>
      </w:pPr>
    </w:p>
    <w:p w14:paraId="03BF0047" w14:textId="77777777" w:rsidR="00D83C92" w:rsidRPr="00A56397" w:rsidRDefault="00D83C92" w:rsidP="00D83C92">
      <w:pPr>
        <w:ind w:left="567"/>
        <w:rPr>
          <w:lang w:val="de-DE"/>
        </w:rPr>
      </w:pPr>
      <w:r w:rsidRPr="00A56397">
        <w:rPr>
          <w:lang w:val="de-DE"/>
        </w:rPr>
        <w:br w:type="page"/>
        <w:t>POLIJA</w:t>
      </w:r>
    </w:p>
    <w:p w14:paraId="517A5D56" w14:textId="77777777" w:rsidR="00D83C92" w:rsidRPr="00A56397" w:rsidRDefault="00D83C92" w:rsidP="00D83C92">
      <w:pPr>
        <w:ind w:left="1134" w:hanging="567"/>
        <w:rPr>
          <w:lang w:val="de-DE"/>
        </w:rPr>
      </w:pPr>
    </w:p>
    <w:p w14:paraId="5E5B9943" w14:textId="77777777" w:rsidR="00D83C92" w:rsidRPr="00A56397" w:rsidRDefault="00D83C92" w:rsidP="00D83C92">
      <w:pPr>
        <w:ind w:left="1134" w:hanging="567"/>
        <w:rPr>
          <w:lang w:val="de-DE"/>
        </w:rPr>
      </w:pPr>
      <w:r w:rsidRPr="00A56397">
        <w:rPr>
          <w:lang w:val="de-DE"/>
        </w:rPr>
        <w:t>i)</w:t>
      </w:r>
      <w:r w:rsidRPr="00A56397">
        <w:rPr>
          <w:lang w:val="de-DE"/>
        </w:rPr>
        <w:tab/>
        <w:t>Tiesību akti:</w:t>
      </w:r>
    </w:p>
    <w:p w14:paraId="7B138431" w14:textId="77777777" w:rsidR="00D83C92" w:rsidRPr="00A56397" w:rsidRDefault="00D83C92" w:rsidP="00D83C92">
      <w:pPr>
        <w:ind w:left="1134"/>
        <w:rPr>
          <w:lang w:val="de-DE"/>
        </w:rPr>
      </w:pPr>
    </w:p>
    <w:p w14:paraId="36C3385F" w14:textId="77777777" w:rsidR="00D83C92" w:rsidRPr="00A56397" w:rsidRDefault="00D83C92" w:rsidP="00D83C92">
      <w:pPr>
        <w:ind w:left="1134"/>
        <w:rPr>
          <w:lang w:val="de-DE"/>
        </w:rPr>
      </w:pPr>
      <w:r w:rsidRPr="00A56397">
        <w:rPr>
          <w:i/>
          <w:iCs/>
          <w:lang w:val="de-DE"/>
        </w:rPr>
        <w:t>Dziennik Ustaw Rzeczypospolitej Polskiej</w:t>
      </w:r>
      <w:r w:rsidRPr="00A56397">
        <w:rPr>
          <w:lang w:val="de-DE"/>
        </w:rPr>
        <w:t xml:space="preserve"> (Polijas Republikas Likumu žurnāls)</w:t>
      </w:r>
    </w:p>
    <w:p w14:paraId="7A5675FD" w14:textId="77777777" w:rsidR="00D83C92" w:rsidRPr="00A56397" w:rsidRDefault="00D83C92" w:rsidP="00D83C92">
      <w:pPr>
        <w:ind w:left="1134" w:hanging="567"/>
        <w:rPr>
          <w:lang w:val="de-DE"/>
        </w:rPr>
      </w:pPr>
    </w:p>
    <w:p w14:paraId="61F9772D" w14:textId="77777777" w:rsidR="00D83C92" w:rsidRPr="00A56397" w:rsidRDefault="00D83C92" w:rsidP="00D83C92">
      <w:pPr>
        <w:ind w:left="1134" w:hanging="567"/>
        <w:rPr>
          <w:lang w:val="de-DE"/>
        </w:rPr>
      </w:pPr>
      <w:r w:rsidRPr="00A56397">
        <w:rPr>
          <w:lang w:val="de-DE"/>
        </w:rPr>
        <w:t>ii)</w:t>
      </w:r>
      <w:r w:rsidRPr="00A56397">
        <w:rPr>
          <w:lang w:val="de-DE"/>
        </w:rPr>
        <w:tab/>
        <w:t>Tiesu nolēmumi, tiesu prakse:</w:t>
      </w:r>
    </w:p>
    <w:p w14:paraId="3A5DD463" w14:textId="77777777" w:rsidR="00D83C92" w:rsidRPr="00A56397" w:rsidRDefault="00D83C92" w:rsidP="00D83C92">
      <w:pPr>
        <w:ind w:left="1134"/>
        <w:rPr>
          <w:lang w:val="de-DE"/>
        </w:rPr>
      </w:pPr>
    </w:p>
    <w:p w14:paraId="3CA9A80A" w14:textId="77777777" w:rsidR="00D83C92" w:rsidRPr="00A56397" w:rsidRDefault="00D83C92" w:rsidP="00D83C92">
      <w:pPr>
        <w:ind w:left="1134"/>
        <w:rPr>
          <w:lang w:val="pl-PL"/>
        </w:rPr>
      </w:pPr>
      <w:r w:rsidRPr="00A56397">
        <w:rPr>
          <w:lang w:val="pl-PL"/>
        </w:rPr>
        <w:t>“</w:t>
      </w:r>
      <w:r w:rsidRPr="00A56397">
        <w:rPr>
          <w:i/>
          <w:iCs/>
          <w:lang w:val="pl-PL"/>
        </w:rPr>
        <w:t>Zamówienia publiczne w orzecznictwie.</w:t>
      </w:r>
      <w:r w:rsidRPr="00A56397">
        <w:rPr>
          <w:lang w:val="pl-PL"/>
        </w:rPr>
        <w:t xml:space="preserve"> </w:t>
      </w:r>
      <w:r w:rsidRPr="00A56397">
        <w:rPr>
          <w:i/>
          <w:iCs/>
          <w:lang w:val="pl-PL"/>
        </w:rPr>
        <w:t>Wybrane orzeczenia zespołu arbitrów i Sądu Okręgowego w Warszawie</w:t>
      </w:r>
      <w:r w:rsidRPr="00A56397">
        <w:rPr>
          <w:lang w:val="pl-PL"/>
        </w:rPr>
        <w:t>” (Šķīrējtiesu un Varšavas reģionālās tiesas spriedumu izlase)</w:t>
      </w:r>
    </w:p>
    <w:p w14:paraId="53A06BD0" w14:textId="77777777" w:rsidR="00D83C92" w:rsidRPr="00A56397" w:rsidRDefault="00D83C92" w:rsidP="00D83C92">
      <w:pPr>
        <w:ind w:left="567"/>
        <w:rPr>
          <w:lang w:val="pl-PL"/>
        </w:rPr>
      </w:pPr>
    </w:p>
    <w:p w14:paraId="4C54DEC8" w14:textId="77777777" w:rsidR="00D83C92" w:rsidRPr="00A56397" w:rsidRDefault="00D83C92" w:rsidP="00D83C92">
      <w:pPr>
        <w:ind w:left="567"/>
        <w:rPr>
          <w:lang w:val="pt-PT"/>
        </w:rPr>
      </w:pPr>
      <w:r w:rsidRPr="00A56397">
        <w:rPr>
          <w:lang w:val="pt-PT"/>
        </w:rPr>
        <w:t>PORTUGĀLE</w:t>
      </w:r>
    </w:p>
    <w:p w14:paraId="6EF37EC9" w14:textId="77777777" w:rsidR="00D83C92" w:rsidRPr="00A56397" w:rsidRDefault="00D83C92" w:rsidP="00D83C92">
      <w:pPr>
        <w:ind w:left="1134" w:hanging="567"/>
        <w:rPr>
          <w:lang w:val="pt-PT"/>
        </w:rPr>
      </w:pPr>
    </w:p>
    <w:p w14:paraId="0E53E6F3" w14:textId="77777777" w:rsidR="00D83C92" w:rsidRPr="00A56397" w:rsidRDefault="00D83C92" w:rsidP="00D83C92">
      <w:pPr>
        <w:ind w:left="1134" w:hanging="567"/>
        <w:rPr>
          <w:lang w:val="pt-PT"/>
        </w:rPr>
      </w:pPr>
      <w:r w:rsidRPr="00A56397">
        <w:rPr>
          <w:lang w:val="pt-PT"/>
        </w:rPr>
        <w:t>i)</w:t>
      </w:r>
      <w:r w:rsidRPr="00A56397">
        <w:rPr>
          <w:lang w:val="pt-PT"/>
        </w:rPr>
        <w:tab/>
        <w:t>Normatīvie akti:</w:t>
      </w:r>
    </w:p>
    <w:p w14:paraId="43CFAA8E" w14:textId="77777777" w:rsidR="00D83C92" w:rsidRPr="00A56397" w:rsidRDefault="00D83C92" w:rsidP="00D83C92">
      <w:pPr>
        <w:ind w:left="1134"/>
        <w:rPr>
          <w:lang w:val="pt-PT"/>
        </w:rPr>
      </w:pPr>
    </w:p>
    <w:p w14:paraId="10CEDEDC" w14:textId="77777777" w:rsidR="00D83C92" w:rsidRPr="00A56397" w:rsidRDefault="00D83C92" w:rsidP="00D83C92">
      <w:pPr>
        <w:ind w:left="1134"/>
        <w:rPr>
          <w:lang w:val="pt-PT"/>
        </w:rPr>
      </w:pPr>
      <w:r w:rsidRPr="00A56397">
        <w:rPr>
          <w:i/>
          <w:iCs/>
          <w:lang w:val="pt-PT"/>
        </w:rPr>
        <w:t>Diário da República Portuguesa 1a Série A e 2a série</w:t>
      </w:r>
    </w:p>
    <w:p w14:paraId="6B484628" w14:textId="77777777" w:rsidR="00D83C92" w:rsidRPr="00A56397" w:rsidRDefault="00D83C92" w:rsidP="00D83C92">
      <w:pPr>
        <w:ind w:left="1134" w:hanging="567"/>
        <w:rPr>
          <w:lang w:val="pt-PT"/>
        </w:rPr>
      </w:pPr>
    </w:p>
    <w:p w14:paraId="4EB85B20" w14:textId="77777777" w:rsidR="00D83C92" w:rsidRPr="00A56397" w:rsidRDefault="00D83C92" w:rsidP="00D83C92">
      <w:pPr>
        <w:ind w:left="1134" w:hanging="567"/>
        <w:rPr>
          <w:lang w:val="pt-PT"/>
        </w:rPr>
      </w:pPr>
      <w:r w:rsidRPr="00A56397">
        <w:rPr>
          <w:lang w:val="pt-PT"/>
        </w:rPr>
        <w:t>ii)</w:t>
      </w:r>
      <w:r w:rsidRPr="00A56397">
        <w:rPr>
          <w:lang w:val="pt-PT"/>
        </w:rPr>
        <w:tab/>
        <w:t>Tiesu sistēmas publikācijas:</w:t>
      </w:r>
    </w:p>
    <w:p w14:paraId="118CB85D" w14:textId="77777777" w:rsidR="00D83C92" w:rsidRPr="00A56397" w:rsidRDefault="00D83C92" w:rsidP="00D83C92">
      <w:pPr>
        <w:ind w:left="1134"/>
        <w:rPr>
          <w:lang w:val="pt-PT"/>
        </w:rPr>
      </w:pPr>
    </w:p>
    <w:p w14:paraId="5E89842D" w14:textId="77777777" w:rsidR="00D83C92" w:rsidRPr="00A56397" w:rsidRDefault="00D83C92" w:rsidP="00D83C92">
      <w:pPr>
        <w:ind w:left="1134"/>
        <w:rPr>
          <w:lang w:val="pt-PT"/>
        </w:rPr>
      </w:pPr>
      <w:r w:rsidRPr="00A56397">
        <w:rPr>
          <w:i/>
          <w:iCs/>
          <w:lang w:val="pt-PT"/>
        </w:rPr>
        <w:t>Boletim do Ministério da Justiça</w:t>
      </w:r>
    </w:p>
    <w:p w14:paraId="5CA09B9F" w14:textId="77777777" w:rsidR="00D83C92" w:rsidRPr="00A56397" w:rsidRDefault="00D83C92" w:rsidP="00D83C92">
      <w:pPr>
        <w:ind w:left="1134"/>
        <w:rPr>
          <w:lang w:val="pt-PT"/>
        </w:rPr>
      </w:pPr>
    </w:p>
    <w:p w14:paraId="187F0479" w14:textId="77777777" w:rsidR="00D83C92" w:rsidRPr="00A56397" w:rsidRDefault="00D83C92" w:rsidP="00D83C92">
      <w:pPr>
        <w:ind w:left="1134"/>
        <w:rPr>
          <w:lang w:val="pt-PT"/>
        </w:rPr>
      </w:pPr>
      <w:r w:rsidRPr="00A56397">
        <w:rPr>
          <w:lang w:val="pt-PT"/>
        </w:rPr>
        <w:br w:type="page"/>
      </w:r>
      <w:r w:rsidRPr="00A56397">
        <w:rPr>
          <w:i/>
          <w:iCs/>
          <w:lang w:val="pt-PT"/>
        </w:rPr>
        <w:t>Colectânea de Acordos do Supremo Tribunal Administrativo</w:t>
      </w:r>
    </w:p>
    <w:p w14:paraId="5BDB4409" w14:textId="77777777" w:rsidR="00D83C92" w:rsidRPr="00A56397" w:rsidRDefault="00D83C92" w:rsidP="00D83C92">
      <w:pPr>
        <w:ind w:left="1134"/>
        <w:rPr>
          <w:lang w:val="pt-PT"/>
        </w:rPr>
      </w:pPr>
    </w:p>
    <w:p w14:paraId="05CE0250" w14:textId="77777777" w:rsidR="00D83C92" w:rsidRPr="00A56397" w:rsidRDefault="00D83C92" w:rsidP="00D83C92">
      <w:pPr>
        <w:ind w:left="1134"/>
        <w:rPr>
          <w:lang w:val="pt-PT"/>
        </w:rPr>
      </w:pPr>
      <w:r w:rsidRPr="00A56397">
        <w:rPr>
          <w:i/>
          <w:iCs/>
          <w:lang w:val="pt-PT"/>
        </w:rPr>
        <w:t>Colectânea de Jurisprudencia Das Relações</w:t>
      </w:r>
    </w:p>
    <w:p w14:paraId="4B3B5FE6" w14:textId="77777777" w:rsidR="00D83C92" w:rsidRPr="00A56397" w:rsidRDefault="00D83C92" w:rsidP="00D83C92">
      <w:pPr>
        <w:ind w:left="567"/>
        <w:rPr>
          <w:lang w:val="pt-PT"/>
        </w:rPr>
      </w:pPr>
    </w:p>
    <w:p w14:paraId="3FDAD42B" w14:textId="77777777" w:rsidR="00D83C92" w:rsidRPr="00A56397" w:rsidRDefault="00D83C92" w:rsidP="00D83C92">
      <w:pPr>
        <w:ind w:left="567"/>
        <w:rPr>
          <w:lang w:val="pt-PT"/>
        </w:rPr>
      </w:pPr>
      <w:r w:rsidRPr="00A56397">
        <w:rPr>
          <w:lang w:val="pt-PT"/>
        </w:rPr>
        <w:t>RUMĀNIJA</w:t>
      </w:r>
    </w:p>
    <w:p w14:paraId="490A58C0" w14:textId="77777777" w:rsidR="00D83C92" w:rsidRPr="00A56397" w:rsidRDefault="00D83C92" w:rsidP="00D83C92">
      <w:pPr>
        <w:ind w:left="1134" w:hanging="567"/>
        <w:rPr>
          <w:lang w:val="pt-PT"/>
        </w:rPr>
      </w:pPr>
    </w:p>
    <w:p w14:paraId="2CFBA381" w14:textId="77777777" w:rsidR="00D83C92" w:rsidRPr="00A56397" w:rsidRDefault="00D83C92" w:rsidP="00D83C92">
      <w:pPr>
        <w:ind w:left="1134" w:hanging="567"/>
        <w:rPr>
          <w:lang w:val="pt-PT"/>
        </w:rPr>
      </w:pPr>
      <w:r w:rsidRPr="00A56397">
        <w:rPr>
          <w:lang w:val="pt-PT"/>
        </w:rPr>
        <w:t>i)</w:t>
      </w:r>
      <w:r w:rsidRPr="00A56397">
        <w:rPr>
          <w:lang w:val="pt-PT"/>
        </w:rPr>
        <w:tab/>
        <w:t>Normatīvie akti:</w:t>
      </w:r>
    </w:p>
    <w:p w14:paraId="4CBC58F7" w14:textId="77777777" w:rsidR="00D83C92" w:rsidRPr="00A56397" w:rsidRDefault="00D83C92" w:rsidP="00D83C92">
      <w:pPr>
        <w:ind w:left="1134"/>
        <w:rPr>
          <w:lang w:val="pt-PT"/>
        </w:rPr>
      </w:pPr>
    </w:p>
    <w:p w14:paraId="70ADD20C" w14:textId="77777777" w:rsidR="00D83C92" w:rsidRPr="00A56397" w:rsidRDefault="00D83C92" w:rsidP="00D83C92">
      <w:pPr>
        <w:ind w:left="1134"/>
        <w:rPr>
          <w:lang w:val="pt-PT"/>
        </w:rPr>
      </w:pPr>
      <w:r w:rsidRPr="00A56397">
        <w:rPr>
          <w:i/>
          <w:iCs/>
          <w:lang w:val="pt-PT"/>
        </w:rPr>
        <w:t>Monitorul Oficial al României</w:t>
      </w:r>
      <w:r w:rsidRPr="00A56397">
        <w:rPr>
          <w:lang w:val="pt-PT"/>
        </w:rPr>
        <w:t xml:space="preserve"> (Rumānijas oficiālais vēstnesis)</w:t>
      </w:r>
    </w:p>
    <w:p w14:paraId="575FF9CA" w14:textId="77777777" w:rsidR="00D83C92" w:rsidRPr="00A56397" w:rsidRDefault="00D83C92" w:rsidP="00D83C92">
      <w:pPr>
        <w:ind w:left="1134" w:hanging="567"/>
        <w:rPr>
          <w:lang w:val="pt-PT"/>
        </w:rPr>
      </w:pPr>
    </w:p>
    <w:p w14:paraId="17FE95B9" w14:textId="77777777" w:rsidR="00D83C92" w:rsidRPr="00A56397" w:rsidRDefault="00D83C92" w:rsidP="00D83C92">
      <w:pPr>
        <w:ind w:left="1134" w:hanging="567"/>
        <w:rPr>
          <w:lang w:val="pt-PT"/>
        </w:rPr>
      </w:pPr>
      <w:r w:rsidRPr="00A56397">
        <w:rPr>
          <w:lang w:val="pt-PT"/>
        </w:rPr>
        <w:t>ii)</w:t>
      </w:r>
      <w:r w:rsidRPr="00A56397">
        <w:rPr>
          <w:lang w:val="pt-PT"/>
        </w:rPr>
        <w:tab/>
        <w:t>Tiesu nolēmumi, vispārēji piemērojami administratīvie nolēmumi un procedūras:</w:t>
      </w:r>
    </w:p>
    <w:p w14:paraId="1CC29DCB" w14:textId="77777777" w:rsidR="00D83C92" w:rsidRPr="00A56397" w:rsidRDefault="00D83C92" w:rsidP="00D83C92">
      <w:pPr>
        <w:ind w:left="1134"/>
        <w:rPr>
          <w:lang w:val="pt-PT"/>
        </w:rPr>
      </w:pPr>
    </w:p>
    <w:p w14:paraId="712C4870" w14:textId="77777777" w:rsidR="00D83C92" w:rsidRPr="00A56397" w:rsidRDefault="00D83C92" w:rsidP="00D83C92">
      <w:pPr>
        <w:ind w:left="1134"/>
        <w:rPr>
          <w:lang w:val="pt-PT"/>
        </w:rPr>
      </w:pPr>
      <w:r w:rsidRPr="00A56397">
        <w:rPr>
          <w:lang w:val="pt-PT"/>
        </w:rPr>
        <w:t>http://www.anrmap.ro</w:t>
      </w:r>
    </w:p>
    <w:p w14:paraId="4AE3ECC5" w14:textId="77777777" w:rsidR="00D83C92" w:rsidRPr="00A56397" w:rsidRDefault="00D83C92" w:rsidP="00D83C92">
      <w:pPr>
        <w:ind w:left="567"/>
        <w:rPr>
          <w:lang w:val="pt-PT"/>
        </w:rPr>
      </w:pPr>
    </w:p>
    <w:p w14:paraId="24FF139D" w14:textId="77777777" w:rsidR="00D83C92" w:rsidRPr="00A56397" w:rsidRDefault="00D83C92" w:rsidP="00D83C92">
      <w:pPr>
        <w:ind w:left="567"/>
        <w:rPr>
          <w:lang w:val="pt-PT"/>
        </w:rPr>
      </w:pPr>
      <w:r w:rsidRPr="00A56397">
        <w:rPr>
          <w:lang w:val="pt-PT"/>
        </w:rPr>
        <w:t>SLOVĒNIJA</w:t>
      </w:r>
    </w:p>
    <w:p w14:paraId="68A043E7" w14:textId="77777777" w:rsidR="00D83C92" w:rsidRPr="00A56397" w:rsidRDefault="00D83C92" w:rsidP="00D83C92">
      <w:pPr>
        <w:ind w:left="1134" w:hanging="567"/>
        <w:rPr>
          <w:lang w:val="pt-PT"/>
        </w:rPr>
      </w:pPr>
    </w:p>
    <w:p w14:paraId="6759D4E6" w14:textId="77777777" w:rsidR="00D83C92" w:rsidRPr="00A56397" w:rsidRDefault="00D83C92" w:rsidP="00D83C92">
      <w:pPr>
        <w:ind w:left="1134" w:hanging="567"/>
        <w:rPr>
          <w:lang w:val="pt-PT"/>
        </w:rPr>
      </w:pPr>
      <w:r w:rsidRPr="00A56397">
        <w:rPr>
          <w:lang w:val="pt-PT"/>
        </w:rPr>
        <w:t>i)</w:t>
      </w:r>
      <w:r w:rsidRPr="00A56397">
        <w:rPr>
          <w:lang w:val="pt-PT"/>
        </w:rPr>
        <w:tab/>
        <w:t>Normatīvie akti:</w:t>
      </w:r>
    </w:p>
    <w:p w14:paraId="7C496F8A" w14:textId="77777777" w:rsidR="00D83C92" w:rsidRPr="00A56397" w:rsidRDefault="00D83C92" w:rsidP="00D83C92">
      <w:pPr>
        <w:ind w:left="1134"/>
        <w:rPr>
          <w:lang w:val="pt-PT"/>
        </w:rPr>
      </w:pPr>
    </w:p>
    <w:p w14:paraId="2849083B" w14:textId="77777777" w:rsidR="00D83C92" w:rsidRPr="00A56397" w:rsidRDefault="00D83C92" w:rsidP="00D83C92">
      <w:pPr>
        <w:ind w:left="1134"/>
        <w:rPr>
          <w:lang w:val="pt-PT"/>
        </w:rPr>
      </w:pPr>
      <w:r w:rsidRPr="00A56397">
        <w:rPr>
          <w:i/>
          <w:lang w:val="pt-PT"/>
        </w:rPr>
        <w:t>Uradni list Republike Slovenije</w:t>
      </w:r>
      <w:r w:rsidRPr="00A56397">
        <w:rPr>
          <w:lang w:val="pt-PT"/>
        </w:rPr>
        <w:t xml:space="preserve"> (Slovēnijas Republikas oficiālais vēstnesis)</w:t>
      </w:r>
    </w:p>
    <w:p w14:paraId="14CD8618" w14:textId="77777777" w:rsidR="00D83C92" w:rsidRPr="00A56397" w:rsidRDefault="00D83C92" w:rsidP="00D83C92">
      <w:pPr>
        <w:ind w:left="1134" w:hanging="567"/>
        <w:rPr>
          <w:lang w:val="pt-PT"/>
        </w:rPr>
      </w:pPr>
    </w:p>
    <w:p w14:paraId="2B9E0536" w14:textId="77777777" w:rsidR="00D83C92" w:rsidRPr="00A56397" w:rsidRDefault="00D83C92" w:rsidP="00D83C92">
      <w:pPr>
        <w:ind w:left="1134" w:hanging="567"/>
        <w:rPr>
          <w:lang w:val="pt-PT"/>
        </w:rPr>
      </w:pPr>
      <w:r w:rsidRPr="00A56397">
        <w:rPr>
          <w:lang w:val="pt-PT"/>
        </w:rPr>
        <w:t>ii)</w:t>
      </w:r>
      <w:r w:rsidRPr="00A56397">
        <w:rPr>
          <w:lang w:val="pt-PT"/>
        </w:rPr>
        <w:tab/>
        <w:t>Tiesu nolēmumi:</w:t>
      </w:r>
    </w:p>
    <w:p w14:paraId="683AAED3" w14:textId="77777777" w:rsidR="00D83C92" w:rsidRPr="00A56397" w:rsidRDefault="00D83C92" w:rsidP="00D83C92">
      <w:pPr>
        <w:ind w:left="1134"/>
        <w:rPr>
          <w:lang w:val="pt-PT"/>
        </w:rPr>
      </w:pPr>
    </w:p>
    <w:p w14:paraId="2E51B60F" w14:textId="77777777" w:rsidR="00D83C92" w:rsidRPr="00A56397" w:rsidRDefault="00D83C92" w:rsidP="00D83C92">
      <w:pPr>
        <w:ind w:left="1134"/>
        <w:rPr>
          <w:lang w:val="pt-PT"/>
        </w:rPr>
      </w:pPr>
      <w:r w:rsidRPr="00A56397">
        <w:rPr>
          <w:lang w:val="pt-PT"/>
        </w:rPr>
        <w:t>oficiāli nepublicē</w:t>
      </w:r>
    </w:p>
    <w:p w14:paraId="0FC23C63" w14:textId="77777777" w:rsidR="00D83C92" w:rsidRPr="00A56397" w:rsidRDefault="00D83C92" w:rsidP="00D83C92">
      <w:pPr>
        <w:ind w:left="567"/>
        <w:rPr>
          <w:lang w:val="pt-PT"/>
        </w:rPr>
      </w:pPr>
    </w:p>
    <w:p w14:paraId="29935AC3" w14:textId="77777777" w:rsidR="00D83C92" w:rsidRPr="00A56397" w:rsidRDefault="00D83C92" w:rsidP="00D83C92">
      <w:pPr>
        <w:ind w:left="567"/>
        <w:rPr>
          <w:lang w:val="pt-PT"/>
        </w:rPr>
      </w:pPr>
      <w:r w:rsidRPr="00A56397">
        <w:rPr>
          <w:lang w:val="pt-PT"/>
        </w:rPr>
        <w:br w:type="page"/>
        <w:t>SLOVĀKIJA</w:t>
      </w:r>
    </w:p>
    <w:p w14:paraId="150DB88B" w14:textId="77777777" w:rsidR="00D83C92" w:rsidRPr="00A56397" w:rsidRDefault="00D83C92" w:rsidP="00D83C92">
      <w:pPr>
        <w:ind w:left="1134" w:hanging="567"/>
        <w:rPr>
          <w:lang w:val="pt-PT"/>
        </w:rPr>
      </w:pPr>
    </w:p>
    <w:p w14:paraId="4A6D6DD5" w14:textId="77777777" w:rsidR="00D83C92" w:rsidRPr="00A56397" w:rsidRDefault="00D83C92" w:rsidP="00D83C92">
      <w:pPr>
        <w:ind w:left="1134" w:hanging="567"/>
        <w:rPr>
          <w:lang w:val="pt-PT"/>
        </w:rPr>
      </w:pPr>
      <w:r w:rsidRPr="00A56397">
        <w:rPr>
          <w:lang w:val="pt-PT"/>
        </w:rPr>
        <w:t>i)</w:t>
      </w:r>
      <w:r w:rsidRPr="00A56397">
        <w:rPr>
          <w:lang w:val="pt-PT"/>
        </w:rPr>
        <w:tab/>
        <w:t>Normatīvie akti:</w:t>
      </w:r>
    </w:p>
    <w:p w14:paraId="631B6D34" w14:textId="77777777" w:rsidR="00D83C92" w:rsidRPr="00A56397" w:rsidRDefault="00D83C92" w:rsidP="00D83C92">
      <w:pPr>
        <w:ind w:left="1134"/>
        <w:rPr>
          <w:lang w:val="pt-PT"/>
        </w:rPr>
      </w:pPr>
    </w:p>
    <w:p w14:paraId="2E394227" w14:textId="77777777" w:rsidR="00D83C92" w:rsidRPr="00A56397" w:rsidRDefault="00D83C92" w:rsidP="00D83C92">
      <w:pPr>
        <w:ind w:left="1134"/>
        <w:rPr>
          <w:lang w:val="pt-PT"/>
        </w:rPr>
      </w:pPr>
      <w:r w:rsidRPr="00A56397">
        <w:rPr>
          <w:i/>
          <w:iCs/>
          <w:lang w:val="pt-PT"/>
        </w:rPr>
        <w:t>Zbierka zákonov</w:t>
      </w:r>
      <w:r w:rsidRPr="00A56397">
        <w:rPr>
          <w:lang w:val="pt-PT"/>
        </w:rPr>
        <w:t xml:space="preserve"> (Likumu krājums)</w:t>
      </w:r>
    </w:p>
    <w:p w14:paraId="65AB98F9" w14:textId="77777777" w:rsidR="00D83C92" w:rsidRPr="00A56397" w:rsidRDefault="00D83C92" w:rsidP="00D83C92">
      <w:pPr>
        <w:ind w:left="1134" w:hanging="567"/>
        <w:rPr>
          <w:lang w:val="pt-PT"/>
        </w:rPr>
      </w:pPr>
    </w:p>
    <w:p w14:paraId="03187B40" w14:textId="77777777" w:rsidR="00D83C92" w:rsidRPr="00A56397" w:rsidRDefault="00D83C92" w:rsidP="00D83C92">
      <w:pPr>
        <w:ind w:left="1134" w:hanging="567"/>
        <w:rPr>
          <w:lang w:val="pt-PT"/>
        </w:rPr>
      </w:pPr>
      <w:r w:rsidRPr="00A56397">
        <w:rPr>
          <w:lang w:val="pt-PT"/>
        </w:rPr>
        <w:t>ii)</w:t>
      </w:r>
      <w:r w:rsidRPr="00A56397">
        <w:rPr>
          <w:lang w:val="pt-PT"/>
        </w:rPr>
        <w:tab/>
        <w:t>Tiesu nolēmumi:</w:t>
      </w:r>
    </w:p>
    <w:p w14:paraId="5D3D0437" w14:textId="77777777" w:rsidR="00D83C92" w:rsidRPr="00A56397" w:rsidRDefault="00D83C92" w:rsidP="00D83C92">
      <w:pPr>
        <w:ind w:left="1134"/>
        <w:rPr>
          <w:lang w:val="pt-PT"/>
        </w:rPr>
      </w:pPr>
    </w:p>
    <w:p w14:paraId="08D79424" w14:textId="77777777" w:rsidR="00D83C92" w:rsidRPr="00A56397" w:rsidRDefault="00D83C92" w:rsidP="00D83C92">
      <w:pPr>
        <w:ind w:left="1134"/>
        <w:rPr>
          <w:lang w:val="pt-PT"/>
        </w:rPr>
      </w:pPr>
      <w:r w:rsidRPr="00A56397">
        <w:rPr>
          <w:lang w:val="pt-PT"/>
        </w:rPr>
        <w:t>oficiāli nepublicē</w:t>
      </w:r>
    </w:p>
    <w:p w14:paraId="515AF19C" w14:textId="77777777" w:rsidR="00D83C92" w:rsidRPr="00A56397" w:rsidRDefault="00D83C92" w:rsidP="00D83C92">
      <w:pPr>
        <w:ind w:left="567"/>
        <w:rPr>
          <w:lang w:val="pt-PT"/>
        </w:rPr>
      </w:pPr>
    </w:p>
    <w:p w14:paraId="28F3C0EB" w14:textId="77777777" w:rsidR="00D83C92" w:rsidRPr="00A56397" w:rsidRDefault="00D83C92" w:rsidP="00D83C92">
      <w:pPr>
        <w:ind w:left="567"/>
        <w:rPr>
          <w:lang w:val="pt-PT"/>
        </w:rPr>
      </w:pPr>
      <w:r w:rsidRPr="00A56397">
        <w:rPr>
          <w:lang w:val="pt-PT"/>
        </w:rPr>
        <w:t>SOMIJA</w:t>
      </w:r>
    </w:p>
    <w:p w14:paraId="2A3CC9A5" w14:textId="77777777" w:rsidR="00D83C92" w:rsidRPr="00A56397" w:rsidRDefault="00D83C92" w:rsidP="00D83C92">
      <w:pPr>
        <w:ind w:left="567"/>
        <w:rPr>
          <w:lang w:val="pt-PT"/>
        </w:rPr>
      </w:pPr>
    </w:p>
    <w:p w14:paraId="79108359" w14:textId="77777777" w:rsidR="00D83C92" w:rsidRPr="00A56397" w:rsidRDefault="00D83C92" w:rsidP="00D83C92">
      <w:pPr>
        <w:ind w:left="567"/>
        <w:rPr>
          <w:lang w:val="pt-PT"/>
        </w:rPr>
      </w:pPr>
      <w:r w:rsidRPr="00A56397">
        <w:rPr>
          <w:i/>
          <w:iCs/>
          <w:lang w:val="pt-PT"/>
        </w:rPr>
        <w:t>Suomen Säädöskokoelma – Finlands Författningssamling</w:t>
      </w:r>
      <w:r w:rsidRPr="00A56397">
        <w:rPr>
          <w:lang w:val="pt-PT"/>
        </w:rPr>
        <w:t xml:space="preserve"> (Somijas likumu krājums)</w:t>
      </w:r>
    </w:p>
    <w:p w14:paraId="098BE752" w14:textId="77777777" w:rsidR="00D83C92" w:rsidRPr="00A56397" w:rsidRDefault="00D83C92" w:rsidP="00D83C92">
      <w:pPr>
        <w:ind w:left="567"/>
        <w:rPr>
          <w:lang w:val="pt-PT"/>
        </w:rPr>
      </w:pPr>
    </w:p>
    <w:p w14:paraId="5735DD2D" w14:textId="77777777" w:rsidR="00D83C92" w:rsidRPr="00A56397" w:rsidRDefault="00D83C92" w:rsidP="00D83C92">
      <w:pPr>
        <w:ind w:left="567"/>
        <w:rPr>
          <w:lang w:val="pt-PT"/>
        </w:rPr>
      </w:pPr>
      <w:r w:rsidRPr="00A56397">
        <w:rPr>
          <w:lang w:val="pt-PT"/>
        </w:rPr>
        <w:t>ZVIEDRIJA</w:t>
      </w:r>
    </w:p>
    <w:p w14:paraId="4872DD84" w14:textId="77777777" w:rsidR="00D83C92" w:rsidRPr="00A56397" w:rsidRDefault="00D83C92" w:rsidP="00D83C92">
      <w:pPr>
        <w:ind w:left="567"/>
        <w:rPr>
          <w:lang w:val="pt-PT"/>
        </w:rPr>
      </w:pPr>
    </w:p>
    <w:p w14:paraId="79A8E671" w14:textId="77777777" w:rsidR="00D83C92" w:rsidRPr="00A56397" w:rsidRDefault="00D83C92" w:rsidP="00D83C92">
      <w:pPr>
        <w:ind w:left="567"/>
        <w:rPr>
          <w:lang w:val="pt-PT"/>
        </w:rPr>
      </w:pPr>
      <w:r w:rsidRPr="00A56397">
        <w:rPr>
          <w:i/>
          <w:iCs/>
          <w:lang w:val="pt-PT"/>
        </w:rPr>
        <w:t>Svensk Författningssamling</w:t>
      </w:r>
      <w:r w:rsidRPr="00A56397">
        <w:rPr>
          <w:lang w:val="pt-PT"/>
        </w:rPr>
        <w:t xml:space="preserve"> (Zviedrijas likumu krājums)</w:t>
      </w:r>
    </w:p>
    <w:p w14:paraId="5F9D86EB" w14:textId="77777777" w:rsidR="00D83C92" w:rsidRPr="00A56397" w:rsidRDefault="00D83C92" w:rsidP="00D83C92">
      <w:pPr>
        <w:rPr>
          <w:lang w:val="pt-PT" w:eastAsia="en-GB"/>
        </w:rPr>
      </w:pPr>
    </w:p>
    <w:p w14:paraId="394DC79A" w14:textId="77777777" w:rsidR="00D83C92" w:rsidRPr="00A56397" w:rsidRDefault="00D83C92" w:rsidP="00D83C92">
      <w:pPr>
        <w:rPr>
          <w:lang w:val="pt-PT"/>
        </w:rPr>
      </w:pPr>
      <w:r w:rsidRPr="00A56397">
        <w:rPr>
          <w:lang w:val="pt-PT"/>
        </w:rPr>
        <w:br w:type="page"/>
        <w:t>2.</w:t>
      </w:r>
      <w:r w:rsidRPr="00A56397">
        <w:rPr>
          <w:lang w:val="pt-PT"/>
        </w:rPr>
        <w:tab/>
        <w:t>Paziņojumu par iepirkumu publicēšana</w:t>
      </w:r>
    </w:p>
    <w:p w14:paraId="77EF3DCD" w14:textId="77777777" w:rsidR="00D83C92" w:rsidRPr="00A56397" w:rsidRDefault="00D83C92" w:rsidP="00D83C92">
      <w:pPr>
        <w:rPr>
          <w:rFonts w:eastAsia="Calibri"/>
          <w:lang w:val="pt-PT"/>
        </w:rPr>
      </w:pPr>
    </w:p>
    <w:p w14:paraId="3022E007" w14:textId="77777777" w:rsidR="00D83C92" w:rsidRPr="00A56397" w:rsidRDefault="00D83C92" w:rsidP="00D83C92">
      <w:pPr>
        <w:rPr>
          <w:lang w:val="pt-PT"/>
        </w:rPr>
      </w:pPr>
      <w:r w:rsidRPr="00A56397">
        <w:rPr>
          <w:lang w:val="pt-PT"/>
        </w:rPr>
        <w:t>Elektroniskie vai drukātie plašsaziņas līdzekļi, kurus Eiropas Savienība un tās dalībvalstis izraudzījusies un izmanto, lai publicētu šā nolīguma 160. pantā, 162. panta 7. punktā un 169. panta 2. punktā paredzētos paziņojumus saskaņā ar šā nolīguma 159. panta 2. punkta b) un c) apakšpunktu, ir šādi:</w:t>
      </w:r>
    </w:p>
    <w:p w14:paraId="44F93E71" w14:textId="77777777" w:rsidR="00D83C92" w:rsidRPr="00A56397" w:rsidRDefault="00D83C92" w:rsidP="00D83C92">
      <w:pPr>
        <w:ind w:left="567" w:hanging="567"/>
        <w:rPr>
          <w:lang w:val="pt-PT" w:eastAsia="en-GB"/>
        </w:rPr>
      </w:pPr>
    </w:p>
    <w:p w14:paraId="28DD3CFC" w14:textId="77777777" w:rsidR="00D83C92" w:rsidRPr="00A56397" w:rsidRDefault="00D83C92" w:rsidP="00D83C92">
      <w:pPr>
        <w:ind w:left="567" w:hanging="567"/>
        <w:rPr>
          <w:lang w:val="pt-PT"/>
        </w:rPr>
      </w:pPr>
      <w:r w:rsidRPr="00A56397">
        <w:rPr>
          <w:lang w:val="pt-PT"/>
        </w:rPr>
        <w:t>a)</w:t>
      </w:r>
      <w:r w:rsidRPr="00A56397">
        <w:rPr>
          <w:lang w:val="pt-PT"/>
        </w:rPr>
        <w:tab/>
        <w:t>EIROPAS SAVIENĪBAS LĪMENIS</w:t>
      </w:r>
    </w:p>
    <w:p w14:paraId="4A795169" w14:textId="77777777" w:rsidR="00D83C92" w:rsidRPr="00A56397" w:rsidRDefault="00D83C92" w:rsidP="00D83C92">
      <w:pPr>
        <w:ind w:left="567"/>
        <w:rPr>
          <w:lang w:val="pt-PT"/>
        </w:rPr>
      </w:pPr>
    </w:p>
    <w:p w14:paraId="2B34F606" w14:textId="77777777" w:rsidR="00D83C92" w:rsidRPr="00A56397" w:rsidRDefault="00D83C92" w:rsidP="00D83C92">
      <w:pPr>
        <w:ind w:left="567"/>
        <w:rPr>
          <w:lang w:val="pt-PT"/>
        </w:rPr>
      </w:pPr>
      <w:r w:rsidRPr="00A56397">
        <w:rPr>
          <w:i/>
          <w:iCs/>
          <w:lang w:val="pt-PT"/>
        </w:rPr>
        <w:t>Eiropas Savienības Oficiālā Vēstneša</w:t>
      </w:r>
      <w:r w:rsidRPr="00A56397">
        <w:rPr>
          <w:lang w:val="pt-PT"/>
        </w:rPr>
        <w:t xml:space="preserve"> papildinājums un tā elektroniskā versija:</w:t>
      </w:r>
    </w:p>
    <w:p w14:paraId="29CF0598" w14:textId="77777777" w:rsidR="00D83C92" w:rsidRPr="00A56397" w:rsidRDefault="00D83C92" w:rsidP="00D83C92">
      <w:pPr>
        <w:ind w:left="567"/>
        <w:rPr>
          <w:lang w:val="pt-PT"/>
        </w:rPr>
      </w:pPr>
    </w:p>
    <w:p w14:paraId="061661A7" w14:textId="77777777" w:rsidR="00D83C92" w:rsidRPr="008B7AB6" w:rsidRDefault="00D83C92" w:rsidP="00D83C92">
      <w:pPr>
        <w:ind w:left="567"/>
      </w:pPr>
      <w:r w:rsidRPr="008B7AB6">
        <w:rPr>
          <w:i/>
          <w:iCs/>
        </w:rPr>
        <w:t>TED</w:t>
      </w:r>
      <w:r w:rsidRPr="008B7AB6">
        <w:t xml:space="preserve"> (</w:t>
      </w:r>
      <w:r w:rsidRPr="008B7AB6">
        <w:rPr>
          <w:i/>
          <w:iCs/>
        </w:rPr>
        <w:t>tenders electronically daily</w:t>
      </w:r>
      <w:r w:rsidRPr="008B7AB6">
        <w:t>) http://ted.europa.eu (piekļuve arī no portāla http://simap.ted.europa.eu)</w:t>
      </w:r>
    </w:p>
    <w:p w14:paraId="23ACF772" w14:textId="77777777" w:rsidR="00D83C92" w:rsidRPr="008B7AB6" w:rsidRDefault="00D83C92" w:rsidP="00D83C92">
      <w:pPr>
        <w:ind w:left="567" w:hanging="567"/>
      </w:pPr>
    </w:p>
    <w:p w14:paraId="3D9D9799" w14:textId="77777777" w:rsidR="00D83C92" w:rsidRPr="008B7AB6" w:rsidRDefault="00D83C92" w:rsidP="00D83C92">
      <w:pPr>
        <w:ind w:left="567" w:hanging="567"/>
      </w:pPr>
      <w:r w:rsidRPr="008B7AB6">
        <w:t>b)</w:t>
      </w:r>
      <w:r w:rsidRPr="008B7AB6">
        <w:tab/>
        <w:t>EIROPAS SAVIENĪBAS DALĪBVALSTIS</w:t>
      </w:r>
    </w:p>
    <w:p w14:paraId="61CD917C" w14:textId="77777777" w:rsidR="00D83C92" w:rsidRPr="008B7AB6" w:rsidRDefault="00D83C92" w:rsidP="00D83C92">
      <w:pPr>
        <w:ind w:left="567"/>
      </w:pPr>
    </w:p>
    <w:p w14:paraId="26533823" w14:textId="77777777" w:rsidR="00D83C92" w:rsidRPr="008B7AB6" w:rsidRDefault="00D83C92" w:rsidP="00D83C92">
      <w:pPr>
        <w:ind w:left="567"/>
      </w:pPr>
      <w:r w:rsidRPr="008B7AB6">
        <w:t>BEĻĢIJA</w:t>
      </w:r>
    </w:p>
    <w:p w14:paraId="619D5461" w14:textId="77777777" w:rsidR="00D83C92" w:rsidRPr="008B7AB6" w:rsidRDefault="00D83C92" w:rsidP="00D83C92">
      <w:pPr>
        <w:ind w:left="567"/>
        <w:rPr>
          <w:lang w:eastAsia="en-GB"/>
        </w:rPr>
      </w:pPr>
    </w:p>
    <w:p w14:paraId="6BBAF9E2"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7F113B79" w14:textId="77777777" w:rsidR="00D83C92" w:rsidRPr="008B7AB6" w:rsidRDefault="00D83C92" w:rsidP="00D83C92">
      <w:pPr>
        <w:ind w:left="567"/>
        <w:rPr>
          <w:lang w:eastAsia="en-GB"/>
        </w:rPr>
      </w:pPr>
    </w:p>
    <w:p w14:paraId="53239235" w14:textId="77777777" w:rsidR="00D83C92" w:rsidRPr="008B7AB6" w:rsidRDefault="00D83C92" w:rsidP="00D83C92">
      <w:pPr>
        <w:ind w:left="567"/>
      </w:pPr>
      <w:r w:rsidRPr="008B7AB6">
        <w:rPr>
          <w:i/>
          <w:iCs/>
        </w:rPr>
        <w:t>Le Bulletin des Adjudications</w:t>
      </w:r>
    </w:p>
    <w:p w14:paraId="16ACE1D5" w14:textId="77777777" w:rsidR="00D83C92" w:rsidRPr="008B7AB6" w:rsidRDefault="00D83C92" w:rsidP="00D83C92">
      <w:pPr>
        <w:ind w:left="567"/>
        <w:rPr>
          <w:lang w:eastAsia="en-GB"/>
        </w:rPr>
      </w:pPr>
    </w:p>
    <w:p w14:paraId="01607569" w14:textId="77777777" w:rsidR="00D83C92" w:rsidRPr="008B7AB6" w:rsidRDefault="00D83C92" w:rsidP="00D83C92">
      <w:pPr>
        <w:ind w:left="567"/>
      </w:pPr>
      <w:r w:rsidRPr="008B7AB6">
        <w:t>Citas publikācijas specializētajos preses izdevumos</w:t>
      </w:r>
    </w:p>
    <w:p w14:paraId="6C84E621" w14:textId="77777777" w:rsidR="00D83C92" w:rsidRPr="008B7AB6" w:rsidRDefault="00D83C92" w:rsidP="00D83C92">
      <w:pPr>
        <w:ind w:left="567"/>
        <w:rPr>
          <w:lang w:eastAsia="en-GB"/>
        </w:rPr>
      </w:pPr>
    </w:p>
    <w:p w14:paraId="417D678A" w14:textId="77777777" w:rsidR="00D83C92" w:rsidRPr="008B7AB6" w:rsidRDefault="00D83C92" w:rsidP="00D83C92">
      <w:pPr>
        <w:ind w:left="567"/>
      </w:pPr>
      <w:r w:rsidRPr="008B7AB6">
        <w:br w:type="page"/>
        <w:t>BULGĀRIJA</w:t>
      </w:r>
    </w:p>
    <w:p w14:paraId="02F9FF90" w14:textId="77777777" w:rsidR="00D83C92" w:rsidRPr="008B7AB6" w:rsidRDefault="00D83C92" w:rsidP="00D83C92">
      <w:pPr>
        <w:ind w:left="567"/>
        <w:rPr>
          <w:lang w:eastAsia="en-GB"/>
        </w:rPr>
      </w:pPr>
    </w:p>
    <w:p w14:paraId="4BCDF667"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3772A503" w14:textId="77777777" w:rsidR="00D83C92" w:rsidRPr="008B7AB6" w:rsidRDefault="00D83C92" w:rsidP="00D83C92">
      <w:pPr>
        <w:ind w:left="567"/>
        <w:rPr>
          <w:lang w:eastAsia="en-GB"/>
        </w:rPr>
      </w:pPr>
    </w:p>
    <w:p w14:paraId="44313B88" w14:textId="77777777" w:rsidR="00D83C92" w:rsidRPr="008B7AB6" w:rsidRDefault="00D83C92" w:rsidP="00D83C92">
      <w:pPr>
        <w:ind w:left="567"/>
      </w:pPr>
      <w:r w:rsidRPr="008B7AB6">
        <w:rPr>
          <w:i/>
          <w:iCs/>
        </w:rPr>
        <w:t>Държавен вестник</w:t>
      </w:r>
      <w:r w:rsidRPr="008B7AB6">
        <w:t xml:space="preserve"> (Valsts oficiālais laikraksts) – http://dv.parliament.bg</w:t>
      </w:r>
    </w:p>
    <w:p w14:paraId="2FC5A946" w14:textId="77777777" w:rsidR="00D83C92" w:rsidRPr="008B7AB6" w:rsidRDefault="00D83C92" w:rsidP="00D83C92">
      <w:pPr>
        <w:ind w:left="567"/>
        <w:rPr>
          <w:lang w:eastAsia="en-GB"/>
        </w:rPr>
      </w:pPr>
    </w:p>
    <w:p w14:paraId="4CFBA63D" w14:textId="77777777" w:rsidR="00D83C92" w:rsidRPr="008B7AB6" w:rsidRDefault="00D83C92" w:rsidP="00D83C92">
      <w:pPr>
        <w:ind w:left="567"/>
      </w:pPr>
      <w:r w:rsidRPr="008B7AB6">
        <w:rPr>
          <w:i/>
          <w:iCs/>
        </w:rPr>
        <w:t>Publiskā iepirkuma reģistrs</w:t>
      </w:r>
      <w:r w:rsidRPr="008B7AB6">
        <w:t xml:space="preserve"> – http://www.aop.bg</w:t>
      </w:r>
    </w:p>
    <w:p w14:paraId="6D255AC2" w14:textId="77777777" w:rsidR="00D83C92" w:rsidRPr="008B7AB6" w:rsidRDefault="00D83C92" w:rsidP="00D83C92">
      <w:pPr>
        <w:ind w:left="567"/>
        <w:rPr>
          <w:lang w:eastAsia="en-GB"/>
        </w:rPr>
      </w:pPr>
    </w:p>
    <w:p w14:paraId="4D17B432" w14:textId="77777777" w:rsidR="00D83C92" w:rsidRPr="008B7AB6" w:rsidRDefault="00D83C92" w:rsidP="00D83C92">
      <w:pPr>
        <w:ind w:left="567"/>
      </w:pPr>
      <w:r w:rsidRPr="008B7AB6">
        <w:t>ČEHIJA</w:t>
      </w:r>
    </w:p>
    <w:p w14:paraId="2168B569" w14:textId="77777777" w:rsidR="00D83C92" w:rsidRPr="008B7AB6" w:rsidRDefault="00D83C92" w:rsidP="00D83C92">
      <w:pPr>
        <w:ind w:left="567"/>
        <w:rPr>
          <w:lang w:eastAsia="en-GB"/>
        </w:rPr>
      </w:pPr>
    </w:p>
    <w:p w14:paraId="49044F6A"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45678048" w14:textId="77777777" w:rsidR="00D83C92" w:rsidRPr="008B7AB6" w:rsidRDefault="00D83C92" w:rsidP="00D83C92">
      <w:pPr>
        <w:ind w:left="567"/>
        <w:rPr>
          <w:lang w:eastAsia="en-GB"/>
        </w:rPr>
      </w:pPr>
    </w:p>
    <w:p w14:paraId="2EB11DC7" w14:textId="77777777" w:rsidR="00D83C92" w:rsidRPr="008B7AB6" w:rsidRDefault="00D83C92" w:rsidP="00D83C92">
      <w:pPr>
        <w:ind w:left="567"/>
      </w:pPr>
      <w:r w:rsidRPr="008B7AB6">
        <w:t>DĀNIJA</w:t>
      </w:r>
    </w:p>
    <w:p w14:paraId="5BD02A0B" w14:textId="77777777" w:rsidR="00D83C92" w:rsidRPr="008B7AB6" w:rsidRDefault="00D83C92" w:rsidP="00D83C92">
      <w:pPr>
        <w:ind w:left="567"/>
        <w:rPr>
          <w:lang w:eastAsia="en-GB"/>
        </w:rPr>
      </w:pPr>
    </w:p>
    <w:p w14:paraId="5BE9BE2A"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313126C1" w14:textId="77777777" w:rsidR="00D83C92" w:rsidRPr="008B7AB6" w:rsidRDefault="00D83C92" w:rsidP="00D83C92">
      <w:pPr>
        <w:ind w:left="567"/>
        <w:rPr>
          <w:lang w:eastAsia="en-GB"/>
        </w:rPr>
      </w:pPr>
    </w:p>
    <w:p w14:paraId="45A87741" w14:textId="77777777" w:rsidR="00D83C92" w:rsidRPr="008B7AB6" w:rsidRDefault="00D83C92" w:rsidP="00D83C92">
      <w:pPr>
        <w:ind w:left="567"/>
      </w:pPr>
      <w:r w:rsidRPr="008B7AB6">
        <w:t>VĀCIJA</w:t>
      </w:r>
    </w:p>
    <w:p w14:paraId="6AF3DAD8" w14:textId="77777777" w:rsidR="00D83C92" w:rsidRPr="008B7AB6" w:rsidRDefault="00D83C92" w:rsidP="00D83C92">
      <w:pPr>
        <w:ind w:left="567"/>
        <w:rPr>
          <w:lang w:eastAsia="en-GB"/>
        </w:rPr>
      </w:pPr>
    </w:p>
    <w:p w14:paraId="281F6F54"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58FEC1DB" w14:textId="77777777" w:rsidR="00D83C92" w:rsidRPr="008B7AB6" w:rsidRDefault="00D83C92" w:rsidP="00D83C92">
      <w:pPr>
        <w:ind w:left="567"/>
        <w:rPr>
          <w:lang w:eastAsia="en-GB"/>
        </w:rPr>
      </w:pPr>
    </w:p>
    <w:p w14:paraId="405FCE51" w14:textId="77777777" w:rsidR="00D83C92" w:rsidRPr="008B7AB6" w:rsidRDefault="00D83C92" w:rsidP="00D83C92">
      <w:pPr>
        <w:ind w:left="567"/>
      </w:pPr>
      <w:r w:rsidRPr="008B7AB6">
        <w:br w:type="page"/>
        <w:t>IGAUNIJA</w:t>
      </w:r>
    </w:p>
    <w:p w14:paraId="367AD883" w14:textId="77777777" w:rsidR="00D83C92" w:rsidRPr="008B7AB6" w:rsidRDefault="00D83C92" w:rsidP="00D83C92">
      <w:pPr>
        <w:ind w:left="567"/>
        <w:rPr>
          <w:lang w:eastAsia="en-GB"/>
        </w:rPr>
      </w:pPr>
    </w:p>
    <w:p w14:paraId="21D0E053"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653A959C" w14:textId="77777777" w:rsidR="00D83C92" w:rsidRPr="008B7AB6" w:rsidRDefault="00D83C92" w:rsidP="00D83C92">
      <w:pPr>
        <w:ind w:left="567"/>
        <w:rPr>
          <w:lang w:eastAsia="en-GB"/>
        </w:rPr>
      </w:pPr>
    </w:p>
    <w:p w14:paraId="138A6A20" w14:textId="77777777" w:rsidR="00D83C92" w:rsidRPr="008B7AB6" w:rsidRDefault="00D83C92" w:rsidP="00D83C92">
      <w:pPr>
        <w:ind w:left="567"/>
      </w:pPr>
      <w:r w:rsidRPr="008B7AB6">
        <w:t>ĪRIJA</w:t>
      </w:r>
    </w:p>
    <w:p w14:paraId="4016090B" w14:textId="77777777" w:rsidR="00D83C92" w:rsidRPr="008B7AB6" w:rsidRDefault="00D83C92" w:rsidP="00D83C92">
      <w:pPr>
        <w:ind w:left="567"/>
        <w:rPr>
          <w:lang w:eastAsia="en-GB"/>
        </w:rPr>
      </w:pPr>
    </w:p>
    <w:p w14:paraId="2865C669"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637974B2" w14:textId="77777777" w:rsidR="00D83C92" w:rsidRPr="008B7AB6" w:rsidRDefault="00D83C92" w:rsidP="00D83C92">
      <w:pPr>
        <w:ind w:left="567"/>
        <w:rPr>
          <w:lang w:eastAsia="en-GB"/>
        </w:rPr>
      </w:pPr>
    </w:p>
    <w:p w14:paraId="457EC69A" w14:textId="77777777" w:rsidR="00D83C92" w:rsidRPr="008B7AB6" w:rsidRDefault="00D83C92" w:rsidP="00D83C92">
      <w:pPr>
        <w:ind w:left="567"/>
      </w:pPr>
      <w:r w:rsidRPr="008B7AB6">
        <w:t>Dienas laikraksti: “Irish Independent”, “Irish Times”, “Irish Press”, “Cork Examiner”</w:t>
      </w:r>
    </w:p>
    <w:p w14:paraId="2B95D80A" w14:textId="77777777" w:rsidR="00D83C92" w:rsidRPr="008B7AB6" w:rsidRDefault="00D83C92" w:rsidP="00D83C92">
      <w:pPr>
        <w:ind w:left="567"/>
        <w:rPr>
          <w:lang w:eastAsia="en-GB"/>
        </w:rPr>
      </w:pPr>
    </w:p>
    <w:p w14:paraId="2E8DC629" w14:textId="77777777" w:rsidR="00D83C92" w:rsidRPr="008B7AB6" w:rsidRDefault="00D83C92" w:rsidP="00D83C92">
      <w:pPr>
        <w:ind w:left="567"/>
      </w:pPr>
      <w:r w:rsidRPr="008B7AB6">
        <w:t>GRIEĶIJA</w:t>
      </w:r>
    </w:p>
    <w:p w14:paraId="0FF7D429" w14:textId="77777777" w:rsidR="00D83C92" w:rsidRPr="008B7AB6" w:rsidRDefault="00D83C92" w:rsidP="00D83C92">
      <w:pPr>
        <w:ind w:left="567"/>
        <w:rPr>
          <w:lang w:eastAsia="en-GB"/>
        </w:rPr>
      </w:pPr>
    </w:p>
    <w:p w14:paraId="3192E464"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6B508C58" w14:textId="77777777" w:rsidR="00D83C92" w:rsidRPr="008B7AB6" w:rsidRDefault="00D83C92" w:rsidP="00D83C92">
      <w:pPr>
        <w:ind w:left="567"/>
        <w:rPr>
          <w:lang w:eastAsia="en-GB"/>
        </w:rPr>
      </w:pPr>
    </w:p>
    <w:p w14:paraId="0C24F8C5" w14:textId="77777777" w:rsidR="00D83C92" w:rsidRPr="008B7AB6" w:rsidRDefault="00D83C92" w:rsidP="00D83C92">
      <w:pPr>
        <w:ind w:left="567"/>
      </w:pPr>
      <w:r w:rsidRPr="008B7AB6">
        <w:t>Publikācija dienas, finanšu, reģionālajos un specializētajos preses izdevumos</w:t>
      </w:r>
    </w:p>
    <w:p w14:paraId="01684728" w14:textId="77777777" w:rsidR="00D83C92" w:rsidRPr="008B7AB6" w:rsidRDefault="00D83C92" w:rsidP="00D83C92">
      <w:pPr>
        <w:ind w:left="567"/>
        <w:rPr>
          <w:lang w:eastAsia="en-GB"/>
        </w:rPr>
      </w:pPr>
    </w:p>
    <w:p w14:paraId="187E75BE" w14:textId="77777777" w:rsidR="00D83C92" w:rsidRPr="008B7AB6" w:rsidRDefault="00D83C92" w:rsidP="00D83C92">
      <w:pPr>
        <w:ind w:left="567"/>
      </w:pPr>
      <w:r w:rsidRPr="008B7AB6">
        <w:t>SPĀNIJA</w:t>
      </w:r>
    </w:p>
    <w:p w14:paraId="4677B3F2" w14:textId="77777777" w:rsidR="00D83C92" w:rsidRPr="008B7AB6" w:rsidRDefault="00D83C92" w:rsidP="00D83C92">
      <w:pPr>
        <w:ind w:left="567"/>
        <w:rPr>
          <w:lang w:eastAsia="en-GB"/>
        </w:rPr>
      </w:pPr>
    </w:p>
    <w:p w14:paraId="793F198C"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04C41516" w14:textId="77777777" w:rsidR="00D83C92" w:rsidRPr="008B7AB6" w:rsidRDefault="00D83C92" w:rsidP="00D83C92">
      <w:pPr>
        <w:ind w:left="567"/>
        <w:rPr>
          <w:lang w:eastAsia="en-GB"/>
        </w:rPr>
      </w:pPr>
    </w:p>
    <w:p w14:paraId="71699EF7" w14:textId="77777777" w:rsidR="00D83C92" w:rsidRPr="008B7AB6" w:rsidRDefault="00D83C92" w:rsidP="00D83C92">
      <w:pPr>
        <w:ind w:left="567"/>
      </w:pPr>
      <w:r w:rsidRPr="008B7AB6">
        <w:br w:type="page"/>
        <w:t>FRANCIJA</w:t>
      </w:r>
    </w:p>
    <w:p w14:paraId="7C046FD9" w14:textId="77777777" w:rsidR="00D83C92" w:rsidRPr="008B7AB6" w:rsidRDefault="00D83C92" w:rsidP="00D83C92">
      <w:pPr>
        <w:ind w:left="567"/>
        <w:rPr>
          <w:lang w:eastAsia="en-GB"/>
        </w:rPr>
      </w:pPr>
    </w:p>
    <w:p w14:paraId="5143DD6E"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339299B5" w14:textId="77777777" w:rsidR="00D83C92" w:rsidRPr="008B7AB6" w:rsidRDefault="00D83C92" w:rsidP="00D83C92">
      <w:pPr>
        <w:ind w:left="567"/>
        <w:rPr>
          <w:lang w:eastAsia="en-GB"/>
        </w:rPr>
      </w:pPr>
    </w:p>
    <w:p w14:paraId="1A1F78F1" w14:textId="77777777" w:rsidR="00D83C92" w:rsidRPr="008B7AB6" w:rsidRDefault="00D83C92" w:rsidP="00D83C92">
      <w:pPr>
        <w:ind w:left="567"/>
      </w:pPr>
      <w:r w:rsidRPr="008B7AB6">
        <w:rPr>
          <w:i/>
          <w:iCs/>
        </w:rPr>
        <w:t>Bulletin officiel des annonces des marchés publics</w:t>
      </w:r>
    </w:p>
    <w:p w14:paraId="446F7444" w14:textId="77777777" w:rsidR="00D83C92" w:rsidRPr="008B7AB6" w:rsidRDefault="00D83C92" w:rsidP="00D83C92">
      <w:pPr>
        <w:ind w:left="567"/>
        <w:rPr>
          <w:lang w:eastAsia="en-GB"/>
        </w:rPr>
      </w:pPr>
    </w:p>
    <w:p w14:paraId="02CC2FD2" w14:textId="77777777" w:rsidR="00D83C92" w:rsidRPr="008B7AB6" w:rsidRDefault="00D83C92" w:rsidP="00D83C92">
      <w:pPr>
        <w:ind w:left="567"/>
      </w:pPr>
      <w:r w:rsidRPr="008B7AB6">
        <w:t>HORVĀTIJA</w:t>
      </w:r>
    </w:p>
    <w:p w14:paraId="6E5339F8" w14:textId="77777777" w:rsidR="00D83C92" w:rsidRPr="008B7AB6" w:rsidRDefault="00D83C92" w:rsidP="00D83C92">
      <w:pPr>
        <w:ind w:left="567"/>
        <w:rPr>
          <w:lang w:eastAsia="en-GB"/>
        </w:rPr>
      </w:pPr>
    </w:p>
    <w:p w14:paraId="09E3BF28"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012926D8" w14:textId="77777777" w:rsidR="00D83C92" w:rsidRPr="008B7AB6" w:rsidRDefault="00D83C92" w:rsidP="00D83C92">
      <w:pPr>
        <w:ind w:left="567"/>
        <w:rPr>
          <w:lang w:eastAsia="en-GB"/>
        </w:rPr>
      </w:pPr>
    </w:p>
    <w:p w14:paraId="22C3E09F" w14:textId="77777777" w:rsidR="00D83C92" w:rsidRPr="008B7AB6" w:rsidRDefault="00D83C92" w:rsidP="00D83C92">
      <w:pPr>
        <w:ind w:left="567"/>
      </w:pPr>
      <w:r w:rsidRPr="008B7AB6">
        <w:rPr>
          <w:i/>
          <w:iCs/>
        </w:rPr>
        <w:t>Elektronički oglasnik javne nabave Republike Hrvatske</w:t>
      </w:r>
      <w:r w:rsidRPr="008B7AB6">
        <w:t xml:space="preserve"> (Horvātijas Republikas elektroniskie publiskā iepirkuma sludinājumi)</w:t>
      </w:r>
    </w:p>
    <w:p w14:paraId="4F8CF76C" w14:textId="77777777" w:rsidR="00D83C92" w:rsidRPr="008B7AB6" w:rsidRDefault="00D83C92" w:rsidP="00D83C92">
      <w:pPr>
        <w:ind w:left="567"/>
        <w:rPr>
          <w:lang w:eastAsia="en-GB"/>
        </w:rPr>
      </w:pPr>
    </w:p>
    <w:p w14:paraId="6DFCD066" w14:textId="77777777" w:rsidR="00D83C92" w:rsidRPr="008B7AB6" w:rsidRDefault="00D83C92" w:rsidP="00D83C92">
      <w:pPr>
        <w:ind w:left="567"/>
      </w:pPr>
      <w:r w:rsidRPr="008B7AB6">
        <w:t>ITĀLIJA</w:t>
      </w:r>
    </w:p>
    <w:p w14:paraId="16D3B944" w14:textId="77777777" w:rsidR="00D83C92" w:rsidRPr="008B7AB6" w:rsidRDefault="00D83C92" w:rsidP="00D83C92">
      <w:pPr>
        <w:ind w:left="567"/>
        <w:rPr>
          <w:lang w:eastAsia="en-GB"/>
        </w:rPr>
      </w:pPr>
    </w:p>
    <w:p w14:paraId="537721DF"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1C5B3C62" w14:textId="77777777" w:rsidR="00D83C92" w:rsidRPr="008B7AB6" w:rsidRDefault="00D83C92" w:rsidP="00D83C92">
      <w:pPr>
        <w:ind w:left="567"/>
        <w:rPr>
          <w:lang w:eastAsia="en-GB"/>
        </w:rPr>
      </w:pPr>
    </w:p>
    <w:p w14:paraId="7328434E" w14:textId="77777777" w:rsidR="00D83C92" w:rsidRPr="008B7AB6" w:rsidRDefault="00D83C92" w:rsidP="00D83C92">
      <w:pPr>
        <w:ind w:left="567"/>
      </w:pPr>
      <w:r w:rsidRPr="008B7AB6">
        <w:t>KIPRA</w:t>
      </w:r>
    </w:p>
    <w:p w14:paraId="6AAB0104" w14:textId="77777777" w:rsidR="00D83C92" w:rsidRPr="008B7AB6" w:rsidRDefault="00D83C92" w:rsidP="00D83C92">
      <w:pPr>
        <w:ind w:left="567"/>
        <w:rPr>
          <w:lang w:eastAsia="en-GB"/>
        </w:rPr>
      </w:pPr>
    </w:p>
    <w:p w14:paraId="3D52F60E"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32B65DBD" w14:textId="77777777" w:rsidR="00D83C92" w:rsidRPr="008B7AB6" w:rsidRDefault="00D83C92" w:rsidP="00D83C92">
      <w:pPr>
        <w:ind w:left="567"/>
        <w:rPr>
          <w:lang w:eastAsia="en-GB"/>
        </w:rPr>
      </w:pPr>
    </w:p>
    <w:p w14:paraId="1936EFA8" w14:textId="77777777" w:rsidR="00D83C92" w:rsidRPr="008B7AB6" w:rsidRDefault="00D83C92" w:rsidP="00D83C92">
      <w:pPr>
        <w:ind w:left="567"/>
      </w:pPr>
      <w:r w:rsidRPr="008B7AB6">
        <w:br w:type="page"/>
        <w:t>Republikas oficiālais vēstnesis</w:t>
      </w:r>
    </w:p>
    <w:p w14:paraId="6B94CB42" w14:textId="77777777" w:rsidR="00D83C92" w:rsidRPr="008B7AB6" w:rsidRDefault="00D83C92" w:rsidP="00D83C92">
      <w:pPr>
        <w:ind w:left="567"/>
        <w:rPr>
          <w:lang w:eastAsia="en-GB"/>
        </w:rPr>
      </w:pPr>
    </w:p>
    <w:p w14:paraId="46468AE7" w14:textId="77777777" w:rsidR="00D83C92" w:rsidRPr="008B7AB6" w:rsidRDefault="00D83C92" w:rsidP="00D83C92">
      <w:pPr>
        <w:ind w:left="567"/>
      </w:pPr>
      <w:r w:rsidRPr="008B7AB6">
        <w:t>Vietējā dienas prese</w:t>
      </w:r>
    </w:p>
    <w:p w14:paraId="1B4B975D" w14:textId="77777777" w:rsidR="00D83C92" w:rsidRPr="008B7AB6" w:rsidRDefault="00D83C92" w:rsidP="00D83C92">
      <w:pPr>
        <w:ind w:left="567"/>
        <w:rPr>
          <w:lang w:eastAsia="en-GB"/>
        </w:rPr>
      </w:pPr>
    </w:p>
    <w:p w14:paraId="3DFA7D4A" w14:textId="77777777" w:rsidR="00D83C92" w:rsidRPr="008B7AB6" w:rsidRDefault="00D83C92" w:rsidP="00D83C92">
      <w:pPr>
        <w:ind w:left="567"/>
      </w:pPr>
      <w:r w:rsidRPr="008B7AB6">
        <w:t>LATVIJA</w:t>
      </w:r>
    </w:p>
    <w:p w14:paraId="4DA543B1" w14:textId="77777777" w:rsidR="00D83C92" w:rsidRPr="008B7AB6" w:rsidRDefault="00D83C92" w:rsidP="00D83C92">
      <w:pPr>
        <w:ind w:left="567"/>
        <w:rPr>
          <w:lang w:eastAsia="en-GB"/>
        </w:rPr>
      </w:pPr>
    </w:p>
    <w:p w14:paraId="5822C5E6"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490EF846" w14:textId="77777777" w:rsidR="00D83C92" w:rsidRPr="008B7AB6" w:rsidRDefault="00D83C92" w:rsidP="00D83C92">
      <w:pPr>
        <w:ind w:left="567"/>
        <w:rPr>
          <w:lang w:eastAsia="en-GB"/>
        </w:rPr>
      </w:pPr>
    </w:p>
    <w:p w14:paraId="5E576899" w14:textId="77777777" w:rsidR="00D83C92" w:rsidRPr="008B7AB6" w:rsidRDefault="00D83C92" w:rsidP="00D83C92">
      <w:pPr>
        <w:ind w:left="567"/>
      </w:pPr>
      <w:r w:rsidRPr="008B7AB6">
        <w:t>Latvijas Vēstnesis</w:t>
      </w:r>
    </w:p>
    <w:p w14:paraId="5A54A73F" w14:textId="77777777" w:rsidR="00D83C92" w:rsidRPr="008B7AB6" w:rsidRDefault="00D83C92" w:rsidP="00D83C92">
      <w:pPr>
        <w:ind w:left="567"/>
        <w:rPr>
          <w:lang w:eastAsia="en-GB"/>
        </w:rPr>
      </w:pPr>
    </w:p>
    <w:p w14:paraId="7CA10AC7" w14:textId="77777777" w:rsidR="00D83C92" w:rsidRPr="008B7AB6" w:rsidRDefault="00D83C92" w:rsidP="00D83C92">
      <w:pPr>
        <w:ind w:left="567"/>
      </w:pPr>
      <w:r w:rsidRPr="008B7AB6">
        <w:t>LIETUVA</w:t>
      </w:r>
    </w:p>
    <w:p w14:paraId="49276DE7" w14:textId="77777777" w:rsidR="00D83C92" w:rsidRPr="008B7AB6" w:rsidRDefault="00D83C92" w:rsidP="00D83C92">
      <w:pPr>
        <w:ind w:left="567"/>
        <w:rPr>
          <w:lang w:eastAsia="en-GB"/>
        </w:rPr>
      </w:pPr>
    </w:p>
    <w:p w14:paraId="08B00945"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64604114" w14:textId="77777777" w:rsidR="00D83C92" w:rsidRPr="008B7AB6" w:rsidRDefault="00D83C92" w:rsidP="00D83C92">
      <w:pPr>
        <w:ind w:left="567"/>
        <w:rPr>
          <w:lang w:eastAsia="en-GB"/>
        </w:rPr>
      </w:pPr>
    </w:p>
    <w:p w14:paraId="5BAD9220" w14:textId="77777777" w:rsidR="00D83C92" w:rsidRPr="008B7AB6" w:rsidRDefault="00D83C92" w:rsidP="00D83C92">
      <w:pPr>
        <w:ind w:left="567"/>
      </w:pPr>
      <w:r w:rsidRPr="008B7AB6">
        <w:rPr>
          <w:i/>
          <w:iCs/>
        </w:rPr>
        <w:t>Centrinė viešųjų pirkimų informacinė sistema</w:t>
      </w:r>
      <w:r w:rsidRPr="008B7AB6">
        <w:t xml:space="preserve"> (Publiskā iepirkuma centrālais portāls)</w:t>
      </w:r>
    </w:p>
    <w:p w14:paraId="2CCBCB1D" w14:textId="77777777" w:rsidR="00D83C92" w:rsidRPr="008B7AB6" w:rsidRDefault="00D83C92" w:rsidP="00D83C92">
      <w:pPr>
        <w:ind w:left="567"/>
        <w:rPr>
          <w:lang w:eastAsia="en-GB"/>
        </w:rPr>
      </w:pPr>
    </w:p>
    <w:p w14:paraId="213BEA2F" w14:textId="77777777" w:rsidR="00D83C92" w:rsidRPr="008B7AB6" w:rsidRDefault="00D83C92" w:rsidP="00D83C92">
      <w:pPr>
        <w:ind w:left="567"/>
      </w:pPr>
      <w:r w:rsidRPr="008B7AB6">
        <w:t>Informatīvs pielikums “Informaciniai pranešimai” Lietuvas Republikas oficiālajam vēstnesim (“Valstybės žinios”)</w:t>
      </w:r>
    </w:p>
    <w:p w14:paraId="1293CDF7" w14:textId="77777777" w:rsidR="00D83C92" w:rsidRPr="008B7AB6" w:rsidRDefault="00D83C92" w:rsidP="00D83C92">
      <w:pPr>
        <w:ind w:left="567"/>
        <w:rPr>
          <w:lang w:eastAsia="en-GB"/>
        </w:rPr>
      </w:pPr>
    </w:p>
    <w:p w14:paraId="4B513BBF" w14:textId="77777777" w:rsidR="00D83C92" w:rsidRPr="008B7AB6" w:rsidRDefault="00D83C92" w:rsidP="00D83C92">
      <w:pPr>
        <w:ind w:left="567"/>
      </w:pPr>
      <w:r w:rsidRPr="008B7AB6">
        <w:br w:type="page"/>
        <w:t>LUKSEMBURGA</w:t>
      </w:r>
    </w:p>
    <w:p w14:paraId="066DDF03" w14:textId="77777777" w:rsidR="00D83C92" w:rsidRPr="008B7AB6" w:rsidRDefault="00D83C92" w:rsidP="00D83C92">
      <w:pPr>
        <w:ind w:left="567"/>
        <w:rPr>
          <w:lang w:eastAsia="en-GB"/>
        </w:rPr>
      </w:pPr>
    </w:p>
    <w:p w14:paraId="40113AA6"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7003D3DC" w14:textId="77777777" w:rsidR="00D83C92" w:rsidRPr="008B7AB6" w:rsidRDefault="00D83C92" w:rsidP="00D83C92">
      <w:pPr>
        <w:ind w:left="567"/>
        <w:rPr>
          <w:lang w:eastAsia="en-GB"/>
        </w:rPr>
      </w:pPr>
    </w:p>
    <w:p w14:paraId="5DE38BCB" w14:textId="77777777" w:rsidR="00D83C92" w:rsidRPr="008B7AB6" w:rsidRDefault="00D83C92" w:rsidP="00D83C92">
      <w:pPr>
        <w:ind w:left="567"/>
      </w:pPr>
      <w:r w:rsidRPr="008B7AB6">
        <w:t>Dienas laikraksti</w:t>
      </w:r>
    </w:p>
    <w:p w14:paraId="7D76C1BC" w14:textId="77777777" w:rsidR="00D83C92" w:rsidRPr="008B7AB6" w:rsidRDefault="00D83C92" w:rsidP="00D83C92">
      <w:pPr>
        <w:ind w:left="567"/>
        <w:rPr>
          <w:lang w:eastAsia="en-GB"/>
        </w:rPr>
      </w:pPr>
    </w:p>
    <w:p w14:paraId="4FF34514" w14:textId="77777777" w:rsidR="00D83C92" w:rsidRPr="008B7AB6" w:rsidRDefault="00D83C92" w:rsidP="00D83C92">
      <w:pPr>
        <w:ind w:left="567"/>
      </w:pPr>
      <w:r w:rsidRPr="008B7AB6">
        <w:t>UNGĀRIJA</w:t>
      </w:r>
    </w:p>
    <w:p w14:paraId="42ADECCD" w14:textId="77777777" w:rsidR="00D83C92" w:rsidRPr="008B7AB6" w:rsidRDefault="00D83C92" w:rsidP="00D83C92">
      <w:pPr>
        <w:ind w:left="567"/>
        <w:rPr>
          <w:lang w:eastAsia="en-GB"/>
        </w:rPr>
      </w:pPr>
    </w:p>
    <w:p w14:paraId="25625AD4"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49432F23" w14:textId="77777777" w:rsidR="00D83C92" w:rsidRPr="008B7AB6" w:rsidRDefault="00D83C92" w:rsidP="00D83C92">
      <w:pPr>
        <w:ind w:left="567"/>
        <w:rPr>
          <w:lang w:eastAsia="en-GB"/>
        </w:rPr>
      </w:pPr>
    </w:p>
    <w:p w14:paraId="31742D6E" w14:textId="77777777" w:rsidR="00D83C92" w:rsidRPr="008B7AB6" w:rsidRDefault="00D83C92" w:rsidP="00D83C92">
      <w:pPr>
        <w:ind w:left="567"/>
      </w:pPr>
      <w:r w:rsidRPr="008B7AB6">
        <w:rPr>
          <w:i/>
          <w:iCs/>
        </w:rPr>
        <w:t>Közbeszerzési Értesítő – a Közbeszerzések Tanácsa Hivatalos Lapja</w:t>
      </w:r>
      <w:r w:rsidRPr="008B7AB6">
        <w:t xml:space="preserve"> (Publiskā iepirkuma biļetens – Publiskā iepirkuma padomes oficiālais vēstnesis)</w:t>
      </w:r>
    </w:p>
    <w:p w14:paraId="50FF9506" w14:textId="77777777" w:rsidR="00D83C92" w:rsidRPr="008B7AB6" w:rsidRDefault="00D83C92" w:rsidP="00D83C92">
      <w:pPr>
        <w:ind w:left="567"/>
        <w:rPr>
          <w:lang w:eastAsia="en-GB"/>
        </w:rPr>
      </w:pPr>
    </w:p>
    <w:p w14:paraId="7804ECA1" w14:textId="77777777" w:rsidR="00D83C92" w:rsidRPr="008B7AB6" w:rsidRDefault="00D83C92" w:rsidP="00D83C92">
      <w:pPr>
        <w:ind w:left="567"/>
      </w:pPr>
      <w:r w:rsidRPr="008B7AB6">
        <w:t>MALTA</w:t>
      </w:r>
    </w:p>
    <w:p w14:paraId="6FF6DA71" w14:textId="77777777" w:rsidR="00D83C92" w:rsidRPr="008B7AB6" w:rsidRDefault="00D83C92" w:rsidP="00D83C92">
      <w:pPr>
        <w:ind w:left="567"/>
        <w:rPr>
          <w:lang w:eastAsia="en-GB"/>
        </w:rPr>
      </w:pPr>
    </w:p>
    <w:p w14:paraId="6C2707ED"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3067F813" w14:textId="77777777" w:rsidR="00D83C92" w:rsidRPr="008B7AB6" w:rsidRDefault="00D83C92" w:rsidP="00D83C92">
      <w:pPr>
        <w:ind w:left="567"/>
        <w:rPr>
          <w:lang w:eastAsia="en-GB"/>
        </w:rPr>
      </w:pPr>
    </w:p>
    <w:p w14:paraId="1FA4B6D0" w14:textId="77777777" w:rsidR="00D83C92" w:rsidRPr="008B7AB6" w:rsidRDefault="00D83C92" w:rsidP="00D83C92">
      <w:pPr>
        <w:ind w:left="567"/>
      </w:pPr>
      <w:r w:rsidRPr="008B7AB6">
        <w:rPr>
          <w:i/>
          <w:iCs/>
        </w:rPr>
        <w:t>Government Gazette</w:t>
      </w:r>
    </w:p>
    <w:p w14:paraId="0D060F19" w14:textId="77777777" w:rsidR="00D83C92" w:rsidRPr="008B7AB6" w:rsidRDefault="00D83C92" w:rsidP="00D83C92">
      <w:pPr>
        <w:ind w:left="567"/>
        <w:rPr>
          <w:lang w:eastAsia="en-GB"/>
        </w:rPr>
      </w:pPr>
    </w:p>
    <w:p w14:paraId="3C7DFB23" w14:textId="77777777" w:rsidR="00D83C92" w:rsidRPr="008B7AB6" w:rsidRDefault="00D83C92" w:rsidP="00D83C92">
      <w:pPr>
        <w:ind w:left="567"/>
      </w:pPr>
      <w:r w:rsidRPr="008B7AB6">
        <w:br w:type="page"/>
        <w:t>NĪDERLANDE</w:t>
      </w:r>
    </w:p>
    <w:p w14:paraId="48184B60" w14:textId="77777777" w:rsidR="00D83C92" w:rsidRPr="008B7AB6" w:rsidRDefault="00D83C92" w:rsidP="00D83C92">
      <w:pPr>
        <w:ind w:left="567"/>
        <w:rPr>
          <w:lang w:eastAsia="en-GB"/>
        </w:rPr>
      </w:pPr>
    </w:p>
    <w:p w14:paraId="67107DA9"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7EB1A9C9" w14:textId="77777777" w:rsidR="00D83C92" w:rsidRPr="008B7AB6" w:rsidRDefault="00D83C92" w:rsidP="00D83C92">
      <w:pPr>
        <w:ind w:left="567"/>
        <w:rPr>
          <w:lang w:eastAsia="en-GB"/>
        </w:rPr>
      </w:pPr>
    </w:p>
    <w:p w14:paraId="00CB8BB8" w14:textId="77777777" w:rsidR="00D83C92" w:rsidRPr="008B7AB6" w:rsidRDefault="00D83C92" w:rsidP="00D83C92">
      <w:pPr>
        <w:ind w:left="567"/>
      </w:pPr>
      <w:r w:rsidRPr="008B7AB6">
        <w:t>AUSTRIJA</w:t>
      </w:r>
    </w:p>
    <w:p w14:paraId="1BBBC386" w14:textId="77777777" w:rsidR="00D83C92" w:rsidRPr="008B7AB6" w:rsidRDefault="00D83C92" w:rsidP="00D83C92">
      <w:pPr>
        <w:ind w:left="567"/>
        <w:rPr>
          <w:lang w:eastAsia="en-GB"/>
        </w:rPr>
      </w:pPr>
    </w:p>
    <w:p w14:paraId="0D48AF92"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38842262" w14:textId="77777777" w:rsidR="00D83C92" w:rsidRPr="008B7AB6" w:rsidRDefault="00D83C92" w:rsidP="00D83C92">
      <w:pPr>
        <w:ind w:left="567"/>
        <w:rPr>
          <w:lang w:eastAsia="en-GB"/>
        </w:rPr>
      </w:pPr>
    </w:p>
    <w:p w14:paraId="4027DD7C" w14:textId="77777777" w:rsidR="00D83C92" w:rsidRPr="008B7AB6" w:rsidRDefault="00D83C92" w:rsidP="00D83C92">
      <w:pPr>
        <w:ind w:left="567"/>
      </w:pPr>
      <w:r w:rsidRPr="008B7AB6">
        <w:rPr>
          <w:i/>
          <w:iCs/>
        </w:rPr>
        <w:t>Amtsblatt zur Wiener Zeitung</w:t>
      </w:r>
    </w:p>
    <w:p w14:paraId="5468B1F7" w14:textId="77777777" w:rsidR="00D83C92" w:rsidRPr="008B7AB6" w:rsidRDefault="00D83C92" w:rsidP="00D83C92">
      <w:pPr>
        <w:ind w:left="567"/>
        <w:rPr>
          <w:lang w:eastAsia="en-GB"/>
        </w:rPr>
      </w:pPr>
    </w:p>
    <w:p w14:paraId="4F803B5A" w14:textId="77777777" w:rsidR="00D83C92" w:rsidRPr="008B7AB6" w:rsidRDefault="00D83C92" w:rsidP="00D83C92">
      <w:pPr>
        <w:ind w:left="567"/>
      </w:pPr>
      <w:r w:rsidRPr="008B7AB6">
        <w:t>POLIJA</w:t>
      </w:r>
    </w:p>
    <w:p w14:paraId="0571D7BF" w14:textId="77777777" w:rsidR="00D83C92" w:rsidRPr="008B7AB6" w:rsidRDefault="00D83C92" w:rsidP="00D83C92">
      <w:pPr>
        <w:ind w:left="567"/>
        <w:rPr>
          <w:lang w:eastAsia="en-GB"/>
        </w:rPr>
      </w:pPr>
    </w:p>
    <w:p w14:paraId="7B6E6B03"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560C4DDF" w14:textId="77777777" w:rsidR="00D83C92" w:rsidRPr="008B7AB6" w:rsidRDefault="00D83C92" w:rsidP="00D83C92">
      <w:pPr>
        <w:ind w:left="567"/>
        <w:rPr>
          <w:lang w:eastAsia="en-GB"/>
        </w:rPr>
      </w:pPr>
    </w:p>
    <w:p w14:paraId="3114408D" w14:textId="77777777" w:rsidR="00D83C92" w:rsidRPr="008B7AB6" w:rsidRDefault="00D83C92" w:rsidP="00D83C92">
      <w:pPr>
        <w:ind w:left="567"/>
      </w:pPr>
      <w:r w:rsidRPr="008B7AB6">
        <w:rPr>
          <w:i/>
          <w:iCs/>
        </w:rPr>
        <w:t>Biuletyn Zamówień Publicznych</w:t>
      </w:r>
      <w:r w:rsidRPr="008B7AB6">
        <w:t xml:space="preserve"> (Publiskā iepirkuma biļetens)</w:t>
      </w:r>
    </w:p>
    <w:p w14:paraId="70FD2135" w14:textId="77777777" w:rsidR="00D83C92" w:rsidRPr="008B7AB6" w:rsidRDefault="00D83C92" w:rsidP="00D83C92">
      <w:pPr>
        <w:ind w:left="567"/>
        <w:rPr>
          <w:lang w:eastAsia="en-GB"/>
        </w:rPr>
      </w:pPr>
    </w:p>
    <w:p w14:paraId="39EFF31A" w14:textId="77777777" w:rsidR="00D83C92" w:rsidRPr="008B7AB6" w:rsidRDefault="00D83C92" w:rsidP="00D83C92">
      <w:pPr>
        <w:ind w:left="567"/>
      </w:pPr>
      <w:r w:rsidRPr="008B7AB6">
        <w:t>PORTUGĀLE</w:t>
      </w:r>
    </w:p>
    <w:p w14:paraId="454E083C" w14:textId="77777777" w:rsidR="00D83C92" w:rsidRPr="008B7AB6" w:rsidRDefault="00D83C92" w:rsidP="00D83C92">
      <w:pPr>
        <w:ind w:left="567"/>
        <w:rPr>
          <w:lang w:eastAsia="en-GB"/>
        </w:rPr>
      </w:pPr>
    </w:p>
    <w:p w14:paraId="5D9EACD4"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2B592259" w14:textId="77777777" w:rsidR="00D83C92" w:rsidRPr="008B7AB6" w:rsidRDefault="00D83C92" w:rsidP="00D83C92">
      <w:pPr>
        <w:ind w:left="567"/>
        <w:rPr>
          <w:lang w:eastAsia="en-GB"/>
        </w:rPr>
      </w:pPr>
    </w:p>
    <w:p w14:paraId="1587884D" w14:textId="77777777" w:rsidR="00D83C92" w:rsidRPr="008B7AB6" w:rsidRDefault="00D83C92" w:rsidP="00D83C92">
      <w:pPr>
        <w:ind w:left="567"/>
      </w:pPr>
      <w:r w:rsidRPr="008B7AB6">
        <w:br w:type="page"/>
        <w:t>RUMĀNIJA</w:t>
      </w:r>
    </w:p>
    <w:p w14:paraId="0B84AEE5" w14:textId="77777777" w:rsidR="00D83C92" w:rsidRPr="008B7AB6" w:rsidRDefault="00D83C92" w:rsidP="00D83C92">
      <w:pPr>
        <w:ind w:left="567"/>
        <w:rPr>
          <w:lang w:eastAsia="en-GB"/>
        </w:rPr>
      </w:pPr>
    </w:p>
    <w:p w14:paraId="7C362E27"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45957964" w14:textId="77777777" w:rsidR="00D83C92" w:rsidRPr="008B7AB6" w:rsidRDefault="00D83C92" w:rsidP="00D83C92">
      <w:pPr>
        <w:ind w:left="567"/>
        <w:rPr>
          <w:lang w:eastAsia="en-GB"/>
        </w:rPr>
      </w:pPr>
    </w:p>
    <w:p w14:paraId="125EC879" w14:textId="77777777" w:rsidR="00D83C92" w:rsidRPr="008B7AB6" w:rsidRDefault="00D83C92" w:rsidP="00D83C92">
      <w:pPr>
        <w:ind w:left="567"/>
      </w:pPr>
      <w:r w:rsidRPr="008B7AB6">
        <w:rPr>
          <w:i/>
          <w:iCs/>
        </w:rPr>
        <w:t>Monitorul Oficial al României</w:t>
      </w:r>
      <w:r w:rsidRPr="008B7AB6">
        <w:t xml:space="preserve"> (Rumānijas oficiālais vēstnesis)</w:t>
      </w:r>
    </w:p>
    <w:p w14:paraId="593D86F3" w14:textId="77777777" w:rsidR="00D83C92" w:rsidRPr="008B7AB6" w:rsidRDefault="00D83C92" w:rsidP="00D83C92">
      <w:pPr>
        <w:ind w:left="567"/>
        <w:rPr>
          <w:lang w:eastAsia="en-GB"/>
        </w:rPr>
      </w:pPr>
    </w:p>
    <w:p w14:paraId="286EEC93" w14:textId="77777777" w:rsidR="00D83C92" w:rsidRPr="008B7AB6" w:rsidRDefault="00D83C92" w:rsidP="00D83C92">
      <w:pPr>
        <w:ind w:left="567"/>
      </w:pPr>
      <w:r w:rsidRPr="008B7AB6">
        <w:t>Publiskā iepirkuma elektroniskā sistēma – http://www.e-licitatie.ro</w:t>
      </w:r>
    </w:p>
    <w:p w14:paraId="42768424" w14:textId="77777777" w:rsidR="00D83C92" w:rsidRPr="008B7AB6" w:rsidRDefault="00D83C92" w:rsidP="00D83C92">
      <w:pPr>
        <w:ind w:left="567"/>
        <w:rPr>
          <w:lang w:eastAsia="en-GB"/>
        </w:rPr>
      </w:pPr>
    </w:p>
    <w:p w14:paraId="57B83085" w14:textId="77777777" w:rsidR="00D83C92" w:rsidRPr="008B7AB6" w:rsidRDefault="00D83C92" w:rsidP="00D83C92">
      <w:pPr>
        <w:ind w:left="567"/>
      </w:pPr>
      <w:r w:rsidRPr="008B7AB6">
        <w:t>SLOVĒNIJA</w:t>
      </w:r>
    </w:p>
    <w:p w14:paraId="502A372E" w14:textId="77777777" w:rsidR="00D83C92" w:rsidRPr="008B7AB6" w:rsidRDefault="00D83C92" w:rsidP="00D83C92">
      <w:pPr>
        <w:ind w:left="567"/>
        <w:rPr>
          <w:lang w:eastAsia="en-GB"/>
        </w:rPr>
      </w:pPr>
    </w:p>
    <w:p w14:paraId="7E93C9E1"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06B4CBB5" w14:textId="77777777" w:rsidR="00D83C92" w:rsidRPr="008B7AB6" w:rsidRDefault="00D83C92" w:rsidP="00D83C92">
      <w:pPr>
        <w:ind w:left="567"/>
        <w:rPr>
          <w:lang w:eastAsia="en-GB"/>
        </w:rPr>
      </w:pPr>
    </w:p>
    <w:p w14:paraId="60F781BE" w14:textId="77777777" w:rsidR="00D83C92" w:rsidRPr="008B7AB6" w:rsidRDefault="00D83C92" w:rsidP="00D83C92">
      <w:pPr>
        <w:ind w:left="567"/>
      </w:pPr>
      <w:r w:rsidRPr="008B7AB6">
        <w:rPr>
          <w:i/>
          <w:iCs/>
        </w:rPr>
        <w:t>Portal javnih naročil</w:t>
      </w:r>
      <w:r w:rsidRPr="008B7AB6">
        <w:t xml:space="preserve"> – http://www.enarocanje.si/?podrocje=portal</w:t>
      </w:r>
    </w:p>
    <w:p w14:paraId="12394F8F" w14:textId="77777777" w:rsidR="00D83C92" w:rsidRPr="008B7AB6" w:rsidRDefault="00D83C92" w:rsidP="00D83C92">
      <w:pPr>
        <w:ind w:left="567"/>
        <w:rPr>
          <w:lang w:eastAsia="en-GB"/>
        </w:rPr>
      </w:pPr>
    </w:p>
    <w:p w14:paraId="3BADEC41" w14:textId="77777777" w:rsidR="00D83C92" w:rsidRPr="008B7AB6" w:rsidRDefault="00D83C92" w:rsidP="00D83C92">
      <w:pPr>
        <w:ind w:left="567"/>
      </w:pPr>
      <w:r w:rsidRPr="008B7AB6">
        <w:t>SLOVĀKIJA</w:t>
      </w:r>
    </w:p>
    <w:p w14:paraId="1A4D4226" w14:textId="77777777" w:rsidR="00D83C92" w:rsidRPr="008B7AB6" w:rsidRDefault="00D83C92" w:rsidP="00D83C92">
      <w:pPr>
        <w:ind w:left="567"/>
        <w:rPr>
          <w:lang w:eastAsia="en-GB"/>
        </w:rPr>
      </w:pPr>
    </w:p>
    <w:p w14:paraId="20EF58B0"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192A2A36" w14:textId="77777777" w:rsidR="00D83C92" w:rsidRPr="008B7AB6" w:rsidRDefault="00D83C92" w:rsidP="00D83C92">
      <w:pPr>
        <w:ind w:left="567"/>
        <w:rPr>
          <w:lang w:eastAsia="en-GB"/>
        </w:rPr>
      </w:pPr>
    </w:p>
    <w:p w14:paraId="01A21E08" w14:textId="77777777" w:rsidR="00D83C92" w:rsidRPr="008B7AB6" w:rsidRDefault="00D83C92" w:rsidP="00D83C92">
      <w:pPr>
        <w:ind w:left="567"/>
      </w:pPr>
      <w:r w:rsidRPr="008B7AB6">
        <w:rPr>
          <w:i/>
          <w:iCs/>
        </w:rPr>
        <w:t>Vestník verejného obstarávania</w:t>
      </w:r>
      <w:r w:rsidRPr="008B7AB6">
        <w:t xml:space="preserve"> (Publiskā iepirkuma žurnāls)</w:t>
      </w:r>
    </w:p>
    <w:p w14:paraId="4366C62A" w14:textId="77777777" w:rsidR="00D83C92" w:rsidRPr="008B7AB6" w:rsidRDefault="00D83C92" w:rsidP="00D83C92">
      <w:pPr>
        <w:ind w:left="567"/>
        <w:rPr>
          <w:lang w:eastAsia="en-GB"/>
        </w:rPr>
      </w:pPr>
    </w:p>
    <w:p w14:paraId="58CD0802" w14:textId="77777777" w:rsidR="00D83C92" w:rsidRPr="008B7AB6" w:rsidRDefault="00D83C92" w:rsidP="00D83C92">
      <w:pPr>
        <w:ind w:left="567"/>
      </w:pPr>
      <w:r w:rsidRPr="008B7AB6">
        <w:br w:type="page"/>
        <w:t>SOMIJA</w:t>
      </w:r>
    </w:p>
    <w:p w14:paraId="4CB9165C" w14:textId="77777777" w:rsidR="00D83C92" w:rsidRPr="008B7AB6" w:rsidRDefault="00D83C92" w:rsidP="00D83C92">
      <w:pPr>
        <w:ind w:left="567"/>
        <w:rPr>
          <w:lang w:eastAsia="en-GB"/>
        </w:rPr>
      </w:pPr>
    </w:p>
    <w:p w14:paraId="739B94E5"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32AC0E5A" w14:textId="77777777" w:rsidR="00D83C92" w:rsidRPr="008B7AB6" w:rsidRDefault="00D83C92" w:rsidP="00D83C92">
      <w:pPr>
        <w:ind w:left="567"/>
        <w:rPr>
          <w:lang w:eastAsia="en-GB"/>
        </w:rPr>
      </w:pPr>
    </w:p>
    <w:p w14:paraId="0DAF6199" w14:textId="77777777" w:rsidR="00D83C92" w:rsidRPr="008B7AB6" w:rsidRDefault="00D83C92" w:rsidP="00D83C92">
      <w:pPr>
        <w:ind w:left="567"/>
      </w:pPr>
      <w:r w:rsidRPr="008B7AB6">
        <w:rPr>
          <w:i/>
          <w:iCs/>
        </w:rPr>
        <w:t>Julkiset hankinnat Suomessa ja ETA-alueella, Virallisen lehden liite</w:t>
      </w:r>
      <w:r w:rsidRPr="008B7AB6">
        <w:t xml:space="preserve"> (Publiskais iepirkums Somijā un EEZ teritorijā, Somijas oficiālā laikraksta pielikums)</w:t>
      </w:r>
    </w:p>
    <w:p w14:paraId="1C3FE853" w14:textId="77777777" w:rsidR="00D83C92" w:rsidRPr="008B7AB6" w:rsidRDefault="00D83C92" w:rsidP="00D83C92">
      <w:pPr>
        <w:ind w:left="567"/>
        <w:rPr>
          <w:lang w:eastAsia="en-GB"/>
        </w:rPr>
      </w:pPr>
    </w:p>
    <w:p w14:paraId="5AC08567" w14:textId="77777777" w:rsidR="00D83C92" w:rsidRPr="008B7AB6" w:rsidRDefault="00D83C92" w:rsidP="00D83C92">
      <w:pPr>
        <w:ind w:left="567"/>
      </w:pPr>
      <w:r w:rsidRPr="008B7AB6">
        <w:t>ZVIEDRIJA</w:t>
      </w:r>
    </w:p>
    <w:p w14:paraId="26CAA4AD" w14:textId="77777777" w:rsidR="00D83C92" w:rsidRPr="008B7AB6" w:rsidRDefault="00D83C92" w:rsidP="00D83C92">
      <w:pPr>
        <w:ind w:left="567"/>
        <w:rPr>
          <w:lang w:eastAsia="en-GB"/>
        </w:rPr>
      </w:pPr>
    </w:p>
    <w:p w14:paraId="471C35AC" w14:textId="77777777" w:rsidR="00D83C92" w:rsidRPr="008B7AB6" w:rsidRDefault="00D83C92" w:rsidP="00D83C92">
      <w:pPr>
        <w:ind w:left="567"/>
      </w:pPr>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2043E380" w14:textId="77777777" w:rsidR="00D83C92" w:rsidRPr="008B7AB6" w:rsidRDefault="00D83C92" w:rsidP="00D83C92">
      <w:pPr>
        <w:rPr>
          <w:lang w:eastAsia="en-GB"/>
        </w:rPr>
      </w:pPr>
    </w:p>
    <w:p w14:paraId="677B5B12" w14:textId="77777777" w:rsidR="00D83C92" w:rsidRPr="008B7AB6" w:rsidRDefault="00D83C92" w:rsidP="00D83C92">
      <w:r w:rsidRPr="008B7AB6">
        <w:t>3.</w:t>
      </w:r>
      <w:r w:rsidRPr="008B7AB6">
        <w:tab/>
        <w:t>Publikācijas par piešķirtajiem līgumiem</w:t>
      </w:r>
    </w:p>
    <w:p w14:paraId="0261BCE0" w14:textId="77777777" w:rsidR="00D83C92" w:rsidRPr="008B7AB6" w:rsidRDefault="00D83C92" w:rsidP="00D83C92">
      <w:pPr>
        <w:rPr>
          <w:lang w:eastAsia="en-GB"/>
        </w:rPr>
      </w:pPr>
    </w:p>
    <w:p w14:paraId="7A979019" w14:textId="77777777" w:rsidR="00D83C92" w:rsidRPr="008B7AB6" w:rsidRDefault="00D83C92" w:rsidP="00D83C92">
      <w:pPr>
        <w:rPr>
          <w:rFonts w:eastAsia="Calibri"/>
        </w:rPr>
      </w:pPr>
      <w:r w:rsidRPr="008B7AB6">
        <w:t>Tīmekļa vietnes adrese, kurā Eiropas Savienība publicē paziņojumus par līgumiem, ko piešķīrušas šā pielikuma 1.–3. iedaļā norādītās struktūras, kā paredzēts šā nolīguma 168. panta 2. punktā un saskaņā ar šā nolīguma 158. panta 2. punkta c) apakšpunktu, ir šāda:</w:t>
      </w:r>
    </w:p>
    <w:p w14:paraId="23800E2A" w14:textId="77777777" w:rsidR="00D83C92" w:rsidRPr="008B7AB6" w:rsidRDefault="00D83C92" w:rsidP="00D83C92">
      <w:pPr>
        <w:rPr>
          <w:lang w:eastAsia="en-GB"/>
        </w:rPr>
      </w:pPr>
    </w:p>
    <w:p w14:paraId="02AC2E37" w14:textId="77777777" w:rsidR="00D83C92" w:rsidRPr="008B7AB6" w:rsidRDefault="00D83C92" w:rsidP="00D83C92">
      <w:r w:rsidRPr="008B7AB6">
        <w:rPr>
          <w:i/>
          <w:iCs/>
        </w:rPr>
        <w:t>Eiropas Savienības Oficiālais Vēstnesis</w:t>
      </w:r>
      <w:r w:rsidRPr="008B7AB6">
        <w:t xml:space="preserve">, tiešsaistes versija, </w:t>
      </w:r>
      <w:r w:rsidRPr="008B7AB6">
        <w:rPr>
          <w:i/>
          <w:iCs/>
        </w:rPr>
        <w:t>Tenders Electronic Daily</w:t>
      </w:r>
      <w:r w:rsidRPr="008B7AB6">
        <w:t xml:space="preserve"> — http://ted.europa.eu</w:t>
      </w:r>
    </w:p>
    <w:p w14:paraId="22759600" w14:textId="77777777" w:rsidR="00D83C92" w:rsidRPr="008B7AB6" w:rsidRDefault="00D83C92" w:rsidP="00D83C92">
      <w:pPr>
        <w:rPr>
          <w:rFonts w:eastAsia="Calibri"/>
          <w:lang w:eastAsia="en-GB"/>
        </w:rPr>
      </w:pPr>
    </w:p>
    <w:p w14:paraId="14084350" w14:textId="77777777" w:rsidR="00D83C92" w:rsidRPr="008B7AB6" w:rsidRDefault="00D83C92" w:rsidP="00D83C92">
      <w:pPr>
        <w:rPr>
          <w:rFonts w:eastAsia="Calibri"/>
          <w:lang w:eastAsia="en-GB"/>
        </w:rPr>
      </w:pPr>
    </w:p>
    <w:p w14:paraId="1C0B1F38" w14:textId="77777777" w:rsidR="00D83C92" w:rsidRPr="008B7AB6" w:rsidRDefault="00D83C92" w:rsidP="00D83C92">
      <w:pPr>
        <w:jc w:val="center"/>
        <w:rPr>
          <w:rFonts w:eastAsia="Calibri"/>
        </w:rPr>
      </w:pPr>
      <w:r w:rsidRPr="008B7AB6">
        <w:br w:type="page"/>
        <w:t>B APAKŠIEDAĻA</w:t>
      </w:r>
    </w:p>
    <w:p w14:paraId="71B961EF" w14:textId="77777777" w:rsidR="00D83C92" w:rsidRPr="008B7AB6" w:rsidRDefault="00D83C92" w:rsidP="00D83C92">
      <w:pPr>
        <w:jc w:val="center"/>
        <w:rPr>
          <w:rFonts w:eastAsia="Calibri"/>
          <w:lang w:eastAsia="en-GB"/>
        </w:rPr>
      </w:pPr>
    </w:p>
    <w:p w14:paraId="6FEF0FAC" w14:textId="77777777" w:rsidR="00D83C92" w:rsidRPr="008B7AB6" w:rsidRDefault="00D83C92" w:rsidP="00D83C92">
      <w:pPr>
        <w:jc w:val="center"/>
        <w:rPr>
          <w:rFonts w:eastAsia="Calibri"/>
        </w:rPr>
      </w:pPr>
      <w:r>
        <w:t>KIRGĪZU REPUB</w:t>
      </w:r>
      <w:r w:rsidRPr="008B7AB6">
        <w:t>LIKA</w:t>
      </w:r>
    </w:p>
    <w:p w14:paraId="41393172" w14:textId="77777777" w:rsidR="00D83C92" w:rsidRPr="008B7AB6" w:rsidRDefault="00D83C92" w:rsidP="00D83C92">
      <w:pPr>
        <w:rPr>
          <w:rFonts w:eastAsia="Calibri"/>
          <w:lang w:eastAsia="en-GB"/>
        </w:rPr>
      </w:pPr>
    </w:p>
    <w:p w14:paraId="4A2AB4E9" w14:textId="77777777" w:rsidR="00D83C92" w:rsidRPr="008B7AB6" w:rsidRDefault="00D83C92" w:rsidP="00D83C92">
      <w:pPr>
        <w:rPr>
          <w:rFonts w:eastAsia="Calibri"/>
        </w:rPr>
      </w:pPr>
      <w:r w:rsidRPr="008B7AB6">
        <w:t>1.</w:t>
      </w:r>
      <w:r w:rsidRPr="008B7AB6">
        <w:tab/>
        <w:t>Vispārīgas informācijas par iepirkumu publicēšana</w:t>
      </w:r>
    </w:p>
    <w:p w14:paraId="636B27F5" w14:textId="77777777" w:rsidR="00D83C92" w:rsidRPr="008B7AB6" w:rsidRDefault="00D83C92" w:rsidP="00D83C92">
      <w:pPr>
        <w:rPr>
          <w:rFonts w:eastAsia="Calibri"/>
        </w:rPr>
      </w:pPr>
    </w:p>
    <w:p w14:paraId="20E8CFA0" w14:textId="77777777" w:rsidR="00D83C92" w:rsidRPr="008B7AB6" w:rsidRDefault="00D83C92" w:rsidP="00D83C92">
      <w:pPr>
        <w:rPr>
          <w:rFonts w:eastAsia="Calibri"/>
        </w:rPr>
      </w:pPr>
      <w:r w:rsidRPr="008B7AB6">
        <w:t xml:space="preserve">Plašsaziņas līdzekļi, kurus </w:t>
      </w:r>
      <w:r>
        <w:t>Kirgīzu Repub</w:t>
      </w:r>
      <w:r w:rsidRPr="008B7AB6">
        <w:t>lika izraudzījusies un izmanto vispārējo publicēšanas prasību izpildei saskaņā ar šā nolīguma 159. panta 1. punktu, kā norādīts šā nolīguma 159. panta 2. punkta a) apakšpunktā, ir šādi:</w:t>
      </w:r>
    </w:p>
    <w:p w14:paraId="1E71FD00" w14:textId="77777777" w:rsidR="00D83C92" w:rsidRPr="008B7AB6" w:rsidRDefault="00D83C92" w:rsidP="00D83C92">
      <w:pPr>
        <w:rPr>
          <w:rFonts w:eastAsia="Calibri"/>
        </w:rPr>
      </w:pPr>
    </w:p>
    <w:p w14:paraId="1603B49B" w14:textId="77777777" w:rsidR="00D83C92" w:rsidRPr="008B7AB6" w:rsidRDefault="00D83C92" w:rsidP="00D83C92">
      <w:pPr>
        <w:rPr>
          <w:rFonts w:eastAsia="Calibri"/>
        </w:rPr>
      </w:pPr>
      <w:r w:rsidRPr="008B7AB6">
        <w:t>valsts laikraksts “Erkin Too”</w:t>
      </w:r>
    </w:p>
    <w:p w14:paraId="27345C5A" w14:textId="77777777" w:rsidR="00D83C92" w:rsidRPr="008B7AB6" w:rsidRDefault="00D83C92" w:rsidP="00D83C92">
      <w:pPr>
        <w:rPr>
          <w:rFonts w:eastAsia="Calibri"/>
        </w:rPr>
      </w:pPr>
    </w:p>
    <w:p w14:paraId="1EC7AB75" w14:textId="77777777" w:rsidR="00D83C92" w:rsidRPr="008B7AB6" w:rsidRDefault="00D83C92" w:rsidP="00D83C92">
      <w:pPr>
        <w:rPr>
          <w:rFonts w:eastAsia="Calibri"/>
        </w:rPr>
      </w:pPr>
      <w:r w:rsidRPr="008B7AB6">
        <w:t>2.</w:t>
      </w:r>
      <w:r w:rsidRPr="008B7AB6">
        <w:tab/>
        <w:t>Paziņojumu par iepirkumu un paziņojumu par piešķirtajiem līgumiem publicēšana</w:t>
      </w:r>
    </w:p>
    <w:p w14:paraId="6D097B45" w14:textId="77777777" w:rsidR="00D83C92" w:rsidRPr="008B7AB6" w:rsidRDefault="00D83C92" w:rsidP="00D83C92">
      <w:pPr>
        <w:rPr>
          <w:rFonts w:eastAsia="Calibri"/>
        </w:rPr>
      </w:pPr>
    </w:p>
    <w:p w14:paraId="1FCB091E" w14:textId="77777777" w:rsidR="00D83C92" w:rsidRPr="008B7AB6" w:rsidRDefault="00D83C92" w:rsidP="00D83C92">
      <w:pPr>
        <w:rPr>
          <w:rFonts w:eastAsia="Calibri"/>
        </w:rPr>
      </w:pPr>
      <w:r w:rsidRPr="008B7AB6">
        <w:t xml:space="preserve">Plašsaziņas līdzeklis, ko </w:t>
      </w:r>
      <w:r>
        <w:t>Kirgīzu Repub</w:t>
      </w:r>
      <w:r w:rsidRPr="008B7AB6">
        <w:t>lika izraudzījusies un izmanto, lai publicētu šā nolīguma 160. pantā, 162. panta 7. punktā un 169. panta 2. punktā paredzētos paziņojumus saskaņā ar šā nolīguma 159. panta 2. punkta b) un c) apakšpunktu, ir šāds:</w:t>
      </w:r>
    </w:p>
    <w:p w14:paraId="4B2991E6" w14:textId="77777777" w:rsidR="00D83C92" w:rsidRPr="008B7AB6" w:rsidRDefault="00D83C92" w:rsidP="00D83C92">
      <w:pPr>
        <w:rPr>
          <w:rFonts w:eastAsia="Calibri"/>
        </w:rPr>
      </w:pPr>
    </w:p>
    <w:p w14:paraId="14CF01C5" w14:textId="77777777" w:rsidR="00D83C92" w:rsidRPr="008B7AB6" w:rsidRDefault="00D83C92" w:rsidP="00D83C92">
      <w:pPr>
        <w:rPr>
          <w:rFonts w:eastAsia="Calibri"/>
        </w:rPr>
      </w:pPr>
      <w:r w:rsidRPr="008B7AB6">
        <w:t>Publiskā iepirkuma oficiālais tīmekļa portāls: zakupki.gov.kg</w:t>
      </w:r>
    </w:p>
    <w:p w14:paraId="6483948B" w14:textId="77777777" w:rsidR="00D83C92" w:rsidRPr="008B7AB6" w:rsidRDefault="00D83C92" w:rsidP="00D83C92"/>
    <w:p w14:paraId="26E67842" w14:textId="77777777" w:rsidR="00D83C92" w:rsidRPr="008B7AB6" w:rsidRDefault="00D83C92" w:rsidP="00D83C92"/>
    <w:p w14:paraId="72A034B2" w14:textId="77777777" w:rsidR="00D83C92" w:rsidRPr="008B7AB6" w:rsidRDefault="00D83C92" w:rsidP="00D83C92">
      <w:pPr>
        <w:jc w:val="center"/>
      </w:pPr>
      <w:r w:rsidRPr="008B7AB6">
        <w:t>_________________</w:t>
      </w:r>
    </w:p>
    <w:p w14:paraId="07127DC3" w14:textId="77777777" w:rsidR="00D83C92" w:rsidRPr="008B7AB6" w:rsidRDefault="00D83C92" w:rsidP="00D83C92">
      <w:pPr>
        <w:sectPr w:rsidR="00D83C92" w:rsidRPr="008B7AB6" w:rsidSect="00D03DE0">
          <w:headerReference w:type="even" r:id="rId32"/>
          <w:headerReference w:type="default" r:id="rId33"/>
          <w:footerReference w:type="even" r:id="rId34"/>
          <w:footerReference w:type="default" r:id="rId35"/>
          <w:headerReference w:type="first" r:id="rId36"/>
          <w:footerReference w:type="first" r:id="rId37"/>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6B6F674C" w14:textId="77777777" w:rsidR="00D83C92" w:rsidRPr="008B7AB6" w:rsidRDefault="00D83C92" w:rsidP="00D83C92">
      <w:pPr>
        <w:jc w:val="right"/>
        <w:rPr>
          <w:b/>
          <w:bCs/>
          <w:u w:val="single"/>
        </w:rPr>
      </w:pPr>
      <w:r w:rsidRPr="008B7AB6">
        <w:rPr>
          <w:b/>
          <w:bCs/>
          <w:u w:val="single"/>
        </w:rPr>
        <w:t>14.-A PIELIKUMS</w:t>
      </w:r>
    </w:p>
    <w:p w14:paraId="2BDAB710" w14:textId="77777777" w:rsidR="00D83C92" w:rsidRPr="008B7AB6" w:rsidRDefault="00D83C92" w:rsidP="00D83C92">
      <w:pPr>
        <w:jc w:val="center"/>
      </w:pPr>
    </w:p>
    <w:p w14:paraId="00AD9C62" w14:textId="77777777" w:rsidR="00D83C92" w:rsidRPr="008B7AB6" w:rsidRDefault="00D83C92" w:rsidP="00D83C92">
      <w:pPr>
        <w:jc w:val="center"/>
      </w:pPr>
    </w:p>
    <w:p w14:paraId="1F551E97" w14:textId="77777777" w:rsidR="00D83C92" w:rsidRPr="008B7AB6" w:rsidRDefault="00D83C92" w:rsidP="00D83C92">
      <w:pPr>
        <w:jc w:val="center"/>
      </w:pPr>
      <w:r w:rsidRPr="008B7AB6">
        <w:t>REGLAMENTS</w:t>
      </w:r>
    </w:p>
    <w:p w14:paraId="1F83492C" w14:textId="77777777" w:rsidR="00D83C92" w:rsidRPr="008B7AB6" w:rsidRDefault="00D83C92" w:rsidP="00D83C92">
      <w:pPr>
        <w:jc w:val="center"/>
      </w:pPr>
    </w:p>
    <w:p w14:paraId="0A9AD273" w14:textId="77777777" w:rsidR="00D83C92" w:rsidRPr="008B7AB6" w:rsidRDefault="00D83C92" w:rsidP="00D83C92">
      <w:pPr>
        <w:jc w:val="center"/>
        <w:rPr>
          <w:rFonts w:eastAsia="MS Mincho"/>
        </w:rPr>
      </w:pPr>
      <w:r w:rsidRPr="008B7AB6">
        <w:t>I.</w:t>
      </w:r>
      <w:r w:rsidRPr="008B7AB6">
        <w:tab/>
        <w:t>Paziņojumi</w:t>
      </w:r>
    </w:p>
    <w:p w14:paraId="70883D1C" w14:textId="77777777" w:rsidR="00D83C92" w:rsidRPr="008B7AB6" w:rsidRDefault="00D83C92" w:rsidP="00D83C92"/>
    <w:p w14:paraId="359D4DA0" w14:textId="77777777" w:rsidR="00D83C92" w:rsidRPr="008B7AB6" w:rsidRDefault="00D83C92" w:rsidP="00D83C92">
      <w:r w:rsidRPr="008B7AB6">
        <w:t>1.</w:t>
      </w:r>
      <w:r w:rsidRPr="008B7AB6">
        <w:tab/>
        <w:t>Ikvienu lūgumu, pieprasījumu, paziņojumu, rakstisku izklāstu vai citu dokumentu:</w:t>
      </w:r>
    </w:p>
    <w:p w14:paraId="6EB7CB50" w14:textId="77777777" w:rsidR="00D83C92" w:rsidRPr="008B7AB6" w:rsidRDefault="00D83C92" w:rsidP="00D83C92">
      <w:pPr>
        <w:ind w:left="567" w:hanging="567"/>
      </w:pPr>
    </w:p>
    <w:p w14:paraId="1BFFB440" w14:textId="77777777" w:rsidR="00D83C92" w:rsidRPr="008B7AB6" w:rsidRDefault="00D83C92" w:rsidP="00D83C92">
      <w:pPr>
        <w:ind w:left="567" w:hanging="567"/>
      </w:pPr>
      <w:r w:rsidRPr="008B7AB6">
        <w:t>a)</w:t>
      </w:r>
      <w:r w:rsidRPr="008B7AB6">
        <w:tab/>
        <w:t>šķīrējtiesa vienlaikus nosūta Pusēm;</w:t>
      </w:r>
    </w:p>
    <w:p w14:paraId="3BB2BC37" w14:textId="77777777" w:rsidR="00D83C92" w:rsidRPr="008B7AB6" w:rsidRDefault="00D83C92" w:rsidP="00D83C92">
      <w:pPr>
        <w:ind w:left="567" w:hanging="567"/>
      </w:pPr>
    </w:p>
    <w:p w14:paraId="52EB4FF6" w14:textId="77777777" w:rsidR="00D83C92" w:rsidRPr="008B7AB6" w:rsidRDefault="00D83C92" w:rsidP="00D83C92">
      <w:pPr>
        <w:ind w:left="567" w:hanging="567"/>
      </w:pPr>
      <w:r w:rsidRPr="008B7AB6">
        <w:t>b)</w:t>
      </w:r>
      <w:r w:rsidRPr="008B7AB6">
        <w:tab/>
        <w:t>ko viena Puse adresējusi šķīrējtiesai, vienlaikus kā kopiju nosūta arī otrai Pusei;</w:t>
      </w:r>
    </w:p>
    <w:p w14:paraId="2867833C" w14:textId="77777777" w:rsidR="00D83C92" w:rsidRPr="008B7AB6" w:rsidRDefault="00D83C92" w:rsidP="00D83C92">
      <w:pPr>
        <w:ind w:left="567" w:hanging="567"/>
      </w:pPr>
    </w:p>
    <w:p w14:paraId="262259BC" w14:textId="77777777" w:rsidR="00D83C92" w:rsidRPr="008B7AB6" w:rsidRDefault="00D83C92" w:rsidP="00D83C92">
      <w:pPr>
        <w:ind w:left="567" w:hanging="567"/>
      </w:pPr>
      <w:r w:rsidRPr="008B7AB6">
        <w:t>c)</w:t>
      </w:r>
      <w:r w:rsidRPr="008B7AB6">
        <w:tab/>
        <w:t>ko viena Puse adresējusi otrai Pusei, vienlaikus kā kopiju nosūta arī šķīrējtiesai.</w:t>
      </w:r>
    </w:p>
    <w:p w14:paraId="0ED938F9" w14:textId="77777777" w:rsidR="00D83C92" w:rsidRPr="008B7AB6" w:rsidRDefault="00D83C92" w:rsidP="00D83C92">
      <w:pPr>
        <w:ind w:left="567" w:hanging="567"/>
      </w:pPr>
    </w:p>
    <w:p w14:paraId="3E6B5A5C" w14:textId="77777777" w:rsidR="00D83C92" w:rsidRPr="008B7AB6" w:rsidRDefault="00D83C92" w:rsidP="00D83C92">
      <w:r w:rsidRPr="008B7AB6">
        <w:t>2.</w:t>
      </w:r>
      <w:r w:rsidRPr="008B7AB6">
        <w:tab/>
        <w:t>Visus 1. punktā minētos paziņojumus nosūta elektroniski vai – attiecīgā gadījumā – ar citiem telesakaru līdzekļiem, kas ļauj reģistrēt nosūtīšanu. Ja vien netiek pierādīts kas cits, šāds paziņojums ir uzskatāms par nogādātu tā nosūtīšanas dienā. Dokumentu papīra formātā nosūta pa pastu.</w:t>
      </w:r>
    </w:p>
    <w:p w14:paraId="37765436" w14:textId="77777777" w:rsidR="00D83C92" w:rsidRPr="008B7AB6" w:rsidRDefault="00D83C92" w:rsidP="00D83C92">
      <w:pPr>
        <w:ind w:left="567" w:hanging="567"/>
      </w:pPr>
    </w:p>
    <w:p w14:paraId="51897ED2" w14:textId="77777777" w:rsidR="00D83C92" w:rsidRPr="008B7AB6" w:rsidRDefault="00D83C92" w:rsidP="00D83C92">
      <w:r w:rsidRPr="008B7AB6">
        <w:t>3.</w:t>
      </w:r>
      <w:r w:rsidRPr="008B7AB6">
        <w:tab/>
        <w:t xml:space="preserve">Visus paziņojumus adresē Eiropas Komisijas Tirdzniecības Ģenerāldirektorātam un </w:t>
      </w:r>
      <w:r>
        <w:t>Kirgīzu Repub</w:t>
      </w:r>
      <w:r w:rsidRPr="008B7AB6">
        <w:t>likas Ekonomikas un tirdzniecības ministrijai. Ja Puses jau ir iecēlušas savus pārstāvjus strīdā, tad visus paziņojumus adresē arī šiem pārstāvjiem.</w:t>
      </w:r>
    </w:p>
    <w:p w14:paraId="22D32B03" w14:textId="77777777" w:rsidR="00D83C92" w:rsidRPr="008B7AB6" w:rsidRDefault="00D83C92" w:rsidP="00D83C92">
      <w:pPr>
        <w:ind w:left="567" w:hanging="567"/>
      </w:pPr>
    </w:p>
    <w:p w14:paraId="1A25DB13" w14:textId="77777777" w:rsidR="00D83C92" w:rsidRPr="008B7AB6" w:rsidRDefault="00D83C92" w:rsidP="00D83C92">
      <w:r w:rsidRPr="008B7AB6">
        <w:br w:type="page"/>
        <w:t>4.</w:t>
      </w:r>
      <w:r w:rsidRPr="008B7AB6">
        <w:tab/>
        <w:t>Sīkas pārrakstīšanās kļūdas pieprasījumā, paziņojumā, rakstiskā izklāstā vai citā dokumentā, kas attiecas uz šķīrējtiesas procesu, var izlabot, nogādājot jaunu dokumentu, kurā skaidri norādītas izmaiņas.</w:t>
      </w:r>
    </w:p>
    <w:p w14:paraId="3952183B" w14:textId="77777777" w:rsidR="00D83C92" w:rsidRPr="008B7AB6" w:rsidRDefault="00D83C92" w:rsidP="00D83C92"/>
    <w:p w14:paraId="1D786F58" w14:textId="77777777" w:rsidR="00D83C92" w:rsidRPr="008B7AB6" w:rsidRDefault="00D83C92" w:rsidP="00D83C92">
      <w:r w:rsidRPr="008B7AB6">
        <w:t>5.</w:t>
      </w:r>
      <w:r w:rsidRPr="008B7AB6">
        <w:tab/>
        <w:t xml:space="preserve">Ja dokumenta nogādāšanas pēdējā diena ir Eiropas Savienības iestāžu vai </w:t>
      </w:r>
      <w:r>
        <w:t>Kirgīzu Repub</w:t>
      </w:r>
      <w:r w:rsidRPr="008B7AB6">
        <w:t>likas iestāžu brīvdiena, tad dokumenta nogādāšanas termiņš beidzas nākamajā darbdienā.</w:t>
      </w:r>
    </w:p>
    <w:p w14:paraId="305449A1" w14:textId="77777777" w:rsidR="00D83C92" w:rsidRPr="008B7AB6" w:rsidRDefault="00D83C92" w:rsidP="00D83C92"/>
    <w:p w14:paraId="2C9963FB" w14:textId="77777777" w:rsidR="00D83C92" w:rsidRPr="008B7AB6" w:rsidRDefault="00D83C92" w:rsidP="00D83C92">
      <w:pPr>
        <w:jc w:val="center"/>
        <w:rPr>
          <w:rFonts w:eastAsia="MS Mincho"/>
        </w:rPr>
      </w:pPr>
      <w:r w:rsidRPr="008B7AB6">
        <w:t>II.</w:t>
      </w:r>
      <w:r w:rsidRPr="008B7AB6">
        <w:tab/>
        <w:t>Šķīrējtiesnešu iecelšana</w:t>
      </w:r>
    </w:p>
    <w:p w14:paraId="139D5A65" w14:textId="77777777" w:rsidR="00D83C92" w:rsidRPr="008B7AB6" w:rsidRDefault="00D83C92" w:rsidP="00D83C92"/>
    <w:p w14:paraId="16A18FBD" w14:textId="77777777" w:rsidR="00D83C92" w:rsidRPr="008B7AB6" w:rsidRDefault="00D83C92" w:rsidP="00D83C92">
      <w:r w:rsidRPr="008B7AB6">
        <w:t>6.</w:t>
      </w:r>
      <w:r w:rsidRPr="008B7AB6">
        <w:tab/>
        <w:t>Ja saskaņā ar 213. pantu šķīrējtiesnesi izraugās izlozē, tad prasītājas Puses Sadarbības komitejas līdzpriekšsēdētājs nekavējoties informē atbildētājas Puses Sadarbības komitejas līdzpriekšsēdētāju par izlozes datumu, laiku un vietu. Ja atbildētāja Puse vēlas, tā var būt klāt izlozē. Jebkurā gadījumā izlozi veic, klātesot Pusei vai Pusēm, kas ieradušās.</w:t>
      </w:r>
    </w:p>
    <w:p w14:paraId="4F13FE3B" w14:textId="77777777" w:rsidR="00D83C92" w:rsidRPr="008B7AB6" w:rsidRDefault="00D83C92" w:rsidP="00D83C92"/>
    <w:p w14:paraId="4D0CFC98" w14:textId="77777777" w:rsidR="00D83C92" w:rsidRPr="008B7AB6" w:rsidRDefault="00D83C92" w:rsidP="00D83C92">
      <w:r w:rsidRPr="008B7AB6">
        <w:t>7.</w:t>
      </w:r>
      <w:r w:rsidRPr="008B7AB6">
        <w:tab/>
        <w:t>Prasītājas Pusi pārstāvošais Sadarbības komitejas līdzpriekšsēdētājs rakstiski paziņo par iecelšanu katrai personai, kas izraudzīta par šķīrējtiesnesi. Katra šāda persona piecu dienu laikā no dienas, kad tā informēta par savu iecelšanu, Pusēm apliecina savu pieejamību un piekrišanu. Minētā persona arī apstiprina, ka tā ievēro rīcības kodeksu, kas izklāstīts 14.-B pielikumā.</w:t>
      </w:r>
    </w:p>
    <w:p w14:paraId="064320EC" w14:textId="77777777" w:rsidR="00D83C92" w:rsidRPr="008B7AB6" w:rsidRDefault="00D83C92" w:rsidP="00D83C92"/>
    <w:p w14:paraId="5852BF12" w14:textId="77777777" w:rsidR="00D83C92" w:rsidRPr="008B7AB6" w:rsidRDefault="00D83C92" w:rsidP="00D83C92">
      <w:r w:rsidRPr="008B7AB6">
        <w:br w:type="page"/>
        <w:t>8.</w:t>
      </w:r>
      <w:r w:rsidRPr="008B7AB6">
        <w:tab/>
        <w:t>Prasītājas Pusi pārstāvošais Sadarbības komitejas līdzpriekšsēdētājs piecu dienu laikā pēc 213. panta 2. punktā minētā termiņa beigām izraugās šķīrējtiesnesi vai priekšsēdētāju izlozē, ja 214. panta 1. punktā minētie attiecīgie apakšsaraksti:</w:t>
      </w:r>
    </w:p>
    <w:p w14:paraId="7978FE5C" w14:textId="77777777" w:rsidR="00D83C92" w:rsidRPr="008B7AB6" w:rsidRDefault="00D83C92" w:rsidP="00D83C92"/>
    <w:p w14:paraId="31C3140C" w14:textId="77777777" w:rsidR="00D83C92" w:rsidRPr="008B7AB6" w:rsidRDefault="00D83C92" w:rsidP="00D83C92">
      <w:pPr>
        <w:ind w:left="567" w:hanging="567"/>
      </w:pPr>
      <w:r w:rsidRPr="008B7AB6">
        <w:t>a)</w:t>
      </w:r>
      <w:r w:rsidRPr="008B7AB6">
        <w:tab/>
        <w:t>nav izveidoti no tām personām, kuras viena Puse vai abas Puses ir oficiāli ierosinājušas iekļaušanai konkrētajā apakšsarakstā; vai</w:t>
      </w:r>
    </w:p>
    <w:p w14:paraId="23E4D752" w14:textId="77777777" w:rsidR="00D83C92" w:rsidRPr="008B7AB6" w:rsidRDefault="00D83C92" w:rsidP="00D83C92">
      <w:pPr>
        <w:ind w:left="567" w:hanging="567"/>
      </w:pPr>
    </w:p>
    <w:p w14:paraId="1D2518CB" w14:textId="77777777" w:rsidR="00D83C92" w:rsidRPr="008B7AB6" w:rsidRDefault="00D83C92" w:rsidP="00D83C92">
      <w:pPr>
        <w:ind w:left="567" w:hanging="567"/>
      </w:pPr>
      <w:r w:rsidRPr="008B7AB6">
        <w:t>b)</w:t>
      </w:r>
      <w:r w:rsidRPr="008B7AB6">
        <w:tab/>
        <w:t>vairs neietver vismaz piecas personas no tām personām, kuras palikušas minētajā konkrētajā apakšsarakstā.</w:t>
      </w:r>
    </w:p>
    <w:p w14:paraId="3334D979" w14:textId="77777777" w:rsidR="00D83C92" w:rsidRPr="008B7AB6" w:rsidRDefault="00D83C92" w:rsidP="00D83C92"/>
    <w:p w14:paraId="0D87B381" w14:textId="77777777" w:rsidR="00D83C92" w:rsidRPr="008B7AB6" w:rsidRDefault="00D83C92" w:rsidP="00D83C92">
      <w:pPr>
        <w:jc w:val="center"/>
      </w:pPr>
      <w:r w:rsidRPr="008B7AB6">
        <w:t>III.</w:t>
      </w:r>
      <w:r w:rsidRPr="008B7AB6">
        <w:tab/>
        <w:t>Organizatoriskā sanāksme</w:t>
      </w:r>
    </w:p>
    <w:p w14:paraId="29FE0659" w14:textId="77777777" w:rsidR="00D83C92" w:rsidRPr="008B7AB6" w:rsidRDefault="00D83C92" w:rsidP="00D83C92"/>
    <w:p w14:paraId="11465DCD" w14:textId="77777777" w:rsidR="00D83C92" w:rsidRPr="008B7AB6" w:rsidRDefault="00D83C92" w:rsidP="00D83C92">
      <w:r w:rsidRPr="008B7AB6">
        <w:t>9.</w:t>
      </w:r>
      <w:r w:rsidRPr="008B7AB6">
        <w:tab/>
        <w:t>Ja vien Puses nevienojas citādi, tās tiekas ar šķīrējtiesu septiņu dienu laikā pēc šķīrējtiesas izveides dienas, lai vienotos par jautājumiem, kuru apspriešanu Puses vai šķīrējtiesa uzskata par lietderīgu, tostarp, lai vienotos par:</w:t>
      </w:r>
    </w:p>
    <w:p w14:paraId="5389304D" w14:textId="77777777" w:rsidR="00D83C92" w:rsidRPr="008B7AB6" w:rsidRDefault="00D83C92" w:rsidP="00D83C92">
      <w:pPr>
        <w:ind w:left="567" w:hanging="567"/>
      </w:pPr>
    </w:p>
    <w:p w14:paraId="510EE7F7" w14:textId="77777777" w:rsidR="00D83C92" w:rsidRPr="008B7AB6" w:rsidRDefault="00D83C92" w:rsidP="00D83C92">
      <w:pPr>
        <w:ind w:left="567" w:hanging="567"/>
      </w:pPr>
      <w:r w:rsidRPr="008B7AB6">
        <w:t>a)</w:t>
      </w:r>
      <w:r w:rsidRPr="008B7AB6">
        <w:tab/>
        <w:t>šķīrējtiesnešiem maksājamo atalgojumu un izdevumiem;</w:t>
      </w:r>
    </w:p>
    <w:p w14:paraId="43E5E172" w14:textId="77777777" w:rsidR="00D83C92" w:rsidRPr="008B7AB6" w:rsidRDefault="00D83C92" w:rsidP="00D83C92">
      <w:pPr>
        <w:ind w:left="567" w:hanging="567"/>
      </w:pPr>
    </w:p>
    <w:p w14:paraId="6506AFC6" w14:textId="77777777" w:rsidR="00D83C92" w:rsidRPr="008B7AB6" w:rsidRDefault="00D83C92" w:rsidP="00D83C92">
      <w:pPr>
        <w:ind w:left="567" w:hanging="567"/>
      </w:pPr>
      <w:r w:rsidRPr="008B7AB6">
        <w:t>b)</w:t>
      </w:r>
      <w:r w:rsidRPr="008B7AB6">
        <w:tab/>
        <w:t>palīgiem maksājamo atalgojumu; katra šķīrējtiesneša palīga vai palīgu atalgojuma kopsumma nepārsniedz 50 % no minētā šķīrējtiesneša atalgojuma;</w:t>
      </w:r>
    </w:p>
    <w:p w14:paraId="4C922535" w14:textId="77777777" w:rsidR="00D83C92" w:rsidRPr="008B7AB6" w:rsidRDefault="00D83C92" w:rsidP="00D83C92">
      <w:pPr>
        <w:ind w:left="567" w:hanging="567"/>
      </w:pPr>
    </w:p>
    <w:p w14:paraId="1DAA39C6" w14:textId="77777777" w:rsidR="00D83C92" w:rsidRPr="008B7AB6" w:rsidRDefault="00D83C92" w:rsidP="00D83C92">
      <w:pPr>
        <w:ind w:left="567" w:hanging="567"/>
      </w:pPr>
      <w:r w:rsidRPr="008B7AB6">
        <w:t>c)</w:t>
      </w:r>
      <w:r w:rsidRPr="008B7AB6">
        <w:tab/>
        <w:t>procedūras grafiku.</w:t>
      </w:r>
    </w:p>
    <w:p w14:paraId="26771A67" w14:textId="77777777" w:rsidR="00D83C92" w:rsidRPr="008B7AB6" w:rsidRDefault="00D83C92" w:rsidP="00D83C92">
      <w:pPr>
        <w:ind w:left="567" w:hanging="567"/>
      </w:pPr>
    </w:p>
    <w:p w14:paraId="423CA11B" w14:textId="77777777" w:rsidR="00D83C92" w:rsidRPr="008B7AB6" w:rsidRDefault="00D83C92" w:rsidP="00D83C92">
      <w:r w:rsidRPr="008B7AB6">
        <w:t>Šķīrējtiesneši un Pušu pārstāvji var piedalīties sanāksmē telefoniski vai videokonferences veidā.</w:t>
      </w:r>
    </w:p>
    <w:p w14:paraId="2AFD71C9" w14:textId="77777777" w:rsidR="00D83C92" w:rsidRPr="008B7AB6" w:rsidRDefault="00D83C92" w:rsidP="00D83C92"/>
    <w:p w14:paraId="5802F1DA" w14:textId="77777777" w:rsidR="00D83C92" w:rsidRPr="008B7AB6" w:rsidRDefault="00D83C92" w:rsidP="00D83C92">
      <w:pPr>
        <w:jc w:val="center"/>
        <w:rPr>
          <w:rFonts w:eastAsia="MS Mincho"/>
        </w:rPr>
      </w:pPr>
      <w:r w:rsidRPr="008B7AB6">
        <w:br w:type="page"/>
        <w:t>IV.</w:t>
      </w:r>
      <w:r w:rsidRPr="008B7AB6">
        <w:tab/>
        <w:t>Rakstiski iesniegtā informācija</w:t>
      </w:r>
    </w:p>
    <w:p w14:paraId="04051D21" w14:textId="77777777" w:rsidR="00D83C92" w:rsidRPr="008B7AB6" w:rsidRDefault="00D83C92" w:rsidP="00D83C92"/>
    <w:p w14:paraId="533B21CD" w14:textId="77777777" w:rsidR="00D83C92" w:rsidRPr="008B7AB6" w:rsidRDefault="00D83C92" w:rsidP="00D83C92">
      <w:r w:rsidRPr="008B7AB6">
        <w:t>10.</w:t>
      </w:r>
      <w:r w:rsidRPr="008B7AB6">
        <w:tab/>
        <w:t>Prasītāja Puse savus rakstiski sniegtos materiālus iesniedz 20 dienu laikā no šķīrējtiesas izveides dienas. Atbildētāja Puse savu rakstveida iesniegumu nogādā 20 dienu laikā no prasītājas Puses rakstveida iesnieguma nogādāšanas dienas.</w:t>
      </w:r>
    </w:p>
    <w:p w14:paraId="1E8C92C3" w14:textId="77777777" w:rsidR="00D83C92" w:rsidRPr="008B7AB6" w:rsidRDefault="00D83C92" w:rsidP="00D83C92"/>
    <w:p w14:paraId="11E6FBCA" w14:textId="77777777" w:rsidR="00D83C92" w:rsidRPr="008B7AB6" w:rsidRDefault="00D83C92" w:rsidP="00D83C92">
      <w:pPr>
        <w:jc w:val="center"/>
      </w:pPr>
      <w:r w:rsidRPr="008B7AB6">
        <w:t>V.</w:t>
      </w:r>
      <w:r w:rsidRPr="008B7AB6">
        <w:tab/>
        <w:t>Šķīrējtiesas darbība</w:t>
      </w:r>
    </w:p>
    <w:p w14:paraId="655629A8" w14:textId="77777777" w:rsidR="00D83C92" w:rsidRPr="008B7AB6" w:rsidRDefault="00D83C92" w:rsidP="00D83C92"/>
    <w:p w14:paraId="3588F17E" w14:textId="77777777" w:rsidR="00D83C92" w:rsidRPr="008B7AB6" w:rsidRDefault="00D83C92" w:rsidP="00D83C92">
      <w:r w:rsidRPr="008B7AB6">
        <w:t>11.</w:t>
      </w:r>
      <w:r w:rsidRPr="008B7AB6">
        <w:tab/>
        <w:t>Šķīrējtiesas priekšsēdētājs vada visas šķīrējtiesas sanāksmes. Šķīrējtiesa var deleģēt savam priekšsēdētājam pilnvaras pieņemt administratīvus un procesuālus lēmumus.</w:t>
      </w:r>
    </w:p>
    <w:p w14:paraId="61A531FB" w14:textId="77777777" w:rsidR="00D83C92" w:rsidRPr="008B7AB6" w:rsidRDefault="00D83C92" w:rsidP="00D83C92"/>
    <w:p w14:paraId="197B67C4" w14:textId="77777777" w:rsidR="00D83C92" w:rsidRPr="008B7AB6" w:rsidRDefault="00D83C92" w:rsidP="00D83C92">
      <w:r w:rsidRPr="008B7AB6">
        <w:t>12.</w:t>
      </w:r>
      <w:r w:rsidRPr="008B7AB6">
        <w:tab/>
        <w:t>Ja vien 14. nodaļā vai šajā reglamentā nav noteikts citādi, šķīrējtiesa var veikt savu darbību jebkādā veidā, tostarp elektroniski vai pa tālruni, vai – attiecīgā gadījumā – ar jebkādiem citiem telesakaru līdzekļiem.</w:t>
      </w:r>
    </w:p>
    <w:p w14:paraId="2E488E2A" w14:textId="77777777" w:rsidR="00D83C92" w:rsidRPr="008B7AB6" w:rsidRDefault="00D83C92" w:rsidP="00D83C92"/>
    <w:p w14:paraId="3082B16F" w14:textId="77777777" w:rsidR="00D83C92" w:rsidRPr="008B7AB6" w:rsidRDefault="00D83C92" w:rsidP="00D83C92">
      <w:r w:rsidRPr="008B7AB6">
        <w:t>13.</w:t>
      </w:r>
      <w:r w:rsidRPr="008B7AB6">
        <w:tab/>
        <w:t>Šķīrējtiesas apspriedēs drīkst piedalīties vienīgi šķīrējtiesneši, tomēr šķīrējtiesa var atļaut šķīrējtiesnešu palīgu klātbūtni šajās apspriedēs.</w:t>
      </w:r>
    </w:p>
    <w:p w14:paraId="20DDB070" w14:textId="77777777" w:rsidR="00D83C92" w:rsidRPr="008B7AB6" w:rsidRDefault="00D83C92" w:rsidP="00D83C92"/>
    <w:p w14:paraId="73C68C9B" w14:textId="77777777" w:rsidR="00D83C92" w:rsidRPr="008B7AB6" w:rsidRDefault="00D83C92" w:rsidP="00D83C92">
      <w:r w:rsidRPr="008B7AB6">
        <w:t>14.</w:t>
      </w:r>
      <w:r w:rsidRPr="008B7AB6">
        <w:tab/>
        <w:t>Visu lēmumu vai ziņojumu sagatavošana ir tikai un vienīgi šķīrējtiesas kompetencē, un to nedeleģē.</w:t>
      </w:r>
    </w:p>
    <w:p w14:paraId="230D00EF" w14:textId="77777777" w:rsidR="00D83C92" w:rsidRPr="008B7AB6" w:rsidRDefault="00D83C92" w:rsidP="00D83C92"/>
    <w:p w14:paraId="44E99695" w14:textId="77777777" w:rsidR="00D83C92" w:rsidRPr="008B7AB6" w:rsidRDefault="00D83C92" w:rsidP="00D83C92">
      <w:r w:rsidRPr="008B7AB6">
        <w:t>15.</w:t>
      </w:r>
      <w:r w:rsidRPr="008B7AB6">
        <w:tab/>
        <w:t>Ja rodas kāds procesuāls jautājums, uz kuru neattiecas 14. nodaļa un tās pielikumi, tad šķīrējtiesa pēc apspriešanās ar Pusēm var pieņemt piemērotu procedūru, kura ir saderīga ar minēto nodaļu un tās pielikumiem.</w:t>
      </w:r>
    </w:p>
    <w:p w14:paraId="5042B017" w14:textId="77777777" w:rsidR="00D83C92" w:rsidRPr="008B7AB6" w:rsidRDefault="00D83C92" w:rsidP="00D83C92"/>
    <w:p w14:paraId="296A33A8" w14:textId="77777777" w:rsidR="00D83C92" w:rsidRPr="008B7AB6" w:rsidRDefault="00D83C92" w:rsidP="00D83C92">
      <w:r w:rsidRPr="008B7AB6">
        <w:br w:type="page"/>
        <w:t>16.</w:t>
      </w:r>
      <w:r w:rsidRPr="008B7AB6">
        <w:tab/>
        <w:t>Ja šķīrējtiesa uzskata, ka ir nepieciešams mainīt kādu no procesuālajiem termiņiem, izņemot 14. nodaļā noteiktos termiņus, vai ka ir nepieciešams veikt kādus citus procesuālus vai administratīvus pielāgojumus, tā pēc apspriešanās ar Pusēm rakstiski informē Puses par termiņa maiņas vai citu procesuālu vai administratīvu pielāgojumu iemesliem.</w:t>
      </w:r>
    </w:p>
    <w:p w14:paraId="6A4C6A94" w14:textId="77777777" w:rsidR="00D83C92" w:rsidRPr="008B7AB6" w:rsidRDefault="00D83C92" w:rsidP="00D83C92"/>
    <w:p w14:paraId="10A19299" w14:textId="77777777" w:rsidR="00D83C92" w:rsidRPr="008B7AB6" w:rsidRDefault="00D83C92" w:rsidP="00D83C92">
      <w:pPr>
        <w:jc w:val="center"/>
        <w:rPr>
          <w:rFonts w:eastAsia="MS Mincho"/>
        </w:rPr>
      </w:pPr>
      <w:r w:rsidRPr="008B7AB6">
        <w:t>VI.</w:t>
      </w:r>
      <w:r w:rsidRPr="008B7AB6">
        <w:tab/>
        <w:t>Aizstāšana</w:t>
      </w:r>
    </w:p>
    <w:p w14:paraId="2181C177" w14:textId="77777777" w:rsidR="00D83C92" w:rsidRPr="008B7AB6" w:rsidRDefault="00D83C92" w:rsidP="00D83C92"/>
    <w:p w14:paraId="09E7A975" w14:textId="77777777" w:rsidR="00D83C92" w:rsidRPr="008B7AB6" w:rsidRDefault="00D83C92" w:rsidP="00D83C92">
      <w:r w:rsidRPr="008B7AB6">
        <w:t>17.</w:t>
      </w:r>
      <w:r w:rsidRPr="008B7AB6">
        <w:tab/>
        <w:t>Ja viena Puse uzskata, ka šķīrējtiesnesis neievēro 14.-B pielikumā izklāstīto rīcības kodeksu un šā iemesla dēļ būtu jāaizstāj, tad minētā Puse 15 dienu laikā pēc dienas, kad tā ieguvusi pietiekamus pierādījumus par to, ka šķīrējtiesnesis, iespējams, neievēro 14.-B pielikumā izklāstīto rīcības kodeksu, paziņo par to otrai Pusei.</w:t>
      </w:r>
    </w:p>
    <w:p w14:paraId="175C9BF6" w14:textId="77777777" w:rsidR="00D83C92" w:rsidRPr="008B7AB6" w:rsidRDefault="00D83C92" w:rsidP="00D83C92"/>
    <w:p w14:paraId="56D7F785" w14:textId="77777777" w:rsidR="00D83C92" w:rsidRPr="008B7AB6" w:rsidRDefault="00D83C92" w:rsidP="00D83C92">
      <w:r w:rsidRPr="008B7AB6">
        <w:t>18.</w:t>
      </w:r>
      <w:r w:rsidRPr="008B7AB6">
        <w:tab/>
        <w:t>Puses viena ar otru apspriežas 15 dienu laikā pēc šā reglamenta 17. punktā minētās paziņošanas. Tās informē šķīrējtiesnesi par tā iespējamo neatbilstību un var lūgt šķīrējtiesnesim veikt pasākumus neatbilstības novēršanai. Ja Puses vienojas, tās var arī atcelt šķīrējtiesnesi un izraudzīt jaunu šķīrējtiesnesi saskaņā ar šā nolīguma 213. pantu.</w:t>
      </w:r>
    </w:p>
    <w:p w14:paraId="363F8A46" w14:textId="77777777" w:rsidR="00D83C92" w:rsidRPr="008B7AB6" w:rsidRDefault="00D83C92" w:rsidP="00D83C92"/>
    <w:p w14:paraId="3EA87AEB" w14:textId="77777777" w:rsidR="00D83C92" w:rsidRPr="008B7AB6" w:rsidRDefault="00D83C92" w:rsidP="00D83C92">
      <w:r w:rsidRPr="008B7AB6">
        <w:t>19.</w:t>
      </w:r>
      <w:r w:rsidRPr="008B7AB6">
        <w:tab/>
        <w:t>Ja Puses nespēj vienoties par to, ka ir nepieciešams aizstāt šķīrējtiesnesi, izņemot šķīrējtiesas priekšsēdētāju, tad jebkura Puse var pieprasīt, lai jautājums tiktu nodots izskatīšanai šķīrējtiesas priekšsēdētājam, kura lēmums ir galīgs.</w:t>
      </w:r>
    </w:p>
    <w:p w14:paraId="60805AE4" w14:textId="77777777" w:rsidR="00D83C92" w:rsidRPr="008B7AB6" w:rsidRDefault="00D83C92" w:rsidP="00D83C92">
      <w:pPr>
        <w:ind w:left="567" w:hanging="567"/>
      </w:pPr>
    </w:p>
    <w:p w14:paraId="372BCEA5" w14:textId="77777777" w:rsidR="00D83C92" w:rsidRPr="008B7AB6" w:rsidRDefault="00D83C92" w:rsidP="00D83C92">
      <w:r w:rsidRPr="008B7AB6">
        <w:t>Ja šķīrējtiesas priekšsēdētājs konstatē, ka šķīrējtiesnesis neievēro 14.-B pielikumā izklāstīto rīcības kodeksu, tad izraugās jaunu šķīrējtiesnesi saskaņā ar šā nolīguma 213. pantu.</w:t>
      </w:r>
    </w:p>
    <w:p w14:paraId="26A36669" w14:textId="77777777" w:rsidR="00D83C92" w:rsidRPr="008B7AB6" w:rsidRDefault="00D83C92" w:rsidP="00D83C92"/>
    <w:p w14:paraId="659C9525" w14:textId="77777777" w:rsidR="00D83C92" w:rsidRPr="008B7AB6" w:rsidRDefault="00D83C92" w:rsidP="00D83C92">
      <w:r w:rsidRPr="008B7AB6">
        <w:br w:type="page"/>
        <w:t>20.</w:t>
      </w:r>
      <w:r w:rsidRPr="008B7AB6">
        <w:tab/>
        <w:t>Ja Puses nevienojas par šķīrējtiesas priekšsēdētāja aizstāšanas nepieciešamību, tad jebkura Puse var pieprasīt, lai jautājums tiktu nodots izskatīšanai vienai no atlikušajām personām, kuras iekļautas priekšsēdētāju apakšsarakstā, kas izveidots saskaņā ar 214. pantu. Viņa vārdu un uzvārdu izlozē Sadarbības komitejas līdzpriekšsēdētājs no pieprasījuma iesniedzējas Puses vai līdzpriekšsēdētāja pārstāvis. Šīs izlozētās personas lēmums par nepieciešamību aizstāt priekšsēdētāju ir galīgs.</w:t>
      </w:r>
    </w:p>
    <w:p w14:paraId="4312A5D3" w14:textId="77777777" w:rsidR="00D83C92" w:rsidRPr="008B7AB6" w:rsidRDefault="00D83C92" w:rsidP="00D83C92"/>
    <w:p w14:paraId="3D707362" w14:textId="77777777" w:rsidR="00D83C92" w:rsidRPr="008B7AB6" w:rsidRDefault="00D83C92" w:rsidP="00D83C92">
      <w:r w:rsidRPr="008B7AB6">
        <w:t>Ja izlozētā persona konstatē, ka priekšsēdētājs neievēro 14.-B pielikumā izklāstīto rīcības kodeksu, tad izraugās jaunu priekšsēdētāju saskaņā ar šā nolīguma 213. pantu.</w:t>
      </w:r>
    </w:p>
    <w:p w14:paraId="1E074760" w14:textId="77777777" w:rsidR="00D83C92" w:rsidRPr="008B7AB6" w:rsidRDefault="00D83C92" w:rsidP="00D83C92"/>
    <w:p w14:paraId="184A0060" w14:textId="77777777" w:rsidR="00D83C92" w:rsidRPr="008B7AB6" w:rsidRDefault="00D83C92" w:rsidP="00D83C92">
      <w:pPr>
        <w:jc w:val="center"/>
        <w:rPr>
          <w:rFonts w:eastAsia="MS Mincho"/>
        </w:rPr>
      </w:pPr>
      <w:r w:rsidRPr="008B7AB6">
        <w:t>VII.</w:t>
      </w:r>
      <w:r w:rsidRPr="008B7AB6">
        <w:tab/>
        <w:t>Sēdes</w:t>
      </w:r>
    </w:p>
    <w:p w14:paraId="69FD15D3" w14:textId="77777777" w:rsidR="00D83C92" w:rsidRPr="008B7AB6" w:rsidRDefault="00D83C92" w:rsidP="00D83C92"/>
    <w:p w14:paraId="2D3B2D46" w14:textId="77777777" w:rsidR="00D83C92" w:rsidRPr="008B7AB6" w:rsidRDefault="00D83C92" w:rsidP="00D83C92">
      <w:r w:rsidRPr="008B7AB6">
        <w:t>21.</w:t>
      </w:r>
      <w:r w:rsidRPr="008B7AB6">
        <w:tab/>
        <w:t>Saskaņā ar grafiku, kas noteikts atbilstīgi 9. punktam, šķīrējtiesas priekšsēdētājs pēc apspriešanās ar Pusēm un pārējiem šķīrējtiesnešiem informē Puses par šķīrējtiesas sēdes datumu, laiku un vietu. Puse, kuras teritorijā notiek šķīrējtiesas sēde, šo informāciju publisko, ja vien šķīrējtiesas sēde nav slēgta.</w:t>
      </w:r>
    </w:p>
    <w:p w14:paraId="5244A64D" w14:textId="77777777" w:rsidR="00D83C92" w:rsidRPr="008B7AB6" w:rsidRDefault="00D83C92" w:rsidP="00D83C92"/>
    <w:p w14:paraId="2EACC9F1" w14:textId="77777777" w:rsidR="00D83C92" w:rsidRPr="008B7AB6" w:rsidRDefault="00D83C92" w:rsidP="00D83C92">
      <w:r w:rsidRPr="008B7AB6">
        <w:t>22.</w:t>
      </w:r>
      <w:r w:rsidRPr="008B7AB6">
        <w:tab/>
        <w:t xml:space="preserve">Ja vien Puses nevienojas citādi, sēde notiek Briselē, ja prasītāja Puse ir </w:t>
      </w:r>
      <w:r>
        <w:t>Kirgīzu Repub</w:t>
      </w:r>
      <w:r w:rsidRPr="008B7AB6">
        <w:t>lika, un Biškekā, ja prasītāja Puse ir Eiropas Savienība. Atbildētāja Puse sedz izdevumus, kas saistīti ar sēdes loģistiku.</w:t>
      </w:r>
    </w:p>
    <w:p w14:paraId="35CBE098" w14:textId="77777777" w:rsidR="00D83C92" w:rsidRPr="008B7AB6" w:rsidRDefault="00D83C92" w:rsidP="00D83C92"/>
    <w:p w14:paraId="6973E9FA" w14:textId="77777777" w:rsidR="00D83C92" w:rsidRPr="008B7AB6" w:rsidRDefault="00D83C92" w:rsidP="00D83C92">
      <w:r w:rsidRPr="008B7AB6">
        <w:t>23.</w:t>
      </w:r>
      <w:r w:rsidRPr="008B7AB6">
        <w:tab/>
        <w:t>Šķīrējtiesa var sasaukt papildu sēdes, ja Puses tam piekrīt.</w:t>
      </w:r>
    </w:p>
    <w:p w14:paraId="1EE415F5" w14:textId="77777777" w:rsidR="00D83C92" w:rsidRPr="008B7AB6" w:rsidRDefault="00D83C92" w:rsidP="00D83C92"/>
    <w:p w14:paraId="2F2B0E54" w14:textId="77777777" w:rsidR="00D83C92" w:rsidRPr="008B7AB6" w:rsidRDefault="00D83C92" w:rsidP="00D83C92">
      <w:r w:rsidRPr="008B7AB6">
        <w:t>24.</w:t>
      </w:r>
      <w:r w:rsidRPr="008B7AB6">
        <w:tab/>
        <w:t>Visi šķīrējtiesneši ir klāt sēdē visu sēdes laiku.</w:t>
      </w:r>
    </w:p>
    <w:p w14:paraId="21D17A71" w14:textId="77777777" w:rsidR="00D83C92" w:rsidRPr="008B7AB6" w:rsidRDefault="00D83C92" w:rsidP="00D83C92"/>
    <w:p w14:paraId="7C53174A" w14:textId="77777777" w:rsidR="00D83C92" w:rsidRPr="008B7AB6" w:rsidRDefault="00D83C92" w:rsidP="00D83C92">
      <w:r w:rsidRPr="008B7AB6">
        <w:br w:type="page"/>
        <w:t>25.</w:t>
      </w:r>
      <w:r w:rsidRPr="008B7AB6">
        <w:tab/>
        <w:t>Ja vien Puses nevienojas citādi, neatkarīgi no tā, vai sēde ir atklāta vai slēgta, tajā var piedalīties šādas personas:</w:t>
      </w:r>
    </w:p>
    <w:p w14:paraId="1AB174B6" w14:textId="77777777" w:rsidR="00D83C92" w:rsidRPr="008B7AB6" w:rsidRDefault="00D83C92" w:rsidP="00D83C92"/>
    <w:p w14:paraId="24D7234A" w14:textId="77777777" w:rsidR="00D83C92" w:rsidRPr="00A56397" w:rsidRDefault="00D83C92" w:rsidP="00D83C92">
      <w:pPr>
        <w:ind w:left="567" w:hanging="567"/>
        <w:rPr>
          <w:lang w:val="pl-PL"/>
        </w:rPr>
      </w:pPr>
      <w:r w:rsidRPr="00A56397">
        <w:rPr>
          <w:lang w:val="pl-PL"/>
        </w:rPr>
        <w:t>a)</w:t>
      </w:r>
      <w:r w:rsidRPr="00A56397">
        <w:rPr>
          <w:lang w:val="pl-PL"/>
        </w:rPr>
        <w:tab/>
        <w:t>Puses pārstāvji;</w:t>
      </w:r>
    </w:p>
    <w:p w14:paraId="6C71980F" w14:textId="77777777" w:rsidR="00D83C92" w:rsidRPr="00A56397" w:rsidRDefault="00D83C92" w:rsidP="00D83C92">
      <w:pPr>
        <w:ind w:left="567" w:hanging="567"/>
        <w:rPr>
          <w:lang w:val="pl-PL"/>
        </w:rPr>
      </w:pPr>
    </w:p>
    <w:p w14:paraId="5CE370E8" w14:textId="77777777" w:rsidR="00D83C92" w:rsidRPr="00A56397" w:rsidRDefault="00D83C92" w:rsidP="00D83C92">
      <w:pPr>
        <w:ind w:left="567" w:hanging="567"/>
        <w:rPr>
          <w:lang w:val="pl-PL"/>
        </w:rPr>
      </w:pPr>
      <w:r w:rsidRPr="00A56397">
        <w:rPr>
          <w:lang w:val="pl-PL"/>
        </w:rPr>
        <w:t>b)</w:t>
      </w:r>
      <w:r w:rsidRPr="00A56397">
        <w:rPr>
          <w:lang w:val="pl-PL"/>
        </w:rPr>
        <w:tab/>
        <w:t>padomnieki;</w:t>
      </w:r>
    </w:p>
    <w:p w14:paraId="1C6F5F0E" w14:textId="77777777" w:rsidR="00D83C92" w:rsidRPr="00A56397" w:rsidRDefault="00D83C92" w:rsidP="00D83C92">
      <w:pPr>
        <w:ind w:left="567" w:hanging="567"/>
        <w:rPr>
          <w:lang w:val="pl-PL"/>
        </w:rPr>
      </w:pPr>
    </w:p>
    <w:p w14:paraId="779E6FB4" w14:textId="77777777" w:rsidR="00D83C92" w:rsidRPr="00A56397" w:rsidRDefault="00D83C92" w:rsidP="00D83C92">
      <w:pPr>
        <w:ind w:left="567" w:hanging="567"/>
        <w:rPr>
          <w:lang w:val="it-IT"/>
        </w:rPr>
      </w:pPr>
      <w:r w:rsidRPr="00A56397">
        <w:rPr>
          <w:lang w:val="it-IT"/>
        </w:rPr>
        <w:t>c)</w:t>
      </w:r>
      <w:r w:rsidRPr="00A56397">
        <w:rPr>
          <w:lang w:val="it-IT"/>
        </w:rPr>
        <w:tab/>
        <w:t>palīgi un administratīvie darbinieki;</w:t>
      </w:r>
    </w:p>
    <w:p w14:paraId="14304182" w14:textId="77777777" w:rsidR="00D83C92" w:rsidRPr="00A56397" w:rsidRDefault="00D83C92" w:rsidP="00D83C92">
      <w:pPr>
        <w:ind w:left="567" w:hanging="567"/>
        <w:rPr>
          <w:lang w:val="it-IT"/>
        </w:rPr>
      </w:pPr>
    </w:p>
    <w:p w14:paraId="1A4DC81C" w14:textId="77777777" w:rsidR="00D83C92" w:rsidRPr="00A56397" w:rsidRDefault="00D83C92" w:rsidP="00D83C92">
      <w:pPr>
        <w:ind w:left="567" w:hanging="567"/>
        <w:rPr>
          <w:lang w:val="it-IT"/>
        </w:rPr>
      </w:pPr>
      <w:r w:rsidRPr="00A56397">
        <w:rPr>
          <w:lang w:val="it-IT"/>
        </w:rPr>
        <w:t>d)</w:t>
      </w:r>
      <w:r w:rsidRPr="00A56397">
        <w:rPr>
          <w:lang w:val="it-IT"/>
        </w:rPr>
        <w:tab/>
        <w:t>šķīrējtiesas tulki, tulkotāji un referenti; un</w:t>
      </w:r>
    </w:p>
    <w:p w14:paraId="35029045" w14:textId="77777777" w:rsidR="00D83C92" w:rsidRPr="00A56397" w:rsidRDefault="00D83C92" w:rsidP="00D83C92">
      <w:pPr>
        <w:ind w:left="567" w:hanging="567"/>
        <w:rPr>
          <w:lang w:val="it-IT"/>
        </w:rPr>
      </w:pPr>
    </w:p>
    <w:p w14:paraId="3E658673" w14:textId="77777777" w:rsidR="00D83C92" w:rsidRPr="00A56397" w:rsidRDefault="00D83C92" w:rsidP="00D83C92">
      <w:pPr>
        <w:ind w:left="567" w:hanging="567"/>
        <w:rPr>
          <w:lang w:val="it-IT"/>
        </w:rPr>
      </w:pPr>
      <w:r w:rsidRPr="00A56397">
        <w:rPr>
          <w:lang w:val="it-IT"/>
        </w:rPr>
        <w:t>e)</w:t>
      </w:r>
      <w:r w:rsidRPr="00A56397">
        <w:rPr>
          <w:lang w:val="it-IT"/>
        </w:rPr>
        <w:tab/>
        <w:t>eksperti, kurus šķīrējtiesa uzaicinājusi saskaņā ar 229. panta 2. punktu.</w:t>
      </w:r>
    </w:p>
    <w:p w14:paraId="57E3CC62" w14:textId="77777777" w:rsidR="00D83C92" w:rsidRPr="00A56397" w:rsidRDefault="00D83C92" w:rsidP="00D83C92">
      <w:pPr>
        <w:rPr>
          <w:lang w:val="it-IT"/>
        </w:rPr>
      </w:pPr>
    </w:p>
    <w:p w14:paraId="5924A6F0" w14:textId="77777777" w:rsidR="00D83C92" w:rsidRPr="00A56397" w:rsidRDefault="00D83C92" w:rsidP="00D83C92">
      <w:pPr>
        <w:rPr>
          <w:lang w:val="it-IT"/>
        </w:rPr>
      </w:pPr>
      <w:r w:rsidRPr="00A56397">
        <w:rPr>
          <w:lang w:val="it-IT"/>
        </w:rPr>
        <w:t>26.</w:t>
      </w:r>
      <w:r w:rsidRPr="00A56397">
        <w:rPr>
          <w:lang w:val="it-IT"/>
        </w:rPr>
        <w:tab/>
        <w:t>Katra Puse ne vēlāk kā piecas dienas pirms sēdes dienas iesniedz šķīrējtiesai un otrai Pusei sarakstu ar to savu pārstāvju vārdiem un uzvārdiem, kuri minētās Puses uzdevumā mutiski sniegs argumentus vai informācijas izklāstus, un sarakstu ar citiem pārstāvjiem un padomniekiem, kuri piedalīsies sēdē.</w:t>
      </w:r>
    </w:p>
    <w:p w14:paraId="6E252F22" w14:textId="77777777" w:rsidR="00D83C92" w:rsidRPr="00A56397" w:rsidRDefault="00D83C92" w:rsidP="00D83C92">
      <w:pPr>
        <w:rPr>
          <w:lang w:val="it-IT"/>
        </w:rPr>
      </w:pPr>
    </w:p>
    <w:p w14:paraId="238E2569" w14:textId="77777777" w:rsidR="00D83C92" w:rsidRPr="00A56397" w:rsidRDefault="00D83C92" w:rsidP="00D83C92">
      <w:pPr>
        <w:rPr>
          <w:lang w:val="it-IT"/>
        </w:rPr>
      </w:pPr>
      <w:r w:rsidRPr="00A56397">
        <w:rPr>
          <w:lang w:val="it-IT"/>
        </w:rPr>
        <w:t>27.</w:t>
      </w:r>
      <w:r w:rsidRPr="00A56397">
        <w:rPr>
          <w:lang w:val="it-IT"/>
        </w:rPr>
        <w:tab/>
        <w:t>Šķīrējtiesas sēdes norise, kurā prasītājai Pusei un atbildētājai Pusei nodrošina vienādu laiku gan argumentu izklāsta, gan repliku sadaļā, ir šāda:</w:t>
      </w:r>
    </w:p>
    <w:p w14:paraId="1F3E02F1" w14:textId="77777777" w:rsidR="00D83C92" w:rsidRPr="00A56397" w:rsidRDefault="00D83C92" w:rsidP="00D83C92">
      <w:pPr>
        <w:rPr>
          <w:iCs/>
          <w:lang w:val="it-IT"/>
        </w:rPr>
      </w:pPr>
    </w:p>
    <w:p w14:paraId="29038A34" w14:textId="77777777" w:rsidR="00D83C92" w:rsidRPr="00A56397" w:rsidRDefault="00D83C92" w:rsidP="00D83C92">
      <w:pPr>
        <w:rPr>
          <w:iCs/>
          <w:lang w:val="it-IT"/>
        </w:rPr>
      </w:pPr>
      <w:r w:rsidRPr="00A56397">
        <w:rPr>
          <w:lang w:val="it-IT"/>
        </w:rPr>
        <w:t>Argumentu izklāsts</w:t>
      </w:r>
    </w:p>
    <w:p w14:paraId="07D9BEA4" w14:textId="77777777" w:rsidR="00D83C92" w:rsidRPr="00A56397" w:rsidRDefault="00D83C92" w:rsidP="00D83C92">
      <w:pPr>
        <w:rPr>
          <w:iCs/>
          <w:lang w:val="it-IT"/>
        </w:rPr>
      </w:pPr>
    </w:p>
    <w:p w14:paraId="47735393" w14:textId="77777777" w:rsidR="00D83C92" w:rsidRPr="00A56397" w:rsidRDefault="00D83C92" w:rsidP="00D83C92">
      <w:pPr>
        <w:ind w:left="567" w:hanging="567"/>
        <w:rPr>
          <w:lang w:val="it-IT"/>
        </w:rPr>
      </w:pPr>
      <w:r w:rsidRPr="00A56397">
        <w:rPr>
          <w:lang w:val="it-IT"/>
        </w:rPr>
        <w:t>a)</w:t>
      </w:r>
      <w:r w:rsidRPr="00A56397">
        <w:rPr>
          <w:lang w:val="it-IT"/>
        </w:rPr>
        <w:tab/>
        <w:t>prasītājas Puses argumentu izklāsts;</w:t>
      </w:r>
    </w:p>
    <w:p w14:paraId="2E59F882" w14:textId="77777777" w:rsidR="00D83C92" w:rsidRPr="00A56397" w:rsidRDefault="00D83C92" w:rsidP="00D83C92">
      <w:pPr>
        <w:ind w:left="567" w:hanging="567"/>
        <w:rPr>
          <w:lang w:val="it-IT"/>
        </w:rPr>
      </w:pPr>
    </w:p>
    <w:p w14:paraId="4C9F5F5A" w14:textId="77777777" w:rsidR="00D83C92" w:rsidRPr="00A56397" w:rsidRDefault="00D83C92" w:rsidP="00D83C92">
      <w:pPr>
        <w:ind w:left="567" w:hanging="567"/>
        <w:rPr>
          <w:lang w:val="it-IT"/>
        </w:rPr>
      </w:pPr>
      <w:r w:rsidRPr="00A56397">
        <w:rPr>
          <w:lang w:val="it-IT"/>
        </w:rPr>
        <w:t>b)</w:t>
      </w:r>
      <w:r w:rsidRPr="00A56397">
        <w:rPr>
          <w:lang w:val="it-IT"/>
        </w:rPr>
        <w:tab/>
        <w:t>atbildētājas Puses argumentu izklāsts.</w:t>
      </w:r>
    </w:p>
    <w:p w14:paraId="1919EE84" w14:textId="77777777" w:rsidR="00D83C92" w:rsidRPr="00A56397" w:rsidRDefault="00D83C92" w:rsidP="00D83C92">
      <w:pPr>
        <w:ind w:left="567" w:hanging="567"/>
        <w:rPr>
          <w:lang w:val="it-IT" w:eastAsia="ja-JP"/>
        </w:rPr>
      </w:pPr>
    </w:p>
    <w:p w14:paraId="12E00A3C" w14:textId="77777777" w:rsidR="00D83C92" w:rsidRPr="00A56397" w:rsidRDefault="00D83C92" w:rsidP="00D83C92">
      <w:pPr>
        <w:rPr>
          <w:lang w:val="it-IT"/>
        </w:rPr>
      </w:pPr>
      <w:r w:rsidRPr="00A56397">
        <w:rPr>
          <w:lang w:val="it-IT"/>
        </w:rPr>
        <w:br w:type="page"/>
        <w:t>Replikas</w:t>
      </w:r>
    </w:p>
    <w:p w14:paraId="37F54FD4" w14:textId="77777777" w:rsidR="00D83C92" w:rsidRPr="00A56397" w:rsidRDefault="00D83C92" w:rsidP="00D83C92">
      <w:pPr>
        <w:rPr>
          <w:lang w:val="it-IT"/>
        </w:rPr>
      </w:pPr>
    </w:p>
    <w:p w14:paraId="59043C0D" w14:textId="77777777" w:rsidR="00D83C92" w:rsidRPr="00A56397" w:rsidRDefault="00D83C92" w:rsidP="00D83C92">
      <w:pPr>
        <w:ind w:left="567" w:hanging="567"/>
        <w:rPr>
          <w:lang w:val="it-IT"/>
        </w:rPr>
      </w:pPr>
      <w:r w:rsidRPr="00A56397">
        <w:rPr>
          <w:lang w:val="it-IT"/>
        </w:rPr>
        <w:t>a)</w:t>
      </w:r>
      <w:r w:rsidRPr="00A56397">
        <w:rPr>
          <w:lang w:val="it-IT"/>
        </w:rPr>
        <w:tab/>
        <w:t>prasītājas Puses replika;</w:t>
      </w:r>
    </w:p>
    <w:p w14:paraId="128095DE" w14:textId="77777777" w:rsidR="00D83C92" w:rsidRPr="00A56397" w:rsidRDefault="00D83C92" w:rsidP="00D83C92">
      <w:pPr>
        <w:ind w:left="567" w:hanging="567"/>
        <w:rPr>
          <w:lang w:val="it-IT"/>
        </w:rPr>
      </w:pPr>
    </w:p>
    <w:p w14:paraId="6A0222A3" w14:textId="77777777" w:rsidR="00D83C92" w:rsidRPr="00A56397" w:rsidRDefault="00D83C92" w:rsidP="00D83C92">
      <w:pPr>
        <w:ind w:left="567" w:hanging="567"/>
        <w:rPr>
          <w:lang w:val="it-IT"/>
        </w:rPr>
      </w:pPr>
      <w:r w:rsidRPr="00A56397">
        <w:rPr>
          <w:lang w:val="it-IT"/>
        </w:rPr>
        <w:t>b)</w:t>
      </w:r>
      <w:r w:rsidRPr="00A56397">
        <w:rPr>
          <w:lang w:val="it-IT"/>
        </w:rPr>
        <w:tab/>
        <w:t>atbildētājas Puses atbilde uz iepriekš minēto.</w:t>
      </w:r>
    </w:p>
    <w:p w14:paraId="6EF7C1DF" w14:textId="77777777" w:rsidR="00D83C92" w:rsidRPr="00A56397" w:rsidRDefault="00D83C92" w:rsidP="00D83C92">
      <w:pPr>
        <w:rPr>
          <w:lang w:val="it-IT"/>
        </w:rPr>
      </w:pPr>
    </w:p>
    <w:p w14:paraId="31D56F1D" w14:textId="77777777" w:rsidR="00D83C92" w:rsidRPr="00A56397" w:rsidRDefault="00D83C92" w:rsidP="00D83C92">
      <w:pPr>
        <w:rPr>
          <w:lang w:val="it-IT"/>
        </w:rPr>
      </w:pPr>
      <w:r w:rsidRPr="00A56397">
        <w:rPr>
          <w:lang w:val="it-IT"/>
        </w:rPr>
        <w:t>28.</w:t>
      </w:r>
      <w:r w:rsidRPr="00A56397">
        <w:rPr>
          <w:lang w:val="it-IT"/>
        </w:rPr>
        <w:tab/>
        <w:t>Sēdē šķīrējtiesa jebkurā laikā jebkurai Pusei var uzdot jautājumus.</w:t>
      </w:r>
    </w:p>
    <w:p w14:paraId="641482F9" w14:textId="77777777" w:rsidR="00D83C92" w:rsidRPr="00A56397" w:rsidRDefault="00D83C92" w:rsidP="00D83C92">
      <w:pPr>
        <w:rPr>
          <w:lang w:val="it-IT"/>
        </w:rPr>
      </w:pPr>
    </w:p>
    <w:p w14:paraId="01F189B0" w14:textId="77777777" w:rsidR="00D83C92" w:rsidRPr="00A56397" w:rsidRDefault="00D83C92" w:rsidP="00D83C92">
      <w:pPr>
        <w:rPr>
          <w:lang w:val="it-IT"/>
        </w:rPr>
      </w:pPr>
      <w:r w:rsidRPr="00A56397">
        <w:rPr>
          <w:lang w:val="it-IT"/>
        </w:rPr>
        <w:t>29.</w:t>
      </w:r>
      <w:r w:rsidRPr="00A56397">
        <w:rPr>
          <w:lang w:val="it-IT"/>
        </w:rPr>
        <w:tab/>
        <w:t>Šķīrējtiesa organizē sēdes protokolēšanu vai audio ierakstu un protokola nodošanu Pusēm pēc iespējas īsā laikā pēc sēdes. Puses var iesniegt savas piezīmes par protokolu, un šķīrējtiesa tās var ņemt vērā.</w:t>
      </w:r>
    </w:p>
    <w:p w14:paraId="2A3BE8C0" w14:textId="77777777" w:rsidR="00D83C92" w:rsidRPr="00A56397" w:rsidRDefault="00D83C92" w:rsidP="00D83C92">
      <w:pPr>
        <w:rPr>
          <w:lang w:val="it-IT"/>
        </w:rPr>
      </w:pPr>
    </w:p>
    <w:p w14:paraId="575CCFFD" w14:textId="77777777" w:rsidR="00D83C92" w:rsidRPr="00A56397" w:rsidRDefault="00D83C92" w:rsidP="00D83C92">
      <w:pPr>
        <w:rPr>
          <w:lang w:val="it-IT"/>
        </w:rPr>
      </w:pPr>
      <w:r w:rsidRPr="00A56397">
        <w:rPr>
          <w:lang w:val="it-IT"/>
        </w:rPr>
        <w:t>30.</w:t>
      </w:r>
      <w:r w:rsidRPr="00A56397">
        <w:rPr>
          <w:lang w:val="it-IT"/>
        </w:rPr>
        <w:tab/>
        <w:t>Katra Puse 10 dienu laikā pēc sēdes dienas var iesniegt papildu rakstisku izklāstu par jebkuru jautājumu, kas radies sēdes laikā.</w:t>
      </w:r>
    </w:p>
    <w:p w14:paraId="1EA3FD45" w14:textId="77777777" w:rsidR="00D83C92" w:rsidRPr="00A56397" w:rsidRDefault="00D83C92" w:rsidP="00D83C92">
      <w:pPr>
        <w:rPr>
          <w:lang w:val="it-IT"/>
        </w:rPr>
      </w:pPr>
    </w:p>
    <w:p w14:paraId="14380A2C" w14:textId="77777777" w:rsidR="00D83C92" w:rsidRPr="00A56397" w:rsidRDefault="00D83C92" w:rsidP="00D83C92">
      <w:pPr>
        <w:jc w:val="center"/>
        <w:rPr>
          <w:rFonts w:eastAsia="MS Mincho"/>
          <w:lang w:val="it-IT"/>
        </w:rPr>
      </w:pPr>
      <w:r w:rsidRPr="00A56397">
        <w:rPr>
          <w:lang w:val="it-IT"/>
        </w:rPr>
        <w:t>VIII.</w:t>
      </w:r>
      <w:r w:rsidRPr="00A56397">
        <w:rPr>
          <w:lang w:val="it-IT"/>
        </w:rPr>
        <w:tab/>
        <w:t>Rakstiski jautājumi</w:t>
      </w:r>
    </w:p>
    <w:p w14:paraId="44EB061D" w14:textId="77777777" w:rsidR="00D83C92" w:rsidRPr="00A56397" w:rsidRDefault="00D83C92" w:rsidP="00D83C92">
      <w:pPr>
        <w:rPr>
          <w:lang w:val="it-IT"/>
        </w:rPr>
      </w:pPr>
    </w:p>
    <w:p w14:paraId="07564EFF" w14:textId="77777777" w:rsidR="00D83C92" w:rsidRPr="00A56397" w:rsidRDefault="00D83C92" w:rsidP="00D83C92">
      <w:pPr>
        <w:rPr>
          <w:lang w:val="it-IT"/>
        </w:rPr>
      </w:pPr>
      <w:r w:rsidRPr="00A56397">
        <w:rPr>
          <w:lang w:val="it-IT"/>
        </w:rPr>
        <w:t>31.</w:t>
      </w:r>
      <w:r w:rsidRPr="00A56397">
        <w:rPr>
          <w:lang w:val="it-IT"/>
        </w:rPr>
        <w:tab/>
        <w:t>Šķīrējtiesa jebkurā procesa posmā vienai vai abām Pusēm var iesniegt rakstiskus jautājumus. Visu vienai Pusei iesniegto jautājumu kopiju sniedz otrai Pusei.</w:t>
      </w:r>
    </w:p>
    <w:p w14:paraId="1521328E" w14:textId="77777777" w:rsidR="00D83C92" w:rsidRPr="00A56397" w:rsidRDefault="00D83C92" w:rsidP="00D83C92">
      <w:pPr>
        <w:rPr>
          <w:lang w:val="it-IT"/>
        </w:rPr>
      </w:pPr>
    </w:p>
    <w:p w14:paraId="359D219E" w14:textId="77777777" w:rsidR="00D83C92" w:rsidRPr="00A56397" w:rsidRDefault="00D83C92" w:rsidP="00D83C92">
      <w:pPr>
        <w:rPr>
          <w:lang w:val="it-IT"/>
        </w:rPr>
      </w:pPr>
      <w:r w:rsidRPr="00A56397">
        <w:rPr>
          <w:lang w:val="it-IT"/>
        </w:rPr>
        <w:t>32.</w:t>
      </w:r>
      <w:r w:rsidRPr="00A56397">
        <w:rPr>
          <w:lang w:val="it-IT"/>
        </w:rPr>
        <w:tab/>
        <w:t>Katra Puse sniedz otrai Pusei savu uz šķīrējtiesas jautājumiem sniegto atbilžu kopiju. Otrai Pusei ir iespēja piecu dienu laikā pēc kopijas saņemšanas dienas rakstveidā sniegt piezīmes par minētajām Puses atbildēm.</w:t>
      </w:r>
    </w:p>
    <w:p w14:paraId="681F6E6E" w14:textId="77777777" w:rsidR="00D83C92" w:rsidRPr="00A56397" w:rsidRDefault="00D83C92" w:rsidP="00D83C92">
      <w:pPr>
        <w:rPr>
          <w:lang w:val="it-IT" w:eastAsia="ja-JP"/>
        </w:rPr>
      </w:pPr>
    </w:p>
    <w:p w14:paraId="18DC6F78" w14:textId="77777777" w:rsidR="00D83C92" w:rsidRPr="00A56397" w:rsidRDefault="00D83C92" w:rsidP="00D83C92">
      <w:pPr>
        <w:jc w:val="center"/>
        <w:rPr>
          <w:rFonts w:eastAsia="MS Mincho"/>
          <w:lang w:val="it-IT"/>
        </w:rPr>
      </w:pPr>
      <w:r w:rsidRPr="00A56397">
        <w:rPr>
          <w:lang w:val="it-IT"/>
        </w:rPr>
        <w:br w:type="page"/>
        <w:t>IX.</w:t>
      </w:r>
      <w:r w:rsidRPr="00A56397">
        <w:rPr>
          <w:lang w:val="it-IT"/>
        </w:rPr>
        <w:tab/>
        <w:t>Konfidencialitāte</w:t>
      </w:r>
    </w:p>
    <w:p w14:paraId="5BAD0B96" w14:textId="77777777" w:rsidR="00D83C92" w:rsidRPr="00A56397" w:rsidRDefault="00D83C92" w:rsidP="00D83C92">
      <w:pPr>
        <w:rPr>
          <w:lang w:val="it-IT"/>
        </w:rPr>
      </w:pPr>
    </w:p>
    <w:p w14:paraId="18A24DCA" w14:textId="77777777" w:rsidR="00D83C92" w:rsidRPr="00A56397" w:rsidRDefault="00D83C92" w:rsidP="00D83C92">
      <w:pPr>
        <w:rPr>
          <w:lang w:val="it-IT"/>
        </w:rPr>
      </w:pPr>
      <w:r w:rsidRPr="00A56397">
        <w:rPr>
          <w:lang w:val="it-IT"/>
        </w:rPr>
        <w:t>33.</w:t>
      </w:r>
      <w:r w:rsidRPr="00A56397">
        <w:rPr>
          <w:lang w:val="it-IT"/>
        </w:rPr>
        <w:tab/>
        <w:t>Katra Puse un šķīrējtiesa ievēro konfidencialitāti attiecībā uz informāciju, ko otra Puse iesniegusi šķīrējtiesai un ko minētā otra Puse noteikusi par konfidenciālu. Ja Puse šķīrējtiesai iesniedz rakstisku izklāstu, kas ietver konfidenciālu informāciju, tā 15 dienu laikā iesniedz arī tādu izklāstu bez šīs konfidenciālās informācijas, kuru var publiskot.</w:t>
      </w:r>
    </w:p>
    <w:p w14:paraId="258EFF1F" w14:textId="77777777" w:rsidR="00D83C92" w:rsidRPr="00A56397" w:rsidRDefault="00D83C92" w:rsidP="00D83C92">
      <w:pPr>
        <w:rPr>
          <w:lang w:val="it-IT"/>
        </w:rPr>
      </w:pPr>
    </w:p>
    <w:p w14:paraId="79DE1FB3" w14:textId="77777777" w:rsidR="00D83C92" w:rsidRPr="00A56397" w:rsidRDefault="00D83C92" w:rsidP="00D83C92">
      <w:pPr>
        <w:rPr>
          <w:lang w:val="it-IT"/>
        </w:rPr>
      </w:pPr>
      <w:r w:rsidRPr="00A56397">
        <w:rPr>
          <w:lang w:val="it-IT"/>
        </w:rPr>
        <w:t>34.</w:t>
      </w:r>
      <w:r w:rsidRPr="00A56397">
        <w:rPr>
          <w:lang w:val="it-IT"/>
        </w:rPr>
        <w:tab/>
        <w:t>Nekas šajā reglamentā neliedz Pusei publiskot savas nostājas izklāstus, ja, atsaucoties uz otras Puses sniegto informāciju, tā neizpauž nekādu informāciju, ko otra Puse noteikusi par konfidenciālu.</w:t>
      </w:r>
    </w:p>
    <w:p w14:paraId="59731541" w14:textId="77777777" w:rsidR="00D83C92" w:rsidRPr="00A56397" w:rsidRDefault="00D83C92" w:rsidP="00D83C92">
      <w:pPr>
        <w:rPr>
          <w:lang w:val="it-IT"/>
        </w:rPr>
      </w:pPr>
    </w:p>
    <w:p w14:paraId="2F0348F0" w14:textId="77777777" w:rsidR="00D83C92" w:rsidRPr="00A56397" w:rsidRDefault="00D83C92" w:rsidP="00D83C92">
      <w:pPr>
        <w:rPr>
          <w:lang w:val="it-IT"/>
        </w:rPr>
      </w:pPr>
      <w:r w:rsidRPr="00A56397">
        <w:rPr>
          <w:lang w:val="it-IT"/>
        </w:rPr>
        <w:t>35.</w:t>
      </w:r>
      <w:r w:rsidRPr="00A56397">
        <w:rPr>
          <w:lang w:val="it-IT"/>
        </w:rPr>
        <w:tab/>
        <w:t>Šķīrējtiesa tiekas slēgtā sēdē, ja Puses par to vienojas vai ja vienas Puses iesniegtais paziņojums un argumenti ietver konfidenciālu komercinformāciju.</w:t>
      </w:r>
    </w:p>
    <w:p w14:paraId="2C11EF5D" w14:textId="77777777" w:rsidR="00D83C92" w:rsidRPr="00A56397" w:rsidRDefault="00D83C92" w:rsidP="00D83C92">
      <w:pPr>
        <w:rPr>
          <w:lang w:val="it-IT"/>
        </w:rPr>
      </w:pPr>
    </w:p>
    <w:p w14:paraId="471883E6" w14:textId="77777777" w:rsidR="00D83C92" w:rsidRPr="00A56397" w:rsidRDefault="00D83C92" w:rsidP="00D83C92">
      <w:pPr>
        <w:rPr>
          <w:lang w:val="it-IT"/>
        </w:rPr>
      </w:pPr>
      <w:r w:rsidRPr="00A56397">
        <w:rPr>
          <w:lang w:val="it-IT"/>
        </w:rPr>
        <w:t>36.</w:t>
      </w:r>
      <w:r w:rsidRPr="00A56397">
        <w:rPr>
          <w:lang w:val="it-IT"/>
        </w:rPr>
        <w:tab/>
        <w:t>Ja šķīrējtiesas sēde ir slēgta, Puses ievēro sēdes konfidencialitāti.</w:t>
      </w:r>
    </w:p>
    <w:p w14:paraId="1288E27A" w14:textId="77777777" w:rsidR="00D83C92" w:rsidRPr="00A56397" w:rsidRDefault="00D83C92" w:rsidP="00D83C92">
      <w:pPr>
        <w:rPr>
          <w:rFonts w:eastAsia="MS Mincho"/>
          <w:lang w:val="it-IT" w:eastAsia="ja-JP"/>
        </w:rPr>
      </w:pPr>
    </w:p>
    <w:p w14:paraId="28652695" w14:textId="77777777" w:rsidR="00D83C92" w:rsidRPr="00A56397" w:rsidRDefault="00D83C92" w:rsidP="00D83C92">
      <w:pPr>
        <w:jc w:val="center"/>
        <w:rPr>
          <w:lang w:val="it-IT"/>
        </w:rPr>
      </w:pPr>
      <w:r w:rsidRPr="00A56397">
        <w:rPr>
          <w:lang w:val="it-IT"/>
        </w:rPr>
        <w:t>X.</w:t>
      </w:r>
      <w:r w:rsidRPr="00A56397">
        <w:rPr>
          <w:lang w:val="it-IT"/>
        </w:rPr>
        <w:tab/>
      </w:r>
      <w:r w:rsidRPr="00A56397">
        <w:rPr>
          <w:i/>
          <w:iCs/>
          <w:lang w:val="it-IT"/>
        </w:rPr>
        <w:t>Ex parte</w:t>
      </w:r>
      <w:r w:rsidRPr="00A56397">
        <w:rPr>
          <w:lang w:val="it-IT"/>
        </w:rPr>
        <w:t xml:space="preserve"> saziņa</w:t>
      </w:r>
    </w:p>
    <w:p w14:paraId="4B85E7D0" w14:textId="77777777" w:rsidR="00D83C92" w:rsidRPr="00A56397" w:rsidRDefault="00D83C92" w:rsidP="00D83C92">
      <w:pPr>
        <w:rPr>
          <w:lang w:val="it-IT"/>
        </w:rPr>
      </w:pPr>
    </w:p>
    <w:p w14:paraId="6B1AED8D" w14:textId="77777777" w:rsidR="00D83C92" w:rsidRPr="00A56397" w:rsidRDefault="00D83C92" w:rsidP="00D83C92">
      <w:pPr>
        <w:rPr>
          <w:lang w:val="it-IT"/>
        </w:rPr>
      </w:pPr>
      <w:r w:rsidRPr="00A56397">
        <w:rPr>
          <w:lang w:val="it-IT"/>
        </w:rPr>
        <w:t>37.</w:t>
      </w:r>
      <w:r w:rsidRPr="00A56397">
        <w:rPr>
          <w:lang w:val="it-IT"/>
        </w:rPr>
        <w:tab/>
        <w:t>Šķīrējtiesa netiekas un nesazinās ar Pusi, neesot klāt otrai Pusei.</w:t>
      </w:r>
    </w:p>
    <w:p w14:paraId="03183602" w14:textId="77777777" w:rsidR="00D83C92" w:rsidRPr="00A56397" w:rsidRDefault="00D83C92" w:rsidP="00D83C92">
      <w:pPr>
        <w:rPr>
          <w:lang w:val="it-IT"/>
        </w:rPr>
      </w:pPr>
    </w:p>
    <w:p w14:paraId="52DCA0E6" w14:textId="77777777" w:rsidR="00D83C92" w:rsidRPr="00A56397" w:rsidRDefault="00D83C92" w:rsidP="00D83C92">
      <w:pPr>
        <w:rPr>
          <w:lang w:val="it-IT"/>
        </w:rPr>
      </w:pPr>
      <w:r w:rsidRPr="00A56397">
        <w:rPr>
          <w:lang w:val="it-IT"/>
        </w:rPr>
        <w:t>38.</w:t>
      </w:r>
      <w:r w:rsidRPr="00A56397">
        <w:rPr>
          <w:lang w:val="it-IT"/>
        </w:rPr>
        <w:tab/>
        <w:t>Neviens šķīrējtiesnesis neapspriež procesa tematu ar vienu vai abām Pusēm, neesot klāt pārējiem šķīrējtiesnešiem.</w:t>
      </w:r>
    </w:p>
    <w:p w14:paraId="75157DE8" w14:textId="77777777" w:rsidR="00D83C92" w:rsidRPr="00A56397" w:rsidRDefault="00D83C92" w:rsidP="00D83C92">
      <w:pPr>
        <w:rPr>
          <w:lang w:val="it-IT"/>
        </w:rPr>
      </w:pPr>
    </w:p>
    <w:p w14:paraId="548C22C5" w14:textId="77777777" w:rsidR="00D83C92" w:rsidRPr="00A56397" w:rsidRDefault="00D83C92" w:rsidP="00D83C92">
      <w:pPr>
        <w:jc w:val="center"/>
        <w:rPr>
          <w:lang w:val="it-IT"/>
        </w:rPr>
      </w:pPr>
      <w:r w:rsidRPr="00A56397">
        <w:rPr>
          <w:lang w:val="it-IT"/>
        </w:rPr>
        <w:br w:type="page"/>
        <w:t>XI.</w:t>
      </w:r>
      <w:r w:rsidRPr="00A56397">
        <w:rPr>
          <w:lang w:val="it-IT"/>
        </w:rPr>
        <w:tab/>
      </w:r>
      <w:r w:rsidRPr="00A56397">
        <w:rPr>
          <w:i/>
          <w:iCs/>
          <w:lang w:val="it-IT"/>
        </w:rPr>
        <w:t>Amicus curiae</w:t>
      </w:r>
      <w:r w:rsidRPr="00A56397">
        <w:rPr>
          <w:lang w:val="it-IT"/>
        </w:rPr>
        <w:t xml:space="preserve"> izklāsti</w:t>
      </w:r>
    </w:p>
    <w:p w14:paraId="1F1EB237" w14:textId="77777777" w:rsidR="00D83C92" w:rsidRPr="00A56397" w:rsidRDefault="00D83C92" w:rsidP="00D83C92">
      <w:pPr>
        <w:rPr>
          <w:lang w:val="it-IT"/>
        </w:rPr>
      </w:pPr>
    </w:p>
    <w:p w14:paraId="77A7A8DE" w14:textId="77777777" w:rsidR="00D83C92" w:rsidRPr="00A56397" w:rsidRDefault="00D83C92" w:rsidP="00D83C92">
      <w:pPr>
        <w:rPr>
          <w:lang w:val="it-IT"/>
        </w:rPr>
      </w:pPr>
      <w:r w:rsidRPr="00A56397">
        <w:rPr>
          <w:lang w:val="it-IT"/>
        </w:rPr>
        <w:t>39.</w:t>
      </w:r>
      <w:r w:rsidRPr="00A56397">
        <w:rPr>
          <w:lang w:val="it-IT"/>
        </w:rPr>
        <w:tab/>
        <w:t>Ja vien Puses piecu dienu laikā pēc šķīrējtiesas izveides dienas nevienojas citādi, šķīrējtiesa var pieņemt brīvprātīgus rakstiskus izklāstus no kādas Puses fiziskām personām vai kādas Puses teritorijā iedibinātām juridiskām personām, kas ir neatkarīgas no Pušu valdībām, ar nosacījumu, ka:</w:t>
      </w:r>
    </w:p>
    <w:p w14:paraId="76063206" w14:textId="77777777" w:rsidR="00D83C92" w:rsidRPr="00A56397" w:rsidRDefault="00D83C92" w:rsidP="00D83C92">
      <w:pPr>
        <w:rPr>
          <w:lang w:val="it-IT"/>
        </w:rPr>
      </w:pPr>
    </w:p>
    <w:p w14:paraId="66BA073D" w14:textId="77777777" w:rsidR="00D83C92" w:rsidRPr="00A56397" w:rsidRDefault="00D83C92" w:rsidP="00D83C92">
      <w:pPr>
        <w:ind w:left="567" w:hanging="567"/>
        <w:rPr>
          <w:lang w:val="it-IT"/>
        </w:rPr>
      </w:pPr>
      <w:r w:rsidRPr="00A56397">
        <w:rPr>
          <w:lang w:val="it-IT"/>
        </w:rPr>
        <w:t>a)</w:t>
      </w:r>
      <w:r w:rsidRPr="00A56397">
        <w:rPr>
          <w:lang w:val="it-IT"/>
        </w:rPr>
        <w:tab/>
        <w:t>šķīrējtiesa saņem minētos izklāstus 10 dienu laikā pēc šķīrējtiesas izveides dienas;</w:t>
      </w:r>
    </w:p>
    <w:p w14:paraId="09B4A121" w14:textId="77777777" w:rsidR="00D83C92" w:rsidRPr="00A56397" w:rsidRDefault="00D83C92" w:rsidP="00D83C92">
      <w:pPr>
        <w:ind w:left="567" w:hanging="567"/>
        <w:rPr>
          <w:lang w:val="it-IT"/>
        </w:rPr>
      </w:pPr>
    </w:p>
    <w:p w14:paraId="71962D07" w14:textId="77777777" w:rsidR="00D83C92" w:rsidRPr="00A56397" w:rsidRDefault="00D83C92" w:rsidP="00D83C92">
      <w:pPr>
        <w:ind w:left="567" w:hanging="567"/>
        <w:rPr>
          <w:lang w:val="it-IT"/>
        </w:rPr>
      </w:pPr>
      <w:r w:rsidRPr="00A56397">
        <w:rPr>
          <w:lang w:val="it-IT"/>
        </w:rPr>
        <w:t>b)</w:t>
      </w:r>
      <w:r w:rsidRPr="00A56397">
        <w:rPr>
          <w:lang w:val="it-IT"/>
        </w:rPr>
        <w:tab/>
        <w:t>minētie izklāsti ir kodolīgi un, ieskaitot pielikumus, nekādā gadījumā nav garāki par 15 lappusēm ar dubulto atstatumu starp rindiņām;</w:t>
      </w:r>
    </w:p>
    <w:p w14:paraId="294A4EAB" w14:textId="77777777" w:rsidR="00D83C92" w:rsidRPr="00A56397" w:rsidRDefault="00D83C92" w:rsidP="00D83C92">
      <w:pPr>
        <w:ind w:left="567" w:hanging="567"/>
        <w:rPr>
          <w:lang w:val="it-IT"/>
        </w:rPr>
      </w:pPr>
    </w:p>
    <w:p w14:paraId="22B8C9F8" w14:textId="77777777" w:rsidR="00D83C92" w:rsidRPr="00A56397" w:rsidRDefault="00D83C92" w:rsidP="00D83C92">
      <w:pPr>
        <w:ind w:left="567" w:hanging="567"/>
        <w:rPr>
          <w:lang w:val="it-IT"/>
        </w:rPr>
      </w:pPr>
      <w:r w:rsidRPr="00A56397">
        <w:rPr>
          <w:lang w:val="it-IT"/>
        </w:rPr>
        <w:t>c)</w:t>
      </w:r>
      <w:r w:rsidRPr="00A56397">
        <w:rPr>
          <w:lang w:val="it-IT"/>
        </w:rPr>
        <w:tab/>
        <w:t>minētie izklāsti ir tieši nozīmīgi šķīrējtiesas izskatāmajiem faktu vai tiesību jautājumiem;</w:t>
      </w:r>
    </w:p>
    <w:p w14:paraId="2628EC63" w14:textId="77777777" w:rsidR="00D83C92" w:rsidRPr="00A56397" w:rsidRDefault="00D83C92" w:rsidP="00D83C92">
      <w:pPr>
        <w:ind w:left="567" w:hanging="567"/>
        <w:rPr>
          <w:lang w:val="it-IT"/>
        </w:rPr>
      </w:pPr>
    </w:p>
    <w:p w14:paraId="0B015BC6" w14:textId="77777777" w:rsidR="00D83C92" w:rsidRPr="00A56397" w:rsidRDefault="00D83C92" w:rsidP="00D83C92">
      <w:pPr>
        <w:ind w:left="567" w:hanging="567"/>
        <w:rPr>
          <w:lang w:val="it-IT"/>
        </w:rPr>
      </w:pPr>
      <w:r w:rsidRPr="00A56397">
        <w:rPr>
          <w:lang w:val="it-IT"/>
        </w:rPr>
        <w:t>d)</w:t>
      </w:r>
      <w:r w:rsidRPr="00A56397">
        <w:rPr>
          <w:lang w:val="it-IT"/>
        </w:rPr>
        <w:tab/>
        <w:t>minētie izklāsti ietver aprakstu par personu, kas iesniedz šo izklāstu, tai skaitā attiecībā uz fizisku personu – valstspiederību, savukārt attiecībā uz juridisku personu – tās iedibināšanas vietu, darbības raksturu, juridisko statusu, vispārīgos mērķus un finansējuma avotus;</w:t>
      </w:r>
    </w:p>
    <w:p w14:paraId="4E2A6B2F" w14:textId="77777777" w:rsidR="00D83C92" w:rsidRPr="00A56397" w:rsidRDefault="00D83C92" w:rsidP="00D83C92">
      <w:pPr>
        <w:ind w:left="567" w:hanging="567"/>
        <w:rPr>
          <w:lang w:val="it-IT"/>
        </w:rPr>
      </w:pPr>
    </w:p>
    <w:p w14:paraId="4C5EC304" w14:textId="77777777" w:rsidR="00D83C92" w:rsidRPr="00A56397" w:rsidRDefault="00D83C92" w:rsidP="00D83C92">
      <w:pPr>
        <w:ind w:left="567" w:hanging="567"/>
        <w:rPr>
          <w:lang w:val="it-IT"/>
        </w:rPr>
      </w:pPr>
      <w:r w:rsidRPr="00A56397">
        <w:rPr>
          <w:lang w:val="it-IT"/>
        </w:rPr>
        <w:t>e)</w:t>
      </w:r>
      <w:r w:rsidRPr="00A56397">
        <w:rPr>
          <w:lang w:val="it-IT"/>
        </w:rPr>
        <w:tab/>
        <w:t>minētajos izklāstos ir konkretizēts, kādas ir attiecīgās personas intereses saistībā ar šķīrējtiesas procesu; un</w:t>
      </w:r>
    </w:p>
    <w:p w14:paraId="6A6C3B3B" w14:textId="77777777" w:rsidR="00D83C92" w:rsidRPr="00A56397" w:rsidRDefault="00D83C92" w:rsidP="00D83C92">
      <w:pPr>
        <w:ind w:left="567" w:hanging="567"/>
        <w:rPr>
          <w:lang w:val="it-IT"/>
        </w:rPr>
      </w:pPr>
    </w:p>
    <w:p w14:paraId="55292AE9" w14:textId="77777777" w:rsidR="00D83C92" w:rsidRPr="00A56397" w:rsidRDefault="00D83C92" w:rsidP="00D83C92">
      <w:pPr>
        <w:ind w:left="567" w:hanging="567"/>
        <w:rPr>
          <w:lang w:val="it-IT"/>
        </w:rPr>
      </w:pPr>
      <w:r w:rsidRPr="00A56397">
        <w:rPr>
          <w:lang w:val="it-IT"/>
        </w:rPr>
        <w:t>f)</w:t>
      </w:r>
      <w:r w:rsidRPr="00A56397">
        <w:rPr>
          <w:lang w:val="it-IT"/>
        </w:rPr>
        <w:tab/>
        <w:t>minētie izklāsti ir sagatavoti valodās, ko Puses izvēlējušās saskaņā ar 43. un 44. punktu.</w:t>
      </w:r>
    </w:p>
    <w:p w14:paraId="27601CBD" w14:textId="77777777" w:rsidR="00D83C92" w:rsidRPr="00A56397" w:rsidRDefault="00D83C92" w:rsidP="00D83C92">
      <w:pPr>
        <w:rPr>
          <w:lang w:val="it-IT"/>
        </w:rPr>
      </w:pPr>
    </w:p>
    <w:p w14:paraId="2D3B4E4F" w14:textId="77777777" w:rsidR="00D83C92" w:rsidRPr="00A56397" w:rsidRDefault="00D83C92" w:rsidP="00D83C92">
      <w:pPr>
        <w:rPr>
          <w:lang w:val="it-IT"/>
        </w:rPr>
      </w:pPr>
      <w:r w:rsidRPr="00A56397">
        <w:rPr>
          <w:lang w:val="it-IT"/>
        </w:rPr>
        <w:t>40.</w:t>
      </w:r>
      <w:r w:rsidRPr="00A56397">
        <w:rPr>
          <w:lang w:val="it-IT"/>
        </w:rPr>
        <w:tab/>
        <w:t>Izklāstus nosūta Pusēm, lai tās varētu iesniegt piezīmes. Puses var iesniegt šķīrējtiesai savas piezīmes 10 dienu laikā pēc izklāstu piegādāšanas.</w:t>
      </w:r>
    </w:p>
    <w:p w14:paraId="573809C2" w14:textId="77777777" w:rsidR="00D83C92" w:rsidRPr="00A56397" w:rsidRDefault="00D83C92" w:rsidP="00D83C92">
      <w:pPr>
        <w:rPr>
          <w:lang w:val="it-IT"/>
        </w:rPr>
      </w:pPr>
    </w:p>
    <w:p w14:paraId="1BDB483F" w14:textId="77777777" w:rsidR="00D83C92" w:rsidRPr="00A56397" w:rsidRDefault="00D83C92" w:rsidP="00D83C92">
      <w:pPr>
        <w:rPr>
          <w:lang w:val="it-IT"/>
        </w:rPr>
      </w:pPr>
      <w:r w:rsidRPr="00A56397">
        <w:rPr>
          <w:lang w:val="it-IT"/>
        </w:rPr>
        <w:br w:type="page"/>
        <w:t>41.</w:t>
      </w:r>
      <w:r w:rsidRPr="00A56397">
        <w:rPr>
          <w:lang w:val="it-IT"/>
        </w:rPr>
        <w:tab/>
        <w:t>Šķīrējtiesa savā ziņojumā uzskaita visus izklāstus, kurus tā saņēmusi saskaņā ar 39. punktu. Šķīrējtiesai nav pienākuma savā ziņojumā pievērsties šādi iesniegtajos izklāstos sniegtajiem argumentiem. Taču, ja šķīrējtiesa pievēršas minētajiem argumentiem, tā ņem vērā arī visas piezīmes, ko Puses sniegušas saskaņā ar 40. punktu.</w:t>
      </w:r>
    </w:p>
    <w:p w14:paraId="466F5A86" w14:textId="77777777" w:rsidR="00D83C92" w:rsidRPr="00A56397" w:rsidRDefault="00D83C92" w:rsidP="00D83C92">
      <w:pPr>
        <w:rPr>
          <w:lang w:val="it-IT"/>
        </w:rPr>
      </w:pPr>
    </w:p>
    <w:p w14:paraId="38F0A504" w14:textId="77777777" w:rsidR="00D83C92" w:rsidRPr="00A56397" w:rsidRDefault="00D83C92" w:rsidP="00D83C92">
      <w:pPr>
        <w:jc w:val="center"/>
        <w:rPr>
          <w:rFonts w:eastAsia="MS Mincho"/>
          <w:lang w:val="it-IT"/>
        </w:rPr>
      </w:pPr>
      <w:r w:rsidRPr="00A56397">
        <w:rPr>
          <w:lang w:val="it-IT"/>
        </w:rPr>
        <w:t>XII.</w:t>
      </w:r>
      <w:r w:rsidRPr="00A56397">
        <w:rPr>
          <w:lang w:val="it-IT"/>
        </w:rPr>
        <w:tab/>
        <w:t>Steidzamas lietas</w:t>
      </w:r>
    </w:p>
    <w:p w14:paraId="02F7583C" w14:textId="77777777" w:rsidR="00D83C92" w:rsidRPr="00A56397" w:rsidRDefault="00D83C92" w:rsidP="00D83C92">
      <w:pPr>
        <w:rPr>
          <w:lang w:val="it-IT"/>
        </w:rPr>
      </w:pPr>
    </w:p>
    <w:p w14:paraId="660097BD" w14:textId="77777777" w:rsidR="00D83C92" w:rsidRPr="00A56397" w:rsidRDefault="00D83C92" w:rsidP="00D83C92">
      <w:pPr>
        <w:rPr>
          <w:lang w:val="it-IT"/>
        </w:rPr>
      </w:pPr>
      <w:r w:rsidRPr="00A56397">
        <w:rPr>
          <w:lang w:val="it-IT"/>
        </w:rPr>
        <w:t>42.</w:t>
      </w:r>
      <w:r w:rsidRPr="00A56397">
        <w:rPr>
          <w:lang w:val="it-IT"/>
        </w:rPr>
        <w:tab/>
        <w:t>Šā nolīguma 218. pantā minētajos steidzamajos gadījumos šķīrējtiesa pēc apspriešanās ar Pusēm vajadzības gadījumā pielāgo šajā reglamentā minētos termiņus. Šķīrējtiesa šos pielāgojumus paziņo Pusēm.</w:t>
      </w:r>
    </w:p>
    <w:p w14:paraId="3FCA125E" w14:textId="77777777" w:rsidR="00D83C92" w:rsidRPr="00A56397" w:rsidRDefault="00D83C92" w:rsidP="00D83C92">
      <w:pPr>
        <w:rPr>
          <w:rFonts w:eastAsia="MS Mincho"/>
          <w:lang w:val="it-IT" w:eastAsia="ja-JP"/>
        </w:rPr>
      </w:pPr>
    </w:p>
    <w:p w14:paraId="462F6F6C" w14:textId="77777777" w:rsidR="00D83C92" w:rsidRPr="00A56397" w:rsidRDefault="00D83C92" w:rsidP="00D83C92">
      <w:pPr>
        <w:jc w:val="center"/>
        <w:rPr>
          <w:rFonts w:eastAsia="MS Mincho"/>
          <w:lang w:val="it-IT"/>
        </w:rPr>
      </w:pPr>
      <w:r w:rsidRPr="00A56397">
        <w:rPr>
          <w:lang w:val="it-IT"/>
        </w:rPr>
        <w:t>XIII.</w:t>
      </w:r>
      <w:r w:rsidRPr="00A56397">
        <w:rPr>
          <w:lang w:val="it-IT"/>
        </w:rPr>
        <w:tab/>
        <w:t>Rakstiskā un mutiskā tulkošana</w:t>
      </w:r>
    </w:p>
    <w:p w14:paraId="24D262D2" w14:textId="77777777" w:rsidR="00D83C92" w:rsidRPr="00A56397" w:rsidRDefault="00D83C92" w:rsidP="00D83C92">
      <w:pPr>
        <w:rPr>
          <w:lang w:val="it-IT"/>
        </w:rPr>
      </w:pPr>
    </w:p>
    <w:p w14:paraId="3625CAF0" w14:textId="77777777" w:rsidR="00D83C92" w:rsidRPr="00A56397" w:rsidRDefault="00D83C92" w:rsidP="00D83C92">
      <w:pPr>
        <w:rPr>
          <w:lang w:val="it-IT"/>
        </w:rPr>
      </w:pPr>
      <w:r w:rsidRPr="00A56397">
        <w:rPr>
          <w:lang w:val="it-IT"/>
        </w:rPr>
        <w:t>43.</w:t>
      </w:r>
      <w:r w:rsidRPr="00A56397">
        <w:rPr>
          <w:lang w:val="it-IT"/>
        </w:rPr>
        <w:tab/>
        <w:t>Šā nolīguma 211. pantā minētās apspriešanās laikā un ne vēlāk kā šā reglamenta 9. punktā minētās sanāksmes dienā Puses cenšas vienoties par kopīgu darba valodu šķīrējtiesas procedūrā.</w:t>
      </w:r>
    </w:p>
    <w:p w14:paraId="62E718F3" w14:textId="77777777" w:rsidR="00D83C92" w:rsidRPr="00A56397" w:rsidRDefault="00D83C92" w:rsidP="00D83C92">
      <w:pPr>
        <w:rPr>
          <w:lang w:val="it-IT"/>
        </w:rPr>
      </w:pPr>
    </w:p>
    <w:p w14:paraId="56B51238" w14:textId="77777777" w:rsidR="00D83C92" w:rsidRPr="00A56397" w:rsidRDefault="00D83C92" w:rsidP="00D83C92">
      <w:pPr>
        <w:rPr>
          <w:lang w:val="it-IT"/>
        </w:rPr>
      </w:pPr>
      <w:r w:rsidRPr="00A56397">
        <w:rPr>
          <w:lang w:val="it-IT"/>
        </w:rPr>
        <w:t>44.</w:t>
      </w:r>
      <w:r w:rsidRPr="00A56397">
        <w:rPr>
          <w:lang w:val="it-IT"/>
        </w:rPr>
        <w:tab/>
        <w:t>Ja Puses nespēj vienoties par kopīgu darba valodu, katra Puse iesniedz savus rakstiskos izklāstus tās izvēlētā valodā. Vienlaikus katra Puse nodrošina tulkojumu otras Puses izvēlētajā valodā, ja vien tās rakstiskie pierādīšanas līdzekļi nav kādā no PTO darba valodām. Atbildētāja Puse organizē mutisko paziņojumu mutisko tulkošanu Pušu izvēlētajās valodās.</w:t>
      </w:r>
    </w:p>
    <w:p w14:paraId="7B88D66A" w14:textId="77777777" w:rsidR="00D83C92" w:rsidRPr="00A56397" w:rsidRDefault="00D83C92" w:rsidP="00D83C92">
      <w:pPr>
        <w:rPr>
          <w:lang w:val="it-IT"/>
        </w:rPr>
      </w:pPr>
    </w:p>
    <w:p w14:paraId="4B96AC2C" w14:textId="77777777" w:rsidR="00D83C92" w:rsidRPr="00A56397" w:rsidRDefault="00D83C92" w:rsidP="00D83C92">
      <w:pPr>
        <w:rPr>
          <w:lang w:val="it-IT"/>
        </w:rPr>
      </w:pPr>
      <w:r w:rsidRPr="00A56397">
        <w:rPr>
          <w:lang w:val="it-IT"/>
        </w:rPr>
        <w:br w:type="page"/>
        <w:t>45.</w:t>
      </w:r>
      <w:r w:rsidRPr="00A56397">
        <w:rPr>
          <w:lang w:val="it-IT"/>
        </w:rPr>
        <w:tab/>
        <w:t>Šķīrējtiesas kolēģijas ziņojumus un lēmumus paziņo Pušu izvēlētajā valodā vai valodās. Ja Puses nav vienojušās par kopīgu darba valodu, šķīrējtiesas starpposma ziņojumu un galīgo ziņojumu sagatavo vienā no PTO darba valodām.</w:t>
      </w:r>
    </w:p>
    <w:p w14:paraId="6E580400" w14:textId="77777777" w:rsidR="00D83C92" w:rsidRPr="00A56397" w:rsidRDefault="00D83C92" w:rsidP="00D83C92">
      <w:pPr>
        <w:rPr>
          <w:lang w:val="it-IT"/>
        </w:rPr>
      </w:pPr>
    </w:p>
    <w:p w14:paraId="419E630B" w14:textId="77777777" w:rsidR="00D83C92" w:rsidRPr="00A56397" w:rsidRDefault="00D83C92" w:rsidP="00D83C92">
      <w:pPr>
        <w:rPr>
          <w:lang w:val="it-IT"/>
        </w:rPr>
      </w:pPr>
      <w:r w:rsidRPr="00A56397">
        <w:rPr>
          <w:lang w:val="it-IT"/>
        </w:rPr>
        <w:t>46.</w:t>
      </w:r>
      <w:r w:rsidRPr="00A56397">
        <w:rPr>
          <w:lang w:val="it-IT"/>
        </w:rPr>
        <w:tab/>
        <w:t>Jebkura Puse var iesniegt piezīmes par tāda dokumenta tulkojuma kvalitāti, kurš izstrādāts saskaņā ar šo reglamentu.</w:t>
      </w:r>
    </w:p>
    <w:p w14:paraId="744A7E53" w14:textId="77777777" w:rsidR="00D83C92" w:rsidRPr="00A56397" w:rsidRDefault="00D83C92" w:rsidP="00D83C92">
      <w:pPr>
        <w:rPr>
          <w:lang w:val="it-IT"/>
        </w:rPr>
      </w:pPr>
    </w:p>
    <w:p w14:paraId="68DD347B" w14:textId="77777777" w:rsidR="00D83C92" w:rsidRPr="00A56397" w:rsidRDefault="00D83C92" w:rsidP="00D83C92">
      <w:pPr>
        <w:rPr>
          <w:lang w:val="it-IT"/>
        </w:rPr>
      </w:pPr>
      <w:r w:rsidRPr="00A56397">
        <w:rPr>
          <w:lang w:val="it-IT"/>
        </w:rPr>
        <w:t>47.</w:t>
      </w:r>
      <w:r w:rsidRPr="00A56397">
        <w:rPr>
          <w:lang w:val="it-IT"/>
        </w:rPr>
        <w:tab/>
        <w:t>Katra Puse pati sedz savu rakstisko paziņojumu tulkošanas izmaksas. Izmaksas saistībā ar šķīrējtiesas nolēmuma tulkošanu Puses sedz vienādās daļās.</w:t>
      </w:r>
    </w:p>
    <w:p w14:paraId="0933361E" w14:textId="77777777" w:rsidR="00D83C92" w:rsidRPr="00A56397" w:rsidRDefault="00D83C92" w:rsidP="00D83C92">
      <w:pPr>
        <w:rPr>
          <w:lang w:val="it-IT"/>
        </w:rPr>
      </w:pPr>
    </w:p>
    <w:p w14:paraId="0CAFD1CD" w14:textId="77777777" w:rsidR="00D83C92" w:rsidRPr="00A56397" w:rsidRDefault="00D83C92" w:rsidP="00D83C92">
      <w:pPr>
        <w:jc w:val="center"/>
        <w:rPr>
          <w:rFonts w:eastAsia="MS Mincho"/>
          <w:lang w:val="it-IT"/>
        </w:rPr>
      </w:pPr>
      <w:r w:rsidRPr="00A56397">
        <w:rPr>
          <w:lang w:val="it-IT"/>
        </w:rPr>
        <w:t>XIV.</w:t>
      </w:r>
      <w:r w:rsidRPr="00A56397">
        <w:rPr>
          <w:lang w:val="it-IT"/>
        </w:rPr>
        <w:tab/>
        <w:t>Citas procedūras</w:t>
      </w:r>
    </w:p>
    <w:p w14:paraId="50106217" w14:textId="77777777" w:rsidR="00D83C92" w:rsidRPr="00A56397" w:rsidRDefault="00D83C92" w:rsidP="00D83C92">
      <w:pPr>
        <w:rPr>
          <w:lang w:val="it-IT"/>
        </w:rPr>
      </w:pPr>
    </w:p>
    <w:p w14:paraId="1F8FE42C" w14:textId="77777777" w:rsidR="00D83C92" w:rsidRPr="00A56397" w:rsidRDefault="00D83C92" w:rsidP="00D83C92">
      <w:pPr>
        <w:rPr>
          <w:lang w:val="it-IT"/>
        </w:rPr>
      </w:pPr>
      <w:r w:rsidRPr="00A56397">
        <w:rPr>
          <w:lang w:val="it-IT"/>
        </w:rPr>
        <w:t>48.</w:t>
      </w:r>
      <w:r w:rsidRPr="00A56397">
        <w:rPr>
          <w:lang w:val="it-IT"/>
        </w:rPr>
        <w:tab/>
        <w:t>Šajā reglamentā noteiktos termiņus, Pusēm savstarpēji vienojoties, pielāgo atbilstīgi īpašajiem termiņiem, kas noteikti, lai šķīrējtiesa procedūrā saskaņā ar 222.–225. pantu varētu pieņemt ziņojumu vai lēmumu.</w:t>
      </w:r>
    </w:p>
    <w:p w14:paraId="6E314153" w14:textId="77777777" w:rsidR="00D83C92" w:rsidRPr="00A56397" w:rsidRDefault="00D83C92" w:rsidP="00D83C92">
      <w:pPr>
        <w:rPr>
          <w:lang w:val="it-IT"/>
        </w:rPr>
      </w:pPr>
    </w:p>
    <w:p w14:paraId="72A40915" w14:textId="77777777" w:rsidR="00D83C92" w:rsidRPr="00A56397" w:rsidRDefault="00D83C92" w:rsidP="00D83C92">
      <w:pPr>
        <w:rPr>
          <w:lang w:val="it-IT"/>
        </w:rPr>
      </w:pPr>
    </w:p>
    <w:p w14:paraId="19FD5541" w14:textId="77777777" w:rsidR="00D83C92" w:rsidRPr="00A56397" w:rsidRDefault="00D83C92" w:rsidP="00D83C92">
      <w:pPr>
        <w:jc w:val="center"/>
        <w:rPr>
          <w:lang w:val="it-IT"/>
        </w:rPr>
      </w:pPr>
      <w:r w:rsidRPr="00A56397">
        <w:rPr>
          <w:lang w:val="it-IT"/>
        </w:rPr>
        <w:t>________________</w:t>
      </w:r>
    </w:p>
    <w:p w14:paraId="26BC6460" w14:textId="77777777" w:rsidR="00D83C92" w:rsidRPr="00A56397" w:rsidRDefault="00D83C92" w:rsidP="00D83C92">
      <w:pPr>
        <w:rPr>
          <w:lang w:val="it-IT"/>
        </w:rPr>
        <w:sectPr w:rsidR="00D83C92" w:rsidRPr="00A56397" w:rsidSect="007D3939">
          <w:headerReference w:type="even" r:id="rId38"/>
          <w:headerReference w:type="default" r:id="rId39"/>
          <w:footerReference w:type="even" r:id="rId40"/>
          <w:footerReference w:type="default" r:id="rId41"/>
          <w:headerReference w:type="first" r:id="rId42"/>
          <w:footerReference w:type="first" r:id="rId43"/>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24636E79" w14:textId="77777777" w:rsidR="00D83C92" w:rsidRPr="00A56397" w:rsidRDefault="00D83C92" w:rsidP="00D83C92">
      <w:pPr>
        <w:jc w:val="right"/>
        <w:rPr>
          <w:b/>
          <w:bCs/>
          <w:u w:val="single"/>
          <w:lang w:val="it-IT"/>
        </w:rPr>
      </w:pPr>
      <w:r w:rsidRPr="00A56397">
        <w:rPr>
          <w:b/>
          <w:bCs/>
          <w:u w:val="single"/>
          <w:lang w:val="it-IT"/>
        </w:rPr>
        <w:t>14.-B PIELIKUMS</w:t>
      </w:r>
    </w:p>
    <w:p w14:paraId="1591E942" w14:textId="77777777" w:rsidR="00D83C92" w:rsidRPr="00A56397" w:rsidRDefault="00D83C92" w:rsidP="00D83C92">
      <w:pPr>
        <w:jc w:val="center"/>
        <w:rPr>
          <w:lang w:val="it-IT"/>
        </w:rPr>
      </w:pPr>
    </w:p>
    <w:p w14:paraId="19AE3F87" w14:textId="77777777" w:rsidR="00D83C92" w:rsidRPr="00A56397" w:rsidRDefault="00D83C92" w:rsidP="00D83C92">
      <w:pPr>
        <w:jc w:val="center"/>
        <w:rPr>
          <w:lang w:val="it-IT"/>
        </w:rPr>
      </w:pPr>
    </w:p>
    <w:p w14:paraId="4CC7DA82" w14:textId="77777777" w:rsidR="00D83C92" w:rsidRPr="00A56397" w:rsidRDefault="00D83C92" w:rsidP="00D83C92">
      <w:pPr>
        <w:jc w:val="center"/>
        <w:rPr>
          <w:bCs/>
          <w:lang w:val="it-IT"/>
        </w:rPr>
      </w:pPr>
      <w:r w:rsidRPr="00A56397">
        <w:rPr>
          <w:lang w:val="it-IT"/>
        </w:rPr>
        <w:t xml:space="preserve">ŠĶĪRĒJTIESNEŠU UN MEDIATORU </w:t>
      </w:r>
      <w:r w:rsidRPr="00A56397">
        <w:rPr>
          <w:lang w:val="it-IT"/>
        </w:rPr>
        <w:br/>
        <w:t>RĪCĪBAS KODEKSS</w:t>
      </w:r>
    </w:p>
    <w:p w14:paraId="2A169D79" w14:textId="77777777" w:rsidR="00D83C92" w:rsidRPr="00A56397" w:rsidRDefault="00D83C92" w:rsidP="00D83C92">
      <w:pPr>
        <w:jc w:val="center"/>
        <w:rPr>
          <w:lang w:val="it-IT"/>
        </w:rPr>
      </w:pPr>
    </w:p>
    <w:p w14:paraId="40A3E22E" w14:textId="77777777" w:rsidR="00D83C92" w:rsidRPr="00A56397" w:rsidRDefault="00D83C92" w:rsidP="00D83C92">
      <w:pPr>
        <w:jc w:val="center"/>
        <w:rPr>
          <w:rFonts w:eastAsia="MS Mincho"/>
          <w:lang w:val="it-IT"/>
        </w:rPr>
      </w:pPr>
      <w:r w:rsidRPr="00A56397">
        <w:rPr>
          <w:lang w:val="it-IT"/>
        </w:rPr>
        <w:t>I.</w:t>
      </w:r>
      <w:r w:rsidRPr="00A56397">
        <w:rPr>
          <w:lang w:val="it-IT"/>
        </w:rPr>
        <w:tab/>
        <w:t>Piemērojamie principi</w:t>
      </w:r>
    </w:p>
    <w:p w14:paraId="6A28D387" w14:textId="77777777" w:rsidR="00D83C92" w:rsidRPr="00A56397" w:rsidRDefault="00D83C92" w:rsidP="00D83C92">
      <w:pPr>
        <w:rPr>
          <w:lang w:val="it-IT" w:eastAsia="de-DE"/>
        </w:rPr>
      </w:pPr>
    </w:p>
    <w:p w14:paraId="3B47D38F" w14:textId="77777777" w:rsidR="00D83C92" w:rsidRPr="00A56397" w:rsidRDefault="00D83C92" w:rsidP="00D83C92">
      <w:pPr>
        <w:rPr>
          <w:lang w:val="it-IT"/>
        </w:rPr>
      </w:pPr>
      <w:r w:rsidRPr="00A56397">
        <w:rPr>
          <w:lang w:val="it-IT"/>
        </w:rPr>
        <w:t>1.</w:t>
      </w:r>
      <w:r w:rsidRPr="00A56397">
        <w:rPr>
          <w:lang w:val="it-IT"/>
        </w:rPr>
        <w:tab/>
        <w:t>Lai ievērotu strīdu izšķiršanas mehānisma integritāti un objektivitāti, ikviens kandidāts un šķīrējtiesnesis:</w:t>
      </w:r>
    </w:p>
    <w:p w14:paraId="4D8BF5E8" w14:textId="77777777" w:rsidR="00D83C92" w:rsidRPr="00A56397" w:rsidRDefault="00D83C92" w:rsidP="00D83C92">
      <w:pPr>
        <w:rPr>
          <w:lang w:val="it-IT"/>
        </w:rPr>
      </w:pPr>
    </w:p>
    <w:p w14:paraId="0D65A0C6" w14:textId="77777777" w:rsidR="00D83C92" w:rsidRPr="00A56397" w:rsidRDefault="00D83C92" w:rsidP="00D83C92">
      <w:pPr>
        <w:ind w:left="567" w:hanging="567"/>
        <w:rPr>
          <w:lang w:val="pt-PT"/>
        </w:rPr>
      </w:pPr>
      <w:r w:rsidRPr="00A56397">
        <w:rPr>
          <w:lang w:val="pt-PT"/>
        </w:rPr>
        <w:t>a)</w:t>
      </w:r>
      <w:r w:rsidRPr="00A56397">
        <w:rPr>
          <w:lang w:val="pt-PT"/>
        </w:rPr>
        <w:tab/>
        <w:t>iepazīstas ar šo rīcības kodeksu;</w:t>
      </w:r>
    </w:p>
    <w:p w14:paraId="0ED57717" w14:textId="77777777" w:rsidR="00D83C92" w:rsidRPr="00A56397" w:rsidRDefault="00D83C92" w:rsidP="00D83C92">
      <w:pPr>
        <w:ind w:left="567" w:hanging="567"/>
        <w:rPr>
          <w:lang w:val="pt-PT"/>
        </w:rPr>
      </w:pPr>
    </w:p>
    <w:p w14:paraId="2E4678CF" w14:textId="77777777" w:rsidR="00D83C92" w:rsidRPr="00A56397" w:rsidRDefault="00D83C92" w:rsidP="00D83C92">
      <w:pPr>
        <w:ind w:left="567" w:hanging="567"/>
        <w:rPr>
          <w:lang w:val="es-ES"/>
        </w:rPr>
      </w:pPr>
      <w:r w:rsidRPr="00A56397">
        <w:rPr>
          <w:lang w:val="es-ES"/>
        </w:rPr>
        <w:t>b)</w:t>
      </w:r>
      <w:r w:rsidRPr="00A56397">
        <w:rPr>
          <w:lang w:val="es-ES"/>
        </w:rPr>
        <w:tab/>
        <w:t>ir neatkarīgs un objektīvs;</w:t>
      </w:r>
    </w:p>
    <w:p w14:paraId="609573AA" w14:textId="77777777" w:rsidR="00D83C92" w:rsidRPr="00A56397" w:rsidRDefault="00D83C92" w:rsidP="00D83C92">
      <w:pPr>
        <w:ind w:left="567" w:hanging="567"/>
        <w:rPr>
          <w:lang w:val="es-ES"/>
        </w:rPr>
      </w:pPr>
    </w:p>
    <w:p w14:paraId="6083321F" w14:textId="77777777" w:rsidR="00D83C92" w:rsidRPr="00A56397" w:rsidRDefault="00D83C92" w:rsidP="00D83C92">
      <w:pPr>
        <w:ind w:left="567" w:hanging="567"/>
        <w:rPr>
          <w:lang w:val="es-ES"/>
        </w:rPr>
      </w:pPr>
      <w:r w:rsidRPr="00A56397">
        <w:rPr>
          <w:lang w:val="es-ES"/>
        </w:rPr>
        <w:t>c)</w:t>
      </w:r>
      <w:r w:rsidRPr="00A56397">
        <w:rPr>
          <w:lang w:val="es-ES"/>
        </w:rPr>
        <w:tab/>
        <w:t>izvairās no tiešiem un netiešiem interešu konfliktiem;</w:t>
      </w:r>
    </w:p>
    <w:p w14:paraId="2426C8A6" w14:textId="77777777" w:rsidR="00D83C92" w:rsidRPr="00A56397" w:rsidRDefault="00D83C92" w:rsidP="00D83C92">
      <w:pPr>
        <w:ind w:left="567" w:hanging="567"/>
        <w:rPr>
          <w:lang w:val="es-ES"/>
        </w:rPr>
      </w:pPr>
    </w:p>
    <w:p w14:paraId="7EEC45AB" w14:textId="77777777" w:rsidR="00D83C92" w:rsidRPr="00A56397" w:rsidRDefault="00D83C92" w:rsidP="00D83C92">
      <w:pPr>
        <w:ind w:left="567" w:hanging="567"/>
        <w:rPr>
          <w:lang w:val="es-ES"/>
        </w:rPr>
      </w:pPr>
      <w:r w:rsidRPr="00A56397">
        <w:rPr>
          <w:lang w:val="es-ES"/>
        </w:rPr>
        <w:t>d)</w:t>
      </w:r>
      <w:r w:rsidRPr="00A56397">
        <w:rPr>
          <w:lang w:val="es-ES"/>
        </w:rPr>
        <w:tab/>
        <w:t>nepieļauj nepiedienīgu uzvedību un nerada nepiedienīguma vai neobjektivitātes iespaidu;</w:t>
      </w:r>
    </w:p>
    <w:p w14:paraId="4939A842" w14:textId="77777777" w:rsidR="00D83C92" w:rsidRPr="00A56397" w:rsidRDefault="00D83C92" w:rsidP="00D83C92">
      <w:pPr>
        <w:ind w:left="567" w:hanging="567"/>
        <w:rPr>
          <w:lang w:val="es-ES"/>
        </w:rPr>
      </w:pPr>
    </w:p>
    <w:p w14:paraId="43F8BE9F" w14:textId="77777777" w:rsidR="00D83C92" w:rsidRPr="00A56397" w:rsidRDefault="00D83C92" w:rsidP="00D83C92">
      <w:pPr>
        <w:ind w:left="567" w:hanging="567"/>
        <w:rPr>
          <w:lang w:val="es-ES"/>
        </w:rPr>
      </w:pPr>
      <w:r w:rsidRPr="00A56397">
        <w:rPr>
          <w:lang w:val="es-ES"/>
        </w:rPr>
        <w:t>e)</w:t>
      </w:r>
      <w:r w:rsidRPr="00A56397">
        <w:rPr>
          <w:lang w:val="es-ES"/>
        </w:rPr>
        <w:tab/>
        <w:t>rīkojas atbilstoši augstiem uzvedības normu standartiem; un</w:t>
      </w:r>
    </w:p>
    <w:p w14:paraId="38B5C104" w14:textId="77777777" w:rsidR="00D83C92" w:rsidRPr="00A56397" w:rsidRDefault="00D83C92" w:rsidP="00D83C92">
      <w:pPr>
        <w:ind w:left="567" w:hanging="567"/>
        <w:rPr>
          <w:lang w:val="es-ES"/>
        </w:rPr>
      </w:pPr>
    </w:p>
    <w:p w14:paraId="2FBA7578" w14:textId="77777777" w:rsidR="00D83C92" w:rsidRPr="00A56397" w:rsidRDefault="00D83C92" w:rsidP="00D83C92">
      <w:pPr>
        <w:ind w:left="567" w:hanging="567"/>
        <w:rPr>
          <w:lang w:val="es-ES"/>
        </w:rPr>
      </w:pPr>
      <w:r w:rsidRPr="00A56397">
        <w:rPr>
          <w:lang w:val="es-ES"/>
        </w:rPr>
        <w:t>f)</w:t>
      </w:r>
      <w:r w:rsidRPr="00A56397">
        <w:rPr>
          <w:lang w:val="es-ES"/>
        </w:rPr>
        <w:tab/>
        <w:t>neietekmējas no savtīgām interesēm, ārēja spiediena, politiskiem apsvērumiem, sabiedrības viedokļa un lojalitātes pret vienu vai otru Pusi un bailēm no kritikas.</w:t>
      </w:r>
    </w:p>
    <w:p w14:paraId="1F394D38" w14:textId="77777777" w:rsidR="00D83C92" w:rsidRPr="00A56397" w:rsidRDefault="00D83C92" w:rsidP="00D83C92">
      <w:pPr>
        <w:rPr>
          <w:lang w:val="es-ES"/>
        </w:rPr>
      </w:pPr>
    </w:p>
    <w:p w14:paraId="745421E6" w14:textId="77777777" w:rsidR="00D83C92" w:rsidRPr="00A56397" w:rsidRDefault="00D83C92" w:rsidP="00D83C92">
      <w:pPr>
        <w:rPr>
          <w:lang w:val="es-ES"/>
        </w:rPr>
      </w:pPr>
      <w:r w:rsidRPr="00A56397">
        <w:rPr>
          <w:lang w:val="es-ES"/>
        </w:rPr>
        <w:t>2.</w:t>
      </w:r>
      <w:r w:rsidRPr="00A56397">
        <w:rPr>
          <w:lang w:val="es-ES"/>
        </w:rPr>
        <w:tab/>
        <w:t>Šķīrējtiesnesis nedz tieši, nedz netieši neuzņemas saistības un nepieņem labumus, kas jebkādā veidā varētu ietekmēt vai radīt iespaidu, ka tie ietekmē viņa pienākumu pienācīgu izpildi.</w:t>
      </w:r>
    </w:p>
    <w:p w14:paraId="5AA57C79" w14:textId="77777777" w:rsidR="00D83C92" w:rsidRPr="00A56397" w:rsidRDefault="00D83C92" w:rsidP="00D83C92">
      <w:pPr>
        <w:rPr>
          <w:lang w:val="es-ES"/>
        </w:rPr>
      </w:pPr>
    </w:p>
    <w:p w14:paraId="19A51AFB" w14:textId="77777777" w:rsidR="00D83C92" w:rsidRPr="00A56397" w:rsidRDefault="00D83C92" w:rsidP="00D83C92">
      <w:pPr>
        <w:rPr>
          <w:lang w:val="es-ES"/>
        </w:rPr>
      </w:pPr>
      <w:r w:rsidRPr="00A56397">
        <w:rPr>
          <w:lang w:val="es-ES"/>
        </w:rPr>
        <w:br w:type="page"/>
        <w:t>3.</w:t>
      </w:r>
      <w:r w:rsidRPr="00A56397">
        <w:rPr>
          <w:lang w:val="es-ES"/>
        </w:rPr>
        <w:tab/>
        <w:t>Šķīrējtiesnesis neizmanto savu stāvokli šķīrējtiesā, lai īstenotu kādas personīgas vai privātas intereses. Šķīrējtiesnesis atturas no darbībām, kas varētu radīt iespaidu, ka kāds viņu varētu ietekmēt.</w:t>
      </w:r>
    </w:p>
    <w:p w14:paraId="6E08CDAC" w14:textId="77777777" w:rsidR="00D83C92" w:rsidRPr="00A56397" w:rsidRDefault="00D83C92" w:rsidP="00D83C92">
      <w:pPr>
        <w:rPr>
          <w:lang w:val="es-ES"/>
        </w:rPr>
      </w:pPr>
    </w:p>
    <w:p w14:paraId="62C72C0E" w14:textId="77777777" w:rsidR="00D83C92" w:rsidRPr="00A56397" w:rsidRDefault="00D83C92" w:rsidP="00D83C92">
      <w:pPr>
        <w:rPr>
          <w:lang w:val="es-ES"/>
        </w:rPr>
      </w:pPr>
      <w:r w:rsidRPr="00A56397">
        <w:rPr>
          <w:lang w:val="es-ES"/>
        </w:rPr>
        <w:t>4.</w:t>
      </w:r>
      <w:r w:rsidRPr="00A56397">
        <w:rPr>
          <w:lang w:val="es-ES"/>
        </w:rPr>
        <w:tab/>
        <w:t>Šķīrējtiesnesis neļauj agrākām vai esošām finanšu, darījumdarbības, profesionālajām, personiskajām vai sociālajām attiecībām vai pienākumiem iespaidot viņa rīcību vai spriedumus.</w:t>
      </w:r>
    </w:p>
    <w:p w14:paraId="0DF1F692" w14:textId="77777777" w:rsidR="00D83C92" w:rsidRPr="00A56397" w:rsidRDefault="00D83C92" w:rsidP="00D83C92">
      <w:pPr>
        <w:rPr>
          <w:lang w:val="es-ES"/>
        </w:rPr>
      </w:pPr>
    </w:p>
    <w:p w14:paraId="168CFE95" w14:textId="77777777" w:rsidR="00D83C92" w:rsidRPr="00A56397" w:rsidRDefault="00D83C92" w:rsidP="00D83C92">
      <w:pPr>
        <w:rPr>
          <w:lang w:val="es-ES"/>
        </w:rPr>
      </w:pPr>
      <w:r w:rsidRPr="00A56397">
        <w:rPr>
          <w:lang w:val="es-ES"/>
        </w:rPr>
        <w:t>5.</w:t>
      </w:r>
      <w:r w:rsidRPr="00A56397">
        <w:rPr>
          <w:lang w:val="es-ES"/>
        </w:rPr>
        <w:tab/>
        <w:t>Šķīrējtiesnesis atturas no stāšanās tādās attiecībās vai finansiālas ieinteresētības iegūšanas, kas varētu iespaidot viņa neatkarību vai objektivitāti vai kas pamatoti varētu radīt nepiedienīguma vai neobjektivitātes iespaidu.</w:t>
      </w:r>
    </w:p>
    <w:p w14:paraId="3A0F4ECE" w14:textId="77777777" w:rsidR="00D83C92" w:rsidRPr="00A56397" w:rsidRDefault="00D83C92" w:rsidP="00D83C92">
      <w:pPr>
        <w:rPr>
          <w:lang w:val="es-ES"/>
        </w:rPr>
      </w:pPr>
    </w:p>
    <w:p w14:paraId="784F02E8" w14:textId="77777777" w:rsidR="00D83C92" w:rsidRPr="00A56397" w:rsidRDefault="00D83C92" w:rsidP="00D83C92">
      <w:pPr>
        <w:jc w:val="center"/>
        <w:rPr>
          <w:rFonts w:eastAsia="MS Mincho"/>
          <w:lang w:val="es-ES"/>
        </w:rPr>
      </w:pPr>
      <w:r w:rsidRPr="00A56397">
        <w:rPr>
          <w:lang w:val="es-ES"/>
        </w:rPr>
        <w:t>II.</w:t>
      </w:r>
      <w:r w:rsidRPr="00A56397">
        <w:rPr>
          <w:lang w:val="es-ES"/>
        </w:rPr>
        <w:tab/>
        <w:t>Informācijas atklāšanas pienākumi</w:t>
      </w:r>
    </w:p>
    <w:p w14:paraId="0A2F88D4" w14:textId="77777777" w:rsidR="00D83C92" w:rsidRPr="00A56397" w:rsidRDefault="00D83C92" w:rsidP="00D83C92">
      <w:pPr>
        <w:rPr>
          <w:lang w:val="es-ES"/>
        </w:rPr>
      </w:pPr>
    </w:p>
    <w:p w14:paraId="5CA0DAF2" w14:textId="77777777" w:rsidR="00D83C92" w:rsidRPr="00A56397" w:rsidRDefault="00D83C92" w:rsidP="00D83C92">
      <w:pPr>
        <w:rPr>
          <w:lang w:val="es-ES"/>
        </w:rPr>
      </w:pPr>
      <w:r w:rsidRPr="00A56397">
        <w:rPr>
          <w:lang w:val="es-ES"/>
        </w:rPr>
        <w:t>6.</w:t>
      </w:r>
      <w:r w:rsidRPr="00A56397">
        <w:rPr>
          <w:lang w:val="es-ES"/>
        </w:rPr>
        <w:tab/>
        <w:t>Pirms tiek akceptēta kandidāta iecelšana par šķīrējtiesnesi saskaņā ar 213. pantu kandidāts, kas tiek aicināts par šķīrējtiesnesi, sniedz informāciju par visām interesēm, attiecībām vai jautājumiem, kuri varētu ietekmēt viņa neatkarību vai objektivitāti vai kuri pamatoti varētu radīt iespaidu par nepiedienīgumu vai neobjektivitāti šķīrējtiesas procedūrā. Šajā nolūkā kandidāts dara visu iespējamo, lai uzzinātu par šādām interesēm, attiecībām un jautājumiem, tostarp finanšu interesēm, profesionālām interesēm, darba interesēm vai ģimenes interesēm.</w:t>
      </w:r>
    </w:p>
    <w:p w14:paraId="21FC5D04" w14:textId="77777777" w:rsidR="00D83C92" w:rsidRPr="00A56397" w:rsidRDefault="00D83C92" w:rsidP="00D83C92">
      <w:pPr>
        <w:rPr>
          <w:lang w:val="es-ES"/>
        </w:rPr>
      </w:pPr>
    </w:p>
    <w:p w14:paraId="698939E4" w14:textId="77777777" w:rsidR="00D83C92" w:rsidRPr="00A56397" w:rsidRDefault="00D83C92" w:rsidP="00D83C92">
      <w:pPr>
        <w:rPr>
          <w:lang w:val="es-ES"/>
        </w:rPr>
      </w:pPr>
      <w:r w:rsidRPr="00A56397">
        <w:rPr>
          <w:lang w:val="es-ES"/>
        </w:rPr>
        <w:t>7.</w:t>
      </w:r>
      <w:r w:rsidRPr="00A56397">
        <w:rPr>
          <w:lang w:val="es-ES"/>
        </w:rPr>
        <w:tab/>
        <w:t>Informācijas sniegšanas pienākums, kas minēts 6. punktā, ir ilgstošs pienākums, kurš paredz, ka šķīrējtiesnesis informē par šādām interesēm, attiecībām un jautājumiem, kas varētu rasties jebkurā procesa stadijā.</w:t>
      </w:r>
    </w:p>
    <w:p w14:paraId="507EDF0E" w14:textId="77777777" w:rsidR="00D83C92" w:rsidRPr="00A56397" w:rsidRDefault="00D83C92" w:rsidP="00D83C92">
      <w:pPr>
        <w:ind w:left="567" w:hanging="567"/>
        <w:rPr>
          <w:lang w:val="es-ES"/>
        </w:rPr>
      </w:pPr>
    </w:p>
    <w:p w14:paraId="2E400643" w14:textId="77777777" w:rsidR="00D83C92" w:rsidRPr="00A56397" w:rsidRDefault="00D83C92" w:rsidP="00D83C92">
      <w:pPr>
        <w:rPr>
          <w:lang w:val="es-ES"/>
        </w:rPr>
      </w:pPr>
      <w:r w:rsidRPr="00A56397">
        <w:rPr>
          <w:lang w:val="es-ES"/>
        </w:rPr>
        <w:br w:type="page"/>
        <w:t>8.</w:t>
      </w:r>
      <w:r w:rsidRPr="00A56397">
        <w:rPr>
          <w:lang w:val="es-ES"/>
        </w:rPr>
        <w:tab/>
        <w:t>Kandidāts vai šķīrējtiesnesis, tiklīdz viņam kļuvis zināms, informē Sadarbības komiteju par visiem jautājumiem attiecībā uz šā rīcības kodeksa faktiskiem vai iespējamiem pārkāpumiem, lai tos varētu apsvērt Puses.</w:t>
      </w:r>
    </w:p>
    <w:p w14:paraId="693CFA93" w14:textId="77777777" w:rsidR="00D83C92" w:rsidRPr="00A56397" w:rsidRDefault="00D83C92" w:rsidP="00D83C92">
      <w:pPr>
        <w:rPr>
          <w:lang w:val="es-ES"/>
        </w:rPr>
      </w:pPr>
    </w:p>
    <w:p w14:paraId="6365C91E" w14:textId="77777777" w:rsidR="00D83C92" w:rsidRPr="00A56397" w:rsidRDefault="00D83C92" w:rsidP="00D83C92">
      <w:pPr>
        <w:jc w:val="center"/>
        <w:rPr>
          <w:rFonts w:eastAsia="MS Mincho"/>
          <w:lang w:val="es-ES"/>
        </w:rPr>
      </w:pPr>
      <w:r w:rsidRPr="00A56397">
        <w:rPr>
          <w:lang w:val="es-ES"/>
        </w:rPr>
        <w:t>III.</w:t>
      </w:r>
      <w:r w:rsidRPr="00A56397">
        <w:rPr>
          <w:lang w:val="es-ES"/>
        </w:rPr>
        <w:tab/>
        <w:t>Šķīrējtiesnešu pienākumi</w:t>
      </w:r>
    </w:p>
    <w:p w14:paraId="52E17D6E" w14:textId="77777777" w:rsidR="00D83C92" w:rsidRPr="00A56397" w:rsidRDefault="00D83C92" w:rsidP="00D83C92">
      <w:pPr>
        <w:rPr>
          <w:lang w:val="es-ES"/>
        </w:rPr>
      </w:pPr>
    </w:p>
    <w:p w14:paraId="2F95D6A1" w14:textId="77777777" w:rsidR="00D83C92" w:rsidRPr="00A56397" w:rsidRDefault="00D83C92" w:rsidP="00D83C92">
      <w:pPr>
        <w:rPr>
          <w:lang w:val="es-ES"/>
        </w:rPr>
      </w:pPr>
      <w:r w:rsidRPr="00A56397">
        <w:rPr>
          <w:lang w:val="es-ES"/>
        </w:rPr>
        <w:t>9.</w:t>
      </w:r>
      <w:r w:rsidRPr="00A56397">
        <w:rPr>
          <w:lang w:val="es-ES"/>
        </w:rPr>
        <w:tab/>
        <w:t>Kad šķīrējtiesneša iecelšana tiek akceptēta, šķīrējtiesnesis ir pieejams savu pienākumu veikšanai un visa procesa gaitā veic tos rūpīgi, godprātīgi, taisnīgi un uzcītīgi.</w:t>
      </w:r>
    </w:p>
    <w:p w14:paraId="2257A705" w14:textId="77777777" w:rsidR="00D83C92" w:rsidRPr="00A56397" w:rsidRDefault="00D83C92" w:rsidP="00D83C92">
      <w:pPr>
        <w:rPr>
          <w:lang w:val="es-ES"/>
        </w:rPr>
      </w:pPr>
    </w:p>
    <w:p w14:paraId="17AF3E11" w14:textId="77777777" w:rsidR="00D83C92" w:rsidRPr="00A56397" w:rsidRDefault="00D83C92" w:rsidP="00D83C92">
      <w:pPr>
        <w:rPr>
          <w:lang w:val="es-ES"/>
        </w:rPr>
      </w:pPr>
      <w:r w:rsidRPr="00A56397">
        <w:rPr>
          <w:lang w:val="es-ES"/>
        </w:rPr>
        <w:t>10.</w:t>
      </w:r>
      <w:r w:rsidRPr="00A56397">
        <w:rPr>
          <w:lang w:val="es-ES"/>
        </w:rPr>
        <w:tab/>
        <w:t>Šķīrējtiesnesis izskata vienīgi tos jautājumus, kas izvirzīti šķīrējtiesas procesa gaitā un kas nepieciešami lēmuma pieņemšanai, un neuztic šo pienākumu nevienai citai personai.</w:t>
      </w:r>
    </w:p>
    <w:p w14:paraId="38ECBE16" w14:textId="77777777" w:rsidR="00D83C92" w:rsidRPr="00A56397" w:rsidRDefault="00D83C92" w:rsidP="00D83C92">
      <w:pPr>
        <w:rPr>
          <w:lang w:val="es-ES"/>
        </w:rPr>
      </w:pPr>
    </w:p>
    <w:p w14:paraId="6D451666" w14:textId="77777777" w:rsidR="00D83C92" w:rsidRPr="00A56397" w:rsidRDefault="00D83C92" w:rsidP="00D83C92">
      <w:pPr>
        <w:rPr>
          <w:lang w:val="es-ES"/>
        </w:rPr>
      </w:pPr>
      <w:r w:rsidRPr="00A56397">
        <w:rPr>
          <w:lang w:val="es-ES"/>
        </w:rPr>
        <w:t>11.</w:t>
      </w:r>
      <w:r w:rsidRPr="00A56397">
        <w:rPr>
          <w:lang w:val="es-ES"/>
        </w:rPr>
        <w:tab/>
        <w:t>Šķīrējtiesnesis veic visus atbilstošos pasākumus, kas nepieciešami, lai nodrošinātu, ka viņa palīgi un administratīvie darbinieki ir informēti par šā rīcības kodeksa II, III, IV un VI daļā noteiktajiem pienākumiem un tos ievēro.</w:t>
      </w:r>
    </w:p>
    <w:p w14:paraId="0E79410B" w14:textId="77777777" w:rsidR="00D83C92" w:rsidRPr="00A56397" w:rsidRDefault="00D83C92" w:rsidP="00D83C92">
      <w:pPr>
        <w:rPr>
          <w:lang w:val="es-ES"/>
        </w:rPr>
      </w:pPr>
    </w:p>
    <w:p w14:paraId="5CC0EB62" w14:textId="77777777" w:rsidR="00D83C92" w:rsidRPr="00A56397" w:rsidRDefault="00D83C92" w:rsidP="00D83C92">
      <w:pPr>
        <w:jc w:val="center"/>
        <w:rPr>
          <w:rFonts w:eastAsia="MS Mincho"/>
          <w:lang w:val="es-ES"/>
        </w:rPr>
      </w:pPr>
      <w:r w:rsidRPr="00A56397">
        <w:rPr>
          <w:lang w:val="es-ES"/>
        </w:rPr>
        <w:t>IV.</w:t>
      </w:r>
      <w:r w:rsidRPr="00A56397">
        <w:rPr>
          <w:lang w:val="es-ES"/>
        </w:rPr>
        <w:tab/>
        <w:t>Bijušo šķīrējtiesnešu pienākumi</w:t>
      </w:r>
    </w:p>
    <w:p w14:paraId="7012E4C4" w14:textId="77777777" w:rsidR="00D83C92" w:rsidRPr="00A56397" w:rsidRDefault="00D83C92" w:rsidP="00D83C92">
      <w:pPr>
        <w:rPr>
          <w:lang w:val="es-ES"/>
        </w:rPr>
      </w:pPr>
    </w:p>
    <w:p w14:paraId="1FDF2F10" w14:textId="77777777" w:rsidR="00D83C92" w:rsidRPr="00A56397" w:rsidRDefault="00D83C92" w:rsidP="00D83C92">
      <w:pPr>
        <w:rPr>
          <w:lang w:val="es-ES"/>
        </w:rPr>
      </w:pPr>
      <w:r w:rsidRPr="00A56397">
        <w:rPr>
          <w:lang w:val="es-ES"/>
        </w:rPr>
        <w:t>12.</w:t>
      </w:r>
      <w:r w:rsidRPr="00A56397">
        <w:rPr>
          <w:lang w:val="es-ES"/>
        </w:rPr>
        <w:tab/>
        <w:t>Bijušais šķīrējtiesnesis atturas veikt tādas darbības, kas varētu radīt iespaidu, ka viņš savu pienākumu veikšanā ir rīkojies neobjektīvi vai ir guvis labumu no šķīrējtiesas lēmuma.</w:t>
      </w:r>
    </w:p>
    <w:p w14:paraId="501D3607" w14:textId="77777777" w:rsidR="00D83C92" w:rsidRPr="00A56397" w:rsidRDefault="00D83C92" w:rsidP="00D83C92">
      <w:pPr>
        <w:rPr>
          <w:lang w:val="es-ES"/>
        </w:rPr>
      </w:pPr>
    </w:p>
    <w:p w14:paraId="0BAE93BF" w14:textId="77777777" w:rsidR="00D83C92" w:rsidRPr="00A56397" w:rsidRDefault="00D83C92" w:rsidP="00D83C92">
      <w:pPr>
        <w:rPr>
          <w:lang w:val="es-ES"/>
        </w:rPr>
      </w:pPr>
      <w:r w:rsidRPr="00A56397">
        <w:rPr>
          <w:lang w:val="es-ES"/>
        </w:rPr>
        <w:t>13.</w:t>
      </w:r>
      <w:r w:rsidRPr="00A56397">
        <w:rPr>
          <w:lang w:val="es-ES"/>
        </w:rPr>
        <w:tab/>
        <w:t>Bijušais šķīrējtiesnesis ievēro šā rīcības kodeksa VI daļā noteiktos pienākumus.</w:t>
      </w:r>
    </w:p>
    <w:p w14:paraId="4366BAC3" w14:textId="77777777" w:rsidR="00D83C92" w:rsidRPr="00A56397" w:rsidRDefault="00D83C92" w:rsidP="00D83C92">
      <w:pPr>
        <w:rPr>
          <w:lang w:val="es-ES"/>
        </w:rPr>
      </w:pPr>
    </w:p>
    <w:p w14:paraId="5717A367" w14:textId="77777777" w:rsidR="00D83C92" w:rsidRPr="00A56397" w:rsidRDefault="00D83C92" w:rsidP="00D83C92">
      <w:pPr>
        <w:jc w:val="center"/>
        <w:rPr>
          <w:rFonts w:eastAsia="MS Mincho"/>
          <w:lang w:val="es-ES"/>
        </w:rPr>
      </w:pPr>
      <w:r w:rsidRPr="00A56397">
        <w:rPr>
          <w:lang w:val="es-ES"/>
        </w:rPr>
        <w:br w:type="page"/>
        <w:t>V.</w:t>
      </w:r>
      <w:r w:rsidRPr="00A56397">
        <w:rPr>
          <w:lang w:val="es-ES"/>
        </w:rPr>
        <w:tab/>
        <w:t>Konfidencialitāte</w:t>
      </w:r>
    </w:p>
    <w:p w14:paraId="40E49B15" w14:textId="77777777" w:rsidR="00D83C92" w:rsidRPr="00A56397" w:rsidRDefault="00D83C92" w:rsidP="00D83C92">
      <w:pPr>
        <w:rPr>
          <w:lang w:val="es-ES"/>
        </w:rPr>
      </w:pPr>
    </w:p>
    <w:p w14:paraId="1D1E475A" w14:textId="77777777" w:rsidR="00D83C92" w:rsidRPr="00A56397" w:rsidRDefault="00D83C92" w:rsidP="00D83C92">
      <w:pPr>
        <w:rPr>
          <w:lang w:val="es-ES"/>
        </w:rPr>
      </w:pPr>
      <w:r w:rsidRPr="00A56397">
        <w:rPr>
          <w:lang w:val="es-ES"/>
        </w:rPr>
        <w:t>14.</w:t>
      </w:r>
      <w:r w:rsidRPr="00A56397">
        <w:rPr>
          <w:lang w:val="es-ES"/>
        </w:rPr>
        <w:tab/>
        <w:t>Šķīrējtiesnesis nekādā gadījumā neizpauž publiski nepieejamu informāciju, kas attiecas uz procesu vai kas iegūta procesā, kuram viņš ir iecelts. Šķīrējtiesnesis nekādā gadījumā šādu informāciju neizpauž un neizmanto, lai gūtu personīgu labumu sev vai citām personām vai kaitētu citu personu interesēm.</w:t>
      </w:r>
    </w:p>
    <w:p w14:paraId="2DA40F8E" w14:textId="77777777" w:rsidR="00D83C92" w:rsidRPr="00A56397" w:rsidRDefault="00D83C92" w:rsidP="00D83C92">
      <w:pPr>
        <w:rPr>
          <w:lang w:val="es-ES"/>
        </w:rPr>
      </w:pPr>
    </w:p>
    <w:p w14:paraId="09F5757C" w14:textId="77777777" w:rsidR="00D83C92" w:rsidRPr="00A56397" w:rsidRDefault="00D83C92" w:rsidP="00D83C92">
      <w:pPr>
        <w:rPr>
          <w:lang w:val="es-ES"/>
        </w:rPr>
      </w:pPr>
      <w:r w:rsidRPr="00A56397">
        <w:rPr>
          <w:lang w:val="es-ES"/>
        </w:rPr>
        <w:t>15.</w:t>
      </w:r>
      <w:r w:rsidRPr="00A56397">
        <w:rPr>
          <w:lang w:val="es-ES"/>
        </w:rPr>
        <w:tab/>
        <w:t>Šķīrējtiesnesis neizpauž šķīrējtiesas lēmumu vai tā daļas, pirms tas tiek publicēts saskaņā ar 14. nodaļu.</w:t>
      </w:r>
    </w:p>
    <w:p w14:paraId="28A8C0AF" w14:textId="77777777" w:rsidR="00D83C92" w:rsidRPr="00A56397" w:rsidRDefault="00D83C92" w:rsidP="00D83C92">
      <w:pPr>
        <w:rPr>
          <w:lang w:val="es-ES"/>
        </w:rPr>
      </w:pPr>
    </w:p>
    <w:p w14:paraId="6CF4BA9C" w14:textId="77777777" w:rsidR="00D83C92" w:rsidRPr="00A56397" w:rsidRDefault="00D83C92" w:rsidP="00D83C92">
      <w:pPr>
        <w:rPr>
          <w:lang w:val="es-ES"/>
        </w:rPr>
      </w:pPr>
      <w:r w:rsidRPr="00A56397">
        <w:rPr>
          <w:lang w:val="es-ES"/>
        </w:rPr>
        <w:t>16.</w:t>
      </w:r>
      <w:r w:rsidRPr="00A56397">
        <w:rPr>
          <w:lang w:val="es-ES"/>
        </w:rPr>
        <w:tab/>
        <w:t>Šķīrējtiesnesis nekādā gadījumā neizpauž informāciju par šķīrējtiesas apspriedēm vai kāda šķīrējtiesneša viedokli un nesniedz paziņojumus par procesu, kuram viņš iecelts, vai par jautājumiem, kas saistīti ar procesā aplūkojamo strīdu.</w:t>
      </w:r>
    </w:p>
    <w:p w14:paraId="03A7E5FE" w14:textId="77777777" w:rsidR="00D83C92" w:rsidRPr="00A56397" w:rsidRDefault="00D83C92" w:rsidP="00D83C92">
      <w:pPr>
        <w:rPr>
          <w:lang w:val="es-ES"/>
        </w:rPr>
      </w:pPr>
    </w:p>
    <w:p w14:paraId="5B2EE35D" w14:textId="77777777" w:rsidR="00D83C92" w:rsidRPr="00A56397" w:rsidRDefault="00D83C92" w:rsidP="00D83C92">
      <w:pPr>
        <w:jc w:val="center"/>
        <w:rPr>
          <w:rFonts w:eastAsia="MS Mincho"/>
          <w:lang w:val="es-ES"/>
        </w:rPr>
      </w:pPr>
      <w:r w:rsidRPr="00A56397">
        <w:rPr>
          <w:lang w:val="es-ES"/>
        </w:rPr>
        <w:t>VI.</w:t>
      </w:r>
      <w:r w:rsidRPr="00A56397">
        <w:rPr>
          <w:lang w:val="es-ES"/>
        </w:rPr>
        <w:tab/>
        <w:t>Izdevumi</w:t>
      </w:r>
    </w:p>
    <w:p w14:paraId="30D5596D" w14:textId="77777777" w:rsidR="00D83C92" w:rsidRPr="00A56397" w:rsidRDefault="00D83C92" w:rsidP="00D83C92">
      <w:pPr>
        <w:rPr>
          <w:lang w:val="es-ES"/>
        </w:rPr>
      </w:pPr>
    </w:p>
    <w:p w14:paraId="03D480FE" w14:textId="77777777" w:rsidR="00D83C92" w:rsidRPr="00A56397" w:rsidRDefault="00D83C92" w:rsidP="00D83C92">
      <w:pPr>
        <w:rPr>
          <w:lang w:val="es-ES"/>
        </w:rPr>
      </w:pPr>
      <w:r w:rsidRPr="00A56397">
        <w:rPr>
          <w:lang w:val="es-ES"/>
        </w:rPr>
        <w:t>17.</w:t>
      </w:r>
      <w:r w:rsidRPr="00A56397">
        <w:rPr>
          <w:lang w:val="es-ES"/>
        </w:rPr>
        <w:tab/>
        <w:t>Šķīrējtiesnesis reģistrē un sniedz galīgo pārskatu par procesam veltīto laiku un par saviem izdevumiem, kā arī par savu palīgu un administratīvo darbinieku patērēto laiku un izdevumiem.</w:t>
      </w:r>
    </w:p>
    <w:p w14:paraId="0A655450" w14:textId="77777777" w:rsidR="00D83C92" w:rsidRPr="00A56397" w:rsidRDefault="00D83C92" w:rsidP="00D83C92">
      <w:pPr>
        <w:rPr>
          <w:lang w:val="es-ES"/>
        </w:rPr>
      </w:pPr>
    </w:p>
    <w:p w14:paraId="6C6031D7" w14:textId="77777777" w:rsidR="00D83C92" w:rsidRPr="00A56397" w:rsidRDefault="00D83C92" w:rsidP="00D83C92">
      <w:pPr>
        <w:jc w:val="center"/>
        <w:rPr>
          <w:rFonts w:eastAsia="MS Mincho"/>
          <w:lang w:val="es-ES"/>
        </w:rPr>
      </w:pPr>
      <w:r w:rsidRPr="00A56397">
        <w:rPr>
          <w:lang w:val="es-ES"/>
        </w:rPr>
        <w:t>VII.</w:t>
      </w:r>
      <w:r w:rsidRPr="00A56397">
        <w:rPr>
          <w:lang w:val="es-ES"/>
        </w:rPr>
        <w:tab/>
        <w:t>Mediatori</w:t>
      </w:r>
    </w:p>
    <w:p w14:paraId="4164E876" w14:textId="77777777" w:rsidR="00D83C92" w:rsidRPr="00A56397" w:rsidRDefault="00D83C92" w:rsidP="00D83C92">
      <w:pPr>
        <w:rPr>
          <w:lang w:val="es-ES"/>
        </w:rPr>
      </w:pPr>
    </w:p>
    <w:p w14:paraId="5736CB4F" w14:textId="77777777" w:rsidR="00D83C92" w:rsidRPr="00A56397" w:rsidRDefault="00D83C92" w:rsidP="00D83C92">
      <w:pPr>
        <w:rPr>
          <w:lang w:val="es-ES"/>
        </w:rPr>
      </w:pPr>
      <w:r w:rsidRPr="00A56397">
        <w:rPr>
          <w:lang w:val="es-ES"/>
        </w:rPr>
        <w:t>18.</w:t>
      </w:r>
      <w:r w:rsidRPr="00A56397">
        <w:rPr>
          <w:lang w:val="es-ES"/>
        </w:rPr>
        <w:tab/>
        <w:t xml:space="preserve">Šis rīcības kodekss </w:t>
      </w:r>
      <w:r w:rsidRPr="00A56397">
        <w:rPr>
          <w:i/>
          <w:iCs/>
          <w:lang w:val="es-ES"/>
        </w:rPr>
        <w:t>mutatis mutandis</w:t>
      </w:r>
      <w:r w:rsidRPr="00A56397">
        <w:rPr>
          <w:lang w:val="es-ES"/>
        </w:rPr>
        <w:t xml:space="preserve"> attiecas uz mediatoriem.</w:t>
      </w:r>
    </w:p>
    <w:p w14:paraId="6C228ABC" w14:textId="77777777" w:rsidR="00D83C92" w:rsidRPr="00A56397" w:rsidRDefault="00D83C92" w:rsidP="00D83C92">
      <w:pPr>
        <w:rPr>
          <w:lang w:val="es-ES"/>
        </w:rPr>
      </w:pPr>
    </w:p>
    <w:p w14:paraId="043143DD" w14:textId="77777777" w:rsidR="00D83C92" w:rsidRPr="00A56397" w:rsidRDefault="00D83C92" w:rsidP="00D83C92">
      <w:pPr>
        <w:rPr>
          <w:lang w:val="es-ES"/>
        </w:rPr>
      </w:pPr>
    </w:p>
    <w:p w14:paraId="7105289C" w14:textId="77777777" w:rsidR="00D83C92" w:rsidRPr="00A56397" w:rsidRDefault="00D83C92" w:rsidP="00D83C92">
      <w:pPr>
        <w:jc w:val="center"/>
        <w:rPr>
          <w:lang w:val="es-ES"/>
        </w:rPr>
      </w:pPr>
      <w:r w:rsidRPr="00A56397">
        <w:rPr>
          <w:lang w:val="es-ES"/>
        </w:rPr>
        <w:t>________________</w:t>
      </w:r>
    </w:p>
    <w:p w14:paraId="6DF3D2C5" w14:textId="77777777" w:rsidR="00D83C92" w:rsidRPr="00A56397" w:rsidRDefault="00D83C92" w:rsidP="00D83C92">
      <w:pPr>
        <w:rPr>
          <w:lang w:val="es-ES"/>
        </w:rPr>
        <w:sectPr w:rsidR="00D83C92" w:rsidRPr="00A56397" w:rsidSect="007D3939">
          <w:headerReference w:type="even" r:id="rId44"/>
          <w:headerReference w:type="default" r:id="rId45"/>
          <w:footerReference w:type="even" r:id="rId46"/>
          <w:footerReference w:type="default" r:id="rId47"/>
          <w:headerReference w:type="first" r:id="rId48"/>
          <w:footerReference w:type="first" r:id="rId49"/>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3DE9B133" w14:textId="77777777" w:rsidR="00D83C92" w:rsidRPr="00A56397" w:rsidRDefault="00D83C92" w:rsidP="00D83C92">
      <w:pPr>
        <w:jc w:val="center"/>
        <w:rPr>
          <w:lang w:val="es-ES"/>
        </w:rPr>
      </w:pPr>
      <w:r w:rsidRPr="00A56397">
        <w:rPr>
          <w:lang w:val="es-ES"/>
        </w:rPr>
        <w:t>PROTOKOLS</w:t>
      </w:r>
    </w:p>
    <w:p w14:paraId="493FBF14" w14:textId="77777777" w:rsidR="00D83C92" w:rsidRPr="00A56397" w:rsidRDefault="00D83C92" w:rsidP="00D83C92">
      <w:pPr>
        <w:jc w:val="center"/>
        <w:rPr>
          <w:lang w:val="es-ES"/>
        </w:rPr>
      </w:pPr>
      <w:r w:rsidRPr="00A56397">
        <w:rPr>
          <w:lang w:val="es-ES"/>
        </w:rPr>
        <w:t>PAR SAVSTARPĒJO ADMINISTRATĪVO PALĪDZĪBU MUITAS LIETĀS</w:t>
      </w:r>
    </w:p>
    <w:p w14:paraId="2D923C08" w14:textId="77777777" w:rsidR="00D83C92" w:rsidRPr="00A56397" w:rsidRDefault="00D83C92" w:rsidP="00D83C92">
      <w:pPr>
        <w:rPr>
          <w:bCs/>
          <w:caps/>
          <w:lang w:val="es-ES" w:eastAsia="en-GB"/>
        </w:rPr>
        <w:sectPr w:rsidR="00D83C92" w:rsidRPr="00A56397" w:rsidSect="007D3939">
          <w:headerReference w:type="even" r:id="rId50"/>
          <w:headerReference w:type="default" r:id="rId51"/>
          <w:footerReference w:type="even" r:id="rId52"/>
          <w:footerReference w:type="default" r:id="rId53"/>
          <w:headerReference w:type="first" r:id="rId54"/>
          <w:footerReference w:type="first" r:id="rId55"/>
          <w:footnotePr>
            <w:numRestart w:val="eachPage"/>
          </w:footnotePr>
          <w:endnotePr>
            <w:numFmt w:val="decimal"/>
          </w:endnotePr>
          <w:pgSz w:w="11907" w:h="16840" w:code="9"/>
          <w:pgMar w:top="1134" w:right="1134" w:bottom="1134" w:left="1134" w:header="567" w:footer="567" w:gutter="0"/>
          <w:pgNumType w:start="1"/>
          <w:cols w:space="720"/>
          <w:vAlign w:val="center"/>
          <w:docGrid w:linePitch="326"/>
        </w:sectPr>
      </w:pPr>
    </w:p>
    <w:p w14:paraId="5E15C99C" w14:textId="77777777" w:rsidR="00D83C92" w:rsidRPr="00A56397" w:rsidRDefault="00D83C92" w:rsidP="00D83C92">
      <w:pPr>
        <w:jc w:val="center"/>
        <w:rPr>
          <w:lang w:val="es-ES"/>
        </w:rPr>
      </w:pPr>
      <w:r w:rsidRPr="00A56397">
        <w:rPr>
          <w:lang w:val="es-ES"/>
        </w:rPr>
        <w:t>1. PANTS</w:t>
      </w:r>
    </w:p>
    <w:p w14:paraId="04E44330" w14:textId="77777777" w:rsidR="00D83C92" w:rsidRPr="00A56397" w:rsidRDefault="00D83C92" w:rsidP="00D83C92">
      <w:pPr>
        <w:jc w:val="center"/>
        <w:rPr>
          <w:i/>
          <w:lang w:val="es-ES" w:eastAsia="en-GB"/>
        </w:rPr>
      </w:pPr>
    </w:p>
    <w:p w14:paraId="43F22FED" w14:textId="77777777" w:rsidR="00D83C92" w:rsidRPr="00A56397" w:rsidRDefault="00D83C92" w:rsidP="00D83C92">
      <w:pPr>
        <w:jc w:val="center"/>
        <w:rPr>
          <w:lang w:val="es-ES"/>
        </w:rPr>
      </w:pPr>
      <w:r w:rsidRPr="00A56397">
        <w:rPr>
          <w:lang w:val="es-ES"/>
        </w:rPr>
        <w:t>Definīcijas</w:t>
      </w:r>
    </w:p>
    <w:p w14:paraId="3D25665F" w14:textId="77777777" w:rsidR="00D83C92" w:rsidRPr="00A56397" w:rsidRDefault="00D83C92" w:rsidP="00D83C92">
      <w:pPr>
        <w:rPr>
          <w:lang w:val="es-ES"/>
        </w:rPr>
      </w:pPr>
    </w:p>
    <w:p w14:paraId="5ED52B18" w14:textId="77777777" w:rsidR="00D83C92" w:rsidRPr="00A56397" w:rsidRDefault="00D83C92" w:rsidP="00D83C92">
      <w:pPr>
        <w:rPr>
          <w:lang w:val="es-ES"/>
        </w:rPr>
      </w:pPr>
      <w:r w:rsidRPr="00A56397">
        <w:rPr>
          <w:lang w:val="es-ES"/>
        </w:rPr>
        <w:t>Šajā protokolā:</w:t>
      </w:r>
    </w:p>
    <w:p w14:paraId="32E316BB" w14:textId="77777777" w:rsidR="00D83C92" w:rsidRPr="00A56397" w:rsidRDefault="00D83C92" w:rsidP="00D83C92">
      <w:pPr>
        <w:rPr>
          <w:lang w:val="es-ES"/>
        </w:rPr>
      </w:pPr>
    </w:p>
    <w:p w14:paraId="4CEBC3B2" w14:textId="77777777" w:rsidR="00D83C92" w:rsidRPr="00A56397" w:rsidRDefault="00D83C92" w:rsidP="00D83C92">
      <w:pPr>
        <w:ind w:left="567" w:hanging="567"/>
        <w:rPr>
          <w:lang w:val="es-ES"/>
        </w:rPr>
      </w:pPr>
      <w:r w:rsidRPr="00A56397">
        <w:rPr>
          <w:lang w:val="es-ES"/>
        </w:rPr>
        <w:t>a)</w:t>
      </w:r>
      <w:r w:rsidRPr="00A56397">
        <w:rPr>
          <w:lang w:val="es-ES"/>
        </w:rPr>
        <w:tab/>
        <w:t>“pieprasījuma iesniedzēja iestāde” ir kompetenta pārvaldes iestāde, kuru šim mērķim izraudzījusi Puse un kura pieprasa palīdzību, pamatojoties uz šo protokolu;</w:t>
      </w:r>
    </w:p>
    <w:p w14:paraId="0BBF739C" w14:textId="77777777" w:rsidR="00D83C92" w:rsidRPr="00A56397" w:rsidRDefault="00D83C92" w:rsidP="00D83C92">
      <w:pPr>
        <w:ind w:left="567" w:hanging="567"/>
        <w:rPr>
          <w:lang w:val="es-ES"/>
        </w:rPr>
      </w:pPr>
    </w:p>
    <w:p w14:paraId="4AC2E962" w14:textId="77777777" w:rsidR="00D83C92" w:rsidRPr="00A56397" w:rsidRDefault="00D83C92" w:rsidP="00D83C92">
      <w:pPr>
        <w:ind w:left="567" w:hanging="567"/>
        <w:rPr>
          <w:lang w:val="es-ES"/>
        </w:rPr>
      </w:pPr>
      <w:r w:rsidRPr="00A56397">
        <w:rPr>
          <w:lang w:val="es-ES"/>
        </w:rPr>
        <w:t>b)</w:t>
      </w:r>
      <w:r w:rsidRPr="00A56397">
        <w:rPr>
          <w:lang w:val="es-ES"/>
        </w:rPr>
        <w:tab/>
        <w:t>“tiesību akti muitas jomā” ir jebkuri tiesību akti vai reglamentējoši noteikumi, kas piemērojami vienas vai otras Puses teritorijā un kas reglamentē preču importu, eksportu, tranzītu un jebkura cita muitas režīma vai procedūras piemērošanu precēm, ietverot aizlieguma, ierobežojuma un kontroles pasākumus;</w:t>
      </w:r>
    </w:p>
    <w:p w14:paraId="328039E8" w14:textId="77777777" w:rsidR="00D83C92" w:rsidRPr="00A56397" w:rsidRDefault="00D83C92" w:rsidP="00D83C92">
      <w:pPr>
        <w:ind w:left="567" w:hanging="567"/>
        <w:rPr>
          <w:lang w:val="es-ES"/>
        </w:rPr>
      </w:pPr>
    </w:p>
    <w:p w14:paraId="7C3A42EF" w14:textId="77777777" w:rsidR="00D83C92" w:rsidRPr="00A56397" w:rsidRDefault="00D83C92" w:rsidP="00D83C92">
      <w:pPr>
        <w:ind w:left="567" w:hanging="567"/>
        <w:rPr>
          <w:lang w:val="es-ES"/>
        </w:rPr>
      </w:pPr>
      <w:r w:rsidRPr="00A56397">
        <w:rPr>
          <w:lang w:val="es-ES"/>
        </w:rPr>
        <w:t>c)</w:t>
      </w:r>
      <w:r w:rsidRPr="00A56397">
        <w:rPr>
          <w:lang w:val="es-ES"/>
        </w:rPr>
        <w:tab/>
        <w:t>“informācija” ir dati, dokumenti, attēli, ziņojumi, paziņojumi vai autentificētas kopijas jebkādā formātā, tostarp elektroniskā formātā, kas ir vai nav apstrādāti vai analizēti;</w:t>
      </w:r>
    </w:p>
    <w:p w14:paraId="6226B9DE" w14:textId="77777777" w:rsidR="00D83C92" w:rsidRPr="00A56397" w:rsidRDefault="00D83C92" w:rsidP="00D83C92">
      <w:pPr>
        <w:ind w:left="567" w:hanging="567"/>
        <w:rPr>
          <w:lang w:val="es-ES"/>
        </w:rPr>
      </w:pPr>
    </w:p>
    <w:p w14:paraId="02B55AFC" w14:textId="77777777" w:rsidR="00D83C92" w:rsidRPr="00A56397" w:rsidRDefault="00D83C92" w:rsidP="00D83C92">
      <w:pPr>
        <w:ind w:left="567" w:hanging="567"/>
        <w:rPr>
          <w:lang w:val="es-ES"/>
        </w:rPr>
      </w:pPr>
      <w:r w:rsidRPr="00A56397">
        <w:rPr>
          <w:lang w:val="es-ES"/>
        </w:rPr>
        <w:t>d)</w:t>
      </w:r>
      <w:r w:rsidRPr="00A56397">
        <w:rPr>
          <w:lang w:val="es-ES"/>
        </w:rPr>
        <w:tab/>
        <w:t>“darbība, ar kuru pārkāpj tiesību aktus muitas jomā” ir jebkurš muitas jomas tiesību aktu pārkāpums vai šāda pārkāpuma mēģinājums;</w:t>
      </w:r>
    </w:p>
    <w:p w14:paraId="02702727" w14:textId="77777777" w:rsidR="00D83C92" w:rsidRPr="00A56397" w:rsidRDefault="00D83C92" w:rsidP="00D83C92">
      <w:pPr>
        <w:ind w:left="567" w:hanging="567"/>
        <w:rPr>
          <w:lang w:val="es-ES"/>
        </w:rPr>
      </w:pPr>
    </w:p>
    <w:p w14:paraId="239AC017" w14:textId="77777777" w:rsidR="00D83C92" w:rsidRPr="00A56397" w:rsidRDefault="00D83C92" w:rsidP="00D83C92">
      <w:pPr>
        <w:ind w:left="567" w:hanging="567"/>
        <w:rPr>
          <w:lang w:val="pt-PT"/>
        </w:rPr>
      </w:pPr>
      <w:r w:rsidRPr="00A56397">
        <w:rPr>
          <w:lang w:val="pt-PT"/>
        </w:rPr>
        <w:t>e)</w:t>
      </w:r>
      <w:r w:rsidRPr="00A56397">
        <w:rPr>
          <w:lang w:val="pt-PT"/>
        </w:rPr>
        <w:tab/>
        <w:t>“persona” ir jebkura fiziska vai juridiska persona;</w:t>
      </w:r>
    </w:p>
    <w:p w14:paraId="02C7F052" w14:textId="77777777" w:rsidR="00D83C92" w:rsidRPr="00A56397" w:rsidRDefault="00D83C92" w:rsidP="00D83C92">
      <w:pPr>
        <w:ind w:left="567" w:hanging="567"/>
        <w:rPr>
          <w:lang w:val="pt-PT"/>
        </w:rPr>
      </w:pPr>
    </w:p>
    <w:p w14:paraId="4B5B2DF0" w14:textId="77777777" w:rsidR="00D83C92" w:rsidRPr="00A56397" w:rsidRDefault="00D83C92" w:rsidP="00D83C92">
      <w:pPr>
        <w:ind w:left="567" w:hanging="567"/>
        <w:rPr>
          <w:lang w:val="pt-PT"/>
        </w:rPr>
      </w:pPr>
      <w:r w:rsidRPr="00A56397">
        <w:rPr>
          <w:lang w:val="pt-PT"/>
        </w:rPr>
        <w:t>f)</w:t>
      </w:r>
      <w:r w:rsidRPr="00A56397">
        <w:rPr>
          <w:lang w:val="pt-PT"/>
        </w:rPr>
        <w:tab/>
        <w:t>“persondati” ir jebkura informācija par identificētu vai identificējamu fizisko personu;</w:t>
      </w:r>
    </w:p>
    <w:p w14:paraId="03FE3A38" w14:textId="77777777" w:rsidR="00D83C92" w:rsidRPr="00A56397" w:rsidRDefault="00D83C92" w:rsidP="00D83C92">
      <w:pPr>
        <w:ind w:left="567" w:hanging="567"/>
        <w:rPr>
          <w:lang w:val="pt-PT"/>
        </w:rPr>
      </w:pPr>
    </w:p>
    <w:p w14:paraId="4B0C1B48" w14:textId="77777777" w:rsidR="00D83C92" w:rsidRPr="00A56397" w:rsidRDefault="00D83C92" w:rsidP="00D83C92">
      <w:pPr>
        <w:ind w:left="567" w:hanging="567"/>
        <w:rPr>
          <w:lang w:val="pt-PT"/>
        </w:rPr>
      </w:pPr>
      <w:r w:rsidRPr="00A56397">
        <w:rPr>
          <w:lang w:val="pt-PT"/>
        </w:rPr>
        <w:br w:type="page"/>
        <w:t>g)</w:t>
      </w:r>
      <w:r w:rsidRPr="00A56397">
        <w:rPr>
          <w:lang w:val="pt-PT"/>
        </w:rPr>
        <w:tab/>
        <w:t>“pieprasījuma saņēmēja iestāde” ir kompetenta pārvaldes iestāde, kuru šim mērķim izraudzījusies Puse un kura saņem palīdzības pieprasījumu, pamatojoties uz šo protokolu.</w:t>
      </w:r>
    </w:p>
    <w:p w14:paraId="2A7F880D" w14:textId="77777777" w:rsidR="00D83C92" w:rsidRPr="00A56397" w:rsidRDefault="00D83C92" w:rsidP="00D83C92">
      <w:pPr>
        <w:rPr>
          <w:lang w:val="pt-PT"/>
        </w:rPr>
      </w:pPr>
    </w:p>
    <w:p w14:paraId="79932DF7" w14:textId="77777777" w:rsidR="00D83C92" w:rsidRPr="00A56397" w:rsidRDefault="00D83C92" w:rsidP="00D83C92">
      <w:pPr>
        <w:rPr>
          <w:lang w:val="pt-PT"/>
        </w:rPr>
      </w:pPr>
    </w:p>
    <w:p w14:paraId="1E57555E" w14:textId="77777777" w:rsidR="00D83C92" w:rsidRPr="00A56397" w:rsidRDefault="00D83C92" w:rsidP="00D83C92">
      <w:pPr>
        <w:jc w:val="center"/>
        <w:rPr>
          <w:lang w:val="pt-PT"/>
        </w:rPr>
      </w:pPr>
      <w:r w:rsidRPr="00A56397">
        <w:rPr>
          <w:lang w:val="pt-PT"/>
        </w:rPr>
        <w:t>2. PANTS</w:t>
      </w:r>
    </w:p>
    <w:p w14:paraId="1772BBB6" w14:textId="77777777" w:rsidR="00D83C92" w:rsidRPr="00A56397" w:rsidRDefault="00D83C92" w:rsidP="00D83C92">
      <w:pPr>
        <w:jc w:val="center"/>
        <w:rPr>
          <w:lang w:val="pt-PT" w:eastAsia="en-GB"/>
        </w:rPr>
      </w:pPr>
    </w:p>
    <w:p w14:paraId="2797F050" w14:textId="77777777" w:rsidR="00D83C92" w:rsidRPr="00A56397" w:rsidRDefault="00D83C92" w:rsidP="00D83C92">
      <w:pPr>
        <w:jc w:val="center"/>
        <w:rPr>
          <w:lang w:val="pt-PT"/>
        </w:rPr>
      </w:pPr>
      <w:r w:rsidRPr="00A56397">
        <w:rPr>
          <w:lang w:val="pt-PT"/>
        </w:rPr>
        <w:t>Tvērums</w:t>
      </w:r>
    </w:p>
    <w:p w14:paraId="0AEAF393" w14:textId="77777777" w:rsidR="00D83C92" w:rsidRPr="00A56397" w:rsidRDefault="00D83C92" w:rsidP="00D83C92">
      <w:pPr>
        <w:rPr>
          <w:lang w:val="pt-PT"/>
        </w:rPr>
      </w:pPr>
    </w:p>
    <w:p w14:paraId="728EFEF4" w14:textId="77777777" w:rsidR="00D83C92" w:rsidRPr="00A56397" w:rsidRDefault="00D83C92" w:rsidP="00D83C92">
      <w:pPr>
        <w:rPr>
          <w:lang w:val="pt-PT"/>
        </w:rPr>
      </w:pPr>
      <w:r w:rsidRPr="00A56397">
        <w:rPr>
          <w:lang w:val="pt-PT"/>
        </w:rPr>
        <w:t>1.</w:t>
      </w:r>
      <w:r w:rsidRPr="00A56397">
        <w:rPr>
          <w:lang w:val="pt-PT"/>
        </w:rPr>
        <w:tab/>
        <w:t>Puses palīdz viena otrai savas kompetences jomās tādā veidā un ar tādiem nosacījumiem, kas izklāstīti šajā protokolā, lai nodrošinātu tiesību aktu muitas jomā pareizu piemērošanu, jo īpaši novēršot, izmeklējot un apkarojot darbības, kuras ir pretrunā ar minētajiem tiesību aktiem.</w:t>
      </w:r>
    </w:p>
    <w:p w14:paraId="72D7CB73" w14:textId="77777777" w:rsidR="00D83C92" w:rsidRPr="00A56397" w:rsidRDefault="00D83C92" w:rsidP="00D83C92">
      <w:pPr>
        <w:rPr>
          <w:lang w:val="pt-PT" w:eastAsia="en-GB"/>
        </w:rPr>
      </w:pPr>
    </w:p>
    <w:p w14:paraId="5BA501DF" w14:textId="77777777" w:rsidR="00D83C92" w:rsidRPr="00A56397" w:rsidRDefault="00D83C92" w:rsidP="00D83C92">
      <w:pPr>
        <w:rPr>
          <w:lang w:val="pt-PT"/>
        </w:rPr>
      </w:pPr>
      <w:r w:rsidRPr="00A56397">
        <w:rPr>
          <w:lang w:val="pt-PT"/>
        </w:rPr>
        <w:t>2.</w:t>
      </w:r>
      <w:r w:rsidRPr="00A56397">
        <w:rPr>
          <w:lang w:val="pt-PT"/>
        </w:rPr>
        <w:tab/>
        <w:t>Šajā protokolā paredzētā palīdzība muitas lietās attiecas uz visām abu Pušu administratīvajām iestādēm, kuru kompetencē ir šā protokola piemērošana. Šāda palīdzība neskar noteikumus, kas reglamentē savstarpējo palīdzību krimināllietās, un neattiecas uz informāciju, kura iegūta, izmantojot pēc tiesu iestādes pieprasījuma piešķirtās pilnvaras, izņemot gadījumus, kad minētā iestāde ir atļāvusi šādas informācijas paziņošanu.</w:t>
      </w:r>
    </w:p>
    <w:p w14:paraId="6445B508" w14:textId="77777777" w:rsidR="00D83C92" w:rsidRPr="00A56397" w:rsidRDefault="00D83C92" w:rsidP="00D83C92">
      <w:pPr>
        <w:rPr>
          <w:lang w:val="pt-PT" w:eastAsia="en-GB"/>
        </w:rPr>
      </w:pPr>
    </w:p>
    <w:p w14:paraId="613ED8C2" w14:textId="77777777" w:rsidR="00D83C92" w:rsidRPr="00A56397" w:rsidRDefault="00D83C92" w:rsidP="00D83C92">
      <w:pPr>
        <w:rPr>
          <w:lang w:val="pt-PT"/>
        </w:rPr>
      </w:pPr>
      <w:r w:rsidRPr="00A56397">
        <w:rPr>
          <w:lang w:val="pt-PT"/>
        </w:rPr>
        <w:t>3.</w:t>
      </w:r>
      <w:r w:rsidRPr="00A56397">
        <w:rPr>
          <w:lang w:val="pt-PT"/>
        </w:rPr>
        <w:tab/>
        <w:t>Šis protokols neattiecas uz palīdzību nodokļu, maksājumu vai soda naudas atgūšanai.</w:t>
      </w:r>
    </w:p>
    <w:p w14:paraId="430E770C" w14:textId="77777777" w:rsidR="00D83C92" w:rsidRPr="00A56397" w:rsidRDefault="00D83C92" w:rsidP="00D83C92">
      <w:pPr>
        <w:rPr>
          <w:lang w:val="pt-PT" w:eastAsia="en-GB"/>
        </w:rPr>
      </w:pPr>
    </w:p>
    <w:p w14:paraId="1CF9E8C5" w14:textId="77777777" w:rsidR="00D83C92" w:rsidRPr="00A56397" w:rsidRDefault="00D83C92" w:rsidP="00D83C92">
      <w:pPr>
        <w:rPr>
          <w:lang w:val="pt-PT" w:eastAsia="en-GB"/>
        </w:rPr>
      </w:pPr>
    </w:p>
    <w:p w14:paraId="3A638623" w14:textId="77777777" w:rsidR="00D83C92" w:rsidRPr="00A56397" w:rsidRDefault="00D83C92" w:rsidP="00D83C92">
      <w:pPr>
        <w:jc w:val="center"/>
        <w:rPr>
          <w:lang w:val="pt-PT"/>
        </w:rPr>
      </w:pPr>
      <w:r w:rsidRPr="00A56397">
        <w:rPr>
          <w:lang w:val="pt-PT"/>
        </w:rPr>
        <w:br w:type="page"/>
        <w:t>3. PANTS</w:t>
      </w:r>
    </w:p>
    <w:p w14:paraId="171DCBE0" w14:textId="77777777" w:rsidR="00D83C92" w:rsidRPr="00A56397" w:rsidRDefault="00D83C92" w:rsidP="00D83C92">
      <w:pPr>
        <w:jc w:val="center"/>
        <w:rPr>
          <w:lang w:val="pt-PT" w:eastAsia="en-GB"/>
        </w:rPr>
      </w:pPr>
    </w:p>
    <w:p w14:paraId="6D231E13" w14:textId="77777777" w:rsidR="00D83C92" w:rsidRPr="00A56397" w:rsidRDefault="00D83C92" w:rsidP="00D83C92">
      <w:pPr>
        <w:jc w:val="center"/>
        <w:rPr>
          <w:lang w:val="pt-PT"/>
        </w:rPr>
      </w:pPr>
      <w:r w:rsidRPr="00A56397">
        <w:rPr>
          <w:lang w:val="pt-PT"/>
        </w:rPr>
        <w:t>Palīdzība pēc pieprasījuma</w:t>
      </w:r>
    </w:p>
    <w:p w14:paraId="7745A69A" w14:textId="77777777" w:rsidR="00D83C92" w:rsidRPr="00A56397" w:rsidRDefault="00D83C92" w:rsidP="00D83C92">
      <w:pPr>
        <w:rPr>
          <w:lang w:val="pt-PT"/>
        </w:rPr>
      </w:pPr>
    </w:p>
    <w:p w14:paraId="46154AC5" w14:textId="77777777" w:rsidR="00D83C92" w:rsidRPr="00A56397" w:rsidRDefault="00D83C92" w:rsidP="00D83C92">
      <w:pPr>
        <w:rPr>
          <w:lang w:val="pt-PT"/>
        </w:rPr>
      </w:pPr>
      <w:r w:rsidRPr="00A56397">
        <w:rPr>
          <w:lang w:val="pt-PT"/>
        </w:rPr>
        <w:t>1.</w:t>
      </w:r>
      <w:r w:rsidRPr="00A56397">
        <w:rPr>
          <w:lang w:val="pt-PT"/>
        </w:rPr>
        <w:tab/>
        <w:t>Pēc pieprasījuma iesniedzējas iestādes lūguma pieprasījuma saņēmēja iestāde sniedz tai visu informāciju, kas varētu tai palīdzēt nodrošināt tiesību aktu muitas jomā pareizu piemērošanu, tostarp informāciju par konstatētajām vai plānotajām darbībām, ar ko pārkāpj vai var pārkāpt tiesību aktus muitas jomā.</w:t>
      </w:r>
    </w:p>
    <w:p w14:paraId="39E245E7" w14:textId="77777777" w:rsidR="00D83C92" w:rsidRPr="00A56397" w:rsidRDefault="00D83C92" w:rsidP="00D83C92">
      <w:pPr>
        <w:rPr>
          <w:lang w:val="pt-PT" w:eastAsia="en-GB"/>
        </w:rPr>
      </w:pPr>
    </w:p>
    <w:p w14:paraId="38A07CB2" w14:textId="77777777" w:rsidR="00D83C92" w:rsidRPr="00A56397" w:rsidRDefault="00D83C92" w:rsidP="00D83C92">
      <w:pPr>
        <w:rPr>
          <w:lang w:val="pt-PT"/>
        </w:rPr>
      </w:pPr>
      <w:r w:rsidRPr="00A56397">
        <w:rPr>
          <w:lang w:val="pt-PT"/>
        </w:rPr>
        <w:t>2.</w:t>
      </w:r>
      <w:r w:rsidRPr="00A56397">
        <w:rPr>
          <w:lang w:val="pt-PT"/>
        </w:rPr>
        <w:tab/>
        <w:t>Pieprasījuma saņēmēja iestāde pēc pieprasījuma iesniedzējas iestādes lūguma to informē par to, vai:</w:t>
      </w:r>
    </w:p>
    <w:p w14:paraId="7FDC80F7" w14:textId="77777777" w:rsidR="00D83C92" w:rsidRPr="00A56397" w:rsidRDefault="00D83C92" w:rsidP="00D83C92">
      <w:pPr>
        <w:rPr>
          <w:lang w:val="pt-PT" w:eastAsia="en-GB"/>
        </w:rPr>
      </w:pPr>
    </w:p>
    <w:p w14:paraId="494C8ECC" w14:textId="77777777" w:rsidR="00D83C92" w:rsidRPr="00A56397" w:rsidRDefault="00D83C92" w:rsidP="00D83C92">
      <w:pPr>
        <w:ind w:left="567" w:hanging="567"/>
        <w:rPr>
          <w:lang w:val="pt-PT"/>
        </w:rPr>
      </w:pPr>
      <w:r w:rsidRPr="00A56397">
        <w:rPr>
          <w:lang w:val="pt-PT"/>
        </w:rPr>
        <w:t>a)</w:t>
      </w:r>
      <w:r w:rsidRPr="00A56397">
        <w:rPr>
          <w:lang w:val="pt-PT"/>
        </w:rPr>
        <w:tab/>
        <w:t>preces, kas eksportētas no vienas Puses teritorijas, ir pienācīgi importētas otras Puses teritorijā, vajadzības gadījumā norādot tām piemēroto muitas procedūru;</w:t>
      </w:r>
    </w:p>
    <w:p w14:paraId="190F06BF" w14:textId="77777777" w:rsidR="00D83C92" w:rsidRPr="00A56397" w:rsidRDefault="00D83C92" w:rsidP="00D83C92">
      <w:pPr>
        <w:rPr>
          <w:lang w:val="pt-PT" w:eastAsia="en-GB"/>
        </w:rPr>
      </w:pPr>
    </w:p>
    <w:p w14:paraId="708290AB" w14:textId="77777777" w:rsidR="00D83C92" w:rsidRPr="00A56397" w:rsidRDefault="00D83C92" w:rsidP="00D83C92">
      <w:pPr>
        <w:ind w:left="567" w:hanging="567"/>
        <w:rPr>
          <w:lang w:val="pt-PT"/>
        </w:rPr>
      </w:pPr>
      <w:r w:rsidRPr="00A56397">
        <w:rPr>
          <w:lang w:val="pt-PT"/>
        </w:rPr>
        <w:t>b)</w:t>
      </w:r>
      <w:r w:rsidRPr="00A56397">
        <w:rPr>
          <w:lang w:val="pt-PT"/>
        </w:rPr>
        <w:tab/>
        <w:t>preces, kas importētas kādas Puses teritorijā, ir atbilstīgi eksportētas no otras Puses teritorijas, vajadzības gadījumā norādot tām piemēroto muitas procedūru.</w:t>
      </w:r>
    </w:p>
    <w:p w14:paraId="5BF4F4AB" w14:textId="77777777" w:rsidR="00D83C92" w:rsidRPr="00A56397" w:rsidRDefault="00D83C92" w:rsidP="00D83C92">
      <w:pPr>
        <w:rPr>
          <w:lang w:val="pt-PT" w:eastAsia="en-GB"/>
        </w:rPr>
      </w:pPr>
    </w:p>
    <w:p w14:paraId="5F5B2A66" w14:textId="77777777" w:rsidR="00D83C92" w:rsidRPr="00A56397" w:rsidRDefault="00D83C92" w:rsidP="00D83C92">
      <w:pPr>
        <w:rPr>
          <w:lang w:val="pt-PT"/>
        </w:rPr>
      </w:pPr>
      <w:r w:rsidRPr="00A56397">
        <w:rPr>
          <w:lang w:val="pt-PT"/>
        </w:rPr>
        <w:t>3.</w:t>
      </w:r>
      <w:r w:rsidRPr="00A56397">
        <w:rPr>
          <w:lang w:val="pt-PT"/>
        </w:rPr>
        <w:tab/>
        <w:t>Pēc pieprasījuma iesniedzējas iestādes lūguma pieprasījuma saņēmēja iestāde saskaņā ar saviem tiesību vai normatīvajiem noteikumiem veic pasākumus, kas vajadzīgi, lai nodrošinātu īpašu uzraudzību:</w:t>
      </w:r>
    </w:p>
    <w:p w14:paraId="47766292" w14:textId="77777777" w:rsidR="00D83C92" w:rsidRPr="00A56397" w:rsidRDefault="00D83C92" w:rsidP="00D83C92">
      <w:pPr>
        <w:rPr>
          <w:lang w:val="pt-PT" w:eastAsia="en-GB"/>
        </w:rPr>
      </w:pPr>
    </w:p>
    <w:p w14:paraId="23B05AE0" w14:textId="77777777" w:rsidR="00D83C92" w:rsidRPr="00A56397" w:rsidRDefault="00D83C92" w:rsidP="00D83C92">
      <w:pPr>
        <w:ind w:left="567" w:hanging="567"/>
        <w:rPr>
          <w:lang w:val="pt-PT"/>
        </w:rPr>
      </w:pPr>
      <w:r w:rsidRPr="00A56397">
        <w:rPr>
          <w:lang w:val="pt-PT"/>
        </w:rPr>
        <w:t>a)</w:t>
      </w:r>
      <w:r w:rsidRPr="00A56397">
        <w:rPr>
          <w:lang w:val="pt-PT"/>
        </w:rPr>
        <w:tab/>
        <w:t>personām, par kurām ir pamats uzskatīt, ka tās ir vai ir bijušas iesaistītas darbībās, ar kurām pārkāpj tiesību aktus muitas jomā;</w:t>
      </w:r>
    </w:p>
    <w:p w14:paraId="3F9B0310" w14:textId="77777777" w:rsidR="00D83C92" w:rsidRPr="00A56397" w:rsidRDefault="00D83C92" w:rsidP="00D83C92">
      <w:pPr>
        <w:rPr>
          <w:lang w:val="pt-PT" w:eastAsia="en-GB"/>
        </w:rPr>
      </w:pPr>
    </w:p>
    <w:p w14:paraId="38D165CA" w14:textId="77777777" w:rsidR="00D83C92" w:rsidRPr="00A56397" w:rsidRDefault="00D83C92" w:rsidP="00D83C92">
      <w:pPr>
        <w:ind w:left="567" w:hanging="567"/>
        <w:rPr>
          <w:lang w:val="pt-PT"/>
        </w:rPr>
      </w:pPr>
      <w:r w:rsidRPr="00A56397">
        <w:rPr>
          <w:lang w:val="pt-PT"/>
        </w:rPr>
        <w:br w:type="page"/>
        <w:t>b)</w:t>
      </w:r>
      <w:r w:rsidRPr="00A56397">
        <w:rPr>
          <w:lang w:val="pt-PT"/>
        </w:rPr>
        <w:tab/>
        <w:t>precēm, kuras pārvadā vai var pārvadāt tādā veidā, ka ir pamats uzskatīt, ka tās tiek plānots izmantot darbībās, ar kurām pārkāpj tiesību aktus muitas jomā;</w:t>
      </w:r>
    </w:p>
    <w:p w14:paraId="543ABC37" w14:textId="77777777" w:rsidR="00D83C92" w:rsidRPr="00A56397" w:rsidRDefault="00D83C92" w:rsidP="00D83C92">
      <w:pPr>
        <w:rPr>
          <w:lang w:val="pt-PT" w:eastAsia="en-GB"/>
        </w:rPr>
      </w:pPr>
    </w:p>
    <w:p w14:paraId="6C536EE8" w14:textId="77777777" w:rsidR="00D83C92" w:rsidRPr="00A56397" w:rsidRDefault="00D83C92" w:rsidP="00D83C92">
      <w:pPr>
        <w:ind w:left="567" w:hanging="567"/>
        <w:rPr>
          <w:lang w:val="pt-PT"/>
        </w:rPr>
      </w:pPr>
      <w:r w:rsidRPr="00A56397">
        <w:rPr>
          <w:lang w:val="pt-PT"/>
        </w:rPr>
        <w:t>c)</w:t>
      </w:r>
      <w:r w:rsidRPr="00A56397">
        <w:rPr>
          <w:lang w:val="pt-PT"/>
        </w:rPr>
        <w:tab/>
        <w:t>vietām, kur ir izveidoti vai var tikt izveidoti preču krājumi tādā veidā, ka ir pamats uzskatīt, ka šīs preces paredzēts izmantot darbībās, ar kurām pārkāpj muitas tiesību aktus; un</w:t>
      </w:r>
    </w:p>
    <w:p w14:paraId="57D2ADD2" w14:textId="77777777" w:rsidR="00D83C92" w:rsidRPr="00A56397" w:rsidRDefault="00D83C92" w:rsidP="00D83C92">
      <w:pPr>
        <w:rPr>
          <w:lang w:val="pt-PT" w:eastAsia="en-GB"/>
        </w:rPr>
      </w:pPr>
    </w:p>
    <w:p w14:paraId="48632EB9" w14:textId="77777777" w:rsidR="00D83C92" w:rsidRPr="00A56397" w:rsidRDefault="00D83C92" w:rsidP="00D83C92">
      <w:pPr>
        <w:ind w:left="567" w:hanging="567"/>
        <w:rPr>
          <w:lang w:val="pt-PT"/>
        </w:rPr>
      </w:pPr>
      <w:r w:rsidRPr="00A56397">
        <w:rPr>
          <w:lang w:val="pt-PT"/>
        </w:rPr>
        <w:t>d)</w:t>
      </w:r>
      <w:r w:rsidRPr="00A56397">
        <w:rPr>
          <w:lang w:val="pt-PT"/>
        </w:rPr>
        <w:tab/>
        <w:t>transportlīdzekļiem, kas tiek vai var tikt izmantoti tādā veidā, ka tas ļauj pamatoti uzskatīt, ka tos paredzēts izmantot darbībās, ar kurām pārkāpj tiesību aktus muitas jomā.</w:t>
      </w:r>
    </w:p>
    <w:p w14:paraId="20045C74" w14:textId="77777777" w:rsidR="00D83C92" w:rsidRPr="00A56397" w:rsidRDefault="00D83C92" w:rsidP="00D83C92">
      <w:pPr>
        <w:rPr>
          <w:lang w:val="pt-PT" w:eastAsia="en-GB"/>
        </w:rPr>
      </w:pPr>
    </w:p>
    <w:p w14:paraId="625BA189" w14:textId="77777777" w:rsidR="00D83C92" w:rsidRPr="00A56397" w:rsidRDefault="00D83C92" w:rsidP="00D83C92">
      <w:pPr>
        <w:rPr>
          <w:lang w:val="pt-PT" w:eastAsia="en-GB"/>
        </w:rPr>
      </w:pPr>
    </w:p>
    <w:p w14:paraId="7050E4FA" w14:textId="77777777" w:rsidR="00D83C92" w:rsidRPr="00A56397" w:rsidRDefault="00D83C92" w:rsidP="00D83C92">
      <w:pPr>
        <w:jc w:val="center"/>
        <w:rPr>
          <w:lang w:val="pt-PT"/>
        </w:rPr>
      </w:pPr>
      <w:r w:rsidRPr="00A56397">
        <w:rPr>
          <w:lang w:val="pt-PT"/>
        </w:rPr>
        <w:t>4. PANTS</w:t>
      </w:r>
    </w:p>
    <w:p w14:paraId="6A6D2D59" w14:textId="77777777" w:rsidR="00D83C92" w:rsidRPr="00A56397" w:rsidRDefault="00D83C92" w:rsidP="00D83C92">
      <w:pPr>
        <w:jc w:val="center"/>
        <w:rPr>
          <w:lang w:val="pt-PT" w:eastAsia="en-GB"/>
        </w:rPr>
      </w:pPr>
    </w:p>
    <w:p w14:paraId="7971AA23" w14:textId="77777777" w:rsidR="00D83C92" w:rsidRPr="00A56397" w:rsidRDefault="00D83C92" w:rsidP="00D83C92">
      <w:pPr>
        <w:jc w:val="center"/>
        <w:rPr>
          <w:lang w:val="pt-PT"/>
        </w:rPr>
      </w:pPr>
      <w:r w:rsidRPr="00A56397">
        <w:rPr>
          <w:lang w:val="pt-PT"/>
        </w:rPr>
        <w:t>Neplānota palīdzība</w:t>
      </w:r>
    </w:p>
    <w:p w14:paraId="1898F5C1" w14:textId="77777777" w:rsidR="00D83C92" w:rsidRPr="00A56397" w:rsidRDefault="00D83C92" w:rsidP="00D83C92">
      <w:pPr>
        <w:rPr>
          <w:lang w:val="pt-PT" w:eastAsia="en-GB"/>
        </w:rPr>
      </w:pPr>
    </w:p>
    <w:p w14:paraId="3F18BC76" w14:textId="77777777" w:rsidR="00D83C92" w:rsidRPr="00A56397" w:rsidRDefault="00D83C92" w:rsidP="00D83C92">
      <w:pPr>
        <w:rPr>
          <w:lang w:val="pt-PT"/>
        </w:rPr>
      </w:pPr>
      <w:r w:rsidRPr="00A56397">
        <w:rPr>
          <w:lang w:val="pt-PT"/>
        </w:rPr>
        <w:t>Puses viena otrai palīdz pēc savas ierosmes un saskaņā ar saviem tiesību vai normatīvajiem noteikumiem, ja tās to uzskata par nepieciešamu, lai pareizi piemērotu tiesību aktus muitas jomā, sniedzot iegūtu informāciju par pabeigtām, plānotām vai notiekošām darbībām, kas ir vai šķiet esam darbības, ar kurām pārkāpj tiesību aktus muitas jomā un par kurām otrai Pusei varētu būt interese. Informācija jo īpaši attiecas uz:</w:t>
      </w:r>
    </w:p>
    <w:p w14:paraId="3302E26B" w14:textId="77777777" w:rsidR="00D83C92" w:rsidRPr="00A56397" w:rsidRDefault="00D83C92" w:rsidP="00D83C92">
      <w:pPr>
        <w:rPr>
          <w:lang w:val="pt-PT"/>
        </w:rPr>
      </w:pPr>
    </w:p>
    <w:p w14:paraId="10B4FDC3" w14:textId="77777777" w:rsidR="00D83C92" w:rsidRPr="00A56397" w:rsidRDefault="00D83C92" w:rsidP="00D83C92">
      <w:pPr>
        <w:ind w:left="567" w:hanging="567"/>
        <w:rPr>
          <w:lang w:val="pt-PT"/>
        </w:rPr>
      </w:pPr>
      <w:r w:rsidRPr="00A56397">
        <w:rPr>
          <w:lang w:val="pt-PT"/>
        </w:rPr>
        <w:t>a)</w:t>
      </w:r>
      <w:r w:rsidRPr="00A56397">
        <w:rPr>
          <w:lang w:val="pt-PT"/>
        </w:rPr>
        <w:tab/>
        <w:t>personām, precēm un transportēšanas līdzekļiem; un</w:t>
      </w:r>
    </w:p>
    <w:p w14:paraId="0A77E1FB" w14:textId="77777777" w:rsidR="00D83C92" w:rsidRPr="00A56397" w:rsidRDefault="00D83C92" w:rsidP="00D83C92">
      <w:pPr>
        <w:rPr>
          <w:lang w:val="pt-PT"/>
        </w:rPr>
      </w:pPr>
    </w:p>
    <w:p w14:paraId="3425203E" w14:textId="77777777" w:rsidR="00D83C92" w:rsidRPr="00A56397" w:rsidRDefault="00D83C92" w:rsidP="00D83C92">
      <w:pPr>
        <w:ind w:left="567" w:hanging="567"/>
        <w:rPr>
          <w:lang w:val="pt-PT"/>
        </w:rPr>
      </w:pPr>
      <w:r w:rsidRPr="00A56397">
        <w:rPr>
          <w:lang w:val="pt-PT"/>
        </w:rPr>
        <w:t>b)</w:t>
      </w:r>
      <w:r w:rsidRPr="00A56397">
        <w:rPr>
          <w:lang w:val="pt-PT"/>
        </w:rPr>
        <w:tab/>
        <w:t>jauniem līdzekļiem vai metodēm, ko izmanto darbībās, ar kurām pārkāpj tiesību aktus muitas jomā.</w:t>
      </w:r>
    </w:p>
    <w:p w14:paraId="0F52BDFF" w14:textId="77777777" w:rsidR="00D83C92" w:rsidRPr="00A56397" w:rsidRDefault="00D83C92" w:rsidP="00D83C92">
      <w:pPr>
        <w:rPr>
          <w:lang w:val="pt-PT" w:eastAsia="en-GB"/>
        </w:rPr>
      </w:pPr>
    </w:p>
    <w:p w14:paraId="744FA072" w14:textId="77777777" w:rsidR="00D83C92" w:rsidRPr="00A56397" w:rsidRDefault="00D83C92" w:rsidP="00D83C92">
      <w:pPr>
        <w:rPr>
          <w:lang w:val="pt-PT" w:eastAsia="en-GB"/>
        </w:rPr>
      </w:pPr>
    </w:p>
    <w:p w14:paraId="2DCB3A30" w14:textId="77777777" w:rsidR="00D83C92" w:rsidRPr="00A56397" w:rsidRDefault="00D83C92" w:rsidP="00D83C92">
      <w:pPr>
        <w:jc w:val="center"/>
        <w:rPr>
          <w:lang w:val="pt-PT"/>
        </w:rPr>
      </w:pPr>
      <w:r w:rsidRPr="00A56397">
        <w:rPr>
          <w:lang w:val="pt-PT"/>
        </w:rPr>
        <w:br w:type="page"/>
        <w:t>5. PANTS</w:t>
      </w:r>
    </w:p>
    <w:p w14:paraId="6884182E" w14:textId="77777777" w:rsidR="00D83C92" w:rsidRPr="00A56397" w:rsidRDefault="00D83C92" w:rsidP="00D83C92">
      <w:pPr>
        <w:jc w:val="center"/>
        <w:rPr>
          <w:lang w:val="pt-PT" w:eastAsia="en-GB"/>
        </w:rPr>
      </w:pPr>
    </w:p>
    <w:p w14:paraId="2EA08743" w14:textId="77777777" w:rsidR="00D83C92" w:rsidRPr="00A56397" w:rsidRDefault="00D83C92" w:rsidP="00D83C92">
      <w:pPr>
        <w:jc w:val="center"/>
        <w:rPr>
          <w:lang w:val="pt-PT"/>
        </w:rPr>
      </w:pPr>
      <w:r w:rsidRPr="00A56397">
        <w:rPr>
          <w:lang w:val="pt-PT"/>
        </w:rPr>
        <w:t>Palīdzības pieprasījumu forma un saturs</w:t>
      </w:r>
    </w:p>
    <w:p w14:paraId="5F71D40E" w14:textId="77777777" w:rsidR="00D83C92" w:rsidRPr="00A56397" w:rsidRDefault="00D83C92" w:rsidP="00D83C92">
      <w:pPr>
        <w:rPr>
          <w:lang w:val="pt-PT" w:eastAsia="en-GB"/>
        </w:rPr>
      </w:pPr>
    </w:p>
    <w:p w14:paraId="2CE0F833" w14:textId="77777777" w:rsidR="00D83C92" w:rsidRPr="00A56397" w:rsidRDefault="00D83C92" w:rsidP="00D83C92">
      <w:pPr>
        <w:rPr>
          <w:lang w:val="pt-PT"/>
        </w:rPr>
      </w:pPr>
      <w:r w:rsidRPr="00A56397">
        <w:rPr>
          <w:lang w:val="pt-PT"/>
        </w:rPr>
        <w:t>1.</w:t>
      </w:r>
      <w:r w:rsidRPr="00A56397">
        <w:rPr>
          <w:lang w:val="pt-PT"/>
        </w:rPr>
        <w:tab/>
        <w:t>Pieprasījumus saskaņā ar šo protokolu sagatavo rakstveidā elektroniski vai papīra formātā. Tiem pievieno dokumentus, kas vajadzīgi, lai nodrošinātu atbilstību pieprasījumam. Steidzamos gadījumos pieprasījuma saņēmēja iestāde var pieņemt mutiskus pieprasījumus, bet šādus mutiskus pieprasījumus pieprasījuma iesniedzēja iestāde nekavējoties apstiprina rakstiski.</w:t>
      </w:r>
    </w:p>
    <w:p w14:paraId="4D9E9192" w14:textId="77777777" w:rsidR="00D83C92" w:rsidRPr="00A56397" w:rsidRDefault="00D83C92" w:rsidP="00D83C92">
      <w:pPr>
        <w:rPr>
          <w:lang w:val="pt-PT" w:eastAsia="en-GB"/>
        </w:rPr>
      </w:pPr>
    </w:p>
    <w:p w14:paraId="57436E19" w14:textId="77777777" w:rsidR="00D83C92" w:rsidRPr="00A56397" w:rsidRDefault="00D83C92" w:rsidP="00D83C92">
      <w:pPr>
        <w:rPr>
          <w:lang w:val="pt-PT"/>
        </w:rPr>
      </w:pPr>
      <w:r w:rsidRPr="00A56397">
        <w:rPr>
          <w:lang w:val="pt-PT"/>
        </w:rPr>
        <w:t>2.</w:t>
      </w:r>
      <w:r w:rsidRPr="00A56397">
        <w:rPr>
          <w:lang w:val="pt-PT"/>
        </w:rPr>
        <w:tab/>
        <w:t>Šā panta 1. punktā minētajos pieprasījumos iekļauj šādu informāciju:</w:t>
      </w:r>
    </w:p>
    <w:p w14:paraId="50E389AD" w14:textId="77777777" w:rsidR="00D83C92" w:rsidRPr="00A56397" w:rsidRDefault="00D83C92" w:rsidP="00D83C92">
      <w:pPr>
        <w:rPr>
          <w:lang w:val="pt-PT"/>
        </w:rPr>
      </w:pPr>
    </w:p>
    <w:p w14:paraId="44258E76" w14:textId="77777777" w:rsidR="00D83C92" w:rsidRPr="00A56397" w:rsidRDefault="00D83C92" w:rsidP="00D83C92">
      <w:pPr>
        <w:ind w:left="567" w:hanging="567"/>
        <w:rPr>
          <w:lang w:val="pt-PT"/>
        </w:rPr>
      </w:pPr>
      <w:r w:rsidRPr="00A56397">
        <w:rPr>
          <w:lang w:val="pt-PT"/>
        </w:rPr>
        <w:t>a)</w:t>
      </w:r>
      <w:r w:rsidRPr="00A56397">
        <w:rPr>
          <w:lang w:val="pt-PT"/>
        </w:rPr>
        <w:tab/>
        <w:t>pieprasījuma iesniedzēja iestāde un amatpersona, kas iesniedz pieprasījumu;</w:t>
      </w:r>
    </w:p>
    <w:p w14:paraId="6FD70BD2" w14:textId="77777777" w:rsidR="00D83C92" w:rsidRPr="00A56397" w:rsidRDefault="00D83C92" w:rsidP="00D83C92">
      <w:pPr>
        <w:ind w:left="567" w:hanging="567"/>
        <w:rPr>
          <w:lang w:val="pt-PT"/>
        </w:rPr>
      </w:pPr>
    </w:p>
    <w:p w14:paraId="27ED7805" w14:textId="77777777" w:rsidR="00D83C92" w:rsidRPr="00A56397" w:rsidRDefault="00D83C92" w:rsidP="00D83C92">
      <w:pPr>
        <w:ind w:left="567" w:hanging="567"/>
        <w:rPr>
          <w:lang w:val="pt-PT"/>
        </w:rPr>
      </w:pPr>
      <w:r w:rsidRPr="00A56397">
        <w:rPr>
          <w:lang w:val="pt-PT"/>
        </w:rPr>
        <w:t>b)</w:t>
      </w:r>
      <w:r w:rsidRPr="00A56397">
        <w:rPr>
          <w:lang w:val="pt-PT"/>
        </w:rPr>
        <w:tab/>
        <w:t>pieprasītā informācija un/vai palīdzības veids;</w:t>
      </w:r>
    </w:p>
    <w:p w14:paraId="5C220DB0" w14:textId="77777777" w:rsidR="00D83C92" w:rsidRPr="00A56397" w:rsidRDefault="00D83C92" w:rsidP="00D83C92">
      <w:pPr>
        <w:ind w:left="567" w:hanging="567"/>
        <w:rPr>
          <w:lang w:val="pt-PT"/>
        </w:rPr>
      </w:pPr>
    </w:p>
    <w:p w14:paraId="217409C8" w14:textId="77777777" w:rsidR="00D83C92" w:rsidRPr="00A56397" w:rsidRDefault="00D83C92" w:rsidP="00D83C92">
      <w:pPr>
        <w:ind w:left="567" w:hanging="567"/>
        <w:rPr>
          <w:lang w:val="pt-PT"/>
        </w:rPr>
      </w:pPr>
      <w:r w:rsidRPr="00A56397">
        <w:rPr>
          <w:lang w:val="pt-PT"/>
        </w:rPr>
        <w:t>c)</w:t>
      </w:r>
      <w:r w:rsidRPr="00A56397">
        <w:rPr>
          <w:lang w:val="pt-PT"/>
        </w:rPr>
        <w:tab/>
        <w:t>pieprasījuma priekšmets un pamatojums;</w:t>
      </w:r>
    </w:p>
    <w:p w14:paraId="7BA80642" w14:textId="77777777" w:rsidR="00D83C92" w:rsidRPr="00A56397" w:rsidRDefault="00D83C92" w:rsidP="00D83C92">
      <w:pPr>
        <w:ind w:left="567" w:hanging="567"/>
        <w:rPr>
          <w:lang w:val="pt-PT"/>
        </w:rPr>
      </w:pPr>
    </w:p>
    <w:p w14:paraId="7805128D" w14:textId="77777777" w:rsidR="00D83C92" w:rsidRPr="00A56397" w:rsidRDefault="00D83C92" w:rsidP="00D83C92">
      <w:pPr>
        <w:ind w:left="567" w:hanging="567"/>
        <w:rPr>
          <w:lang w:val="pt-PT"/>
        </w:rPr>
      </w:pPr>
      <w:r w:rsidRPr="00A56397">
        <w:rPr>
          <w:lang w:val="pt-PT"/>
        </w:rPr>
        <w:t>d)</w:t>
      </w:r>
      <w:r w:rsidRPr="00A56397">
        <w:rPr>
          <w:lang w:val="pt-PT"/>
        </w:rPr>
        <w:tab/>
        <w:t>attiecīgie tiesību vai normatīvie noteikumi un citi juridiski elementi;</w:t>
      </w:r>
    </w:p>
    <w:p w14:paraId="75A59FBC" w14:textId="77777777" w:rsidR="00D83C92" w:rsidRPr="00A56397" w:rsidRDefault="00D83C92" w:rsidP="00D83C92">
      <w:pPr>
        <w:ind w:left="567" w:hanging="567"/>
        <w:rPr>
          <w:lang w:val="pt-PT"/>
        </w:rPr>
      </w:pPr>
    </w:p>
    <w:p w14:paraId="6DEDDA84" w14:textId="77777777" w:rsidR="00D83C92" w:rsidRPr="00A56397" w:rsidRDefault="00D83C92" w:rsidP="00D83C92">
      <w:pPr>
        <w:ind w:left="567" w:hanging="567"/>
        <w:rPr>
          <w:lang w:val="pt-PT"/>
        </w:rPr>
      </w:pPr>
      <w:r w:rsidRPr="00A56397">
        <w:rPr>
          <w:lang w:val="pt-PT"/>
        </w:rPr>
        <w:t>e)</w:t>
      </w:r>
      <w:r w:rsidRPr="00A56397">
        <w:rPr>
          <w:lang w:val="pt-PT"/>
        </w:rPr>
        <w:tab/>
        <w:t>iespējami precīzas un izsmeļošas norādes par personām, kas ir izmeklēšanas mērķis;</w:t>
      </w:r>
    </w:p>
    <w:p w14:paraId="58E4F775" w14:textId="77777777" w:rsidR="00D83C92" w:rsidRPr="00A56397" w:rsidRDefault="00D83C92" w:rsidP="00D83C92">
      <w:pPr>
        <w:ind w:left="567" w:hanging="567"/>
        <w:rPr>
          <w:lang w:val="pt-PT"/>
        </w:rPr>
      </w:pPr>
    </w:p>
    <w:p w14:paraId="62F626EF" w14:textId="77777777" w:rsidR="00D83C92" w:rsidRPr="00A56397" w:rsidRDefault="00D83C92" w:rsidP="00D83C92">
      <w:pPr>
        <w:ind w:left="567" w:hanging="567"/>
        <w:rPr>
          <w:lang w:val="pt-PT"/>
        </w:rPr>
      </w:pPr>
      <w:r w:rsidRPr="00A56397">
        <w:rPr>
          <w:lang w:val="pt-PT"/>
        </w:rPr>
        <w:t>f)</w:t>
      </w:r>
      <w:r w:rsidRPr="00A56397">
        <w:rPr>
          <w:lang w:val="pt-PT"/>
        </w:rPr>
        <w:tab/>
        <w:t>kopsavilkums par attiecīgajiem faktiem un jau veikto izmeklēšanu; un</w:t>
      </w:r>
    </w:p>
    <w:p w14:paraId="18407A17" w14:textId="77777777" w:rsidR="00D83C92" w:rsidRPr="00A56397" w:rsidRDefault="00D83C92" w:rsidP="00D83C92">
      <w:pPr>
        <w:ind w:left="567" w:hanging="567"/>
        <w:rPr>
          <w:lang w:val="pt-PT"/>
        </w:rPr>
      </w:pPr>
    </w:p>
    <w:p w14:paraId="7C9880F8" w14:textId="77777777" w:rsidR="00D83C92" w:rsidRPr="00A56397" w:rsidRDefault="00D83C92" w:rsidP="00D83C92">
      <w:pPr>
        <w:ind w:left="567" w:hanging="567"/>
        <w:rPr>
          <w:lang w:val="pt-PT"/>
        </w:rPr>
      </w:pPr>
      <w:r w:rsidRPr="00A56397">
        <w:rPr>
          <w:lang w:val="pt-PT"/>
        </w:rPr>
        <w:t>g)</w:t>
      </w:r>
      <w:r w:rsidRPr="00A56397">
        <w:rPr>
          <w:lang w:val="pt-PT"/>
        </w:rPr>
        <w:tab/>
        <w:t>jebkāda pieejama papildu informācija, kas pieprasījuma saņēmējai iestādei ļauj izpildīt pieprasījumu.</w:t>
      </w:r>
    </w:p>
    <w:p w14:paraId="0198A847" w14:textId="77777777" w:rsidR="00D83C92" w:rsidRPr="00A56397" w:rsidRDefault="00D83C92" w:rsidP="00D83C92">
      <w:pPr>
        <w:ind w:left="567" w:hanging="567"/>
        <w:rPr>
          <w:lang w:val="pt-PT"/>
        </w:rPr>
      </w:pPr>
    </w:p>
    <w:p w14:paraId="587C5AC6" w14:textId="77777777" w:rsidR="00D83C92" w:rsidRPr="00A56397" w:rsidRDefault="00D83C92" w:rsidP="00D83C92">
      <w:pPr>
        <w:rPr>
          <w:lang w:val="pt-PT"/>
        </w:rPr>
      </w:pPr>
      <w:r w:rsidRPr="00A56397">
        <w:rPr>
          <w:lang w:val="pt-PT"/>
        </w:rPr>
        <w:br w:type="page"/>
        <w:t>3.</w:t>
      </w:r>
      <w:r w:rsidRPr="00A56397">
        <w:rPr>
          <w:lang w:val="pt-PT"/>
        </w:rPr>
        <w:tab/>
        <w:t>Pieprasījumus iesniedz pieprasījuma saņēmējas iestādes oficiālajā valodā vai šai iestādei pieņemamā valodā, un angļu valoda vienmēr ir pieņemama valoda. Šī prasība neattiecas uz dokumentiem, kurus pievieno pieprasījumam saskaņā ar 1. punktu.</w:t>
      </w:r>
    </w:p>
    <w:p w14:paraId="35B33380" w14:textId="77777777" w:rsidR="00D83C92" w:rsidRPr="00A56397" w:rsidRDefault="00D83C92" w:rsidP="00D83C92">
      <w:pPr>
        <w:rPr>
          <w:lang w:val="pt-PT"/>
        </w:rPr>
      </w:pPr>
    </w:p>
    <w:p w14:paraId="36CB8513" w14:textId="77777777" w:rsidR="00D83C92" w:rsidRPr="00A56397" w:rsidRDefault="00D83C92" w:rsidP="00D83C92">
      <w:pPr>
        <w:rPr>
          <w:lang w:val="pt-PT"/>
        </w:rPr>
      </w:pPr>
      <w:r w:rsidRPr="00A56397">
        <w:rPr>
          <w:lang w:val="pt-PT"/>
        </w:rPr>
        <w:t>4.</w:t>
      </w:r>
      <w:r w:rsidRPr="00A56397">
        <w:rPr>
          <w:lang w:val="pt-PT"/>
        </w:rPr>
        <w:tab/>
        <w:t>Ja pieprasījums neatbilst 1.–3. punktā minētajām formālajām prasībām, tad pieprasījuma saņēmēja iestāde var lūgt, lai pieprasījumu izlabo vai papildina; tikmēr var noteikt piesardzības pasākumus.</w:t>
      </w:r>
    </w:p>
    <w:p w14:paraId="38BCFFFF" w14:textId="77777777" w:rsidR="00D83C92" w:rsidRPr="00A56397" w:rsidRDefault="00D83C92" w:rsidP="00D83C92">
      <w:pPr>
        <w:rPr>
          <w:lang w:val="pt-PT" w:eastAsia="en-GB"/>
        </w:rPr>
      </w:pPr>
    </w:p>
    <w:p w14:paraId="45B5A829" w14:textId="77777777" w:rsidR="00D83C92" w:rsidRPr="00A56397" w:rsidRDefault="00D83C92" w:rsidP="00D83C92">
      <w:pPr>
        <w:rPr>
          <w:lang w:val="pt-PT" w:eastAsia="en-GB"/>
        </w:rPr>
      </w:pPr>
    </w:p>
    <w:p w14:paraId="65011485" w14:textId="77777777" w:rsidR="00D83C92" w:rsidRPr="00A56397" w:rsidRDefault="00D83C92" w:rsidP="00D83C92">
      <w:pPr>
        <w:jc w:val="center"/>
        <w:rPr>
          <w:lang w:val="pt-PT"/>
        </w:rPr>
      </w:pPr>
      <w:r w:rsidRPr="00A56397">
        <w:rPr>
          <w:lang w:val="pt-PT"/>
        </w:rPr>
        <w:t>6. PANTS</w:t>
      </w:r>
    </w:p>
    <w:p w14:paraId="757D142B" w14:textId="77777777" w:rsidR="00D83C92" w:rsidRPr="00A56397" w:rsidRDefault="00D83C92" w:rsidP="00D83C92">
      <w:pPr>
        <w:jc w:val="center"/>
        <w:rPr>
          <w:lang w:val="pt-PT" w:eastAsia="en-GB"/>
        </w:rPr>
      </w:pPr>
    </w:p>
    <w:p w14:paraId="5A7BBE5D" w14:textId="77777777" w:rsidR="00D83C92" w:rsidRPr="00A56397" w:rsidRDefault="00D83C92" w:rsidP="00D83C92">
      <w:pPr>
        <w:jc w:val="center"/>
        <w:rPr>
          <w:lang w:val="pt-PT"/>
        </w:rPr>
      </w:pPr>
      <w:r w:rsidRPr="00A56397">
        <w:rPr>
          <w:lang w:val="pt-PT"/>
        </w:rPr>
        <w:t>Pieprasījumu izpilde</w:t>
      </w:r>
    </w:p>
    <w:p w14:paraId="5842E2A8" w14:textId="77777777" w:rsidR="00D83C92" w:rsidRPr="00A56397" w:rsidRDefault="00D83C92" w:rsidP="00D83C92">
      <w:pPr>
        <w:rPr>
          <w:lang w:val="pt-PT"/>
        </w:rPr>
      </w:pPr>
    </w:p>
    <w:p w14:paraId="18FE1DF3" w14:textId="77777777" w:rsidR="00D83C92" w:rsidRPr="00A56397" w:rsidRDefault="00D83C92" w:rsidP="00D83C92">
      <w:pPr>
        <w:rPr>
          <w:lang w:val="pt-PT"/>
        </w:rPr>
      </w:pPr>
      <w:r w:rsidRPr="00A56397">
        <w:rPr>
          <w:lang w:val="pt-PT"/>
        </w:rPr>
        <w:t>1.</w:t>
      </w:r>
      <w:r w:rsidRPr="00A56397">
        <w:rPr>
          <w:lang w:val="pt-PT"/>
        </w:rPr>
        <w:tab/>
        <w:t>Lai izpildītu palīdzības pieprasījumu, pieprasījuma saņēmēja iestāde savas kompetences un pieejamo resursu robežās tā, it kā tā rīkotos pēc savas iniciatīvas vai pēc citas tās pašas Puses iestādes pieprasījuma, sniedz tās rīcībā jau esošo informāciju, veic pienācīgu izmeklēšanu vai nodrošina, ka tiek veikta pienācīga izmeklēšana.</w:t>
      </w:r>
    </w:p>
    <w:p w14:paraId="67CFC1BA" w14:textId="77777777" w:rsidR="00D83C92" w:rsidRPr="00A56397" w:rsidRDefault="00D83C92" w:rsidP="00D83C92">
      <w:pPr>
        <w:rPr>
          <w:lang w:val="pt-PT"/>
        </w:rPr>
      </w:pPr>
    </w:p>
    <w:p w14:paraId="2847DD3B" w14:textId="77777777" w:rsidR="00D83C92" w:rsidRPr="00A56397" w:rsidRDefault="00D83C92" w:rsidP="00D83C92">
      <w:pPr>
        <w:rPr>
          <w:lang w:val="pt-PT"/>
        </w:rPr>
      </w:pPr>
      <w:r w:rsidRPr="00A56397">
        <w:rPr>
          <w:lang w:val="pt-PT"/>
        </w:rPr>
        <w:t>2.</w:t>
      </w:r>
      <w:r w:rsidRPr="00A56397">
        <w:rPr>
          <w:lang w:val="pt-PT"/>
        </w:rPr>
        <w:tab/>
        <w:t>Šā panta 1. punkts attiecas arī uz jebkuru citu iestādi, kurai pieprasījuma saņēmēja iestāde adresē pieprasījumu, ja tā pati nevar rīkoties.</w:t>
      </w:r>
    </w:p>
    <w:p w14:paraId="67FEE00C" w14:textId="77777777" w:rsidR="00D83C92" w:rsidRPr="00A56397" w:rsidRDefault="00D83C92" w:rsidP="00D83C92">
      <w:pPr>
        <w:rPr>
          <w:lang w:val="pt-PT"/>
        </w:rPr>
      </w:pPr>
    </w:p>
    <w:p w14:paraId="37E60E5E" w14:textId="77777777" w:rsidR="00D83C92" w:rsidRPr="00A56397" w:rsidRDefault="00D83C92" w:rsidP="00D83C92">
      <w:pPr>
        <w:rPr>
          <w:lang w:val="pt-PT"/>
        </w:rPr>
      </w:pPr>
      <w:r w:rsidRPr="00A56397">
        <w:rPr>
          <w:lang w:val="pt-PT"/>
        </w:rPr>
        <w:t>3.</w:t>
      </w:r>
      <w:r w:rsidRPr="00A56397">
        <w:rPr>
          <w:lang w:val="pt-PT"/>
        </w:rPr>
        <w:tab/>
        <w:t>Palīdzības pieprasījumus izpilda saskaņā ar pieprasījuma saņēmējas Puses tiesību vai normatīvajiem noteikumiem.</w:t>
      </w:r>
    </w:p>
    <w:p w14:paraId="0FC1F61B" w14:textId="77777777" w:rsidR="00D83C92" w:rsidRPr="00A56397" w:rsidRDefault="00D83C92" w:rsidP="00D83C92">
      <w:pPr>
        <w:rPr>
          <w:lang w:val="pt-PT"/>
        </w:rPr>
      </w:pPr>
    </w:p>
    <w:p w14:paraId="1F0B2800" w14:textId="77777777" w:rsidR="00D83C92" w:rsidRPr="00A56397" w:rsidRDefault="00D83C92" w:rsidP="00D83C92">
      <w:pPr>
        <w:rPr>
          <w:lang w:val="pt-PT" w:eastAsia="en-GB"/>
        </w:rPr>
      </w:pPr>
    </w:p>
    <w:p w14:paraId="0A0A58B4" w14:textId="77777777" w:rsidR="00D83C92" w:rsidRPr="00A56397" w:rsidRDefault="00D83C92" w:rsidP="00D83C92">
      <w:pPr>
        <w:jc w:val="center"/>
        <w:rPr>
          <w:lang w:val="pt-PT"/>
        </w:rPr>
      </w:pPr>
      <w:r w:rsidRPr="00A56397">
        <w:rPr>
          <w:lang w:val="pt-PT"/>
        </w:rPr>
        <w:br w:type="page"/>
        <w:t>7. PANTS</w:t>
      </w:r>
    </w:p>
    <w:p w14:paraId="49F9968E" w14:textId="77777777" w:rsidR="00D83C92" w:rsidRPr="00A56397" w:rsidRDefault="00D83C92" w:rsidP="00D83C92">
      <w:pPr>
        <w:jc w:val="center"/>
        <w:rPr>
          <w:lang w:val="pt-PT" w:eastAsia="en-GB"/>
        </w:rPr>
      </w:pPr>
    </w:p>
    <w:p w14:paraId="0711A306" w14:textId="77777777" w:rsidR="00D83C92" w:rsidRPr="00A56397" w:rsidRDefault="00D83C92" w:rsidP="00D83C92">
      <w:pPr>
        <w:jc w:val="center"/>
        <w:rPr>
          <w:lang w:val="pt-PT"/>
        </w:rPr>
      </w:pPr>
      <w:r w:rsidRPr="00A56397">
        <w:rPr>
          <w:lang w:val="pt-PT"/>
        </w:rPr>
        <w:t>Informācijas paziņošanas veids</w:t>
      </w:r>
    </w:p>
    <w:p w14:paraId="4AA7E410" w14:textId="77777777" w:rsidR="00D83C92" w:rsidRPr="00A56397" w:rsidRDefault="00D83C92" w:rsidP="00D83C92">
      <w:pPr>
        <w:rPr>
          <w:lang w:val="pt-PT"/>
        </w:rPr>
      </w:pPr>
    </w:p>
    <w:p w14:paraId="25E50D36" w14:textId="77777777" w:rsidR="00D83C92" w:rsidRPr="00A56397" w:rsidRDefault="00D83C92" w:rsidP="00D83C92">
      <w:pPr>
        <w:rPr>
          <w:lang w:val="pt-PT"/>
        </w:rPr>
      </w:pPr>
      <w:r w:rsidRPr="00A56397">
        <w:rPr>
          <w:lang w:val="pt-PT"/>
        </w:rPr>
        <w:t>1.</w:t>
      </w:r>
      <w:r w:rsidRPr="00A56397">
        <w:rPr>
          <w:lang w:val="pt-PT"/>
        </w:rPr>
        <w:tab/>
        <w:t>Pieprasījuma saņēmēja iestāde pieprasījuma iesniedzējai iestādei rakstiski paziņo izmeklēšanu rezultātus kopā ar attiecīgiem dokumentiem, apliecinātām kopijām vai citiem elementiem. Šādu informāciju var sniegt elektroniskā formā.</w:t>
      </w:r>
    </w:p>
    <w:p w14:paraId="5F388A76" w14:textId="77777777" w:rsidR="00D83C92" w:rsidRPr="00A56397" w:rsidRDefault="00D83C92" w:rsidP="00D83C92">
      <w:pPr>
        <w:rPr>
          <w:lang w:val="pt-PT"/>
        </w:rPr>
      </w:pPr>
    </w:p>
    <w:p w14:paraId="1724B367" w14:textId="77777777" w:rsidR="00D83C92" w:rsidRPr="00A56397" w:rsidRDefault="00D83C92" w:rsidP="00D83C92">
      <w:pPr>
        <w:rPr>
          <w:lang w:val="pt-PT"/>
        </w:rPr>
      </w:pPr>
      <w:r w:rsidRPr="00A56397">
        <w:rPr>
          <w:lang w:val="pt-PT"/>
        </w:rPr>
        <w:t>2.</w:t>
      </w:r>
      <w:r w:rsidRPr="00A56397">
        <w:rPr>
          <w:lang w:val="pt-PT"/>
        </w:rPr>
        <w:tab/>
        <w:t>Dokumentu oriģinālus nosūta tikai pēc pieprasījuma iesniedzējas iestādes pieprasījuma tajos gadījumos, kad apliecinātas kopijas nebūtu pietiekamas, un atbilstīgi katras Puses juridiskajiem ierobežojumiem. Pieprasījuma iesniedzēja iestāde pēc iespējas ātrāk šādus dokumentu oriģinālus nosūta atpakaļ.</w:t>
      </w:r>
    </w:p>
    <w:p w14:paraId="7603246C" w14:textId="77777777" w:rsidR="00D83C92" w:rsidRPr="00A56397" w:rsidRDefault="00D83C92" w:rsidP="00D83C92">
      <w:pPr>
        <w:rPr>
          <w:lang w:val="pt-PT"/>
        </w:rPr>
      </w:pPr>
    </w:p>
    <w:p w14:paraId="7199314D" w14:textId="77777777" w:rsidR="00D83C92" w:rsidRPr="00A56397" w:rsidRDefault="00D83C92" w:rsidP="00D83C92">
      <w:pPr>
        <w:rPr>
          <w:lang w:val="pt-PT"/>
        </w:rPr>
      </w:pPr>
      <w:r w:rsidRPr="00A56397">
        <w:rPr>
          <w:lang w:val="pt-PT"/>
        </w:rPr>
        <w:t>3.</w:t>
      </w:r>
      <w:r w:rsidRPr="00A56397">
        <w:rPr>
          <w:lang w:val="pt-PT"/>
        </w:rPr>
        <w:tab/>
        <w:t>Saskaņā ar 2. punktā izklāstītajiem noteikumiem pieprasījuma saņēmēja iestāde sniedz pieprasījuma iesniedzējai iestādei visu informāciju saistībā ar tādu dokumentu autentiskumu, kurus izsniegušas vai apstiprinājušas oficiālās iestādes tās teritorijā, pamatojot preču deklarāciju.</w:t>
      </w:r>
    </w:p>
    <w:p w14:paraId="1D0550BC" w14:textId="77777777" w:rsidR="00D83C92" w:rsidRPr="00A56397" w:rsidRDefault="00D83C92" w:rsidP="00D83C92">
      <w:pPr>
        <w:rPr>
          <w:lang w:val="pt-PT" w:eastAsia="en-GB"/>
        </w:rPr>
      </w:pPr>
    </w:p>
    <w:p w14:paraId="6FF6F637" w14:textId="77777777" w:rsidR="00D83C92" w:rsidRPr="00A56397" w:rsidRDefault="00D83C92" w:rsidP="00D83C92">
      <w:pPr>
        <w:rPr>
          <w:lang w:val="pt-PT" w:eastAsia="en-GB"/>
        </w:rPr>
      </w:pPr>
    </w:p>
    <w:p w14:paraId="7050857A" w14:textId="77777777" w:rsidR="00D83C92" w:rsidRPr="00A56397" w:rsidRDefault="00D83C92" w:rsidP="00D83C92">
      <w:pPr>
        <w:jc w:val="center"/>
        <w:rPr>
          <w:lang w:val="pt-PT"/>
        </w:rPr>
      </w:pPr>
      <w:r w:rsidRPr="00A56397">
        <w:rPr>
          <w:lang w:val="pt-PT"/>
        </w:rPr>
        <w:t>8. PANTS</w:t>
      </w:r>
    </w:p>
    <w:p w14:paraId="5C1D8FEE" w14:textId="77777777" w:rsidR="00D83C92" w:rsidRPr="00A56397" w:rsidRDefault="00D83C92" w:rsidP="00D83C92">
      <w:pPr>
        <w:jc w:val="center"/>
        <w:rPr>
          <w:lang w:val="pt-PT" w:eastAsia="en-GB"/>
        </w:rPr>
      </w:pPr>
    </w:p>
    <w:p w14:paraId="75278BFA" w14:textId="77777777" w:rsidR="00D83C92" w:rsidRPr="00A56397" w:rsidRDefault="00D83C92" w:rsidP="00D83C92">
      <w:pPr>
        <w:jc w:val="center"/>
        <w:rPr>
          <w:lang w:val="pt-PT"/>
        </w:rPr>
      </w:pPr>
      <w:r w:rsidRPr="00A56397">
        <w:rPr>
          <w:lang w:val="pt-PT"/>
        </w:rPr>
        <w:t>Vienas Puses ierēdņu atrašanās otras Puses teritorijā</w:t>
      </w:r>
    </w:p>
    <w:p w14:paraId="0931F2F4" w14:textId="77777777" w:rsidR="00D83C92" w:rsidRPr="00A56397" w:rsidRDefault="00D83C92" w:rsidP="00D83C92">
      <w:pPr>
        <w:rPr>
          <w:lang w:val="pt-PT" w:eastAsia="en-GB"/>
        </w:rPr>
      </w:pPr>
    </w:p>
    <w:p w14:paraId="5C423B4D" w14:textId="77777777" w:rsidR="00D83C92" w:rsidRPr="00A56397" w:rsidRDefault="00D83C92" w:rsidP="00D83C92">
      <w:pPr>
        <w:rPr>
          <w:lang w:val="pt-PT"/>
        </w:rPr>
      </w:pPr>
      <w:r w:rsidRPr="00A56397">
        <w:rPr>
          <w:lang w:val="pt-PT"/>
        </w:rPr>
        <w:t>1.</w:t>
      </w:r>
      <w:r w:rsidRPr="00A56397">
        <w:rPr>
          <w:lang w:val="pt-PT"/>
        </w:rPr>
        <w:tab/>
        <w:t>Puses pienācīgi pilnvaroti ierēdņi ar otras Puses piekrišanu un saskaņā ar tās izstrādātiem nosacījumiem var atrasties pieprasījuma saņēmējas iestādes vai citas šā protokola 6. panta 1. punktā minētas iesaistītas iestādes birojos, lai iegūtu informāciju, kura pieprasījuma iesniedzējai iestādei vajadzīga, piemērojot šo protokolu, saistībā ar darbībām, kas ir vai varētu būt darbības, ar kurām pārkāpj tiesību aktus muitas jomā.</w:t>
      </w:r>
    </w:p>
    <w:p w14:paraId="73E9EFCE" w14:textId="77777777" w:rsidR="00D83C92" w:rsidRPr="00A56397" w:rsidRDefault="00D83C92" w:rsidP="00D83C92">
      <w:pPr>
        <w:rPr>
          <w:lang w:val="pt-PT" w:eastAsia="en-GB"/>
        </w:rPr>
      </w:pPr>
    </w:p>
    <w:p w14:paraId="70A1B52F" w14:textId="77777777" w:rsidR="00D83C92" w:rsidRPr="00A56397" w:rsidRDefault="00D83C92" w:rsidP="00D83C92">
      <w:pPr>
        <w:rPr>
          <w:lang w:val="pt-PT"/>
        </w:rPr>
      </w:pPr>
      <w:r w:rsidRPr="00A56397">
        <w:rPr>
          <w:lang w:val="pt-PT"/>
        </w:rPr>
        <w:br w:type="page"/>
        <w:t>2.</w:t>
      </w:r>
      <w:r w:rsidRPr="00A56397">
        <w:rPr>
          <w:lang w:val="pt-PT"/>
        </w:rPr>
        <w:tab/>
        <w:t>Puses pienācīgi pilnvaroti ierēdņi ar otras attiecīgās Puses piekrišanu un saskaņā ar tās izstrādātiem nosacījumiem var piedalīties pēdējās minētās Puses teritorijā veiktās izmeklēšanās.</w:t>
      </w:r>
    </w:p>
    <w:p w14:paraId="06B0B5F4" w14:textId="77777777" w:rsidR="00D83C92" w:rsidRPr="00A56397" w:rsidRDefault="00D83C92" w:rsidP="00D83C92">
      <w:pPr>
        <w:rPr>
          <w:lang w:val="pt-PT"/>
        </w:rPr>
      </w:pPr>
    </w:p>
    <w:p w14:paraId="4440F814" w14:textId="77777777" w:rsidR="00D83C92" w:rsidRPr="00A56397" w:rsidRDefault="00D83C92" w:rsidP="00D83C92">
      <w:pPr>
        <w:rPr>
          <w:lang w:val="pt-PT"/>
        </w:rPr>
      </w:pPr>
      <w:r w:rsidRPr="00A56397">
        <w:rPr>
          <w:lang w:val="pt-PT"/>
        </w:rPr>
        <w:t>3.</w:t>
      </w:r>
      <w:r w:rsidRPr="00A56397">
        <w:rPr>
          <w:lang w:val="pt-PT"/>
        </w:rPr>
        <w:tab/>
        <w:t>Vienas Puses ierēdņu klātbūtne otras Puses teritorijā ir vienīgi padomdevēja statusā. Atrodoties otras Puses teritorijā, šādi ierēdņi:</w:t>
      </w:r>
    </w:p>
    <w:p w14:paraId="0B79F814" w14:textId="77777777" w:rsidR="00D83C92" w:rsidRPr="00A56397" w:rsidRDefault="00D83C92" w:rsidP="00D83C92">
      <w:pPr>
        <w:rPr>
          <w:lang w:val="pt-PT"/>
        </w:rPr>
      </w:pPr>
    </w:p>
    <w:p w14:paraId="612EBE74" w14:textId="77777777" w:rsidR="00D83C92" w:rsidRPr="00A56397" w:rsidRDefault="00D83C92" w:rsidP="00D83C92">
      <w:pPr>
        <w:ind w:left="567" w:hanging="567"/>
        <w:rPr>
          <w:rFonts w:eastAsia="MS Mincho"/>
          <w:lang w:val="pt-PT"/>
        </w:rPr>
      </w:pPr>
      <w:r w:rsidRPr="00A56397">
        <w:rPr>
          <w:lang w:val="pt-PT"/>
        </w:rPr>
        <w:t>a)</w:t>
      </w:r>
      <w:r w:rsidRPr="00A56397">
        <w:rPr>
          <w:lang w:val="pt-PT"/>
        </w:rPr>
        <w:tab/>
        <w:t>spēj jebkurā laikā sniegt pierādījumu par savu oficiālo statusu;</w:t>
      </w:r>
    </w:p>
    <w:p w14:paraId="594D41E7" w14:textId="77777777" w:rsidR="00D83C92" w:rsidRPr="00A56397" w:rsidRDefault="00D83C92" w:rsidP="00D83C92">
      <w:pPr>
        <w:ind w:left="567" w:hanging="567"/>
        <w:rPr>
          <w:lang w:val="pt-PT"/>
        </w:rPr>
      </w:pPr>
    </w:p>
    <w:p w14:paraId="03E62BFD" w14:textId="77777777" w:rsidR="00D83C92" w:rsidRPr="00A56397" w:rsidRDefault="00D83C92" w:rsidP="00D83C92">
      <w:pPr>
        <w:ind w:left="567" w:hanging="567"/>
        <w:rPr>
          <w:rFonts w:eastAsia="MS Mincho"/>
          <w:lang w:val="pt-PT"/>
        </w:rPr>
      </w:pPr>
      <w:r w:rsidRPr="00A56397">
        <w:rPr>
          <w:lang w:val="pt-PT"/>
        </w:rPr>
        <w:t>b)</w:t>
      </w:r>
      <w:r w:rsidRPr="00A56397">
        <w:rPr>
          <w:lang w:val="pt-PT"/>
        </w:rPr>
        <w:tab/>
        <w:t>nevalkā formastērpu un nenēsā ieročus; un</w:t>
      </w:r>
    </w:p>
    <w:p w14:paraId="3032400F" w14:textId="77777777" w:rsidR="00D83C92" w:rsidRPr="00A56397" w:rsidRDefault="00D83C92" w:rsidP="00D83C92">
      <w:pPr>
        <w:ind w:left="567" w:hanging="567"/>
        <w:rPr>
          <w:lang w:val="pt-PT"/>
        </w:rPr>
      </w:pPr>
    </w:p>
    <w:p w14:paraId="12D04D4E" w14:textId="77777777" w:rsidR="00D83C92" w:rsidRPr="00A56397" w:rsidRDefault="00D83C92" w:rsidP="00D83C92">
      <w:pPr>
        <w:ind w:left="567" w:hanging="567"/>
        <w:rPr>
          <w:rFonts w:eastAsia="MS Mincho"/>
          <w:lang w:val="pt-PT"/>
        </w:rPr>
      </w:pPr>
      <w:r w:rsidRPr="00A56397">
        <w:rPr>
          <w:lang w:val="pt-PT"/>
        </w:rPr>
        <w:t>c)</w:t>
      </w:r>
      <w:r w:rsidRPr="00A56397">
        <w:rPr>
          <w:lang w:val="pt-PT"/>
        </w:rPr>
        <w:tab/>
        <w:t>saņem tādu pašu aizsardzību, kāda ir pieejama otras Puses ierēdņiem saskaņā ar otras Puses teritorijā piemērojamiem tiesību un normatīvajiem noteikumiem.</w:t>
      </w:r>
    </w:p>
    <w:p w14:paraId="5C32523F" w14:textId="77777777" w:rsidR="00D83C92" w:rsidRPr="00A56397" w:rsidRDefault="00D83C92" w:rsidP="00D83C92">
      <w:pPr>
        <w:rPr>
          <w:iCs/>
          <w:lang w:val="pt-PT" w:eastAsia="en-GB"/>
        </w:rPr>
      </w:pPr>
    </w:p>
    <w:p w14:paraId="118A1B79" w14:textId="77777777" w:rsidR="00D83C92" w:rsidRPr="00A56397" w:rsidRDefault="00D83C92" w:rsidP="00D83C92">
      <w:pPr>
        <w:rPr>
          <w:iCs/>
          <w:lang w:val="pt-PT" w:eastAsia="en-GB"/>
        </w:rPr>
      </w:pPr>
    </w:p>
    <w:p w14:paraId="7A4CA999" w14:textId="77777777" w:rsidR="00D83C92" w:rsidRPr="00A56397" w:rsidRDefault="00D83C92" w:rsidP="00D83C92">
      <w:pPr>
        <w:jc w:val="center"/>
        <w:rPr>
          <w:lang w:val="pt-PT"/>
        </w:rPr>
      </w:pPr>
      <w:r w:rsidRPr="00A56397">
        <w:rPr>
          <w:lang w:val="pt-PT"/>
        </w:rPr>
        <w:t>9. PANTS</w:t>
      </w:r>
    </w:p>
    <w:p w14:paraId="6A135F12" w14:textId="77777777" w:rsidR="00D83C92" w:rsidRPr="00A56397" w:rsidRDefault="00D83C92" w:rsidP="00D83C92">
      <w:pPr>
        <w:jc w:val="center"/>
        <w:rPr>
          <w:i/>
          <w:lang w:val="pt-PT" w:eastAsia="en-GB"/>
        </w:rPr>
      </w:pPr>
    </w:p>
    <w:p w14:paraId="04332590" w14:textId="77777777" w:rsidR="00D83C92" w:rsidRPr="00A56397" w:rsidRDefault="00D83C92" w:rsidP="00D83C92">
      <w:pPr>
        <w:jc w:val="center"/>
        <w:rPr>
          <w:lang w:val="pt-PT"/>
        </w:rPr>
      </w:pPr>
      <w:r w:rsidRPr="00A56397">
        <w:rPr>
          <w:lang w:val="pt-PT"/>
        </w:rPr>
        <w:t>Piegādāšana un paziņošana</w:t>
      </w:r>
    </w:p>
    <w:p w14:paraId="3934A7A1" w14:textId="77777777" w:rsidR="00D83C92" w:rsidRPr="00A56397" w:rsidRDefault="00D83C92" w:rsidP="00D83C92">
      <w:pPr>
        <w:rPr>
          <w:lang w:val="pt-PT"/>
        </w:rPr>
      </w:pPr>
    </w:p>
    <w:p w14:paraId="340FACAC" w14:textId="77777777" w:rsidR="00D83C92" w:rsidRPr="00A56397" w:rsidRDefault="00D83C92" w:rsidP="00D83C92">
      <w:pPr>
        <w:rPr>
          <w:lang w:val="pt-PT"/>
        </w:rPr>
      </w:pPr>
      <w:r w:rsidRPr="00A56397">
        <w:rPr>
          <w:lang w:val="pt-PT"/>
        </w:rPr>
        <w:t>1.</w:t>
      </w:r>
      <w:r w:rsidRPr="00A56397">
        <w:rPr>
          <w:lang w:val="pt-PT"/>
        </w:rPr>
        <w:tab/>
        <w:t>Saņēmusi pieprasījuma iesniedzējas iestādes lūgumu, pieprasījuma saņēmēja iestāde saskaņā ar tai piemērojamajiem tiesību un normatīvajiem noteikumiem veic visus nepieciešamos pasākumus, lai piegādātu pieprasījuma iesniedzējas iestādes dokumentus vai paziņotu pieprasījuma iesniedzējas iestādes lēmumus, kas ietilpst šā protokola darbības jomā, adresātam, kurš uzturas vai ir iedibināts pieprasījuma saņēmējas iestādes teritorijā.</w:t>
      </w:r>
    </w:p>
    <w:p w14:paraId="58600C83" w14:textId="77777777" w:rsidR="00D83C92" w:rsidRPr="00A56397" w:rsidRDefault="00D83C92" w:rsidP="00D83C92">
      <w:pPr>
        <w:rPr>
          <w:lang w:val="pt-PT"/>
        </w:rPr>
      </w:pPr>
    </w:p>
    <w:p w14:paraId="77CCE91C" w14:textId="77777777" w:rsidR="00D83C92" w:rsidRPr="00A56397" w:rsidRDefault="00D83C92" w:rsidP="00D83C92">
      <w:pPr>
        <w:rPr>
          <w:lang w:val="pt-PT"/>
        </w:rPr>
      </w:pPr>
      <w:r w:rsidRPr="00A56397">
        <w:rPr>
          <w:lang w:val="pt-PT"/>
        </w:rPr>
        <w:br w:type="page"/>
        <w:t>2.</w:t>
      </w:r>
      <w:r w:rsidRPr="00A56397">
        <w:rPr>
          <w:lang w:val="pt-PT"/>
        </w:rPr>
        <w:tab/>
        <w:t>Pieprasījumus par šā panta 1. punktā minēto dokumentu piegādāšanu vai lēmumu paziņošanu sagatavo rakstveidā pieprasījuma saņēmējas iestādes oficiālajā valodā vai valodā, kas šai iestādei ir pieņemama.</w:t>
      </w:r>
    </w:p>
    <w:p w14:paraId="0B17CA1E" w14:textId="77777777" w:rsidR="00D83C92" w:rsidRPr="00A56397" w:rsidRDefault="00D83C92" w:rsidP="00D83C92">
      <w:pPr>
        <w:rPr>
          <w:lang w:val="pt-PT"/>
        </w:rPr>
      </w:pPr>
    </w:p>
    <w:p w14:paraId="2AB18697" w14:textId="77777777" w:rsidR="00D83C92" w:rsidRPr="00A56397" w:rsidRDefault="00D83C92" w:rsidP="00D83C92">
      <w:pPr>
        <w:rPr>
          <w:lang w:val="pt-PT"/>
        </w:rPr>
      </w:pPr>
    </w:p>
    <w:p w14:paraId="77851057" w14:textId="77777777" w:rsidR="00D83C92" w:rsidRPr="00A56397" w:rsidRDefault="00D83C92" w:rsidP="00D83C92">
      <w:pPr>
        <w:jc w:val="center"/>
        <w:rPr>
          <w:lang w:val="pt-PT"/>
        </w:rPr>
      </w:pPr>
      <w:r w:rsidRPr="00A56397">
        <w:rPr>
          <w:lang w:val="pt-PT"/>
        </w:rPr>
        <w:t>10. PANTS</w:t>
      </w:r>
    </w:p>
    <w:p w14:paraId="46D0D05E" w14:textId="77777777" w:rsidR="00D83C92" w:rsidRPr="00A56397" w:rsidRDefault="00D83C92" w:rsidP="00D83C92">
      <w:pPr>
        <w:jc w:val="center"/>
        <w:rPr>
          <w:lang w:val="pt-PT" w:eastAsia="en-GB"/>
        </w:rPr>
      </w:pPr>
    </w:p>
    <w:p w14:paraId="53D67C3D" w14:textId="77777777" w:rsidR="00D83C92" w:rsidRPr="00A56397" w:rsidRDefault="00D83C92" w:rsidP="00D83C92">
      <w:pPr>
        <w:jc w:val="center"/>
        <w:rPr>
          <w:lang w:val="pt-PT"/>
        </w:rPr>
      </w:pPr>
      <w:r w:rsidRPr="00A56397">
        <w:rPr>
          <w:lang w:val="pt-PT"/>
        </w:rPr>
        <w:t>Automātiska informācijas apmaiņa</w:t>
      </w:r>
    </w:p>
    <w:p w14:paraId="6669250C" w14:textId="77777777" w:rsidR="00D83C92" w:rsidRPr="00A56397" w:rsidRDefault="00D83C92" w:rsidP="00D83C92">
      <w:pPr>
        <w:rPr>
          <w:lang w:val="pt-PT" w:eastAsia="en-GB"/>
        </w:rPr>
      </w:pPr>
    </w:p>
    <w:p w14:paraId="6ABF24FC" w14:textId="77777777" w:rsidR="00D83C92" w:rsidRPr="00A56397" w:rsidRDefault="00D83C92" w:rsidP="00D83C92">
      <w:pPr>
        <w:rPr>
          <w:lang w:val="pt-PT"/>
        </w:rPr>
      </w:pPr>
      <w:r w:rsidRPr="00A56397">
        <w:rPr>
          <w:lang w:val="pt-PT"/>
        </w:rPr>
        <w:t>1.</w:t>
      </w:r>
      <w:r w:rsidRPr="00A56397">
        <w:rPr>
          <w:lang w:val="pt-PT"/>
        </w:rPr>
        <w:tab/>
        <w:t>Puses, savstarpēji vienojoties, saskaņā ar šā protokola 15. pantu var:</w:t>
      </w:r>
    </w:p>
    <w:p w14:paraId="41FAB967" w14:textId="77777777" w:rsidR="00D83C92" w:rsidRPr="00A56397" w:rsidRDefault="00D83C92" w:rsidP="00D83C92">
      <w:pPr>
        <w:rPr>
          <w:lang w:val="pt-PT"/>
        </w:rPr>
      </w:pPr>
    </w:p>
    <w:p w14:paraId="4AA786CC" w14:textId="77777777" w:rsidR="00D83C92" w:rsidRPr="00A56397" w:rsidRDefault="00D83C92" w:rsidP="00D83C92">
      <w:pPr>
        <w:ind w:left="567" w:hanging="567"/>
        <w:rPr>
          <w:lang w:val="pt-PT"/>
        </w:rPr>
      </w:pPr>
      <w:r w:rsidRPr="00A56397">
        <w:rPr>
          <w:lang w:val="pt-PT"/>
        </w:rPr>
        <w:t>a)</w:t>
      </w:r>
      <w:r w:rsidRPr="00A56397">
        <w:rPr>
          <w:lang w:val="pt-PT"/>
        </w:rPr>
        <w:tab/>
        <w:t>automātiski apmainīties ar informāciju, uz kuru attiecas šis Protokols;</w:t>
      </w:r>
    </w:p>
    <w:p w14:paraId="17EB2CE8" w14:textId="77777777" w:rsidR="00D83C92" w:rsidRPr="00A56397" w:rsidRDefault="00D83C92" w:rsidP="00D83C92">
      <w:pPr>
        <w:ind w:left="567" w:hanging="567"/>
        <w:rPr>
          <w:lang w:val="pt-PT"/>
        </w:rPr>
      </w:pPr>
    </w:p>
    <w:p w14:paraId="3426903B" w14:textId="77777777" w:rsidR="00D83C92" w:rsidRPr="00A56397" w:rsidRDefault="00D83C92" w:rsidP="00D83C92">
      <w:pPr>
        <w:ind w:left="567" w:hanging="567"/>
        <w:rPr>
          <w:lang w:val="pt-PT"/>
        </w:rPr>
      </w:pPr>
      <w:r w:rsidRPr="00A56397">
        <w:rPr>
          <w:lang w:val="pt-PT"/>
        </w:rPr>
        <w:t>b)</w:t>
      </w:r>
      <w:r w:rsidRPr="00A56397">
        <w:rPr>
          <w:lang w:val="pt-PT"/>
        </w:rPr>
        <w:tab/>
        <w:t>apmainīties ar konkrētu informāciju pirms sūtījumu saņemšanas otras Puses teritorijā.</w:t>
      </w:r>
    </w:p>
    <w:p w14:paraId="4677FA01" w14:textId="77777777" w:rsidR="00D83C92" w:rsidRPr="00A56397" w:rsidRDefault="00D83C92" w:rsidP="00D83C92">
      <w:pPr>
        <w:rPr>
          <w:lang w:val="pt-PT" w:eastAsia="en-GB"/>
        </w:rPr>
      </w:pPr>
    </w:p>
    <w:p w14:paraId="03BED8A6" w14:textId="77777777" w:rsidR="00D83C92" w:rsidRPr="00A56397" w:rsidRDefault="00D83C92" w:rsidP="00D83C92">
      <w:pPr>
        <w:rPr>
          <w:lang w:val="pt-PT"/>
        </w:rPr>
      </w:pPr>
      <w:r w:rsidRPr="00A56397">
        <w:rPr>
          <w:lang w:val="pt-PT"/>
        </w:rPr>
        <w:t>2.</w:t>
      </w:r>
      <w:r w:rsidRPr="00A56397">
        <w:rPr>
          <w:lang w:val="pt-PT"/>
        </w:rPr>
        <w:tab/>
        <w:t>Lai veiktu 1. punktā minēto informācijas apmaiņu, Puses paredzēs nosacījumus par to, ar kāda veida informāciju tās vēlas apmainīties, kā arī par informācijas nosūtīšanas veidu un biežumu.</w:t>
      </w:r>
    </w:p>
    <w:p w14:paraId="4B8A1B71" w14:textId="77777777" w:rsidR="00D83C92" w:rsidRPr="00A56397" w:rsidRDefault="00D83C92" w:rsidP="00D83C92">
      <w:pPr>
        <w:rPr>
          <w:iCs/>
          <w:lang w:val="pt-PT" w:eastAsia="en-GB"/>
        </w:rPr>
      </w:pPr>
    </w:p>
    <w:p w14:paraId="0C4B8E4D" w14:textId="77777777" w:rsidR="00D83C92" w:rsidRPr="00A56397" w:rsidRDefault="00D83C92" w:rsidP="00D83C92">
      <w:pPr>
        <w:rPr>
          <w:iCs/>
          <w:lang w:val="pt-PT" w:eastAsia="en-GB"/>
        </w:rPr>
      </w:pPr>
    </w:p>
    <w:p w14:paraId="499EE80E" w14:textId="77777777" w:rsidR="00D83C92" w:rsidRPr="00A56397" w:rsidRDefault="00D83C92" w:rsidP="00D83C92">
      <w:pPr>
        <w:jc w:val="center"/>
        <w:rPr>
          <w:lang w:val="pt-PT"/>
        </w:rPr>
      </w:pPr>
      <w:r w:rsidRPr="00A56397">
        <w:rPr>
          <w:lang w:val="pt-PT"/>
        </w:rPr>
        <w:br w:type="page"/>
        <w:t>11. PANTS</w:t>
      </w:r>
    </w:p>
    <w:p w14:paraId="703930E2" w14:textId="77777777" w:rsidR="00D83C92" w:rsidRPr="00A56397" w:rsidRDefault="00D83C92" w:rsidP="00D83C92">
      <w:pPr>
        <w:jc w:val="center"/>
        <w:rPr>
          <w:lang w:val="pt-PT" w:eastAsia="en-GB"/>
        </w:rPr>
      </w:pPr>
    </w:p>
    <w:p w14:paraId="5D153919" w14:textId="77777777" w:rsidR="00D83C92" w:rsidRPr="00A56397" w:rsidRDefault="00D83C92" w:rsidP="00D83C92">
      <w:pPr>
        <w:jc w:val="center"/>
        <w:rPr>
          <w:lang w:val="pt-PT"/>
        </w:rPr>
      </w:pPr>
      <w:r w:rsidRPr="00A56397">
        <w:rPr>
          <w:lang w:val="pt-PT"/>
        </w:rPr>
        <w:t>Izņēmumi attiecībā uz pienākumu sniegt palīdzību</w:t>
      </w:r>
    </w:p>
    <w:p w14:paraId="123C5C9C" w14:textId="77777777" w:rsidR="00D83C92" w:rsidRPr="00A56397" w:rsidRDefault="00D83C92" w:rsidP="00D83C92">
      <w:pPr>
        <w:rPr>
          <w:lang w:val="pt-PT" w:eastAsia="en-GB"/>
        </w:rPr>
      </w:pPr>
    </w:p>
    <w:p w14:paraId="30B98F0F" w14:textId="77777777" w:rsidR="00D83C92" w:rsidRPr="00A56397" w:rsidRDefault="00D83C92" w:rsidP="00D83C92">
      <w:pPr>
        <w:rPr>
          <w:lang w:val="pt-PT"/>
        </w:rPr>
      </w:pPr>
      <w:r w:rsidRPr="00A56397">
        <w:rPr>
          <w:lang w:val="pt-PT"/>
        </w:rPr>
        <w:t>1.</w:t>
      </w:r>
      <w:r w:rsidRPr="00A56397">
        <w:rPr>
          <w:lang w:val="pt-PT"/>
        </w:rPr>
        <w:tab/>
        <w:t>Palīdzību var atteikt vai sniegt tikai tad, ja ir izpildīti konkrēti nosacījumi vai prasības gadījumos, kad viena Puse uzskata, ka palīdzība saskaņā ar šo protokolu:</w:t>
      </w:r>
    </w:p>
    <w:p w14:paraId="59B209BD" w14:textId="77777777" w:rsidR="00D83C92" w:rsidRPr="00A56397" w:rsidRDefault="00D83C92" w:rsidP="00D83C92">
      <w:pPr>
        <w:rPr>
          <w:lang w:val="pt-PT"/>
        </w:rPr>
      </w:pPr>
    </w:p>
    <w:p w14:paraId="1E2C88F4" w14:textId="77777777" w:rsidR="00D83C92" w:rsidRPr="00A56397" w:rsidRDefault="00D83C92" w:rsidP="00D83C92">
      <w:pPr>
        <w:ind w:left="567" w:hanging="567"/>
        <w:rPr>
          <w:lang w:val="pt-PT"/>
        </w:rPr>
      </w:pPr>
      <w:r w:rsidRPr="00A56397">
        <w:rPr>
          <w:lang w:val="pt-PT"/>
        </w:rPr>
        <w:t>a)</w:t>
      </w:r>
      <w:r w:rsidRPr="00A56397">
        <w:rPr>
          <w:lang w:val="pt-PT"/>
        </w:rPr>
        <w:tab/>
        <w:t>varētu apdraudēt Kirgīzu Republikas vai kādas Eiropas Savienības dalībvalsts, kurai tiek pieprasīts sniegt palīdzību saskaņā ar šo protokolu, suverenitāti;</w:t>
      </w:r>
    </w:p>
    <w:p w14:paraId="2D8EC4B2" w14:textId="77777777" w:rsidR="00D83C92" w:rsidRPr="00A56397" w:rsidRDefault="00D83C92" w:rsidP="00D83C92">
      <w:pPr>
        <w:ind w:left="567" w:hanging="567"/>
        <w:rPr>
          <w:lang w:val="pt-PT"/>
        </w:rPr>
      </w:pPr>
    </w:p>
    <w:p w14:paraId="591CA226" w14:textId="77777777" w:rsidR="00D83C92" w:rsidRPr="00A56397" w:rsidRDefault="00D83C92" w:rsidP="00D83C92">
      <w:pPr>
        <w:ind w:left="567" w:hanging="567"/>
        <w:rPr>
          <w:lang w:val="pt-PT"/>
        </w:rPr>
      </w:pPr>
      <w:r w:rsidRPr="00A56397">
        <w:rPr>
          <w:lang w:val="pt-PT"/>
        </w:rPr>
        <w:t>b)</w:t>
      </w:r>
      <w:r w:rsidRPr="00A56397">
        <w:rPr>
          <w:lang w:val="pt-PT"/>
        </w:rPr>
        <w:tab/>
        <w:t>varētu apdraudēt sabiedrisko kārtību, drošību vai citas būtiskas intereses jo īpaši šā protokola 12. panta 5. punktā minētajos gadījumos; vai</w:t>
      </w:r>
    </w:p>
    <w:p w14:paraId="3A858291" w14:textId="77777777" w:rsidR="00D83C92" w:rsidRPr="00A56397" w:rsidRDefault="00D83C92" w:rsidP="00D83C92">
      <w:pPr>
        <w:ind w:left="567" w:hanging="567"/>
        <w:rPr>
          <w:lang w:val="pt-PT"/>
        </w:rPr>
      </w:pPr>
    </w:p>
    <w:p w14:paraId="2EEECAB2" w14:textId="77777777" w:rsidR="00D83C92" w:rsidRPr="00A56397" w:rsidRDefault="00D83C92" w:rsidP="00D83C92">
      <w:pPr>
        <w:ind w:left="567" w:hanging="567"/>
        <w:rPr>
          <w:lang w:val="pt-PT"/>
        </w:rPr>
      </w:pPr>
      <w:r w:rsidRPr="00A56397">
        <w:rPr>
          <w:lang w:val="pt-PT"/>
        </w:rPr>
        <w:t>c)</w:t>
      </w:r>
      <w:r w:rsidRPr="00A56397">
        <w:rPr>
          <w:lang w:val="pt-PT"/>
        </w:rPr>
        <w:tab/>
        <w:t>liktu izpaust rūpniecisku, komerciālu vai dienesta noslēpumu.</w:t>
      </w:r>
    </w:p>
    <w:p w14:paraId="19E2D639" w14:textId="77777777" w:rsidR="00D83C92" w:rsidRPr="00A56397" w:rsidRDefault="00D83C92" w:rsidP="00D83C92">
      <w:pPr>
        <w:rPr>
          <w:lang w:val="pt-PT"/>
        </w:rPr>
      </w:pPr>
    </w:p>
    <w:p w14:paraId="2E410E18" w14:textId="77777777" w:rsidR="00D83C92" w:rsidRPr="00A56397" w:rsidRDefault="00D83C92" w:rsidP="00D83C92">
      <w:pPr>
        <w:rPr>
          <w:lang w:val="pt-PT"/>
        </w:rPr>
      </w:pPr>
      <w:r w:rsidRPr="00A56397">
        <w:rPr>
          <w:lang w:val="pt-PT"/>
        </w:rPr>
        <w:t>2.</w:t>
      </w:r>
      <w:r w:rsidRPr="00A56397">
        <w:rPr>
          <w:lang w:val="pt-PT"/>
        </w:rPr>
        <w:tab/>
        <w:t>Pieprasījuma saņēmēja iestāde var atlikt palīdzības sniegšanu uz vēlāku laiku, pamatojot atlikšanu ar to, ka šāda palīdzības sniegšana traucētu notiekošai izmeklēšanai, saukšanai pie atbildības vai tiesvedībai. Šādā gadījumā pieprasījuma saņēmēja iestāde apspriežas ar pieprasījuma iesniedzēju iestādi, lai noteiktu, vai palīdzību var sniegt, ievērojot tādus noteikumus vai nosacījumus, kurus var paredzēt pieprasījuma saņēmēja iestāde.</w:t>
      </w:r>
    </w:p>
    <w:p w14:paraId="10C669D7" w14:textId="77777777" w:rsidR="00D83C92" w:rsidRPr="00A56397" w:rsidRDefault="00D83C92" w:rsidP="00D83C92">
      <w:pPr>
        <w:rPr>
          <w:lang w:val="pt-PT"/>
        </w:rPr>
      </w:pPr>
    </w:p>
    <w:p w14:paraId="26D71CA6" w14:textId="77777777" w:rsidR="00D83C92" w:rsidRPr="00A56397" w:rsidRDefault="00D83C92" w:rsidP="00D83C92">
      <w:pPr>
        <w:rPr>
          <w:lang w:val="pt-PT"/>
        </w:rPr>
      </w:pPr>
      <w:r w:rsidRPr="00A56397">
        <w:rPr>
          <w:lang w:val="pt-PT"/>
        </w:rPr>
        <w:t>3.</w:t>
      </w:r>
      <w:r w:rsidRPr="00A56397">
        <w:rPr>
          <w:lang w:val="pt-PT"/>
        </w:rPr>
        <w:tab/>
        <w:t>Ja pieprasījuma iesniedzēja iestāde lūdz palīdzību, kuru tā pati nespētu sniegt, ja šāda palīdzība tai tiktu lūgta, savā pieprasījumā tā vērš uz to uzmanību. Pieprasījuma saņēmēja iestāde tad izlemj, kā atbildēt uz šādu pieprasījumu.</w:t>
      </w:r>
    </w:p>
    <w:p w14:paraId="2572C0FB" w14:textId="77777777" w:rsidR="00D83C92" w:rsidRPr="00A56397" w:rsidRDefault="00D83C92" w:rsidP="00D83C92">
      <w:pPr>
        <w:rPr>
          <w:lang w:val="pt-PT"/>
        </w:rPr>
      </w:pPr>
    </w:p>
    <w:p w14:paraId="3E622B42" w14:textId="77777777" w:rsidR="00D83C92" w:rsidRPr="00A56397" w:rsidRDefault="00D83C92" w:rsidP="00D83C92">
      <w:pPr>
        <w:rPr>
          <w:lang w:val="pt-PT"/>
        </w:rPr>
      </w:pPr>
      <w:r w:rsidRPr="00A56397">
        <w:rPr>
          <w:lang w:val="pt-PT"/>
        </w:rPr>
        <w:br w:type="page"/>
        <w:t>4.</w:t>
      </w:r>
      <w:r w:rsidRPr="00A56397">
        <w:rPr>
          <w:lang w:val="pt-PT"/>
        </w:rPr>
        <w:tab/>
        <w:t>Šā panta 1. un 2. punktā minētajos gadījumos pieprasījuma saņēmēja iestāde savu lēmumu un tā pamatojumu nekavējoties paziņo pieprasījuma iesniedzējai iestādei.</w:t>
      </w:r>
    </w:p>
    <w:p w14:paraId="57226728" w14:textId="77777777" w:rsidR="00D83C92" w:rsidRPr="00A56397" w:rsidRDefault="00D83C92" w:rsidP="00D83C92">
      <w:pPr>
        <w:rPr>
          <w:lang w:val="pt-PT" w:eastAsia="en-GB"/>
        </w:rPr>
      </w:pPr>
    </w:p>
    <w:p w14:paraId="5DDC3DC0" w14:textId="77777777" w:rsidR="00D83C92" w:rsidRPr="00A56397" w:rsidRDefault="00D83C92" w:rsidP="00D83C92">
      <w:pPr>
        <w:rPr>
          <w:lang w:val="pt-PT" w:eastAsia="en-GB"/>
        </w:rPr>
      </w:pPr>
    </w:p>
    <w:p w14:paraId="6539CEE2" w14:textId="77777777" w:rsidR="00D83C92" w:rsidRPr="00A56397" w:rsidRDefault="00D83C92" w:rsidP="00D83C92">
      <w:pPr>
        <w:jc w:val="center"/>
        <w:rPr>
          <w:lang w:val="pt-PT"/>
        </w:rPr>
      </w:pPr>
      <w:r w:rsidRPr="00A56397">
        <w:rPr>
          <w:lang w:val="pt-PT"/>
        </w:rPr>
        <w:t>12. PANTS</w:t>
      </w:r>
    </w:p>
    <w:p w14:paraId="75C28FA9" w14:textId="77777777" w:rsidR="00D83C92" w:rsidRPr="00A56397" w:rsidRDefault="00D83C92" w:rsidP="00D83C92">
      <w:pPr>
        <w:jc w:val="center"/>
        <w:rPr>
          <w:lang w:val="pt-PT" w:eastAsia="en-GB"/>
        </w:rPr>
      </w:pPr>
    </w:p>
    <w:p w14:paraId="440E4540" w14:textId="77777777" w:rsidR="00D83C92" w:rsidRPr="00A56397" w:rsidRDefault="00D83C92" w:rsidP="00D83C92">
      <w:pPr>
        <w:jc w:val="center"/>
        <w:rPr>
          <w:lang w:val="pt-PT"/>
        </w:rPr>
      </w:pPr>
      <w:r w:rsidRPr="00A56397">
        <w:rPr>
          <w:lang w:val="pt-PT"/>
        </w:rPr>
        <w:t>Informācijas apmaiņa un konfidencialitāte</w:t>
      </w:r>
    </w:p>
    <w:p w14:paraId="72836FA7" w14:textId="77777777" w:rsidR="00D83C92" w:rsidRPr="00A56397" w:rsidRDefault="00D83C92" w:rsidP="00D83C92">
      <w:pPr>
        <w:rPr>
          <w:lang w:val="pt-PT" w:eastAsia="en-GB"/>
        </w:rPr>
      </w:pPr>
    </w:p>
    <w:p w14:paraId="375F5DD8" w14:textId="77777777" w:rsidR="00D83C92" w:rsidRPr="00A56397" w:rsidRDefault="00D83C92" w:rsidP="00D83C92">
      <w:pPr>
        <w:rPr>
          <w:lang w:val="pt-PT"/>
        </w:rPr>
      </w:pPr>
      <w:r w:rsidRPr="00A56397">
        <w:rPr>
          <w:lang w:val="pt-PT"/>
        </w:rPr>
        <w:t>1.</w:t>
      </w:r>
      <w:r w:rsidRPr="00A56397">
        <w:rPr>
          <w:lang w:val="pt-PT"/>
        </w:rPr>
        <w:tab/>
        <w:t>Saskaņā ar šo protokolu saņemtu informāciju izmanto vienīgi šajā protokolā noteiktajiem mērķiem.</w:t>
      </w:r>
    </w:p>
    <w:p w14:paraId="609FEAD4" w14:textId="77777777" w:rsidR="00D83C92" w:rsidRPr="00A56397" w:rsidRDefault="00D83C92" w:rsidP="00D83C92">
      <w:pPr>
        <w:rPr>
          <w:lang w:val="pt-PT" w:eastAsia="en-GB"/>
        </w:rPr>
      </w:pPr>
    </w:p>
    <w:p w14:paraId="7200AC2B" w14:textId="77777777" w:rsidR="00D83C92" w:rsidRPr="00A56397" w:rsidRDefault="00D83C92" w:rsidP="00D83C92">
      <w:pPr>
        <w:rPr>
          <w:lang w:val="pt-PT"/>
        </w:rPr>
      </w:pPr>
      <w:r w:rsidRPr="00A56397">
        <w:rPr>
          <w:lang w:val="pt-PT"/>
        </w:rPr>
        <w:t>2.</w:t>
      </w:r>
      <w:r w:rsidRPr="00A56397">
        <w:rPr>
          <w:lang w:val="pt-PT"/>
        </w:rPr>
        <w:tab/>
        <w:t>Saskaņā ar šo protokolu iegūtas informācijas izmantošanu administratīvos vai tiesas procesos attiecībā uz darbībām, ar kurām pārkāpj tiesību aktus muitas jomā, uzskata par izmantošanu šā protokola nolūkos. Tādēļ Puses saskaņā ar šā protokola noteikumiem iegūto informāciju un izskatītos dokumentus var izmantot kā pierādījumus savos pierādījumu dokumentos, ziņojumos un liecībās, kā arī tiesvedībā un apsūdzībās, kas iesniegtas tiesā. Pieprasījuma saņēmēja iestāde var noteikt, ka informācijas sniegšana vai piekļuves dokumentiem piešķiršana iespējama ar nosacījumu, ka tai tiek paziņots par izmantošanu šādos nolūkos.</w:t>
      </w:r>
    </w:p>
    <w:p w14:paraId="1ED9CFB4" w14:textId="77777777" w:rsidR="00D83C92" w:rsidRPr="00A56397" w:rsidRDefault="00D83C92" w:rsidP="00D83C92">
      <w:pPr>
        <w:rPr>
          <w:lang w:val="pt-PT" w:eastAsia="en-GB"/>
        </w:rPr>
      </w:pPr>
    </w:p>
    <w:p w14:paraId="2501FD64" w14:textId="77777777" w:rsidR="00D83C92" w:rsidRPr="00A56397" w:rsidRDefault="00D83C92" w:rsidP="00D83C92">
      <w:pPr>
        <w:rPr>
          <w:lang w:val="pt-PT"/>
        </w:rPr>
      </w:pPr>
      <w:r w:rsidRPr="00A56397">
        <w:rPr>
          <w:lang w:val="pt-PT"/>
        </w:rPr>
        <w:t>3.</w:t>
      </w:r>
      <w:r w:rsidRPr="00A56397">
        <w:rPr>
          <w:lang w:val="pt-PT"/>
        </w:rPr>
        <w:tab/>
        <w:t>Ja viena no Pusēm vēlas izmantot saskaņā ar šo protokolu iegūto informāciju citiem mērķiem, tā iestādei, kas sniedza minēto informāciju, lūdz iepriekšēju rakstisku piekrišanu. Uz šādu izmantojumu tad attiecina jebkādus minētās iestādes noteiktus ierobežojumus.</w:t>
      </w:r>
    </w:p>
    <w:p w14:paraId="5862A65D" w14:textId="77777777" w:rsidR="00D83C92" w:rsidRPr="00A56397" w:rsidRDefault="00D83C92" w:rsidP="00D83C92">
      <w:pPr>
        <w:rPr>
          <w:lang w:val="pt-PT" w:eastAsia="en-GB"/>
        </w:rPr>
      </w:pPr>
    </w:p>
    <w:p w14:paraId="5B953119" w14:textId="77777777" w:rsidR="00D83C92" w:rsidRPr="00A56397" w:rsidRDefault="00D83C92" w:rsidP="00D83C92">
      <w:pPr>
        <w:rPr>
          <w:lang w:val="pt-PT"/>
        </w:rPr>
      </w:pPr>
      <w:r w:rsidRPr="00A56397">
        <w:rPr>
          <w:lang w:val="pt-PT"/>
        </w:rPr>
        <w:br w:type="page"/>
        <w:t>4.</w:t>
      </w:r>
      <w:r w:rsidRPr="00A56397">
        <w:rPr>
          <w:lang w:val="pt-PT"/>
        </w:rPr>
        <w:tab/>
        <w:t>Jebkura informācija, kas jebkurā veidā ir sniegta saskaņā ar šo protokolu, ir konfidenciāla vai ierobežotas pieejamības saskaņā ar normatīvajiem aktiem, kuri piemērojami katras Puses teritorijā. Uz šo informāciju attiecas pienākums ievērot dienesta noslēpumu un aizsardzība, kas piešķirta līdzīgai informācijai saskaņā ar saņēmējas Puses attiecīgajiem normatīvajiem aktiem. Puses nodod viena otrai informāciju par to piemērojamajiem normatīvajiem aktiem.</w:t>
      </w:r>
    </w:p>
    <w:p w14:paraId="05897AD4" w14:textId="77777777" w:rsidR="00D83C92" w:rsidRPr="00A56397" w:rsidRDefault="00D83C92" w:rsidP="00D83C92">
      <w:pPr>
        <w:rPr>
          <w:lang w:val="pt-PT" w:eastAsia="en-GB"/>
        </w:rPr>
      </w:pPr>
    </w:p>
    <w:p w14:paraId="0639DC54" w14:textId="77777777" w:rsidR="00D83C92" w:rsidRPr="00A56397" w:rsidRDefault="00D83C92" w:rsidP="00D83C92">
      <w:pPr>
        <w:rPr>
          <w:shd w:val="clear" w:color="auto" w:fill="FFFFFF"/>
          <w:lang w:val="pt-PT"/>
        </w:rPr>
      </w:pPr>
      <w:r w:rsidRPr="00A56397">
        <w:rPr>
          <w:lang w:val="pt-PT"/>
        </w:rPr>
        <w:t>5.</w:t>
      </w:r>
      <w:r w:rsidRPr="00A56397">
        <w:rPr>
          <w:lang w:val="pt-PT"/>
        </w:rPr>
        <w:tab/>
        <w:t>Persondatus var nosūtīt tikai saskaņā ar tās Puses datu aizsardzības noteikumiem, kura sniegusi datus.</w:t>
      </w:r>
      <w:r w:rsidRPr="00A56397">
        <w:rPr>
          <w:snapToGrid w:val="0"/>
          <w:lang w:val="pt-PT"/>
        </w:rPr>
        <w:t xml:space="preserve"> </w:t>
      </w:r>
      <w:r w:rsidRPr="00A56397">
        <w:rPr>
          <w:lang w:val="pt-PT"/>
        </w:rPr>
        <w:t>Katra Puse informē otru Pusi par attiecīgajiem datu aizsardzības noteikumiem un vajadzības gadījumā dara visu iespējamo, lai vienotos par papildu aizsardzību.</w:t>
      </w:r>
    </w:p>
    <w:p w14:paraId="74C636AA" w14:textId="77777777" w:rsidR="00D83C92" w:rsidRPr="00A56397" w:rsidRDefault="00D83C92" w:rsidP="00D83C92">
      <w:pPr>
        <w:rPr>
          <w:lang w:val="pt-PT" w:eastAsia="en-GB"/>
        </w:rPr>
      </w:pPr>
    </w:p>
    <w:p w14:paraId="732C01C7" w14:textId="77777777" w:rsidR="00D83C92" w:rsidRPr="00A56397" w:rsidRDefault="00D83C92" w:rsidP="00D83C92">
      <w:pPr>
        <w:rPr>
          <w:lang w:val="pt-PT" w:eastAsia="en-GB"/>
        </w:rPr>
      </w:pPr>
    </w:p>
    <w:p w14:paraId="7A4D3064" w14:textId="77777777" w:rsidR="00D83C92" w:rsidRPr="00A56397" w:rsidRDefault="00D83C92" w:rsidP="00D83C92">
      <w:pPr>
        <w:jc w:val="center"/>
        <w:rPr>
          <w:lang w:val="pt-PT"/>
        </w:rPr>
      </w:pPr>
      <w:r w:rsidRPr="00A56397">
        <w:rPr>
          <w:lang w:val="pt-PT"/>
        </w:rPr>
        <w:t>13. PANTS</w:t>
      </w:r>
    </w:p>
    <w:p w14:paraId="7E466B54" w14:textId="77777777" w:rsidR="00D83C92" w:rsidRPr="00A56397" w:rsidRDefault="00D83C92" w:rsidP="00D83C92">
      <w:pPr>
        <w:jc w:val="center"/>
        <w:rPr>
          <w:i/>
          <w:lang w:val="pt-PT" w:eastAsia="en-GB"/>
        </w:rPr>
      </w:pPr>
    </w:p>
    <w:p w14:paraId="6E907138" w14:textId="77777777" w:rsidR="00D83C92" w:rsidRPr="00A56397" w:rsidRDefault="00D83C92" w:rsidP="00D83C92">
      <w:pPr>
        <w:jc w:val="center"/>
        <w:rPr>
          <w:lang w:val="pt-PT"/>
        </w:rPr>
      </w:pPr>
      <w:r w:rsidRPr="00A56397">
        <w:rPr>
          <w:lang w:val="pt-PT"/>
        </w:rPr>
        <w:t>Eksperti un liecinieki</w:t>
      </w:r>
    </w:p>
    <w:p w14:paraId="36546D5A" w14:textId="77777777" w:rsidR="00D83C92" w:rsidRPr="00A56397" w:rsidRDefault="00D83C92" w:rsidP="00D83C92">
      <w:pPr>
        <w:rPr>
          <w:lang w:val="pt-PT" w:eastAsia="en-GB"/>
        </w:rPr>
      </w:pPr>
    </w:p>
    <w:p w14:paraId="5FF3E0D9" w14:textId="77777777" w:rsidR="00D83C92" w:rsidRPr="00A56397" w:rsidRDefault="00D83C92" w:rsidP="00D83C92">
      <w:pPr>
        <w:rPr>
          <w:lang w:val="pt-PT"/>
        </w:rPr>
      </w:pPr>
      <w:r w:rsidRPr="00A56397">
        <w:rPr>
          <w:lang w:val="pt-PT"/>
        </w:rPr>
        <w:t>Pieprasījuma saņēmēja iestāde var pilnvarot savus ierēdņus tiem piešķirto pilnvaru robežās būt par ekspertiem vai lieciniekiem tiesvedībā vai administratīvā procedūrā, kas attiecas uz šajā protokolā ietvertajiem jautājumiem, un iesniegt attiecīgus priekšmetus, dokumentus vai to apliecinātas kopijas, kas varētu būt vajadzīgas attiecīgajā procesā. Uzaicinājumā uz tiesu konkrēti jānorāda, uz kuru tiesas vai administratīvo iestādi ierēdnis tiek aicināts, kādos jautājumos un par kādu ieņemamo amatu vai kvalifikāciju ierēdnis tiks uzklausīts.</w:t>
      </w:r>
    </w:p>
    <w:p w14:paraId="2A05C5CA" w14:textId="77777777" w:rsidR="00D83C92" w:rsidRPr="00A56397" w:rsidRDefault="00D83C92" w:rsidP="00D83C92">
      <w:pPr>
        <w:rPr>
          <w:lang w:val="pt-PT" w:eastAsia="en-GB"/>
        </w:rPr>
      </w:pPr>
    </w:p>
    <w:p w14:paraId="3A81B1DF" w14:textId="77777777" w:rsidR="00D83C92" w:rsidRPr="00A56397" w:rsidRDefault="00D83C92" w:rsidP="00D83C92">
      <w:pPr>
        <w:rPr>
          <w:lang w:val="pt-PT" w:eastAsia="en-GB"/>
        </w:rPr>
      </w:pPr>
    </w:p>
    <w:p w14:paraId="1C918989" w14:textId="77777777" w:rsidR="00D83C92" w:rsidRPr="00A56397" w:rsidRDefault="00D83C92" w:rsidP="00D83C92">
      <w:pPr>
        <w:jc w:val="center"/>
        <w:rPr>
          <w:lang w:val="pt-PT"/>
        </w:rPr>
      </w:pPr>
      <w:r w:rsidRPr="00A56397">
        <w:rPr>
          <w:lang w:val="pt-PT"/>
        </w:rPr>
        <w:br w:type="page"/>
        <w:t>14. PANTS</w:t>
      </w:r>
    </w:p>
    <w:p w14:paraId="1656183A" w14:textId="77777777" w:rsidR="00D83C92" w:rsidRPr="00A56397" w:rsidRDefault="00D83C92" w:rsidP="00D83C92">
      <w:pPr>
        <w:jc w:val="center"/>
        <w:rPr>
          <w:i/>
          <w:lang w:val="pt-PT" w:eastAsia="en-GB"/>
        </w:rPr>
      </w:pPr>
    </w:p>
    <w:p w14:paraId="7FEC192C" w14:textId="77777777" w:rsidR="00D83C92" w:rsidRPr="00A56397" w:rsidRDefault="00D83C92" w:rsidP="00D83C92">
      <w:pPr>
        <w:jc w:val="center"/>
        <w:rPr>
          <w:lang w:val="pt-PT"/>
        </w:rPr>
      </w:pPr>
      <w:r w:rsidRPr="00A56397">
        <w:rPr>
          <w:lang w:val="pt-PT"/>
        </w:rPr>
        <w:t>Palīdzības izdevumi</w:t>
      </w:r>
    </w:p>
    <w:p w14:paraId="1F8E9E5A" w14:textId="77777777" w:rsidR="00D83C92" w:rsidRPr="00A56397" w:rsidRDefault="00D83C92" w:rsidP="00D83C92">
      <w:pPr>
        <w:rPr>
          <w:lang w:val="pt-PT" w:eastAsia="en-GB"/>
        </w:rPr>
      </w:pPr>
    </w:p>
    <w:p w14:paraId="3D5DB5CB" w14:textId="77777777" w:rsidR="00D83C92" w:rsidRPr="00A56397" w:rsidRDefault="00D83C92" w:rsidP="00D83C92">
      <w:pPr>
        <w:rPr>
          <w:lang w:val="pt-PT"/>
        </w:rPr>
      </w:pPr>
      <w:r w:rsidRPr="00A56397">
        <w:rPr>
          <w:lang w:val="pt-PT"/>
        </w:rPr>
        <w:t>1.</w:t>
      </w:r>
      <w:r w:rsidRPr="00A56397">
        <w:rPr>
          <w:lang w:val="pt-PT"/>
        </w:rPr>
        <w:tab/>
        <w:t>Ievērojot 2. un 3. punktu, Puses savstarpēji atsakās no jebkādiem prasījumiem par tādu izdevumu atmaksu, kas radušies saistībā ar šā protokola izpildi.</w:t>
      </w:r>
    </w:p>
    <w:p w14:paraId="4F13F115" w14:textId="77777777" w:rsidR="00D83C92" w:rsidRPr="00A56397" w:rsidRDefault="00D83C92" w:rsidP="00D83C92">
      <w:pPr>
        <w:rPr>
          <w:lang w:val="pt-PT" w:eastAsia="en-GB"/>
        </w:rPr>
      </w:pPr>
    </w:p>
    <w:p w14:paraId="4B147F48" w14:textId="77777777" w:rsidR="00D83C92" w:rsidRPr="00A56397" w:rsidRDefault="00D83C92" w:rsidP="00D83C92">
      <w:pPr>
        <w:rPr>
          <w:lang w:val="pt-PT"/>
        </w:rPr>
      </w:pPr>
      <w:r w:rsidRPr="00A56397">
        <w:rPr>
          <w:lang w:val="pt-PT"/>
        </w:rPr>
        <w:t>2.</w:t>
      </w:r>
      <w:r w:rsidRPr="00A56397">
        <w:rPr>
          <w:lang w:val="pt-PT"/>
        </w:rPr>
        <w:tab/>
        <w:t>Izdevumus, kā arī ekspertiem, lieciniekiem, tulkiem un tulkotājiem, kas nav civildienesta ierēdņi, izmaksātās atlīdzības attiecīgi sedz pieprasījuma iesniedzēja Puse.</w:t>
      </w:r>
    </w:p>
    <w:p w14:paraId="6C63C006" w14:textId="77777777" w:rsidR="00D83C92" w:rsidRPr="00A56397" w:rsidRDefault="00D83C92" w:rsidP="00D83C92">
      <w:pPr>
        <w:rPr>
          <w:lang w:val="pt-PT" w:eastAsia="en-GB"/>
        </w:rPr>
      </w:pPr>
    </w:p>
    <w:p w14:paraId="49CAA256" w14:textId="77777777" w:rsidR="00D83C92" w:rsidRPr="00A56397" w:rsidRDefault="00D83C92" w:rsidP="00D83C92">
      <w:pPr>
        <w:rPr>
          <w:lang w:val="pt-PT"/>
        </w:rPr>
      </w:pPr>
      <w:r w:rsidRPr="00A56397">
        <w:rPr>
          <w:lang w:val="pt-PT"/>
        </w:rPr>
        <w:t>3.</w:t>
      </w:r>
      <w:r w:rsidRPr="00A56397">
        <w:rPr>
          <w:lang w:val="pt-PT"/>
        </w:rPr>
        <w:tab/>
        <w:t>Ja pieprasījuma izpildei ir vajadzīgi ārkārtēji izdevumi, tad Puses paredz noteikumus, saskaņā ar kuriem pieprasījums tiks izpildīts, kā arī šādu izmaksu segšanas kārtību.</w:t>
      </w:r>
    </w:p>
    <w:p w14:paraId="7DC29654" w14:textId="77777777" w:rsidR="00D83C92" w:rsidRPr="00A56397" w:rsidRDefault="00D83C92" w:rsidP="00D83C92">
      <w:pPr>
        <w:rPr>
          <w:bCs/>
          <w:caps/>
          <w:lang w:val="pt-PT" w:eastAsia="en-GB"/>
        </w:rPr>
      </w:pPr>
    </w:p>
    <w:p w14:paraId="2D0E1398" w14:textId="77777777" w:rsidR="00D83C92" w:rsidRPr="00A56397" w:rsidRDefault="00D83C92" w:rsidP="00D83C92">
      <w:pPr>
        <w:rPr>
          <w:bCs/>
          <w:caps/>
          <w:lang w:val="pt-PT" w:eastAsia="en-GB"/>
        </w:rPr>
      </w:pPr>
    </w:p>
    <w:p w14:paraId="10128A75" w14:textId="77777777" w:rsidR="00D83C92" w:rsidRPr="00A56397" w:rsidRDefault="00D83C92" w:rsidP="00D83C92">
      <w:pPr>
        <w:jc w:val="center"/>
        <w:rPr>
          <w:lang w:val="pt-PT"/>
        </w:rPr>
      </w:pPr>
      <w:r w:rsidRPr="00A56397">
        <w:rPr>
          <w:lang w:val="pt-PT"/>
        </w:rPr>
        <w:t>15. PANTS</w:t>
      </w:r>
    </w:p>
    <w:p w14:paraId="325674FC" w14:textId="77777777" w:rsidR="00D83C92" w:rsidRPr="00A56397" w:rsidRDefault="00D83C92" w:rsidP="00D83C92">
      <w:pPr>
        <w:jc w:val="center"/>
        <w:rPr>
          <w:lang w:val="pt-PT" w:eastAsia="en-GB"/>
        </w:rPr>
      </w:pPr>
    </w:p>
    <w:p w14:paraId="39D2B027" w14:textId="77777777" w:rsidR="00D83C92" w:rsidRPr="00A56397" w:rsidRDefault="00D83C92" w:rsidP="00D83C92">
      <w:pPr>
        <w:jc w:val="center"/>
        <w:rPr>
          <w:lang w:val="pt-PT"/>
        </w:rPr>
      </w:pPr>
      <w:r w:rsidRPr="00A56397">
        <w:rPr>
          <w:lang w:val="pt-PT"/>
        </w:rPr>
        <w:t>Īstenošana</w:t>
      </w:r>
    </w:p>
    <w:p w14:paraId="62BCA261" w14:textId="77777777" w:rsidR="00D83C92" w:rsidRPr="00A56397" w:rsidRDefault="00D83C92" w:rsidP="00D83C92">
      <w:pPr>
        <w:rPr>
          <w:lang w:val="pt-PT" w:eastAsia="en-GB"/>
        </w:rPr>
      </w:pPr>
    </w:p>
    <w:p w14:paraId="79AE57C0" w14:textId="77777777" w:rsidR="00D83C92" w:rsidRPr="00A56397" w:rsidRDefault="00D83C92" w:rsidP="00D83C92">
      <w:pPr>
        <w:rPr>
          <w:lang w:val="pt-PT"/>
        </w:rPr>
      </w:pPr>
      <w:r w:rsidRPr="00A56397">
        <w:rPr>
          <w:lang w:val="pt-PT"/>
        </w:rPr>
        <w:t>1.</w:t>
      </w:r>
      <w:r w:rsidRPr="00A56397">
        <w:rPr>
          <w:lang w:val="pt-PT"/>
        </w:rPr>
        <w:tab/>
        <w:t>Šā protokola īstenošanu uztic, no vienas puses, Kirgīzu Republikas muitas dienestiem un, no otras puses, Eiropas Komisijas kompetentajiem dienestiem un Eiropas Savienības dalībvalstu muitas dienestiem. Tie lemj par visiem šā protokola īstenošanai vajadzīgajiem praktiskajiem pasākumiem un kārtību, ņemot vērā to attiecīgos piemērojamos normatīvos aktus, jo īpaši persondatu aizsardzības jomā.</w:t>
      </w:r>
    </w:p>
    <w:p w14:paraId="30694BE6" w14:textId="77777777" w:rsidR="00D83C92" w:rsidRPr="00A56397" w:rsidRDefault="00D83C92" w:rsidP="00D83C92">
      <w:pPr>
        <w:rPr>
          <w:lang w:val="pt-PT" w:eastAsia="en-GB"/>
        </w:rPr>
      </w:pPr>
    </w:p>
    <w:p w14:paraId="529186CD" w14:textId="77777777" w:rsidR="00D83C92" w:rsidRPr="00A56397" w:rsidRDefault="00D83C92" w:rsidP="00D83C92">
      <w:pPr>
        <w:rPr>
          <w:lang w:val="pt-PT"/>
        </w:rPr>
      </w:pPr>
      <w:r w:rsidRPr="00A56397">
        <w:rPr>
          <w:lang w:val="pt-PT"/>
        </w:rPr>
        <w:br w:type="page"/>
        <w:t>2.</w:t>
      </w:r>
      <w:r w:rsidRPr="00A56397">
        <w:rPr>
          <w:lang w:val="pt-PT"/>
        </w:rPr>
        <w:tab/>
        <w:t>Puses pēc vajadzības informē viena otru un savstarpēji apspriežas par sīki izstrādātiem īstenošanas pasākumiem, kurus katra Puse pieņēmusi saskaņā ar šo protokolu, jo īpaši saistībā ar pienācīgi pilnvarotiem dienestiem un ierēdņiem, kas ir norādīti kā kompetenti izsūtīt un saņemt šajā protokolā paredzētos ziņojumus.</w:t>
      </w:r>
    </w:p>
    <w:p w14:paraId="33ED54EB" w14:textId="77777777" w:rsidR="00D83C92" w:rsidRPr="00A56397" w:rsidRDefault="00D83C92" w:rsidP="00D83C92">
      <w:pPr>
        <w:rPr>
          <w:lang w:val="pt-PT" w:eastAsia="en-GB"/>
        </w:rPr>
      </w:pPr>
    </w:p>
    <w:p w14:paraId="32DF8B2C" w14:textId="77777777" w:rsidR="00D83C92" w:rsidRPr="00A56397" w:rsidRDefault="00D83C92" w:rsidP="00D83C92">
      <w:pPr>
        <w:rPr>
          <w:lang w:val="pt-PT"/>
        </w:rPr>
      </w:pPr>
      <w:r w:rsidRPr="00A56397">
        <w:rPr>
          <w:lang w:val="pt-PT"/>
        </w:rPr>
        <w:t>3.</w:t>
      </w:r>
      <w:r w:rsidRPr="00A56397">
        <w:rPr>
          <w:lang w:val="pt-PT"/>
        </w:rPr>
        <w:tab/>
        <w:t>Eiropas Savienībā šis protokols neietekmē jebkādas informācijas, kas iegūta saskaņā ar šo protokolu, paziņošanu starp Eiropas Komisijas kompetentajiem dienestiem un Eiropas Savienības dalībvalstu muitas dienestiem.</w:t>
      </w:r>
    </w:p>
    <w:p w14:paraId="44EADB9E" w14:textId="77777777" w:rsidR="00D83C92" w:rsidRPr="00A56397" w:rsidRDefault="00D83C92" w:rsidP="00D83C92">
      <w:pPr>
        <w:rPr>
          <w:lang w:val="pt-PT" w:eastAsia="en-GB"/>
        </w:rPr>
      </w:pPr>
    </w:p>
    <w:p w14:paraId="00F824ED" w14:textId="77777777" w:rsidR="00D83C92" w:rsidRPr="00A56397" w:rsidRDefault="00D83C92" w:rsidP="00D83C92">
      <w:pPr>
        <w:rPr>
          <w:lang w:val="pt-PT" w:eastAsia="en-GB"/>
        </w:rPr>
      </w:pPr>
    </w:p>
    <w:p w14:paraId="4AAD5A7C" w14:textId="77777777" w:rsidR="00D83C92" w:rsidRPr="00A56397" w:rsidRDefault="00D83C92" w:rsidP="00D83C92">
      <w:pPr>
        <w:jc w:val="center"/>
        <w:rPr>
          <w:lang w:val="pt-PT"/>
        </w:rPr>
      </w:pPr>
      <w:r w:rsidRPr="00A56397">
        <w:rPr>
          <w:lang w:val="pt-PT"/>
        </w:rPr>
        <w:t>16. PANTS</w:t>
      </w:r>
    </w:p>
    <w:p w14:paraId="77751E56" w14:textId="77777777" w:rsidR="00D83C92" w:rsidRPr="00A56397" w:rsidRDefault="00D83C92" w:rsidP="00D83C92">
      <w:pPr>
        <w:jc w:val="center"/>
        <w:rPr>
          <w:lang w:val="pt-PT" w:eastAsia="en-GB"/>
        </w:rPr>
      </w:pPr>
    </w:p>
    <w:p w14:paraId="6319C5FF" w14:textId="77777777" w:rsidR="00D83C92" w:rsidRPr="00A56397" w:rsidRDefault="00D83C92" w:rsidP="00D83C92">
      <w:pPr>
        <w:jc w:val="center"/>
        <w:rPr>
          <w:lang w:val="pt-PT"/>
        </w:rPr>
      </w:pPr>
      <w:r w:rsidRPr="00A56397">
        <w:rPr>
          <w:lang w:val="pt-PT"/>
        </w:rPr>
        <w:t>Citi nolīgumi</w:t>
      </w:r>
    </w:p>
    <w:p w14:paraId="6ECDB21B" w14:textId="77777777" w:rsidR="00D83C92" w:rsidRPr="00A56397" w:rsidRDefault="00D83C92" w:rsidP="00D83C92">
      <w:pPr>
        <w:rPr>
          <w:lang w:val="pt-PT" w:eastAsia="en-GB"/>
        </w:rPr>
      </w:pPr>
    </w:p>
    <w:p w14:paraId="6436BA48" w14:textId="77777777" w:rsidR="00D83C92" w:rsidRPr="00A56397" w:rsidRDefault="00D83C92" w:rsidP="00D83C92">
      <w:pPr>
        <w:rPr>
          <w:lang w:val="pt-PT"/>
        </w:rPr>
      </w:pPr>
      <w:r w:rsidRPr="00A56397">
        <w:rPr>
          <w:lang w:val="pt-PT"/>
        </w:rPr>
        <w:t>Šim protokolam ir prioritāte attiecībā pret jebkuru divpusēju nolīgumu par savstarpēju administratīvo palīdzību muitas lietās starp atsevišķām Eiropas Savienības dalībvalstīm un Kirgīzu Republiku, ciktāl šāds nolīgums nav saderīgs ar šo protokolu.</w:t>
      </w:r>
    </w:p>
    <w:p w14:paraId="22953B64" w14:textId="77777777" w:rsidR="00D83C92" w:rsidRPr="00A56397" w:rsidRDefault="00D83C92" w:rsidP="00D83C92">
      <w:pPr>
        <w:rPr>
          <w:lang w:val="pt-PT" w:eastAsia="en-GB"/>
        </w:rPr>
      </w:pPr>
    </w:p>
    <w:p w14:paraId="52143FFF" w14:textId="77777777" w:rsidR="00D83C92" w:rsidRPr="00A56397" w:rsidRDefault="00D83C92" w:rsidP="00D83C92">
      <w:pPr>
        <w:rPr>
          <w:lang w:val="pt-PT" w:eastAsia="en-GB"/>
        </w:rPr>
      </w:pPr>
    </w:p>
    <w:p w14:paraId="6DE7FD37" w14:textId="77777777" w:rsidR="00D83C92" w:rsidRPr="00A56397" w:rsidRDefault="00D83C92" w:rsidP="00D83C92">
      <w:pPr>
        <w:jc w:val="center"/>
        <w:rPr>
          <w:lang w:val="pt-PT"/>
        </w:rPr>
      </w:pPr>
      <w:r w:rsidRPr="00A56397">
        <w:rPr>
          <w:lang w:val="pt-PT"/>
        </w:rPr>
        <w:t>17. PANTS</w:t>
      </w:r>
    </w:p>
    <w:p w14:paraId="77EA102D" w14:textId="77777777" w:rsidR="00D83C92" w:rsidRPr="00A56397" w:rsidRDefault="00D83C92" w:rsidP="00D83C92">
      <w:pPr>
        <w:jc w:val="center"/>
        <w:rPr>
          <w:lang w:val="pt-PT" w:eastAsia="en-GB"/>
        </w:rPr>
      </w:pPr>
    </w:p>
    <w:p w14:paraId="697B8F72" w14:textId="77777777" w:rsidR="00D83C92" w:rsidRPr="00A56397" w:rsidRDefault="00D83C92" w:rsidP="00D83C92">
      <w:pPr>
        <w:jc w:val="center"/>
        <w:rPr>
          <w:lang w:val="pt-PT"/>
        </w:rPr>
      </w:pPr>
      <w:r w:rsidRPr="00A56397">
        <w:rPr>
          <w:lang w:val="pt-PT"/>
        </w:rPr>
        <w:t>Apspriešanās</w:t>
      </w:r>
    </w:p>
    <w:p w14:paraId="443B076B" w14:textId="77777777" w:rsidR="00D83C92" w:rsidRPr="00A56397" w:rsidRDefault="00D83C92" w:rsidP="00D83C92">
      <w:pPr>
        <w:rPr>
          <w:lang w:val="pt-PT" w:eastAsia="en-GB"/>
        </w:rPr>
      </w:pPr>
    </w:p>
    <w:p w14:paraId="6F809746" w14:textId="06329D63" w:rsidR="00CA68D3" w:rsidRPr="00D83C92" w:rsidRDefault="00D83C92" w:rsidP="00D83C92">
      <w:pPr>
        <w:rPr>
          <w:lang w:val="pt-PT"/>
        </w:rPr>
      </w:pPr>
      <w:r w:rsidRPr="00A56397">
        <w:rPr>
          <w:lang w:val="pt-PT"/>
        </w:rPr>
        <w:t>Attiecībā uz šā protokola interpretāciju un īstenošanu Puses vajadzības gadījumā savstarpēji apspriežas Sadarbības komitejā, kas izveidota saskaņā ar šā nolīguma 311. pantu.</w:t>
      </w:r>
    </w:p>
    <w:sectPr w:rsidR="00CA68D3" w:rsidRPr="00D83C92" w:rsidSect="00F367AB">
      <w:headerReference w:type="even" r:id="rId56"/>
      <w:headerReference w:type="default" r:id="rId57"/>
      <w:footerReference w:type="even" r:id="rId58"/>
      <w:footerReference w:type="default" r:id="rId59"/>
      <w:headerReference w:type="first" r:id="rId60"/>
      <w:footerReference w:type="first" r:id="rId61"/>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84D54" w14:textId="77777777" w:rsidR="00071F1B" w:rsidRDefault="00071F1B" w:rsidP="00071F1B">
      <w:pPr>
        <w:spacing w:line="240" w:lineRule="auto"/>
      </w:pPr>
      <w:r>
        <w:separator/>
      </w:r>
    </w:p>
  </w:endnote>
  <w:endnote w:type="continuationSeparator" w:id="0">
    <w:p w14:paraId="2D46DADB" w14:textId="77777777" w:rsidR="00071F1B" w:rsidRDefault="00071F1B" w:rsidP="00071F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22298" w14:textId="77777777" w:rsidR="00D83C92" w:rsidRDefault="00D83C9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FF620" w14:textId="77777777" w:rsidR="00D83C92" w:rsidRDefault="00D83C9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89DB7" w14:textId="77777777" w:rsidR="00D83C92" w:rsidRDefault="00D83C92" w:rsidP="005846A5">
    <w:pPr>
      <w:pStyle w:val="Footer"/>
    </w:pPr>
  </w:p>
  <w:p w14:paraId="66D75F34" w14:textId="77777777" w:rsidR="00D83C92" w:rsidRDefault="00D83C92" w:rsidP="005846A5">
    <w:pPr>
      <w:pStyle w:val="Footer"/>
    </w:pPr>
  </w:p>
  <w:p w14:paraId="6F6C331E" w14:textId="77777777" w:rsidR="00D83C92" w:rsidRPr="005846A5" w:rsidRDefault="00D83C92" w:rsidP="005846A5">
    <w:pPr>
      <w:pStyle w:val="Footer"/>
      <w:jc w:val="center"/>
    </w:pPr>
    <w:r>
      <w:t xml:space="preserve">EU/KG/8.-C pielikums/lv </w:t>
    </w:r>
    <w:r>
      <w:fldChar w:fldCharType="begin"/>
    </w:r>
    <w:r>
      <w:instrText xml:space="preserve"> PAGE  \* MERGEFORMAT </w:instrText>
    </w:r>
    <w:r>
      <w:fldChar w:fldCharType="separate"/>
    </w:r>
    <w:r>
      <w:rPr>
        <w:noProof/>
      </w:rPr>
      <w:t>298</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9AF62" w14:textId="77777777" w:rsidR="00D83C92" w:rsidRDefault="00D83C9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1FB0" w14:textId="77777777" w:rsidR="00D83C92" w:rsidRDefault="00D83C9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4C6C" w14:textId="77777777" w:rsidR="00D83C92" w:rsidRDefault="00D83C92" w:rsidP="005846A5">
    <w:pPr>
      <w:pStyle w:val="Footer"/>
    </w:pPr>
  </w:p>
  <w:p w14:paraId="4708702D" w14:textId="77777777" w:rsidR="00D83C92" w:rsidRDefault="00D83C92" w:rsidP="005846A5">
    <w:pPr>
      <w:pStyle w:val="Footer"/>
    </w:pPr>
  </w:p>
  <w:p w14:paraId="29C436E1" w14:textId="77777777" w:rsidR="00D83C92" w:rsidRPr="005846A5" w:rsidRDefault="00D83C92" w:rsidP="005846A5">
    <w:pPr>
      <w:pStyle w:val="Footer"/>
      <w:jc w:val="center"/>
    </w:pPr>
    <w:r>
      <w:t xml:space="preserve">EU/KG/9. pielikums/lv </w:t>
    </w:r>
    <w:r>
      <w:fldChar w:fldCharType="begin"/>
    </w:r>
    <w:r>
      <w:instrText xml:space="preserve"> PAGE  \* MERGEFORMAT </w:instrText>
    </w:r>
    <w:r>
      <w:fldChar w:fldCharType="separate"/>
    </w:r>
    <w:r>
      <w:rPr>
        <w:noProof/>
      </w:rPr>
      <w:t>298</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C37A5" w14:textId="77777777" w:rsidR="00D83C92" w:rsidRDefault="00D83C9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B9000" w14:textId="77777777" w:rsidR="00D83C92" w:rsidRDefault="00D83C9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5332" w14:textId="77777777" w:rsidR="00D83C92" w:rsidRDefault="00D83C92" w:rsidP="005846A5">
    <w:pPr>
      <w:pStyle w:val="Footer"/>
    </w:pPr>
  </w:p>
  <w:p w14:paraId="55B15185" w14:textId="77777777" w:rsidR="00D83C92" w:rsidRDefault="00D83C92" w:rsidP="005846A5">
    <w:pPr>
      <w:pStyle w:val="Footer"/>
    </w:pPr>
  </w:p>
  <w:p w14:paraId="0E91498A" w14:textId="77777777" w:rsidR="00D83C92" w:rsidRPr="005846A5" w:rsidRDefault="00D83C92" w:rsidP="005846A5">
    <w:pPr>
      <w:pStyle w:val="Footer"/>
      <w:jc w:val="center"/>
    </w:pPr>
    <w:r>
      <w:t xml:space="preserve">EU/KG/14.-A pielikums/lv </w:t>
    </w:r>
    <w:r>
      <w:fldChar w:fldCharType="begin"/>
    </w:r>
    <w:r>
      <w:instrText xml:space="preserve"> PAGE  \* MERGEFORMAT </w:instrText>
    </w:r>
    <w:r>
      <w:fldChar w:fldCharType="separate"/>
    </w:r>
    <w:r>
      <w:rPr>
        <w:noProof/>
      </w:rPr>
      <w:t>298</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8097" w14:textId="77777777" w:rsidR="00D83C92" w:rsidRDefault="00D83C9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62634" w14:textId="77777777" w:rsidR="00D83C92" w:rsidRDefault="00D83C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00949" w14:textId="77777777" w:rsidR="00D83C92" w:rsidRDefault="00D83C92" w:rsidP="005846A5">
    <w:pPr>
      <w:pStyle w:val="Footer"/>
    </w:pPr>
  </w:p>
  <w:p w14:paraId="1A51204C" w14:textId="77777777" w:rsidR="00D83C92" w:rsidRDefault="00D83C92" w:rsidP="005846A5">
    <w:pPr>
      <w:pStyle w:val="Footer"/>
    </w:pPr>
  </w:p>
  <w:p w14:paraId="3550B0DE" w14:textId="77777777" w:rsidR="00D83C92" w:rsidRPr="005846A5" w:rsidRDefault="00D83C92" w:rsidP="005846A5">
    <w:pPr>
      <w:pStyle w:val="Footer"/>
      <w:jc w:val="center"/>
    </w:pPr>
    <w:r>
      <w:t xml:space="preserve">EU/KG/2. pielikums/lv </w:t>
    </w:r>
    <w:r>
      <w:fldChar w:fldCharType="begin"/>
    </w:r>
    <w:r>
      <w:instrText xml:space="preserve"> PAGE  \* MERGEFORMAT </w:instrText>
    </w:r>
    <w:r>
      <w:fldChar w:fldCharType="separate"/>
    </w:r>
    <w:r>
      <w:rPr>
        <w:noProof/>
      </w:rPr>
      <w:t>298</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BAEF" w14:textId="77777777" w:rsidR="00D83C92" w:rsidRDefault="00D83C92" w:rsidP="005846A5">
    <w:pPr>
      <w:pStyle w:val="Footer"/>
    </w:pPr>
  </w:p>
  <w:p w14:paraId="4B595E02" w14:textId="77777777" w:rsidR="00D83C92" w:rsidRDefault="00D83C92" w:rsidP="005846A5">
    <w:pPr>
      <w:pStyle w:val="Footer"/>
    </w:pPr>
  </w:p>
  <w:p w14:paraId="3E783DE1" w14:textId="77777777" w:rsidR="00D83C92" w:rsidRPr="005846A5" w:rsidRDefault="00D83C92" w:rsidP="005846A5">
    <w:pPr>
      <w:pStyle w:val="Footer"/>
      <w:jc w:val="center"/>
    </w:pPr>
    <w:r>
      <w:t xml:space="preserve">EU/KG/14.-B pielikums/lv </w:t>
    </w:r>
    <w:r>
      <w:fldChar w:fldCharType="begin"/>
    </w:r>
    <w:r>
      <w:instrText xml:space="preserve"> PAGE  \* MERGEFORMAT </w:instrText>
    </w:r>
    <w:r>
      <w:fldChar w:fldCharType="separate"/>
    </w:r>
    <w:r>
      <w:rPr>
        <w:noProof/>
      </w:rPr>
      <w:t>298</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443C0" w14:textId="77777777" w:rsidR="00D83C92" w:rsidRDefault="00D83C9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F136C" w14:textId="77777777" w:rsidR="00D83C92" w:rsidRDefault="00D83C9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4A69E" w14:textId="77777777" w:rsidR="00D83C92" w:rsidRDefault="00D83C92" w:rsidP="005846A5">
    <w:pPr>
      <w:pStyle w:val="Footer"/>
    </w:pPr>
  </w:p>
  <w:p w14:paraId="44C8DB15" w14:textId="77777777" w:rsidR="00D83C92" w:rsidRDefault="00D83C92" w:rsidP="005846A5">
    <w:pPr>
      <w:pStyle w:val="Footer"/>
    </w:pPr>
  </w:p>
  <w:p w14:paraId="68898CBE" w14:textId="77777777" w:rsidR="00D83C92" w:rsidRPr="005846A5" w:rsidRDefault="00D83C92" w:rsidP="005846A5">
    <w:pPr>
      <w:pStyle w:val="Footer"/>
      <w:jc w:val="center"/>
    </w:pPr>
    <w:r>
      <w:t xml:space="preserve">EU/KG/P/lv </w:t>
    </w:r>
    <w:r>
      <w:fldChar w:fldCharType="begin"/>
    </w:r>
    <w:r>
      <w:instrText xml:space="preserve"> PAGE  \* MERGEFORMAT </w:instrText>
    </w:r>
    <w:r>
      <w:fldChar w:fldCharType="separate"/>
    </w:r>
    <w:r>
      <w:rPr>
        <w:noProof/>
      </w:rPr>
      <w:t>298</w:t>
    </w:r>
    <w: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4CED" w14:textId="77777777" w:rsidR="00D83C92" w:rsidRDefault="00D83C9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7EFB" w14:textId="77777777" w:rsidR="00071F1B" w:rsidRDefault="00071F1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4371" w14:textId="77777777" w:rsidR="00071F1B" w:rsidRDefault="00071F1B" w:rsidP="005846A5">
    <w:pPr>
      <w:pStyle w:val="Footer"/>
    </w:pPr>
  </w:p>
  <w:p w14:paraId="044F1388" w14:textId="77777777" w:rsidR="00071F1B" w:rsidRDefault="00071F1B" w:rsidP="002D7690">
    <w:pPr>
      <w:pStyle w:val="Footer"/>
    </w:pPr>
  </w:p>
  <w:p w14:paraId="68ACF4D6" w14:textId="242D71C4" w:rsidR="00071F1B" w:rsidRPr="005846A5" w:rsidRDefault="00281F28" w:rsidP="005846A5">
    <w:pPr>
      <w:pStyle w:val="Footer"/>
      <w:jc w:val="center"/>
    </w:pPr>
    <w:r>
      <w:t>EU/KG/P/</w:t>
    </w:r>
    <w:r w:rsidR="00FB120D">
      <w:t>lv</w:t>
    </w:r>
    <w:r w:rsidR="00071F1B">
      <w:t xml:space="preserve"> </w:t>
    </w:r>
    <w:r w:rsidR="00071F1B">
      <w:fldChar w:fldCharType="begin"/>
    </w:r>
    <w:r w:rsidR="00071F1B">
      <w:instrText xml:space="preserve"> PAGE  \* MERGEFORMAT </w:instrText>
    </w:r>
    <w:r w:rsidR="00071F1B">
      <w:fldChar w:fldCharType="separate"/>
    </w:r>
    <w:r w:rsidR="00071F1B">
      <w:rPr>
        <w:noProof/>
      </w:rPr>
      <w:t>1</w:t>
    </w:r>
    <w:r w:rsidR="00071F1B">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6CB85" w14:textId="77777777" w:rsidR="00071F1B" w:rsidRDefault="00071F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8DC5" w14:textId="77777777" w:rsidR="00D83C92" w:rsidRDefault="00D83C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29AB7" w14:textId="77777777" w:rsidR="00D83C92" w:rsidRDefault="00D83C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98C59" w14:textId="77777777" w:rsidR="00D83C92" w:rsidRDefault="00D83C92" w:rsidP="005846A5">
    <w:pPr>
      <w:pStyle w:val="Footer"/>
    </w:pPr>
  </w:p>
  <w:p w14:paraId="067A0F3F" w14:textId="77777777" w:rsidR="00D83C92" w:rsidRDefault="00D83C92" w:rsidP="005846A5">
    <w:pPr>
      <w:pStyle w:val="Footer"/>
    </w:pPr>
  </w:p>
  <w:p w14:paraId="13A7A05B" w14:textId="77777777" w:rsidR="00D83C92" w:rsidRPr="005846A5" w:rsidRDefault="00D83C92" w:rsidP="005846A5">
    <w:pPr>
      <w:pStyle w:val="Footer"/>
      <w:jc w:val="center"/>
    </w:pPr>
    <w:r>
      <w:t xml:space="preserve">EU/KG/8.-A pielikums/lv </w:t>
    </w:r>
    <w:r>
      <w:fldChar w:fldCharType="begin"/>
    </w:r>
    <w:r>
      <w:instrText xml:space="preserve"> PAGE  \* MERGEFORMAT </w:instrText>
    </w:r>
    <w:r>
      <w:fldChar w:fldCharType="separate"/>
    </w:r>
    <w:r>
      <w:rPr>
        <w:noProof/>
      </w:rPr>
      <w:t>298</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240E8" w14:textId="77777777" w:rsidR="00D83C92" w:rsidRDefault="00D83C9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A3F97" w14:textId="77777777" w:rsidR="00D83C92" w:rsidRDefault="00D83C9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C2AD" w14:textId="77777777" w:rsidR="00D83C92" w:rsidRDefault="00D83C92" w:rsidP="005846A5">
    <w:pPr>
      <w:pStyle w:val="Footer"/>
    </w:pPr>
  </w:p>
  <w:p w14:paraId="73F56BB1" w14:textId="77777777" w:rsidR="00D83C92" w:rsidRDefault="00D83C92" w:rsidP="005846A5">
    <w:pPr>
      <w:pStyle w:val="Footer"/>
    </w:pPr>
  </w:p>
  <w:p w14:paraId="29316774" w14:textId="77777777" w:rsidR="00D83C92" w:rsidRPr="005846A5" w:rsidRDefault="00D83C92" w:rsidP="005846A5">
    <w:pPr>
      <w:pStyle w:val="Footer"/>
      <w:jc w:val="center"/>
    </w:pPr>
    <w:r>
      <w:t xml:space="preserve">EU/KG/8.-B pielikums/lv </w:t>
    </w:r>
    <w:r>
      <w:fldChar w:fldCharType="begin"/>
    </w:r>
    <w:r>
      <w:instrText xml:space="preserve"> PAGE  \* MERGEFORMAT </w:instrText>
    </w:r>
    <w:r>
      <w:fldChar w:fldCharType="separate"/>
    </w:r>
    <w:r>
      <w:rPr>
        <w:noProof/>
      </w:rPr>
      <w:t>298</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143CF" w14:textId="77777777" w:rsidR="00D83C92" w:rsidRDefault="00D83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AE22E" w14:textId="77777777" w:rsidR="00071F1B" w:rsidRDefault="00071F1B" w:rsidP="00071F1B">
      <w:pPr>
        <w:spacing w:line="240" w:lineRule="auto"/>
      </w:pPr>
      <w:r>
        <w:separator/>
      </w:r>
    </w:p>
  </w:footnote>
  <w:footnote w:type="continuationSeparator" w:id="0">
    <w:p w14:paraId="78199E9F" w14:textId="77777777" w:rsidR="00071F1B" w:rsidRDefault="00071F1B" w:rsidP="00071F1B">
      <w:pPr>
        <w:spacing w:line="240" w:lineRule="auto"/>
      </w:pPr>
      <w:r>
        <w:continuationSeparator/>
      </w:r>
    </w:p>
  </w:footnote>
  <w:footnote w:id="1">
    <w:p w14:paraId="5DB073C9" w14:textId="77777777" w:rsidR="00D83C92" w:rsidRPr="00A96BA1" w:rsidRDefault="00D83C92" w:rsidP="00D83C92">
      <w:pPr>
        <w:pStyle w:val="FootnoteText"/>
        <w:rPr>
          <w:szCs w:val="24"/>
        </w:rPr>
      </w:pPr>
      <w:r>
        <w:rPr>
          <w:rStyle w:val="FootnoteReference"/>
        </w:rPr>
        <w:footnoteRef/>
      </w:r>
      <w:r>
        <w:tab/>
        <w:t>“</w:t>
      </w:r>
      <w:r>
        <w:rPr>
          <w:i/>
          <w:iCs/>
        </w:rPr>
        <w:t>Erkin Too</w:t>
      </w:r>
      <w:r>
        <w:t>”, 27.2.1998., N 18–25; “</w:t>
      </w:r>
      <w:r>
        <w:rPr>
          <w:i/>
          <w:iCs/>
        </w:rPr>
        <w:t>Vedomosti Jogorku Kenesha Kyrgyzskoi Respubliki</w:t>
      </w:r>
      <w:r>
        <w:t>”, 1998., N 6, 226. lpp.</w:t>
      </w:r>
    </w:p>
  </w:footnote>
  <w:footnote w:id="2">
    <w:p w14:paraId="5556C8C6" w14:textId="77777777" w:rsidR="00D83C92" w:rsidRPr="00A56397" w:rsidRDefault="00D83C92" w:rsidP="00D83C92">
      <w:pPr>
        <w:pStyle w:val="FootnoteText"/>
        <w:rPr>
          <w:lang w:val="fi-FI"/>
        </w:rPr>
      </w:pPr>
      <w:r>
        <w:rPr>
          <w:rStyle w:val="FootnoteReference"/>
          <w:szCs w:val="24"/>
        </w:rPr>
        <w:footnoteRef/>
      </w:r>
      <w:r w:rsidRPr="00A56397">
        <w:rPr>
          <w:lang w:val="fi-FI"/>
        </w:rPr>
        <w:tab/>
        <w:t>“</w:t>
      </w:r>
      <w:r w:rsidRPr="00A56397">
        <w:rPr>
          <w:i/>
          <w:iCs/>
          <w:lang w:val="fi-FI"/>
        </w:rPr>
        <w:t>Vedomosti Jogorku Kenesha Kyrgyzskoi Respubliki</w:t>
      </w:r>
      <w:r w:rsidRPr="00A56397">
        <w:rPr>
          <w:lang w:val="fi-FI"/>
        </w:rPr>
        <w:t>”, 1998., N 3, 68. lpp. “</w:t>
      </w:r>
      <w:r w:rsidRPr="00A56397">
        <w:rPr>
          <w:i/>
          <w:iCs/>
          <w:lang w:val="fi-FI"/>
        </w:rPr>
        <w:t>Erkin Too</w:t>
      </w:r>
      <w:r w:rsidRPr="00A56397">
        <w:rPr>
          <w:lang w:val="fi-FI"/>
        </w:rPr>
        <w:t>”, 28.1.1998., N 8–9; “</w:t>
      </w:r>
      <w:r w:rsidRPr="00A56397">
        <w:rPr>
          <w:i/>
          <w:iCs/>
          <w:lang w:val="fi-FI"/>
        </w:rPr>
        <w:t>Normativnye akty Kyrgyzskoi Respubliki</w:t>
      </w:r>
      <w:r w:rsidRPr="00A56397">
        <w:rPr>
          <w:lang w:val="fi-FI"/>
        </w:rPr>
        <w:t>”, 1998., N 2; “</w:t>
      </w:r>
      <w:r w:rsidRPr="00A56397">
        <w:rPr>
          <w:i/>
          <w:iCs/>
          <w:lang w:val="fi-FI"/>
        </w:rPr>
        <w:t>Normativnye akty Kyrgyzskoi Respubliki</w:t>
      </w:r>
      <w:r w:rsidRPr="00A56397">
        <w:rPr>
          <w:lang w:val="fi-FI"/>
        </w:rPr>
        <w:t>”, 2.2008., N 7.</w:t>
      </w:r>
    </w:p>
  </w:footnote>
  <w:footnote w:id="3">
    <w:p w14:paraId="7D613D33" w14:textId="77777777" w:rsidR="00D83C92" w:rsidRPr="00A56397" w:rsidRDefault="00D83C92" w:rsidP="00D83C92">
      <w:pPr>
        <w:pStyle w:val="FootnoteText"/>
        <w:rPr>
          <w:lang w:val="fi-FI"/>
        </w:rPr>
      </w:pPr>
      <w:r>
        <w:rPr>
          <w:rStyle w:val="FootnoteReference"/>
        </w:rPr>
        <w:footnoteRef/>
      </w:r>
      <w:r w:rsidRPr="00A56397">
        <w:rPr>
          <w:lang w:val="fi-FI"/>
        </w:rPr>
        <w:tab/>
        <w:t>ES OV L 343, 14.12.2012., 1. lpp.</w:t>
      </w:r>
    </w:p>
  </w:footnote>
  <w:footnote w:id="4">
    <w:p w14:paraId="1675D59A" w14:textId="77777777" w:rsidR="00D83C92" w:rsidRPr="00A56397" w:rsidRDefault="00D83C92" w:rsidP="00D83C92">
      <w:pPr>
        <w:pStyle w:val="FootnoteText"/>
        <w:rPr>
          <w:lang w:val="fi-FI"/>
        </w:rPr>
      </w:pPr>
      <w:r>
        <w:rPr>
          <w:rStyle w:val="FootnoteReference"/>
        </w:rPr>
        <w:footnoteRef/>
      </w:r>
      <w:r w:rsidRPr="00A56397">
        <w:rPr>
          <w:lang w:val="fi-FI"/>
        </w:rPr>
        <w:tab/>
        <w:t>ES OV L 347, 20.12.2013., 671. lpp.</w:t>
      </w:r>
    </w:p>
  </w:footnote>
  <w:footnote w:id="5">
    <w:p w14:paraId="41902307" w14:textId="77777777" w:rsidR="00D83C92" w:rsidRPr="00A56397" w:rsidRDefault="00D83C92" w:rsidP="00D83C92">
      <w:pPr>
        <w:pStyle w:val="FootnoteText"/>
        <w:rPr>
          <w:lang w:val="fi-FI"/>
        </w:rPr>
      </w:pPr>
      <w:r>
        <w:rPr>
          <w:rStyle w:val="FootnoteReference"/>
        </w:rPr>
        <w:footnoteRef/>
      </w:r>
      <w:r w:rsidRPr="00A56397">
        <w:rPr>
          <w:lang w:val="fi-FI"/>
        </w:rPr>
        <w:tab/>
        <w:t>ES OV L 39, 13.2.2008., 16. lpp.</w:t>
      </w:r>
    </w:p>
  </w:footnote>
  <w:footnote w:id="6">
    <w:p w14:paraId="519C9238" w14:textId="77777777" w:rsidR="00D83C92" w:rsidRPr="00A56397" w:rsidRDefault="00D83C92" w:rsidP="00D83C92">
      <w:pPr>
        <w:pStyle w:val="FootnoteText"/>
        <w:rPr>
          <w:lang w:val="fi-FI"/>
        </w:rPr>
      </w:pPr>
      <w:r>
        <w:rPr>
          <w:rStyle w:val="FootnoteReference"/>
        </w:rPr>
        <w:footnoteRef/>
      </w:r>
      <w:r w:rsidRPr="00A56397">
        <w:rPr>
          <w:lang w:val="fi-FI"/>
        </w:rPr>
        <w:tab/>
        <w:t>ES OV L 130, 17.5.2019., 1. lpp.</w:t>
      </w:r>
    </w:p>
  </w:footnote>
  <w:footnote w:id="7">
    <w:p w14:paraId="7EA23D8A" w14:textId="77777777" w:rsidR="00D83C92" w:rsidRPr="00A56397" w:rsidRDefault="00D83C92" w:rsidP="00D83C92">
      <w:pPr>
        <w:pStyle w:val="FootnoteText"/>
        <w:rPr>
          <w:lang w:val="fi-FI"/>
        </w:rPr>
      </w:pPr>
      <w:r>
        <w:rPr>
          <w:rStyle w:val="FootnoteReference"/>
        </w:rPr>
        <w:footnoteRef/>
      </w:r>
      <w:r w:rsidRPr="00A56397">
        <w:rPr>
          <w:lang w:val="fi-FI"/>
        </w:rPr>
        <w:tab/>
        <w:t>ES OV L 84, 20.3.2014., 14. lpp.</w:t>
      </w:r>
    </w:p>
  </w:footnote>
  <w:footnote w:id="8">
    <w:p w14:paraId="311FD71D" w14:textId="77777777" w:rsidR="00D83C92" w:rsidRPr="00A56397" w:rsidRDefault="00D83C92" w:rsidP="00D83C92">
      <w:pPr>
        <w:pStyle w:val="FootnoteText"/>
        <w:rPr>
          <w:lang w:val="sv-SE"/>
        </w:rPr>
      </w:pPr>
      <w:r>
        <w:rPr>
          <w:rStyle w:val="FootnoteReference"/>
        </w:rPr>
        <w:footnoteRef/>
      </w:r>
      <w:r w:rsidRPr="00A56397">
        <w:rPr>
          <w:lang w:val="sv-SE"/>
        </w:rPr>
        <w:tab/>
        <w:t>Pasta pakalpojumi atbilstīgi 1993. gada 24. decembra aktam.</w:t>
      </w:r>
    </w:p>
  </w:footnote>
  <w:footnote w:id="9">
    <w:p w14:paraId="2D8C304E" w14:textId="77777777" w:rsidR="00D83C92" w:rsidRPr="00A56397" w:rsidRDefault="00D83C92" w:rsidP="00D83C92">
      <w:pPr>
        <w:pStyle w:val="FootnoteText"/>
        <w:rPr>
          <w:lang w:val="sv-SE"/>
        </w:rPr>
      </w:pPr>
      <w:r>
        <w:rPr>
          <w:rStyle w:val="FootnoteReference"/>
        </w:rPr>
        <w:footnoteRef/>
      </w:r>
      <w:r w:rsidRPr="00A56397">
        <w:rPr>
          <w:lang w:val="sv-SE"/>
        </w:rPr>
        <w:tab/>
        <w:t>Darbojas kā centrālais iepirkuma veicējs visai Itālijas valsts pārvaldei.</w:t>
      </w:r>
    </w:p>
  </w:footnote>
  <w:footnote w:id="10">
    <w:p w14:paraId="7625DFB9" w14:textId="77777777" w:rsidR="00D83C92" w:rsidRPr="00A56397" w:rsidRDefault="00D83C92" w:rsidP="00D83C92">
      <w:pPr>
        <w:pStyle w:val="FootnoteText"/>
        <w:rPr>
          <w:lang w:val="sv-SE"/>
        </w:rPr>
      </w:pPr>
      <w:r>
        <w:rPr>
          <w:rStyle w:val="FootnoteReference"/>
        </w:rPr>
        <w:footnoteRef/>
      </w:r>
      <w:r w:rsidRPr="00A56397">
        <w:rPr>
          <w:lang w:val="sv-SE"/>
        </w:rPr>
        <w:tab/>
        <w:t>OV L 154, 21.6.2003., 1. lpp.</w:t>
      </w:r>
    </w:p>
  </w:footnote>
  <w:footnote w:id="11">
    <w:p w14:paraId="2604AFAC" w14:textId="77777777" w:rsidR="00D83C92" w:rsidRPr="00A56397" w:rsidRDefault="00D83C92" w:rsidP="00D83C92">
      <w:pPr>
        <w:pStyle w:val="FootnoteText"/>
        <w:rPr>
          <w:lang w:val="sv-SE"/>
        </w:rPr>
      </w:pPr>
      <w:r>
        <w:rPr>
          <w:rStyle w:val="FootnoteReference"/>
        </w:rPr>
        <w:footnoteRef/>
      </w:r>
      <w:r w:rsidRPr="00A56397">
        <w:rPr>
          <w:lang w:val="sv-SE"/>
        </w:rPr>
        <w:tab/>
        <w:t>Eiropas Parlamenta un Padomes Direktīva 2014/25/ES (2014. gada 26. februāris) par iepirkumu, ko īsteno subjekti, kuri darbojas ūdensapgādes, enerģētikas, transporta un pasta pakalpojumu nozarēs, un ar ko atceļ Direktīvu 2004/17/EK (OV L 94, 28.3.2014., 243. lpp.).</w:t>
      </w:r>
    </w:p>
  </w:footnote>
  <w:footnote w:id="12">
    <w:p w14:paraId="1CD42FE1" w14:textId="77777777" w:rsidR="00D83C92" w:rsidRPr="00A56397" w:rsidRDefault="00D83C92" w:rsidP="00D83C92">
      <w:pPr>
        <w:pStyle w:val="FootnoteText"/>
        <w:rPr>
          <w:b/>
          <w:lang w:val="sv-SE"/>
        </w:rPr>
      </w:pPr>
      <w:r>
        <w:rPr>
          <w:rStyle w:val="FootnoteReference"/>
        </w:rPr>
        <w:footnoteRef/>
      </w:r>
      <w:r w:rsidRPr="00A56397">
        <w:rPr>
          <w:lang w:val="sv-SE"/>
        </w:rPr>
        <w:tab/>
        <w:t>“Saistīts uzņēmums” ir uzņēmums, kura gada pārskatus konsolidē ar iepirkuma veicēja gada pārskatiem saskaņā ar prasībām, kas noteiktas Eiropas Parlamenta un Padomes 2013. gada 26. jūnija Direktīvā 2013/34/ES par noteiktu veidu uzņēmumu gada finanšu pārskatiem, konsolidētajiem finanšu pārskatiem un saistītiem ziņojumiem, ar ko groza Eiropas Parlamenta un Padomes Direktīvu 2006/43/EK un atceļ Padomes Direktīvas 78/660/EEK un 83/349/EEK, vai – ja uz struktūrām neattiecas minētā direktīva – jebkurš uzņēmums, kurā iepirkuma veicējs tieši vai netieši var īstenot dominējošu ietekmi, vai uzņēmums, kurš var īstenot dominējošu ietekmi attiecībā uz iepirkuma veicēju vai kurā kopā ar iepirkuma veicēju ir cita uzņēmuma dominējoša ietekme, pamatojoties uz īpašuma tiesībām, finansiālu līdzdalību vai noteikumiem, kas to reglamentē.</w:t>
      </w:r>
    </w:p>
  </w:footnote>
  <w:footnote w:id="13">
    <w:p w14:paraId="133D8EC7" w14:textId="77777777" w:rsidR="00D83C92" w:rsidRPr="00A56397" w:rsidRDefault="00D83C92" w:rsidP="00D83C92">
      <w:pPr>
        <w:pStyle w:val="FootnoteText"/>
        <w:rPr>
          <w:lang w:val="sv-SE"/>
        </w:rPr>
      </w:pPr>
      <w:r>
        <w:rPr>
          <w:rStyle w:val="FootnoteReference"/>
        </w:rPr>
        <w:footnoteRef/>
      </w:r>
      <w:r w:rsidRPr="00A56397">
        <w:rPr>
          <w:lang w:val="sv-SE"/>
        </w:rPr>
        <w:tab/>
        <w:t>Atklātajā akciju sabiedrībā “MANAS” ietilpst: 1) </w:t>
      </w:r>
      <w:r w:rsidRPr="00A56397">
        <w:rPr>
          <w:i/>
          <w:iCs/>
          <w:lang w:val="sv-SE"/>
        </w:rPr>
        <w:t>Manas</w:t>
      </w:r>
      <w:r w:rsidRPr="00A56397">
        <w:rPr>
          <w:lang w:val="sv-SE"/>
        </w:rPr>
        <w:t xml:space="preserve"> starptautiskā lidosta; 2) </w:t>
      </w:r>
      <w:r w:rsidRPr="00A56397">
        <w:rPr>
          <w:i/>
          <w:iCs/>
          <w:lang w:val="sv-SE"/>
        </w:rPr>
        <w:t>Osh</w:t>
      </w:r>
      <w:r w:rsidRPr="00A56397">
        <w:rPr>
          <w:lang w:val="sv-SE"/>
        </w:rPr>
        <w:t xml:space="preserve"> lidosta; 3) </w:t>
      </w:r>
      <w:r w:rsidRPr="00A56397">
        <w:rPr>
          <w:i/>
          <w:iCs/>
          <w:lang w:val="sv-SE"/>
        </w:rPr>
        <w:t>Jalal-Abad</w:t>
      </w:r>
      <w:r w:rsidRPr="00A56397">
        <w:rPr>
          <w:lang w:val="sv-SE"/>
        </w:rPr>
        <w:t xml:space="preserve"> lidosta; 4) </w:t>
      </w:r>
      <w:r w:rsidRPr="00A56397">
        <w:rPr>
          <w:i/>
          <w:iCs/>
          <w:lang w:val="sv-SE"/>
        </w:rPr>
        <w:t>Tamchy</w:t>
      </w:r>
      <w:r w:rsidRPr="00A56397">
        <w:rPr>
          <w:lang w:val="sv-SE"/>
        </w:rPr>
        <w:t xml:space="preserve"> lidosta un 5) </w:t>
      </w:r>
      <w:r w:rsidRPr="00A56397">
        <w:rPr>
          <w:i/>
          <w:iCs/>
          <w:lang w:val="sv-SE"/>
        </w:rPr>
        <w:t>Batken</w:t>
      </w:r>
      <w:r w:rsidRPr="00A56397">
        <w:rPr>
          <w:lang w:val="sv-SE"/>
        </w:rPr>
        <w:t xml:space="preserve"> lidosta.</w:t>
      </w:r>
    </w:p>
  </w:footnote>
  <w:footnote w:id="14">
    <w:p w14:paraId="3B9B1912" w14:textId="77777777" w:rsidR="00D83C92" w:rsidRPr="00A56397" w:rsidRDefault="00D83C92" w:rsidP="00D83C92">
      <w:pPr>
        <w:pStyle w:val="FootnoteText"/>
        <w:rPr>
          <w:lang w:val="sv-SE"/>
        </w:rPr>
      </w:pPr>
      <w:r>
        <w:rPr>
          <w:rStyle w:val="FootnoteReference"/>
        </w:rPr>
        <w:footnoteRef/>
      </w:r>
      <w:r w:rsidRPr="00A56397">
        <w:rPr>
          <w:lang w:val="sv-SE"/>
        </w:rPr>
        <w:tab/>
        <w:t>Izņemot pakalpojumus, kas struktūrām jāiepērk no citas struktūras atbilstīgi ekskluzīvām tiesībām, kuras noteiktas ar publicētu normatīvu vai administratīvu aktu.</w:t>
      </w:r>
    </w:p>
  </w:footnote>
  <w:footnote w:id="15">
    <w:p w14:paraId="481DAAE5" w14:textId="77777777" w:rsidR="00D83C92" w:rsidRPr="00A56397" w:rsidRDefault="00D83C92" w:rsidP="00D83C92">
      <w:pPr>
        <w:pStyle w:val="FootnoteText"/>
        <w:rPr>
          <w:lang w:val="sv-SE"/>
        </w:rPr>
      </w:pPr>
      <w:r>
        <w:rPr>
          <w:rStyle w:val="FootnoteReference"/>
        </w:rPr>
        <w:footnoteRef/>
      </w:r>
      <w:r w:rsidRPr="00A56397">
        <w:rPr>
          <w:lang w:val="sv-SE"/>
        </w:rPr>
        <w:tab/>
        <w:t>Izņemot finanšu aģentūru vai depozitāriju pakalpojumu, likvidācijas un vadības pakalpojumu regulētām finanšu iestādēm un pakalpojumu, kas attiecas uz valsts parāda, tostarp aizņēmumu un obligāciju, parādzīmju un citu vērtspapīru, pārdošanu, dzēšanu un izplatīšanu, iepirkumu vai iegādi.</w:t>
      </w:r>
    </w:p>
    <w:p w14:paraId="3531E77D" w14:textId="77777777" w:rsidR="00D83C92" w:rsidRPr="00A56397" w:rsidRDefault="00D83C92" w:rsidP="00D83C92">
      <w:pPr>
        <w:pStyle w:val="FootnoteText"/>
        <w:tabs>
          <w:tab w:val="clear" w:pos="567"/>
        </w:tabs>
        <w:ind w:firstLine="0"/>
        <w:rPr>
          <w:lang w:val="sv-SE"/>
        </w:rPr>
      </w:pPr>
      <w:r w:rsidRPr="00A56397">
        <w:rPr>
          <w:lang w:val="sv-SE"/>
        </w:rPr>
        <w:t>Zviedrijā maksājumus valsts iestādēm un šo iestāžu veicamos maksājumus veic Zviedrijas pasta žiro sistēmā (</w:t>
      </w:r>
      <w:r w:rsidRPr="00A56397">
        <w:rPr>
          <w:i/>
          <w:iCs/>
          <w:lang w:val="sv-SE"/>
        </w:rPr>
        <w:t>Postgiro</w:t>
      </w:r>
      <w:r w:rsidRPr="00A56397">
        <w:rPr>
          <w:lang w:val="sv-SE"/>
        </w:rPr>
        <w:t>).</w:t>
      </w:r>
    </w:p>
  </w:footnote>
  <w:footnote w:id="16">
    <w:p w14:paraId="568A6726" w14:textId="77777777" w:rsidR="00D83C92" w:rsidRPr="00A56397" w:rsidRDefault="00D83C92" w:rsidP="00D83C92">
      <w:pPr>
        <w:pStyle w:val="FootnoteText"/>
        <w:rPr>
          <w:lang w:val="sv-SE"/>
        </w:rPr>
      </w:pPr>
      <w:r>
        <w:rPr>
          <w:rStyle w:val="FootnoteReference"/>
        </w:rPr>
        <w:footnoteRef/>
      </w:r>
      <w:r w:rsidRPr="00A56397">
        <w:rPr>
          <w:lang w:val="sv-SE"/>
        </w:rPr>
        <w:tab/>
        <w:t>Izņemot šķīrējtiesas un samierināšanas pakalpojumus.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F440" w14:textId="77777777" w:rsidR="00D83C92" w:rsidRDefault="00D83C9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588C4" w14:textId="77777777" w:rsidR="00D83C92" w:rsidRDefault="00D83C9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87639" w14:textId="77777777" w:rsidR="00D83C92" w:rsidRDefault="00D83C9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8AD3A" w14:textId="77777777" w:rsidR="00D83C92" w:rsidRDefault="00D83C9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5361" w14:textId="77777777" w:rsidR="00D83C92" w:rsidRDefault="00D83C9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394B" w14:textId="77777777" w:rsidR="00D83C92" w:rsidRDefault="00D83C9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1DD1" w14:textId="77777777" w:rsidR="00D83C92" w:rsidRDefault="00D83C9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BB140" w14:textId="77777777" w:rsidR="00D83C92" w:rsidRDefault="00D83C9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4F64" w14:textId="77777777" w:rsidR="00D83C92" w:rsidRDefault="00D83C9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E538B" w14:textId="77777777" w:rsidR="00D83C92" w:rsidRDefault="00D83C9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3371" w14:textId="77777777" w:rsidR="00D83C92" w:rsidRDefault="00D83C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C8ED" w14:textId="77777777" w:rsidR="00D83C92" w:rsidRDefault="00D83C9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FC864" w14:textId="77777777" w:rsidR="00D83C92" w:rsidRDefault="00D83C9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5A527" w14:textId="77777777" w:rsidR="00D83C92" w:rsidRDefault="00D83C9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D1401" w14:textId="77777777" w:rsidR="00D83C92" w:rsidRDefault="00D83C9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6330" w14:textId="77777777" w:rsidR="00D83C92" w:rsidRDefault="00D83C9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7D9C" w14:textId="77777777" w:rsidR="00D83C92" w:rsidRDefault="00D83C9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B11E" w14:textId="77777777" w:rsidR="00071F1B" w:rsidRDefault="00071F1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F6931" w14:textId="77777777" w:rsidR="00071F1B" w:rsidRDefault="00071F1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499A" w14:textId="77777777" w:rsidR="00071F1B" w:rsidRDefault="00071F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363A" w14:textId="77777777" w:rsidR="00D83C92" w:rsidRDefault="00D83C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31D0E" w14:textId="77777777" w:rsidR="00D83C92" w:rsidRDefault="00D83C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E7BE" w14:textId="77777777" w:rsidR="00D83C92" w:rsidRDefault="00D83C9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EB0C5" w14:textId="77777777" w:rsidR="00D83C92" w:rsidRDefault="00D83C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72DD" w14:textId="77777777" w:rsidR="00D83C92" w:rsidRDefault="00D83C9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25A8" w14:textId="77777777" w:rsidR="00D83C92" w:rsidRDefault="00D83C9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61D31" w14:textId="77777777" w:rsidR="00D83C92" w:rsidRDefault="00D83C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7AC9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96A9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9EE9FC"/>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34E7E5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6F708B02"/>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9CCA186"/>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3AC41D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DE24DF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270292"/>
    <w:multiLevelType w:val="hybridMultilevel"/>
    <w:tmpl w:val="8D5EEB40"/>
    <w:styleLink w:val="Style4import"/>
    <w:lvl w:ilvl="0" w:tplc="807468EC">
      <w:start w:val="1"/>
      <w:numFmt w:val="lowerLetter"/>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C2FCEE">
      <w:start w:val="1"/>
      <w:numFmt w:val="lowerLetter"/>
      <w:lvlText w:val="%2."/>
      <w:lvlJc w:val="left"/>
      <w:pPr>
        <w:ind w:left="26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360896">
      <w:start w:val="1"/>
      <w:numFmt w:val="lowerRoman"/>
      <w:lvlText w:val="%3."/>
      <w:lvlJc w:val="left"/>
      <w:pPr>
        <w:ind w:left="337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D0061E">
      <w:start w:val="1"/>
      <w:numFmt w:val="decimal"/>
      <w:lvlText w:val="%4."/>
      <w:lvlJc w:val="left"/>
      <w:pPr>
        <w:ind w:left="40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96D378">
      <w:start w:val="1"/>
      <w:numFmt w:val="lowerLetter"/>
      <w:lvlText w:val="%5."/>
      <w:lvlJc w:val="left"/>
      <w:pPr>
        <w:ind w:left="48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50EF80">
      <w:start w:val="1"/>
      <w:numFmt w:val="lowerRoman"/>
      <w:lvlText w:val="%6."/>
      <w:lvlJc w:val="left"/>
      <w:pPr>
        <w:ind w:left="553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F63180">
      <w:start w:val="1"/>
      <w:numFmt w:val="decimal"/>
      <w:lvlText w:val="%7."/>
      <w:lvlJc w:val="left"/>
      <w:pPr>
        <w:ind w:left="62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24DF0E">
      <w:start w:val="1"/>
      <w:numFmt w:val="lowerLetter"/>
      <w:lvlText w:val="%8."/>
      <w:lvlJc w:val="left"/>
      <w:pPr>
        <w:ind w:left="69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4202C0">
      <w:start w:val="1"/>
      <w:numFmt w:val="lowerRoman"/>
      <w:lvlText w:val="%9."/>
      <w:lvlJc w:val="left"/>
      <w:pPr>
        <w:ind w:left="769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5EA05E7"/>
    <w:multiLevelType w:val="hybridMultilevel"/>
    <w:tmpl w:val="33A216DC"/>
    <w:lvl w:ilvl="0" w:tplc="BD783356">
      <w:start w:val="1"/>
      <w:numFmt w:val="bullet"/>
      <w:pStyle w:val="ListDash2"/>
      <w:lvlText w:val="–"/>
      <w:lvlJc w:val="left"/>
      <w:pPr>
        <w:tabs>
          <w:tab w:val="num" w:pos="1360"/>
        </w:tabs>
        <w:ind w:left="1360"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4"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8F4748"/>
    <w:multiLevelType w:val="hybridMultilevel"/>
    <w:tmpl w:val="C568ACDE"/>
    <w:lvl w:ilvl="0" w:tplc="2736CEA8">
      <w:start w:val="1"/>
      <w:numFmt w:val="bullet"/>
      <w:pStyle w:val="Lines"/>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3" w15:restartNumberingAfterBreak="0">
    <w:nsid w:val="3A7730C4"/>
    <w:multiLevelType w:val="singleLevel"/>
    <w:tmpl w:val="456C96DE"/>
    <w:lvl w:ilvl="0">
      <w:start w:val="1"/>
      <w:numFmt w:val="bullet"/>
      <w:pStyle w:val="YReferences"/>
      <w:lvlText w:val=""/>
      <w:lvlJc w:val="left"/>
      <w:pPr>
        <w:tabs>
          <w:tab w:val="num" w:pos="765"/>
        </w:tabs>
        <w:ind w:left="765" w:hanging="283"/>
      </w:pPr>
      <w:rPr>
        <w:rFonts w:ascii="Symbol" w:hAnsi="Symbol"/>
      </w:rPr>
    </w:lvl>
  </w:abstractNum>
  <w:abstractNum w:abstractNumId="2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0" w15:restartNumberingAfterBreak="0">
    <w:nsid w:val="44E0090A"/>
    <w:multiLevelType w:val="hybridMultilevel"/>
    <w:tmpl w:val="D1FE9E6E"/>
    <w:styleLink w:val="Style1import1"/>
    <w:lvl w:ilvl="0" w:tplc="5F8AA5D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EEFE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487C9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96BA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906A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4EEDB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8AA90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1469B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AD87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455465F0"/>
    <w:multiLevelType w:val="hybridMultilevel"/>
    <w:tmpl w:val="4FCCC410"/>
    <w:lvl w:ilvl="0" w:tplc="1CBE1C94">
      <w:start w:val="1"/>
      <w:numFmt w:val="lowerLetter"/>
      <w:pStyle w:val="liste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E948C5"/>
    <w:multiLevelType w:val="multilevel"/>
    <w:tmpl w:val="5BDEB10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34" w15:restartNumberingAfterBreak="0">
    <w:nsid w:val="54BD0BEC"/>
    <w:multiLevelType w:val="singleLevel"/>
    <w:tmpl w:val="72D6F376"/>
    <w:lvl w:ilvl="0">
      <w:start w:val="1"/>
      <w:numFmt w:val="bullet"/>
      <w:lvlText w:val=""/>
      <w:lvlJc w:val="left"/>
      <w:pPr>
        <w:tabs>
          <w:tab w:val="num" w:pos="283"/>
        </w:tabs>
        <w:ind w:left="283" w:hanging="283"/>
      </w:pPr>
      <w:rPr>
        <w:rFonts w:ascii="Symbol" w:hAnsi="Symbol"/>
      </w:rPr>
    </w:lvl>
  </w:abstractNum>
  <w:abstractNum w:abstractNumId="3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6" w15:restartNumberingAfterBreak="0">
    <w:nsid w:val="57454AB1"/>
    <w:multiLevelType w:val="multilevel"/>
    <w:tmpl w:val="940C2770"/>
    <w:styleLink w:val="LegalHeadings1"/>
    <w:lvl w:ilvl="0">
      <w:start w:val="1"/>
      <w:numFmt w:val="decimal"/>
      <w:lvlRestart w:val="0"/>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7."/>
      <w:lvlJc w:val="left"/>
      <w:pPr>
        <w:ind w:left="0" w:firstLine="0"/>
      </w:pPr>
      <w:rPr>
        <w:rFonts w:ascii="Verdana" w:eastAsia="Calibri" w:hAnsi="Verdana" w:cs="Times New Roman"/>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7" w15:restartNumberingAfterBreak="0">
    <w:nsid w:val="57551E12"/>
    <w:multiLevelType w:val="multilevel"/>
    <w:tmpl w:val="FEF002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1" w15:restartNumberingAfterBreak="0">
    <w:nsid w:val="63D526BA"/>
    <w:multiLevelType w:val="hybridMultilevel"/>
    <w:tmpl w:val="A1A8239E"/>
    <w:lvl w:ilvl="0" w:tplc="513E3446">
      <w:start w:val="1"/>
      <w:numFmt w:val="decimal"/>
      <w:pStyle w:val="SummaryText"/>
      <w:lvlText w:val="%1."/>
      <w:lvlJc w:val="left"/>
      <w:pPr>
        <w:ind w:left="360" w:hanging="360"/>
      </w:pPr>
    </w:lvl>
    <w:lvl w:ilvl="1" w:tplc="AA0863D8">
      <w:start w:val="3"/>
      <w:numFmt w:val="bullet"/>
      <w:lvlText w:val="-"/>
      <w:lvlJc w:val="left"/>
      <w:pPr>
        <w:ind w:left="1080" w:hanging="360"/>
      </w:pPr>
      <w:rPr>
        <w:rFonts w:ascii="Verdana" w:eastAsia="Calibri" w:hAnsi="Verdana"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5" w15:restartNumberingAfterBreak="0">
    <w:nsid w:val="6A8D7F8D"/>
    <w:multiLevelType w:val="hybridMultilevel"/>
    <w:tmpl w:val="398048B8"/>
    <w:styleLink w:val="Style1import"/>
    <w:lvl w:ilvl="0" w:tplc="314CC1CC">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F8E2F2">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BCA2C8">
      <w:start w:val="1"/>
      <w:numFmt w:val="lowerRoman"/>
      <w:lvlText w:val="%3."/>
      <w:lvlJc w:val="left"/>
      <w:pPr>
        <w:ind w:left="144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96DF88">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124520">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861CB4">
      <w:start w:val="1"/>
      <w:numFmt w:val="lowerRoman"/>
      <w:lvlText w:val="%6."/>
      <w:lvlJc w:val="left"/>
      <w:pPr>
        <w:ind w:left="360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4C4DF0">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C4E9A2">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D2A3CE">
      <w:start w:val="1"/>
      <w:numFmt w:val="lowerRoman"/>
      <w:lvlText w:val="%9."/>
      <w:lvlJc w:val="left"/>
      <w:pPr>
        <w:ind w:left="576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7" w15:restartNumberingAfterBreak="0">
    <w:nsid w:val="6EBE365B"/>
    <w:multiLevelType w:val="hybridMultilevel"/>
    <w:tmpl w:val="F2707C1E"/>
    <w:styleLink w:val="Style11import"/>
    <w:lvl w:ilvl="0" w:tplc="1BA4B5CE">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F07496">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DCC664">
      <w:start w:val="1"/>
      <w:numFmt w:val="lowerRoman"/>
      <w:lvlText w:val="%3."/>
      <w:lvlJc w:val="left"/>
      <w:pPr>
        <w:tabs>
          <w:tab w:val="left" w:pos="426"/>
        </w:tabs>
        <w:ind w:left="144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89638">
      <w:start w:val="1"/>
      <w:numFmt w:val="decimal"/>
      <w:lvlText w:val="%4."/>
      <w:lvlJc w:val="left"/>
      <w:pPr>
        <w:tabs>
          <w:tab w:val="left" w:pos="426"/>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18A810">
      <w:start w:val="1"/>
      <w:numFmt w:val="lowerLetter"/>
      <w:lvlText w:val="%5."/>
      <w:lvlJc w:val="left"/>
      <w:pPr>
        <w:tabs>
          <w:tab w:val="left" w:pos="426"/>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BCC45C">
      <w:start w:val="1"/>
      <w:numFmt w:val="lowerRoman"/>
      <w:lvlText w:val="%6."/>
      <w:lvlJc w:val="left"/>
      <w:pPr>
        <w:tabs>
          <w:tab w:val="left" w:pos="426"/>
        </w:tabs>
        <w:ind w:left="360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0AE2AA">
      <w:start w:val="1"/>
      <w:numFmt w:val="decimal"/>
      <w:lvlText w:val="%7."/>
      <w:lvlJc w:val="left"/>
      <w:pPr>
        <w:tabs>
          <w:tab w:val="left" w:pos="426"/>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CAE39E">
      <w:start w:val="1"/>
      <w:numFmt w:val="lowerLetter"/>
      <w:lvlText w:val="%8."/>
      <w:lvlJc w:val="left"/>
      <w:pPr>
        <w:tabs>
          <w:tab w:val="left" w:pos="426"/>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C42F14">
      <w:start w:val="1"/>
      <w:numFmt w:val="lowerRoman"/>
      <w:lvlText w:val="%9."/>
      <w:lvlJc w:val="left"/>
      <w:pPr>
        <w:tabs>
          <w:tab w:val="left" w:pos="426"/>
        </w:tabs>
        <w:ind w:left="57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num>
  <w:num w:numId="2">
    <w:abstractNumId w:val="24"/>
  </w:num>
  <w:num w:numId="3">
    <w:abstractNumId w:val="48"/>
  </w:num>
  <w:num w:numId="4">
    <w:abstractNumId w:val="13"/>
  </w:num>
  <w:num w:numId="5">
    <w:abstractNumId w:val="29"/>
  </w:num>
  <w:num w:numId="6">
    <w:abstractNumId w:val="22"/>
  </w:num>
  <w:num w:numId="7">
    <w:abstractNumId w:val="25"/>
  </w:num>
  <w:num w:numId="8">
    <w:abstractNumId w:val="46"/>
  </w:num>
  <w:num w:numId="9">
    <w:abstractNumId w:val="20"/>
  </w:num>
  <w:num w:numId="10">
    <w:abstractNumId w:val="11"/>
  </w:num>
  <w:num w:numId="11">
    <w:abstractNumId w:val="14"/>
  </w:num>
  <w:num w:numId="12">
    <w:abstractNumId w:val="8"/>
  </w:num>
  <w:num w:numId="13">
    <w:abstractNumId w:val="6"/>
  </w:num>
  <w:num w:numId="14">
    <w:abstractNumId w:val="5"/>
  </w:num>
  <w:num w:numId="15">
    <w:abstractNumId w:val="4"/>
  </w:num>
  <w:num w:numId="16">
    <w:abstractNumId w:val="7"/>
  </w:num>
  <w:num w:numId="17">
    <w:abstractNumId w:val="3"/>
  </w:num>
  <w:num w:numId="18">
    <w:abstractNumId w:val="2"/>
  </w:num>
  <w:num w:numId="19">
    <w:abstractNumId w:val="1"/>
  </w:num>
  <w:num w:numId="20">
    <w:abstractNumId w:val="40"/>
  </w:num>
  <w:num w:numId="21">
    <w:abstractNumId w:val="26"/>
  </w:num>
  <w:num w:numId="22">
    <w:abstractNumId w:val="44"/>
  </w:num>
  <w:num w:numId="23">
    <w:abstractNumId w:val="18"/>
  </w:num>
  <w:num w:numId="24">
    <w:abstractNumId w:val="27"/>
  </w:num>
  <w:num w:numId="25">
    <w:abstractNumId w:val="28"/>
  </w:num>
  <w:num w:numId="26">
    <w:abstractNumId w:val="15"/>
  </w:num>
  <w:num w:numId="27">
    <w:abstractNumId w:val="12"/>
  </w:num>
  <w:num w:numId="28">
    <w:abstractNumId w:val="31"/>
  </w:num>
  <w:num w:numId="29">
    <w:abstractNumId w:val="38"/>
  </w:num>
  <w:num w:numId="30">
    <w:abstractNumId w:val="39"/>
  </w:num>
  <w:num w:numId="31">
    <w:abstractNumId w:val="17"/>
  </w:num>
  <w:num w:numId="32">
    <w:abstractNumId w:val="35"/>
  </w:num>
  <w:num w:numId="33">
    <w:abstractNumId w:val="49"/>
  </w:num>
  <w:num w:numId="34">
    <w:abstractNumId w:val="43"/>
  </w:num>
  <w:num w:numId="35">
    <w:abstractNumId w:val="16"/>
  </w:num>
  <w:num w:numId="36">
    <w:abstractNumId w:val="10"/>
  </w:num>
  <w:num w:numId="37">
    <w:abstractNumId w:val="23"/>
  </w:num>
  <w:num w:numId="38">
    <w:abstractNumId w:val="32"/>
  </w:num>
  <w:num w:numId="39">
    <w:abstractNumId w:val="36"/>
  </w:num>
  <w:num w:numId="40">
    <w:abstractNumId w:val="41"/>
  </w:num>
  <w:num w:numId="41">
    <w:abstractNumId w:val="0"/>
  </w:num>
  <w:num w:numId="42">
    <w:abstractNumId w:val="33"/>
  </w:num>
  <w:num w:numId="43">
    <w:abstractNumId w:val="45"/>
  </w:num>
  <w:num w:numId="44">
    <w:abstractNumId w:val="30"/>
  </w:num>
  <w:num w:numId="45">
    <w:abstractNumId w:val="47"/>
  </w:num>
  <w:num w:numId="46">
    <w:abstractNumId w:val="9"/>
  </w:num>
  <w:num w:numId="47">
    <w:abstractNumId w:val="37"/>
  </w:num>
  <w:num w:numId="48">
    <w:abstractNumId w:val="19"/>
  </w:num>
  <w:num w:numId="49">
    <w:abstractNumId w:val="34"/>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W_DocType" w:val="Normal"/>
  </w:docVars>
  <w:rsids>
    <w:rsidRoot w:val="00071F1B"/>
    <w:rsid w:val="00011572"/>
    <w:rsid w:val="00071F1B"/>
    <w:rsid w:val="00142A81"/>
    <w:rsid w:val="00270F45"/>
    <w:rsid w:val="00281F28"/>
    <w:rsid w:val="00293384"/>
    <w:rsid w:val="003500BD"/>
    <w:rsid w:val="00433906"/>
    <w:rsid w:val="006B633B"/>
    <w:rsid w:val="00735603"/>
    <w:rsid w:val="00752B2C"/>
    <w:rsid w:val="007E54BC"/>
    <w:rsid w:val="00B51289"/>
    <w:rsid w:val="00CA68D3"/>
    <w:rsid w:val="00CB562D"/>
    <w:rsid w:val="00CD3AD2"/>
    <w:rsid w:val="00D83C92"/>
    <w:rsid w:val="00E14B20"/>
    <w:rsid w:val="00E16A62"/>
    <w:rsid w:val="00E5347E"/>
    <w:rsid w:val="00EC2AED"/>
    <w:rsid w:val="00F367AB"/>
    <w:rsid w:val="00FB12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C847"/>
  <w15:chartTrackingRefBased/>
  <w15:docId w15:val="{BD475742-541F-4E9D-A26F-03A7F9CD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semiHidden="1" w:uiPriority="1" w:unhideWhenUsed="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iPriority="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AB"/>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071F1B"/>
    <w:pPr>
      <w:keepNext/>
      <w:numPr>
        <w:numId w:val="11"/>
      </w:numPr>
      <w:spacing w:before="360" w:after="120" w:line="240" w:lineRule="auto"/>
      <w:jc w:val="both"/>
      <w:outlineLvl w:val="0"/>
    </w:pPr>
    <w:rPr>
      <w:rFonts w:eastAsia="Times New Roman" w:cs="Times New Roman"/>
      <w:b/>
      <w:smallCaps/>
      <w:szCs w:val="20"/>
      <w:lang w:val="en-GB" w:eastAsia="fr-BE"/>
    </w:rPr>
  </w:style>
  <w:style w:type="paragraph" w:styleId="Heading2">
    <w:name w:val="heading 2"/>
    <w:basedOn w:val="Normal"/>
    <w:next w:val="Normal"/>
    <w:link w:val="Heading2Char"/>
    <w:uiPriority w:val="9"/>
    <w:qFormat/>
    <w:rsid w:val="00071F1B"/>
    <w:pPr>
      <w:keepNext/>
      <w:numPr>
        <w:ilvl w:val="1"/>
        <w:numId w:val="11"/>
      </w:numPr>
      <w:spacing w:before="120" w:after="120" w:line="240" w:lineRule="auto"/>
      <w:jc w:val="both"/>
      <w:outlineLvl w:val="1"/>
    </w:pPr>
    <w:rPr>
      <w:rFonts w:eastAsia="Times New Roman" w:cs="Times New Roman"/>
      <w:b/>
      <w:szCs w:val="20"/>
      <w:lang w:val="en-GB" w:eastAsia="fr-BE"/>
    </w:rPr>
  </w:style>
  <w:style w:type="paragraph" w:styleId="Heading3">
    <w:name w:val="heading 3"/>
    <w:basedOn w:val="Normal"/>
    <w:next w:val="Normal"/>
    <w:link w:val="Heading3Char"/>
    <w:uiPriority w:val="9"/>
    <w:qFormat/>
    <w:rsid w:val="00071F1B"/>
    <w:pPr>
      <w:keepNext/>
      <w:numPr>
        <w:ilvl w:val="2"/>
        <w:numId w:val="11"/>
      </w:numPr>
      <w:spacing w:before="120" w:after="120" w:line="240" w:lineRule="auto"/>
      <w:jc w:val="both"/>
      <w:outlineLvl w:val="2"/>
    </w:pPr>
    <w:rPr>
      <w:rFonts w:eastAsia="Times New Roman" w:cs="Times New Roman"/>
      <w:i/>
      <w:szCs w:val="20"/>
      <w:lang w:val="en-GB" w:eastAsia="fr-BE"/>
    </w:rPr>
  </w:style>
  <w:style w:type="paragraph" w:styleId="Heading4">
    <w:name w:val="heading 4"/>
    <w:basedOn w:val="Normal"/>
    <w:next w:val="Normal"/>
    <w:link w:val="Heading4Char"/>
    <w:uiPriority w:val="9"/>
    <w:qFormat/>
    <w:rsid w:val="00071F1B"/>
    <w:pPr>
      <w:keepNext/>
      <w:numPr>
        <w:ilvl w:val="3"/>
        <w:numId w:val="11"/>
      </w:numPr>
      <w:spacing w:before="120" w:after="120" w:line="240" w:lineRule="auto"/>
      <w:jc w:val="both"/>
      <w:outlineLvl w:val="3"/>
    </w:pPr>
    <w:rPr>
      <w:rFonts w:eastAsia="Times New Roman" w:cs="Times New Roman"/>
      <w:szCs w:val="20"/>
      <w:lang w:val="en-GB" w:eastAsia="fr-BE"/>
    </w:rPr>
  </w:style>
  <w:style w:type="paragraph" w:styleId="Heading5">
    <w:name w:val="heading 5"/>
    <w:basedOn w:val="Normal"/>
    <w:next w:val="Normal"/>
    <w:link w:val="Heading5Char"/>
    <w:uiPriority w:val="9"/>
    <w:qFormat/>
    <w:rsid w:val="00071F1B"/>
    <w:pPr>
      <w:spacing w:before="240" w:after="60" w:line="240" w:lineRule="auto"/>
      <w:jc w:val="both"/>
      <w:outlineLvl w:val="4"/>
    </w:pPr>
    <w:rPr>
      <w:rFonts w:ascii="Arial" w:eastAsia="Times New Roman" w:hAnsi="Arial" w:cs="Times New Roman"/>
      <w:sz w:val="22"/>
      <w:szCs w:val="20"/>
      <w:lang w:val="en-GB" w:eastAsia="fr-BE"/>
    </w:rPr>
  </w:style>
  <w:style w:type="paragraph" w:styleId="Heading6">
    <w:name w:val="heading 6"/>
    <w:basedOn w:val="Normal"/>
    <w:next w:val="Normal"/>
    <w:link w:val="Heading6Char"/>
    <w:uiPriority w:val="9"/>
    <w:qFormat/>
    <w:rsid w:val="00071F1B"/>
    <w:pPr>
      <w:spacing w:before="240" w:after="60" w:line="240" w:lineRule="auto"/>
      <w:jc w:val="both"/>
      <w:outlineLvl w:val="5"/>
    </w:pPr>
    <w:rPr>
      <w:rFonts w:ascii="Arial" w:eastAsia="Times New Roman" w:hAnsi="Arial" w:cs="Times New Roman"/>
      <w:i/>
      <w:sz w:val="22"/>
      <w:szCs w:val="20"/>
      <w:lang w:val="en-GB" w:eastAsia="fr-BE"/>
    </w:rPr>
  </w:style>
  <w:style w:type="paragraph" w:styleId="Heading7">
    <w:name w:val="heading 7"/>
    <w:basedOn w:val="Normal"/>
    <w:next w:val="Normal"/>
    <w:link w:val="Heading7Char"/>
    <w:uiPriority w:val="9"/>
    <w:qFormat/>
    <w:rsid w:val="00071F1B"/>
    <w:pPr>
      <w:spacing w:before="240" w:after="60" w:line="240" w:lineRule="auto"/>
      <w:jc w:val="both"/>
      <w:outlineLvl w:val="6"/>
    </w:pPr>
    <w:rPr>
      <w:rFonts w:ascii="Arial" w:eastAsia="Times New Roman" w:hAnsi="Arial" w:cs="Times New Roman"/>
      <w:sz w:val="20"/>
      <w:szCs w:val="20"/>
      <w:lang w:val="en-GB" w:eastAsia="fr-BE"/>
    </w:rPr>
  </w:style>
  <w:style w:type="paragraph" w:styleId="Heading8">
    <w:name w:val="heading 8"/>
    <w:basedOn w:val="Normal"/>
    <w:next w:val="Normal"/>
    <w:link w:val="Heading8Char"/>
    <w:uiPriority w:val="2"/>
    <w:qFormat/>
    <w:rsid w:val="00071F1B"/>
    <w:pPr>
      <w:spacing w:before="240" w:after="60" w:line="240" w:lineRule="auto"/>
      <w:jc w:val="both"/>
      <w:outlineLvl w:val="7"/>
    </w:pPr>
    <w:rPr>
      <w:rFonts w:ascii="Arial" w:eastAsia="Times New Roman" w:hAnsi="Arial" w:cs="Times New Roman"/>
      <w:i/>
      <w:sz w:val="20"/>
      <w:szCs w:val="20"/>
      <w:lang w:val="en-GB" w:eastAsia="fr-BE"/>
    </w:rPr>
  </w:style>
  <w:style w:type="paragraph" w:styleId="Heading9">
    <w:name w:val="heading 9"/>
    <w:basedOn w:val="Normal"/>
    <w:next w:val="Normal"/>
    <w:link w:val="Heading9Char"/>
    <w:uiPriority w:val="2"/>
    <w:qFormat/>
    <w:rsid w:val="00071F1B"/>
    <w:pPr>
      <w:spacing w:before="240" w:after="60" w:line="240" w:lineRule="auto"/>
      <w:jc w:val="both"/>
      <w:outlineLvl w:val="8"/>
    </w:pPr>
    <w:rPr>
      <w:rFonts w:ascii="Arial" w:eastAsia="Times New Roman" w:hAnsi="Arial" w:cs="Times New Roman"/>
      <w:i/>
      <w:sz w:val="18"/>
      <w:szCs w:val="20"/>
      <w:lang w:val="en-GB"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F1B"/>
    <w:rPr>
      <w:rFonts w:ascii="Times New Roman" w:eastAsia="Times New Roman" w:hAnsi="Times New Roman" w:cs="Times New Roman"/>
      <w:b/>
      <w:smallCaps/>
      <w:sz w:val="24"/>
      <w:szCs w:val="20"/>
      <w:lang w:val="en-GB" w:eastAsia="fr-BE"/>
    </w:rPr>
  </w:style>
  <w:style w:type="character" w:customStyle="1" w:styleId="Heading2Char">
    <w:name w:val="Heading 2 Char"/>
    <w:basedOn w:val="DefaultParagraphFont"/>
    <w:link w:val="Heading2"/>
    <w:uiPriority w:val="9"/>
    <w:rsid w:val="00071F1B"/>
    <w:rPr>
      <w:rFonts w:ascii="Times New Roman" w:eastAsia="Times New Roman" w:hAnsi="Times New Roman" w:cs="Times New Roman"/>
      <w:b/>
      <w:sz w:val="24"/>
      <w:szCs w:val="20"/>
      <w:lang w:val="en-GB" w:eastAsia="fr-BE"/>
    </w:rPr>
  </w:style>
  <w:style w:type="character" w:customStyle="1" w:styleId="Heading3Char">
    <w:name w:val="Heading 3 Char"/>
    <w:basedOn w:val="DefaultParagraphFont"/>
    <w:link w:val="Heading3"/>
    <w:uiPriority w:val="9"/>
    <w:rsid w:val="00071F1B"/>
    <w:rPr>
      <w:rFonts w:ascii="Times New Roman" w:eastAsia="Times New Roman" w:hAnsi="Times New Roman" w:cs="Times New Roman"/>
      <w:i/>
      <w:sz w:val="24"/>
      <w:szCs w:val="20"/>
      <w:lang w:val="en-GB" w:eastAsia="fr-BE"/>
    </w:rPr>
  </w:style>
  <w:style w:type="character" w:customStyle="1" w:styleId="Heading4Char">
    <w:name w:val="Heading 4 Char"/>
    <w:basedOn w:val="DefaultParagraphFont"/>
    <w:link w:val="Heading4"/>
    <w:uiPriority w:val="9"/>
    <w:rsid w:val="00071F1B"/>
    <w:rPr>
      <w:rFonts w:ascii="Times New Roman" w:eastAsia="Times New Roman" w:hAnsi="Times New Roman" w:cs="Times New Roman"/>
      <w:sz w:val="24"/>
      <w:szCs w:val="20"/>
      <w:lang w:val="en-GB" w:eastAsia="fr-BE"/>
    </w:rPr>
  </w:style>
  <w:style w:type="character" w:customStyle="1" w:styleId="Heading5Char">
    <w:name w:val="Heading 5 Char"/>
    <w:basedOn w:val="DefaultParagraphFont"/>
    <w:link w:val="Heading5"/>
    <w:uiPriority w:val="9"/>
    <w:rsid w:val="00071F1B"/>
    <w:rPr>
      <w:rFonts w:ascii="Arial" w:eastAsia="Times New Roman" w:hAnsi="Arial" w:cs="Times New Roman"/>
      <w:szCs w:val="20"/>
      <w:lang w:val="en-GB" w:eastAsia="fr-BE"/>
    </w:rPr>
  </w:style>
  <w:style w:type="character" w:customStyle="1" w:styleId="Heading6Char">
    <w:name w:val="Heading 6 Char"/>
    <w:basedOn w:val="DefaultParagraphFont"/>
    <w:link w:val="Heading6"/>
    <w:uiPriority w:val="9"/>
    <w:rsid w:val="00071F1B"/>
    <w:rPr>
      <w:rFonts w:ascii="Arial" w:eastAsia="Times New Roman" w:hAnsi="Arial" w:cs="Times New Roman"/>
      <w:i/>
      <w:szCs w:val="20"/>
      <w:lang w:val="en-GB" w:eastAsia="fr-BE"/>
    </w:rPr>
  </w:style>
  <w:style w:type="character" w:customStyle="1" w:styleId="Heading7Char">
    <w:name w:val="Heading 7 Char"/>
    <w:basedOn w:val="DefaultParagraphFont"/>
    <w:link w:val="Heading7"/>
    <w:uiPriority w:val="9"/>
    <w:rsid w:val="00071F1B"/>
    <w:rPr>
      <w:rFonts w:ascii="Arial" w:eastAsia="Times New Roman" w:hAnsi="Arial" w:cs="Times New Roman"/>
      <w:sz w:val="20"/>
      <w:szCs w:val="20"/>
      <w:lang w:val="en-GB" w:eastAsia="fr-BE"/>
    </w:rPr>
  </w:style>
  <w:style w:type="character" w:customStyle="1" w:styleId="Heading8Char">
    <w:name w:val="Heading 8 Char"/>
    <w:basedOn w:val="DefaultParagraphFont"/>
    <w:link w:val="Heading8"/>
    <w:uiPriority w:val="2"/>
    <w:rsid w:val="00071F1B"/>
    <w:rPr>
      <w:rFonts w:ascii="Arial" w:eastAsia="Times New Roman" w:hAnsi="Arial" w:cs="Times New Roman"/>
      <w:i/>
      <w:sz w:val="20"/>
      <w:szCs w:val="20"/>
      <w:lang w:val="en-GB" w:eastAsia="fr-BE"/>
    </w:rPr>
  </w:style>
  <w:style w:type="character" w:customStyle="1" w:styleId="Heading9Char">
    <w:name w:val="Heading 9 Char"/>
    <w:basedOn w:val="DefaultParagraphFont"/>
    <w:link w:val="Heading9"/>
    <w:uiPriority w:val="2"/>
    <w:rsid w:val="00071F1B"/>
    <w:rPr>
      <w:rFonts w:ascii="Arial" w:eastAsia="Times New Roman" w:hAnsi="Arial" w:cs="Times New Roman"/>
      <w:i/>
      <w:sz w:val="18"/>
      <w:szCs w:val="20"/>
      <w:lang w:val="en-GB" w:eastAsia="fr-BE"/>
    </w:rPr>
  </w:style>
  <w:style w:type="paragraph" w:styleId="Footer">
    <w:name w:val="footer"/>
    <w:basedOn w:val="Normal"/>
    <w:link w:val="FooterChar"/>
    <w:uiPriority w:val="99"/>
    <w:rsid w:val="00071F1B"/>
    <w:pPr>
      <w:widowControl w:val="0"/>
      <w:tabs>
        <w:tab w:val="center" w:pos="4820"/>
        <w:tab w:val="center" w:pos="7371"/>
        <w:tab w:val="right" w:pos="9639"/>
      </w:tabs>
      <w:spacing w:line="240" w:lineRule="auto"/>
    </w:pPr>
    <w:rPr>
      <w:rFonts w:eastAsia="Times New Roman" w:cs="Times New Roman"/>
      <w:szCs w:val="20"/>
      <w:lang w:val="en-GB" w:eastAsia="fr-BE"/>
    </w:rPr>
  </w:style>
  <w:style w:type="character" w:customStyle="1" w:styleId="FooterChar">
    <w:name w:val="Footer Char"/>
    <w:basedOn w:val="DefaultParagraphFont"/>
    <w:link w:val="Footer"/>
    <w:uiPriority w:val="99"/>
    <w:rsid w:val="00071F1B"/>
    <w:rPr>
      <w:rFonts w:ascii="Times New Roman" w:eastAsia="Times New Roman" w:hAnsi="Times New Roman" w:cs="Times New Roman"/>
      <w:sz w:val="24"/>
      <w:szCs w:val="20"/>
      <w:lang w:val="en-GB" w:eastAsia="fr-BE"/>
    </w:rPr>
  </w:style>
  <w:style w:type="paragraph" w:customStyle="1" w:styleId="EntInstit">
    <w:name w:val="EntInstit"/>
    <w:basedOn w:val="Normal"/>
    <w:rsid w:val="00071F1B"/>
    <w:pPr>
      <w:widowControl w:val="0"/>
      <w:spacing w:line="240" w:lineRule="auto"/>
      <w:jc w:val="right"/>
    </w:pPr>
    <w:rPr>
      <w:rFonts w:eastAsia="Times New Roman" w:cs="Times New Roman"/>
      <w:b/>
      <w:szCs w:val="20"/>
      <w:lang w:val="en-GB" w:eastAsia="fr-BE"/>
    </w:rPr>
  </w:style>
  <w:style w:type="paragraph" w:customStyle="1" w:styleId="EntRefer">
    <w:name w:val="EntRefer"/>
    <w:basedOn w:val="Normal"/>
    <w:rsid w:val="00071F1B"/>
    <w:pPr>
      <w:widowControl w:val="0"/>
      <w:spacing w:line="240" w:lineRule="auto"/>
    </w:pPr>
    <w:rPr>
      <w:rFonts w:eastAsia="Times New Roman" w:cs="Times New Roman"/>
      <w:b/>
      <w:szCs w:val="20"/>
      <w:lang w:val="en-GB" w:eastAsia="fr-BE"/>
    </w:rPr>
  </w:style>
  <w:style w:type="paragraph" w:customStyle="1" w:styleId="Par-number10">
    <w:name w:val="Par-number 1)"/>
    <w:basedOn w:val="Normal"/>
    <w:next w:val="Normal"/>
    <w:rsid w:val="00071F1B"/>
    <w:pPr>
      <w:widowControl w:val="0"/>
      <w:numPr>
        <w:numId w:val="7"/>
      </w:numPr>
    </w:pPr>
    <w:rPr>
      <w:rFonts w:eastAsia="Times New Roman" w:cs="Times New Roman"/>
      <w:szCs w:val="20"/>
      <w:lang w:val="en-GB" w:eastAsia="fr-BE"/>
    </w:rPr>
  </w:style>
  <w:style w:type="paragraph" w:customStyle="1" w:styleId="EntEmet">
    <w:name w:val="EntEmet"/>
    <w:basedOn w:val="Normal"/>
    <w:rsid w:val="00071F1B"/>
    <w:pPr>
      <w:widowControl w:val="0"/>
      <w:tabs>
        <w:tab w:val="left" w:pos="284"/>
        <w:tab w:val="left" w:pos="567"/>
        <w:tab w:val="left" w:pos="851"/>
        <w:tab w:val="left" w:pos="1134"/>
        <w:tab w:val="left" w:pos="1418"/>
      </w:tabs>
      <w:spacing w:before="40" w:line="240" w:lineRule="auto"/>
    </w:pPr>
    <w:rPr>
      <w:rFonts w:eastAsia="Times New Roman" w:cs="Times New Roman"/>
      <w:szCs w:val="20"/>
      <w:lang w:val="en-GB" w:eastAsia="fr-BE"/>
    </w:rPr>
  </w:style>
  <w:style w:type="character" w:styleId="FootnoteReference">
    <w:name w:val="footnote reference"/>
    <w:uiPriority w:val="99"/>
    <w:rsid w:val="00071F1B"/>
    <w:rPr>
      <w:b/>
      <w:vertAlign w:val="superscript"/>
    </w:rPr>
  </w:style>
  <w:style w:type="paragraph" w:styleId="FootnoteText">
    <w:name w:val="footnote text"/>
    <w:basedOn w:val="Normal"/>
    <w:link w:val="FootnoteTextChar"/>
    <w:uiPriority w:val="99"/>
    <w:rsid w:val="00071F1B"/>
    <w:pPr>
      <w:widowControl w:val="0"/>
      <w:tabs>
        <w:tab w:val="left" w:pos="567"/>
      </w:tabs>
      <w:spacing w:line="240" w:lineRule="auto"/>
      <w:ind w:left="567" w:hanging="567"/>
    </w:pPr>
    <w:rPr>
      <w:rFonts w:eastAsia="Times New Roman" w:cs="Times New Roman"/>
      <w:szCs w:val="20"/>
      <w:lang w:val="en-GB" w:eastAsia="fr-BE"/>
    </w:rPr>
  </w:style>
  <w:style w:type="character" w:customStyle="1" w:styleId="FootnoteTextChar">
    <w:name w:val="Footnote Text Char"/>
    <w:basedOn w:val="DefaultParagraphFont"/>
    <w:link w:val="FootnoteText"/>
    <w:uiPriority w:val="99"/>
    <w:rsid w:val="00071F1B"/>
    <w:rPr>
      <w:rFonts w:ascii="Times New Roman" w:eastAsia="Times New Roman" w:hAnsi="Times New Roman" w:cs="Times New Roman"/>
      <w:sz w:val="24"/>
      <w:szCs w:val="20"/>
      <w:lang w:val="en-GB" w:eastAsia="fr-BE"/>
    </w:rPr>
  </w:style>
  <w:style w:type="paragraph" w:styleId="Header">
    <w:name w:val="header"/>
    <w:basedOn w:val="Normal"/>
    <w:link w:val="HeaderChar"/>
    <w:rsid w:val="00071F1B"/>
    <w:pPr>
      <w:widowControl w:val="0"/>
      <w:tabs>
        <w:tab w:val="center" w:pos="4820"/>
        <w:tab w:val="right" w:pos="7371"/>
        <w:tab w:val="right" w:pos="9639"/>
      </w:tabs>
      <w:spacing w:line="240" w:lineRule="auto"/>
    </w:pPr>
    <w:rPr>
      <w:rFonts w:eastAsia="Times New Roman" w:cs="Times New Roman"/>
      <w:szCs w:val="20"/>
      <w:lang w:val="en-GB" w:eastAsia="fr-BE"/>
    </w:rPr>
  </w:style>
  <w:style w:type="character" w:customStyle="1" w:styleId="HeaderChar">
    <w:name w:val="Header Char"/>
    <w:basedOn w:val="DefaultParagraphFont"/>
    <w:link w:val="Header"/>
    <w:rsid w:val="00071F1B"/>
    <w:rPr>
      <w:rFonts w:ascii="Times New Roman" w:eastAsia="Times New Roman" w:hAnsi="Times New Roman" w:cs="Times New Roman"/>
      <w:sz w:val="24"/>
      <w:szCs w:val="20"/>
      <w:lang w:val="en-GB" w:eastAsia="fr-BE"/>
    </w:rPr>
  </w:style>
  <w:style w:type="paragraph" w:customStyle="1" w:styleId="Par-bullet">
    <w:name w:val="Par-bullet"/>
    <w:basedOn w:val="Normal"/>
    <w:next w:val="Normal"/>
    <w:rsid w:val="00071F1B"/>
    <w:pPr>
      <w:widowControl w:val="0"/>
      <w:numPr>
        <w:numId w:val="3"/>
      </w:numPr>
    </w:pPr>
    <w:rPr>
      <w:rFonts w:eastAsia="Times New Roman" w:cs="Times New Roman"/>
      <w:szCs w:val="20"/>
      <w:lang w:val="en-GB" w:eastAsia="fr-BE"/>
    </w:rPr>
  </w:style>
  <w:style w:type="paragraph" w:customStyle="1" w:styleId="Par-equal">
    <w:name w:val="Par-equal"/>
    <w:basedOn w:val="Normal"/>
    <w:next w:val="Normal"/>
    <w:rsid w:val="00071F1B"/>
    <w:pPr>
      <w:widowControl w:val="0"/>
      <w:numPr>
        <w:numId w:val="5"/>
      </w:numPr>
    </w:pPr>
    <w:rPr>
      <w:rFonts w:eastAsia="Times New Roman" w:cs="Times New Roman"/>
      <w:szCs w:val="20"/>
      <w:lang w:val="en-GB" w:eastAsia="fr-BE"/>
    </w:rPr>
  </w:style>
  <w:style w:type="paragraph" w:styleId="TOC1">
    <w:name w:val="toc 1"/>
    <w:basedOn w:val="Normal"/>
    <w:next w:val="Normal"/>
    <w:uiPriority w:val="39"/>
    <w:rsid w:val="00071F1B"/>
    <w:pPr>
      <w:widowControl w:val="0"/>
      <w:tabs>
        <w:tab w:val="left" w:pos="567"/>
        <w:tab w:val="right" w:leader="dot" w:pos="9639"/>
      </w:tabs>
      <w:ind w:left="567" w:right="567" w:hanging="567"/>
    </w:pPr>
    <w:rPr>
      <w:rFonts w:eastAsia="Times New Roman" w:cs="Times New Roman"/>
      <w:szCs w:val="20"/>
      <w:lang w:val="en-GB" w:eastAsia="fr-BE"/>
    </w:rPr>
  </w:style>
  <w:style w:type="paragraph" w:customStyle="1" w:styleId="Par-number1">
    <w:name w:val="Par-number (1)"/>
    <w:basedOn w:val="Normal"/>
    <w:next w:val="Normal"/>
    <w:rsid w:val="00071F1B"/>
    <w:pPr>
      <w:widowControl w:val="0"/>
      <w:numPr>
        <w:numId w:val="6"/>
      </w:numPr>
    </w:pPr>
    <w:rPr>
      <w:rFonts w:eastAsia="Times New Roman" w:cs="Times New Roman"/>
      <w:szCs w:val="20"/>
      <w:lang w:val="en-GB" w:eastAsia="fr-BE"/>
    </w:rPr>
  </w:style>
  <w:style w:type="paragraph" w:customStyle="1" w:styleId="Par-number11">
    <w:name w:val="Par-number 1."/>
    <w:basedOn w:val="Normal"/>
    <w:next w:val="Normal"/>
    <w:rsid w:val="00071F1B"/>
    <w:pPr>
      <w:widowControl w:val="0"/>
      <w:numPr>
        <w:numId w:val="8"/>
      </w:numPr>
    </w:pPr>
    <w:rPr>
      <w:rFonts w:eastAsia="Times New Roman" w:cs="Times New Roman"/>
      <w:szCs w:val="20"/>
      <w:lang w:val="en-GB" w:eastAsia="fr-BE"/>
    </w:rPr>
  </w:style>
  <w:style w:type="paragraph" w:customStyle="1" w:styleId="Par-numberI">
    <w:name w:val="Par-number I."/>
    <w:basedOn w:val="Normal"/>
    <w:next w:val="Normal"/>
    <w:rsid w:val="00071F1B"/>
    <w:pPr>
      <w:widowControl w:val="0"/>
      <w:numPr>
        <w:numId w:val="10"/>
      </w:numPr>
    </w:pPr>
    <w:rPr>
      <w:rFonts w:eastAsia="Times New Roman" w:cs="Times New Roman"/>
      <w:szCs w:val="20"/>
      <w:lang w:val="en-GB" w:eastAsia="fr-BE"/>
    </w:rPr>
  </w:style>
  <w:style w:type="paragraph" w:customStyle="1" w:styleId="Par-dash">
    <w:name w:val="Par-dash"/>
    <w:basedOn w:val="Normal"/>
    <w:next w:val="Normal"/>
    <w:rsid w:val="00071F1B"/>
    <w:pPr>
      <w:widowControl w:val="0"/>
      <w:numPr>
        <w:numId w:val="4"/>
      </w:numPr>
    </w:pPr>
    <w:rPr>
      <w:rFonts w:eastAsia="Times New Roman" w:cs="Times New Roman"/>
      <w:szCs w:val="20"/>
      <w:lang w:val="en-GB" w:eastAsia="fr-BE"/>
    </w:rPr>
  </w:style>
  <w:style w:type="paragraph" w:customStyle="1" w:styleId="EntLogo">
    <w:name w:val="EntLogo"/>
    <w:basedOn w:val="Normal"/>
    <w:next w:val="EntInstit"/>
    <w:rsid w:val="00071F1B"/>
    <w:pPr>
      <w:widowControl w:val="0"/>
    </w:pPr>
    <w:rPr>
      <w:rFonts w:eastAsia="Times New Roman" w:cs="Times New Roman"/>
      <w:b/>
      <w:szCs w:val="20"/>
      <w:lang w:val="en-GB" w:eastAsia="fr-BE"/>
    </w:rPr>
  </w:style>
  <w:style w:type="paragraph" w:customStyle="1" w:styleId="FooterLandscape">
    <w:name w:val="FooterLandscape"/>
    <w:basedOn w:val="Footer"/>
    <w:rsid w:val="00071F1B"/>
    <w:pPr>
      <w:tabs>
        <w:tab w:val="clear" w:pos="4820"/>
        <w:tab w:val="clear" w:pos="9639"/>
        <w:tab w:val="center" w:pos="11340"/>
        <w:tab w:val="right" w:pos="14572"/>
      </w:tabs>
    </w:pPr>
  </w:style>
  <w:style w:type="paragraph" w:customStyle="1" w:styleId="Par-numberA">
    <w:name w:val="Par-number A."/>
    <w:basedOn w:val="Normal"/>
    <w:next w:val="Normal"/>
    <w:rsid w:val="00071F1B"/>
    <w:pPr>
      <w:widowControl w:val="0"/>
      <w:numPr>
        <w:numId w:val="9"/>
      </w:numPr>
    </w:pPr>
    <w:rPr>
      <w:rFonts w:eastAsia="Times New Roman" w:cs="Times New Roman"/>
      <w:szCs w:val="20"/>
      <w:lang w:val="en-GB" w:eastAsia="fr-BE"/>
    </w:rPr>
  </w:style>
  <w:style w:type="paragraph" w:styleId="TOC2">
    <w:name w:val="toc 2"/>
    <w:basedOn w:val="Normal"/>
    <w:next w:val="Normal"/>
    <w:uiPriority w:val="39"/>
    <w:rsid w:val="00071F1B"/>
    <w:pPr>
      <w:widowControl w:val="0"/>
      <w:tabs>
        <w:tab w:val="left" w:pos="1134"/>
        <w:tab w:val="right" w:leader="dot" w:pos="9639"/>
      </w:tabs>
      <w:ind w:left="1134" w:right="567" w:hanging="567"/>
    </w:pPr>
    <w:rPr>
      <w:rFonts w:eastAsia="Times New Roman" w:cs="Times New Roman"/>
      <w:szCs w:val="20"/>
      <w:lang w:val="en-GB" w:eastAsia="fr-BE"/>
    </w:rPr>
  </w:style>
  <w:style w:type="paragraph" w:styleId="TOC3">
    <w:name w:val="toc 3"/>
    <w:basedOn w:val="Normal"/>
    <w:next w:val="Normal"/>
    <w:uiPriority w:val="39"/>
    <w:rsid w:val="00071F1B"/>
    <w:pPr>
      <w:widowControl w:val="0"/>
      <w:tabs>
        <w:tab w:val="left" w:pos="1701"/>
        <w:tab w:val="right" w:leader="dot" w:pos="9639"/>
      </w:tabs>
      <w:ind w:left="1701" w:right="567" w:hanging="567"/>
    </w:pPr>
    <w:rPr>
      <w:rFonts w:eastAsia="Times New Roman" w:cs="Times New Roman"/>
      <w:szCs w:val="20"/>
      <w:lang w:val="en-GB" w:eastAsia="fr-BE"/>
    </w:rPr>
  </w:style>
  <w:style w:type="paragraph" w:styleId="TOC4">
    <w:name w:val="toc 4"/>
    <w:basedOn w:val="Normal"/>
    <w:next w:val="Normal"/>
    <w:uiPriority w:val="39"/>
    <w:rsid w:val="00071F1B"/>
    <w:pPr>
      <w:widowControl w:val="0"/>
      <w:tabs>
        <w:tab w:val="left" w:pos="2268"/>
        <w:tab w:val="right" w:pos="9639"/>
      </w:tabs>
      <w:ind w:left="2268" w:right="567" w:hanging="567"/>
    </w:pPr>
    <w:rPr>
      <w:rFonts w:eastAsia="Times New Roman" w:cs="Times New Roman"/>
      <w:szCs w:val="20"/>
      <w:lang w:val="en-GB" w:eastAsia="fr-BE"/>
    </w:rPr>
  </w:style>
  <w:style w:type="paragraph" w:styleId="TOC5">
    <w:name w:val="toc 5"/>
    <w:basedOn w:val="Normal"/>
    <w:next w:val="Normal"/>
    <w:uiPriority w:val="39"/>
    <w:rsid w:val="00071F1B"/>
    <w:pPr>
      <w:widowControl w:val="0"/>
      <w:tabs>
        <w:tab w:val="left" w:pos="2835"/>
        <w:tab w:val="right" w:leader="dot" w:pos="9639"/>
      </w:tabs>
      <w:ind w:left="2835" w:right="567" w:hanging="567"/>
    </w:pPr>
    <w:rPr>
      <w:rFonts w:eastAsia="Times New Roman" w:cs="Times New Roman"/>
      <w:szCs w:val="20"/>
      <w:lang w:val="en-GB" w:eastAsia="fr-BE"/>
    </w:rPr>
  </w:style>
  <w:style w:type="paragraph" w:styleId="TOC6">
    <w:name w:val="toc 6"/>
    <w:basedOn w:val="Normal"/>
    <w:next w:val="Normal"/>
    <w:uiPriority w:val="39"/>
    <w:rsid w:val="00071F1B"/>
    <w:pPr>
      <w:widowControl w:val="0"/>
      <w:tabs>
        <w:tab w:val="left" w:pos="3402"/>
        <w:tab w:val="right" w:leader="dot" w:pos="9639"/>
      </w:tabs>
      <w:ind w:left="3402" w:right="567" w:hanging="567"/>
    </w:pPr>
    <w:rPr>
      <w:rFonts w:eastAsia="Times New Roman" w:cs="Times New Roman"/>
      <w:szCs w:val="20"/>
      <w:lang w:val="en-GB" w:eastAsia="fr-BE"/>
    </w:rPr>
  </w:style>
  <w:style w:type="paragraph" w:styleId="TOC7">
    <w:name w:val="toc 7"/>
    <w:basedOn w:val="Normal"/>
    <w:next w:val="Normal"/>
    <w:uiPriority w:val="39"/>
    <w:rsid w:val="00071F1B"/>
    <w:pPr>
      <w:widowControl w:val="0"/>
      <w:tabs>
        <w:tab w:val="left" w:pos="3969"/>
        <w:tab w:val="right" w:leader="dot" w:pos="9639"/>
      </w:tabs>
      <w:ind w:left="3969" w:right="567" w:hanging="567"/>
    </w:pPr>
    <w:rPr>
      <w:rFonts w:eastAsia="Times New Roman" w:cs="Times New Roman"/>
      <w:szCs w:val="20"/>
      <w:lang w:val="en-GB" w:eastAsia="fr-BE"/>
    </w:rPr>
  </w:style>
  <w:style w:type="paragraph" w:styleId="TOC8">
    <w:name w:val="toc 8"/>
    <w:basedOn w:val="Normal"/>
    <w:next w:val="Normal"/>
    <w:uiPriority w:val="39"/>
    <w:rsid w:val="00071F1B"/>
    <w:pPr>
      <w:widowControl w:val="0"/>
      <w:tabs>
        <w:tab w:val="left" w:pos="4536"/>
        <w:tab w:val="right" w:leader="dot" w:pos="9639"/>
      </w:tabs>
      <w:ind w:left="4536" w:right="567" w:hanging="567"/>
    </w:pPr>
    <w:rPr>
      <w:rFonts w:eastAsia="Times New Roman" w:cs="Times New Roman"/>
      <w:szCs w:val="20"/>
      <w:lang w:val="en-GB" w:eastAsia="fr-BE"/>
    </w:rPr>
  </w:style>
  <w:style w:type="paragraph" w:styleId="TOC9">
    <w:name w:val="toc 9"/>
    <w:basedOn w:val="Normal"/>
    <w:next w:val="Normal"/>
    <w:uiPriority w:val="39"/>
    <w:rsid w:val="00071F1B"/>
    <w:pPr>
      <w:widowControl w:val="0"/>
      <w:tabs>
        <w:tab w:val="left" w:pos="5103"/>
        <w:tab w:val="right" w:leader="dot" w:pos="9639"/>
      </w:tabs>
      <w:ind w:left="5103" w:right="567" w:hanging="567"/>
    </w:pPr>
    <w:rPr>
      <w:rFonts w:eastAsia="Times New Roman" w:cs="Times New Roman"/>
      <w:szCs w:val="20"/>
      <w:lang w:val="en-GB" w:eastAsia="fr-BE"/>
    </w:rPr>
  </w:style>
  <w:style w:type="paragraph" w:styleId="EndnoteText">
    <w:name w:val="endnote text"/>
    <w:basedOn w:val="Normal"/>
    <w:link w:val="EndnoteTextChar"/>
    <w:uiPriority w:val="49"/>
    <w:rsid w:val="00071F1B"/>
    <w:pPr>
      <w:widowControl w:val="0"/>
      <w:tabs>
        <w:tab w:val="left" w:pos="567"/>
      </w:tabs>
      <w:spacing w:line="240" w:lineRule="auto"/>
      <w:ind w:left="567" w:hanging="567"/>
    </w:pPr>
    <w:rPr>
      <w:rFonts w:eastAsia="Times New Roman" w:cs="Times New Roman"/>
      <w:szCs w:val="20"/>
      <w:lang w:val="en-GB" w:eastAsia="fr-BE"/>
    </w:rPr>
  </w:style>
  <w:style w:type="character" w:customStyle="1" w:styleId="EndnoteTextChar">
    <w:name w:val="Endnote Text Char"/>
    <w:basedOn w:val="DefaultParagraphFont"/>
    <w:link w:val="EndnoteText"/>
    <w:uiPriority w:val="49"/>
    <w:rsid w:val="00071F1B"/>
    <w:rPr>
      <w:rFonts w:ascii="Times New Roman" w:eastAsia="Times New Roman" w:hAnsi="Times New Roman" w:cs="Times New Roman"/>
      <w:sz w:val="24"/>
      <w:szCs w:val="20"/>
      <w:lang w:val="en-GB" w:eastAsia="fr-BE"/>
    </w:rPr>
  </w:style>
  <w:style w:type="character" w:styleId="EndnoteReference">
    <w:name w:val="endnote reference"/>
    <w:uiPriority w:val="49"/>
    <w:rsid w:val="00071F1B"/>
    <w:rPr>
      <w:b/>
      <w:vertAlign w:val="superscript"/>
    </w:rPr>
  </w:style>
  <w:style w:type="paragraph" w:customStyle="1" w:styleId="AC">
    <w:name w:val="AC"/>
    <w:basedOn w:val="Normal"/>
    <w:next w:val="Normal"/>
    <w:rsid w:val="00071F1B"/>
    <w:pPr>
      <w:widowControl w:val="0"/>
    </w:pPr>
    <w:rPr>
      <w:rFonts w:eastAsia="Times New Roman" w:cs="Times New Roman"/>
      <w:b/>
      <w:sz w:val="40"/>
      <w:szCs w:val="20"/>
      <w:lang w:val="en-GB" w:eastAsia="fr-BE"/>
    </w:rPr>
  </w:style>
  <w:style w:type="character" w:styleId="PageNumber">
    <w:name w:val="page number"/>
    <w:basedOn w:val="DefaultParagraphFont"/>
    <w:rsid w:val="00071F1B"/>
  </w:style>
  <w:style w:type="paragraph" w:customStyle="1" w:styleId="Par-numberi0">
    <w:name w:val="Par-number (i)"/>
    <w:basedOn w:val="Normal"/>
    <w:next w:val="Normal"/>
    <w:rsid w:val="00071F1B"/>
    <w:pPr>
      <w:widowControl w:val="0"/>
      <w:numPr>
        <w:numId w:val="1"/>
      </w:numPr>
      <w:tabs>
        <w:tab w:val="clear" w:pos="720"/>
        <w:tab w:val="left" w:pos="567"/>
      </w:tabs>
    </w:pPr>
    <w:rPr>
      <w:rFonts w:eastAsia="Times New Roman" w:cs="Times New Roman"/>
      <w:szCs w:val="20"/>
      <w:lang w:val="en-GB" w:eastAsia="fr-BE"/>
    </w:rPr>
  </w:style>
  <w:style w:type="paragraph" w:customStyle="1" w:styleId="Par-numbera0">
    <w:name w:val="Par-number (a)"/>
    <w:basedOn w:val="Normal"/>
    <w:next w:val="Normal"/>
    <w:rsid w:val="00071F1B"/>
    <w:pPr>
      <w:widowControl w:val="0"/>
      <w:numPr>
        <w:numId w:val="2"/>
      </w:numPr>
    </w:pPr>
    <w:rPr>
      <w:rFonts w:eastAsia="Times New Roman" w:cs="Times New Roman"/>
      <w:szCs w:val="20"/>
      <w:lang w:val="en-GB" w:eastAsia="fr-BE"/>
    </w:rPr>
  </w:style>
  <w:style w:type="character" w:customStyle="1" w:styleId="DontTranslate">
    <w:name w:val="DontTranslate"/>
    <w:rsid w:val="00071F1B"/>
    <w:rPr>
      <w:color w:val="auto"/>
    </w:rPr>
  </w:style>
  <w:style w:type="paragraph" w:customStyle="1" w:styleId="AddReference">
    <w:name w:val="Add Reference"/>
    <w:basedOn w:val="Normal"/>
    <w:rsid w:val="00071F1B"/>
    <w:pPr>
      <w:widowControl w:val="0"/>
      <w:pBdr>
        <w:top w:val="single" w:sz="4" w:space="1" w:color="auto"/>
        <w:left w:val="single" w:sz="4" w:space="4" w:color="auto"/>
        <w:bottom w:val="single" w:sz="4" w:space="1" w:color="auto"/>
        <w:right w:val="single" w:sz="4" w:space="4" w:color="auto"/>
      </w:pBdr>
      <w:spacing w:line="240" w:lineRule="auto"/>
      <w:ind w:left="7655" w:right="-454"/>
    </w:pPr>
    <w:rPr>
      <w:rFonts w:eastAsia="Times New Roman" w:cs="Times New Roman"/>
      <w:i/>
      <w:sz w:val="20"/>
      <w:szCs w:val="20"/>
      <w:lang w:val="en-GB"/>
    </w:rPr>
  </w:style>
  <w:style w:type="paragraph" w:styleId="BalloonText">
    <w:name w:val="Balloon Text"/>
    <w:basedOn w:val="Normal"/>
    <w:link w:val="BalloonTextChar"/>
    <w:uiPriority w:val="99"/>
    <w:semiHidden/>
    <w:rsid w:val="00071F1B"/>
    <w:pPr>
      <w:widowControl w:val="0"/>
    </w:pPr>
    <w:rPr>
      <w:rFonts w:ascii="Tahoma" w:eastAsia="Times New Roman" w:hAnsi="Tahoma" w:cs="Tahoma"/>
      <w:sz w:val="16"/>
      <w:szCs w:val="16"/>
      <w:lang w:val="en-GB" w:eastAsia="fr-BE"/>
    </w:rPr>
  </w:style>
  <w:style w:type="character" w:customStyle="1" w:styleId="BalloonTextChar">
    <w:name w:val="Balloon Text Char"/>
    <w:basedOn w:val="DefaultParagraphFont"/>
    <w:link w:val="BalloonText"/>
    <w:uiPriority w:val="99"/>
    <w:semiHidden/>
    <w:rsid w:val="00071F1B"/>
    <w:rPr>
      <w:rFonts w:ascii="Tahoma" w:eastAsia="Times New Roman" w:hAnsi="Tahoma" w:cs="Tahoma"/>
      <w:sz w:val="16"/>
      <w:szCs w:val="16"/>
      <w:lang w:val="en-GB" w:eastAsia="fr-BE"/>
    </w:rPr>
  </w:style>
  <w:style w:type="paragraph" w:styleId="ListBullet">
    <w:name w:val="List Bullet"/>
    <w:basedOn w:val="Normal"/>
    <w:uiPriority w:val="1"/>
    <w:unhideWhenUsed/>
    <w:rsid w:val="00071F1B"/>
    <w:pPr>
      <w:numPr>
        <w:numId w:val="12"/>
      </w:numPr>
      <w:spacing w:before="120" w:after="120" w:line="240" w:lineRule="auto"/>
      <w:contextualSpacing/>
      <w:jc w:val="both"/>
    </w:pPr>
    <w:rPr>
      <w:rFonts w:cs="Times New Roman"/>
      <w:lang w:val="en-GB"/>
    </w:rPr>
  </w:style>
  <w:style w:type="paragraph" w:styleId="ListBullet2">
    <w:name w:val="List Bullet 2"/>
    <w:basedOn w:val="Normal"/>
    <w:uiPriority w:val="1"/>
    <w:unhideWhenUsed/>
    <w:rsid w:val="00071F1B"/>
    <w:pPr>
      <w:numPr>
        <w:numId w:val="13"/>
      </w:numPr>
      <w:spacing w:before="120" w:after="120" w:line="240" w:lineRule="auto"/>
      <w:contextualSpacing/>
      <w:jc w:val="both"/>
    </w:pPr>
    <w:rPr>
      <w:rFonts w:cs="Times New Roman"/>
      <w:lang w:val="en-GB"/>
    </w:rPr>
  </w:style>
  <w:style w:type="paragraph" w:styleId="ListBullet3">
    <w:name w:val="List Bullet 3"/>
    <w:basedOn w:val="Normal"/>
    <w:uiPriority w:val="1"/>
    <w:unhideWhenUsed/>
    <w:rsid w:val="00071F1B"/>
    <w:pPr>
      <w:numPr>
        <w:numId w:val="14"/>
      </w:numPr>
      <w:spacing w:before="120" w:after="120" w:line="240" w:lineRule="auto"/>
      <w:contextualSpacing/>
      <w:jc w:val="both"/>
    </w:pPr>
    <w:rPr>
      <w:rFonts w:cs="Times New Roman"/>
      <w:lang w:val="en-GB"/>
    </w:rPr>
  </w:style>
  <w:style w:type="paragraph" w:styleId="ListBullet4">
    <w:name w:val="List Bullet 4"/>
    <w:basedOn w:val="Normal"/>
    <w:uiPriority w:val="1"/>
    <w:unhideWhenUsed/>
    <w:rsid w:val="00071F1B"/>
    <w:pPr>
      <w:numPr>
        <w:numId w:val="15"/>
      </w:numPr>
      <w:spacing w:before="120" w:after="120" w:line="240" w:lineRule="auto"/>
      <w:contextualSpacing/>
      <w:jc w:val="both"/>
    </w:pPr>
    <w:rPr>
      <w:rFonts w:cs="Times New Roman"/>
      <w:lang w:val="en-GB"/>
    </w:rPr>
  </w:style>
  <w:style w:type="paragraph" w:styleId="Caption">
    <w:name w:val="caption"/>
    <w:basedOn w:val="Normal"/>
    <w:next w:val="Normal"/>
    <w:uiPriority w:val="6"/>
    <w:unhideWhenUsed/>
    <w:qFormat/>
    <w:rsid w:val="00071F1B"/>
    <w:pPr>
      <w:spacing w:after="200" w:line="240" w:lineRule="auto"/>
      <w:jc w:val="both"/>
    </w:pPr>
    <w:rPr>
      <w:rFonts w:cs="Times New Roman"/>
      <w:i/>
      <w:iCs/>
      <w:color w:val="1F497D" w:themeColor="text2"/>
      <w:sz w:val="18"/>
      <w:szCs w:val="18"/>
      <w:lang w:val="en-GB"/>
    </w:rPr>
  </w:style>
  <w:style w:type="paragraph" w:styleId="TableofFigures">
    <w:name w:val="table of figures"/>
    <w:basedOn w:val="Normal"/>
    <w:next w:val="Normal"/>
    <w:uiPriority w:val="39"/>
    <w:unhideWhenUsed/>
    <w:rsid w:val="00071F1B"/>
    <w:pPr>
      <w:spacing w:before="120" w:line="240" w:lineRule="auto"/>
      <w:jc w:val="both"/>
    </w:pPr>
    <w:rPr>
      <w:rFonts w:cs="Times New Roman"/>
      <w:lang w:val="en-GB"/>
    </w:rPr>
  </w:style>
  <w:style w:type="paragraph" w:styleId="ListNumber">
    <w:name w:val="List Number"/>
    <w:basedOn w:val="Normal"/>
    <w:uiPriority w:val="49"/>
    <w:semiHidden/>
    <w:unhideWhenUsed/>
    <w:rsid w:val="00071F1B"/>
    <w:pPr>
      <w:numPr>
        <w:numId w:val="16"/>
      </w:numPr>
      <w:spacing w:before="120" w:after="120" w:line="240" w:lineRule="auto"/>
      <w:contextualSpacing/>
      <w:jc w:val="both"/>
    </w:pPr>
    <w:rPr>
      <w:rFonts w:cs="Times New Roman"/>
      <w:lang w:val="en-GB"/>
    </w:rPr>
  </w:style>
  <w:style w:type="paragraph" w:styleId="ListNumber2">
    <w:name w:val="List Number 2"/>
    <w:basedOn w:val="Normal"/>
    <w:uiPriority w:val="49"/>
    <w:unhideWhenUsed/>
    <w:rsid w:val="00071F1B"/>
    <w:pPr>
      <w:numPr>
        <w:numId w:val="17"/>
      </w:numPr>
      <w:spacing w:before="120" w:after="120" w:line="240" w:lineRule="auto"/>
      <w:contextualSpacing/>
      <w:jc w:val="both"/>
    </w:pPr>
    <w:rPr>
      <w:rFonts w:cs="Times New Roman"/>
      <w:lang w:val="en-GB"/>
    </w:rPr>
  </w:style>
  <w:style w:type="paragraph" w:styleId="ListNumber3">
    <w:name w:val="List Number 3"/>
    <w:basedOn w:val="Normal"/>
    <w:uiPriority w:val="49"/>
    <w:unhideWhenUsed/>
    <w:rsid w:val="00071F1B"/>
    <w:pPr>
      <w:numPr>
        <w:numId w:val="18"/>
      </w:numPr>
      <w:spacing w:before="120" w:after="120" w:line="240" w:lineRule="auto"/>
      <w:contextualSpacing/>
      <w:jc w:val="both"/>
    </w:pPr>
    <w:rPr>
      <w:rFonts w:cs="Times New Roman"/>
      <w:lang w:val="en-GB"/>
    </w:rPr>
  </w:style>
  <w:style w:type="paragraph" w:styleId="ListNumber4">
    <w:name w:val="List Number 4"/>
    <w:basedOn w:val="Normal"/>
    <w:uiPriority w:val="49"/>
    <w:unhideWhenUsed/>
    <w:rsid w:val="00071F1B"/>
    <w:pPr>
      <w:numPr>
        <w:numId w:val="19"/>
      </w:numPr>
      <w:spacing w:before="120" w:after="120" w:line="240" w:lineRule="auto"/>
      <w:contextualSpacing/>
      <w:jc w:val="both"/>
    </w:pPr>
    <w:rPr>
      <w:rFonts w:cs="Times New Roman"/>
      <w:lang w:val="en-GB"/>
    </w:rPr>
  </w:style>
  <w:style w:type="character" w:styleId="CommentReference">
    <w:name w:val="annotation reference"/>
    <w:basedOn w:val="DefaultParagraphFont"/>
    <w:uiPriority w:val="99"/>
    <w:unhideWhenUsed/>
    <w:qFormat/>
    <w:rsid w:val="00071F1B"/>
    <w:rPr>
      <w:sz w:val="16"/>
      <w:szCs w:val="16"/>
    </w:rPr>
  </w:style>
  <w:style w:type="paragraph" w:styleId="CommentText">
    <w:name w:val="annotation text"/>
    <w:basedOn w:val="Normal"/>
    <w:link w:val="CommentTextChar"/>
    <w:uiPriority w:val="99"/>
    <w:unhideWhenUsed/>
    <w:rsid w:val="00071F1B"/>
    <w:pPr>
      <w:spacing w:before="120" w:after="120" w:line="240" w:lineRule="auto"/>
      <w:jc w:val="both"/>
    </w:pPr>
    <w:rPr>
      <w:rFonts w:cs="Times New Roman"/>
      <w:sz w:val="20"/>
      <w:szCs w:val="20"/>
      <w:lang w:val="en-GB"/>
    </w:rPr>
  </w:style>
  <w:style w:type="character" w:customStyle="1" w:styleId="CommentTextChar">
    <w:name w:val="Comment Text Char"/>
    <w:basedOn w:val="DefaultParagraphFont"/>
    <w:link w:val="CommentText"/>
    <w:uiPriority w:val="99"/>
    <w:rsid w:val="00071F1B"/>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unhideWhenUsed/>
    <w:rsid w:val="00071F1B"/>
    <w:rPr>
      <w:b/>
      <w:bCs/>
    </w:rPr>
  </w:style>
  <w:style w:type="character" w:customStyle="1" w:styleId="CommentSubjectChar">
    <w:name w:val="Comment Subject Char"/>
    <w:basedOn w:val="CommentTextChar"/>
    <w:link w:val="CommentSubject"/>
    <w:uiPriority w:val="99"/>
    <w:rsid w:val="00071F1B"/>
    <w:rPr>
      <w:rFonts w:ascii="Times New Roman" w:hAnsi="Times New Roman" w:cs="Times New Roman"/>
      <w:b/>
      <w:bCs/>
      <w:sz w:val="20"/>
      <w:szCs w:val="20"/>
      <w:lang w:val="en-GB"/>
    </w:rPr>
  </w:style>
  <w:style w:type="character" w:styleId="Hyperlink">
    <w:name w:val="Hyperlink"/>
    <w:basedOn w:val="DefaultParagraphFont"/>
    <w:uiPriority w:val="99"/>
    <w:unhideWhenUsed/>
    <w:rsid w:val="00071F1B"/>
    <w:rPr>
      <w:color w:val="0000FF" w:themeColor="hyperlink"/>
      <w:u w:val="single"/>
    </w:rPr>
  </w:style>
  <w:style w:type="character" w:styleId="FollowedHyperlink">
    <w:name w:val="FollowedHyperlink"/>
    <w:basedOn w:val="DefaultParagraphFont"/>
    <w:uiPriority w:val="9"/>
    <w:unhideWhenUsed/>
    <w:rsid w:val="00071F1B"/>
    <w:rPr>
      <w:color w:val="800080" w:themeColor="followedHyperlink"/>
      <w:u w:val="single"/>
    </w:rPr>
  </w:style>
  <w:style w:type="paragraph" w:styleId="TOCHeading">
    <w:name w:val="TOC Heading"/>
    <w:basedOn w:val="Normal"/>
    <w:next w:val="Normal"/>
    <w:uiPriority w:val="39"/>
    <w:semiHidden/>
    <w:unhideWhenUsed/>
    <w:qFormat/>
    <w:rsid w:val="00071F1B"/>
    <w:pPr>
      <w:spacing w:before="120" w:after="240" w:line="240" w:lineRule="auto"/>
      <w:jc w:val="center"/>
    </w:pPr>
    <w:rPr>
      <w:rFonts w:cs="Times New Roman"/>
      <w:b/>
      <w:sz w:val="28"/>
      <w:lang w:val="en-GB"/>
    </w:rPr>
  </w:style>
  <w:style w:type="paragraph" w:customStyle="1" w:styleId="HeaderLandscape">
    <w:name w:val="HeaderLandscape"/>
    <w:basedOn w:val="Normal"/>
    <w:rsid w:val="00071F1B"/>
    <w:pPr>
      <w:tabs>
        <w:tab w:val="center" w:pos="7285"/>
        <w:tab w:val="right" w:pos="14003"/>
      </w:tabs>
      <w:spacing w:after="120" w:line="240" w:lineRule="auto"/>
      <w:jc w:val="both"/>
    </w:pPr>
    <w:rPr>
      <w:rFonts w:cs="Times New Roman"/>
      <w:lang w:val="en-GB"/>
    </w:rPr>
  </w:style>
  <w:style w:type="paragraph" w:customStyle="1" w:styleId="HeaderSensitivity">
    <w:name w:val="Header Sensitivity"/>
    <w:basedOn w:val="Normal"/>
    <w:rsid w:val="00071F1B"/>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cs="Times New Roman"/>
      <w:b/>
      <w:sz w:val="32"/>
      <w:lang w:val="en-GB"/>
    </w:rPr>
  </w:style>
  <w:style w:type="paragraph" w:customStyle="1" w:styleId="HeaderSensitivityRight">
    <w:name w:val="Header Sensitivity Right"/>
    <w:basedOn w:val="Normal"/>
    <w:rsid w:val="00071F1B"/>
    <w:pPr>
      <w:spacing w:after="120" w:line="240" w:lineRule="auto"/>
      <w:jc w:val="right"/>
    </w:pPr>
    <w:rPr>
      <w:rFonts w:cs="Times New Roman"/>
      <w:sz w:val="28"/>
      <w:lang w:val="en-GB"/>
    </w:rPr>
  </w:style>
  <w:style w:type="paragraph" w:customStyle="1" w:styleId="FooterSensitivity">
    <w:name w:val="Footer Sensitivity"/>
    <w:basedOn w:val="Normal"/>
    <w:rsid w:val="00071F1B"/>
    <w:pPr>
      <w:pBdr>
        <w:top w:val="single" w:sz="4" w:space="1" w:color="auto"/>
        <w:left w:val="single" w:sz="4" w:space="4" w:color="auto"/>
        <w:bottom w:val="single" w:sz="4" w:space="1" w:color="auto"/>
        <w:right w:val="single" w:sz="4" w:space="4" w:color="auto"/>
      </w:pBdr>
      <w:spacing w:before="360" w:line="240" w:lineRule="auto"/>
      <w:ind w:left="113" w:right="113"/>
      <w:jc w:val="center"/>
    </w:pPr>
    <w:rPr>
      <w:rFonts w:cs="Times New Roman"/>
      <w:b/>
      <w:sz w:val="32"/>
      <w:lang w:val="en-GB"/>
    </w:rPr>
  </w:style>
  <w:style w:type="paragraph" w:customStyle="1" w:styleId="Text1">
    <w:name w:val="Text 1"/>
    <w:basedOn w:val="Normal"/>
    <w:rsid w:val="00071F1B"/>
    <w:pPr>
      <w:spacing w:before="120" w:after="120" w:line="240" w:lineRule="auto"/>
      <w:ind w:left="850"/>
      <w:jc w:val="both"/>
    </w:pPr>
    <w:rPr>
      <w:rFonts w:cs="Times New Roman"/>
      <w:lang w:val="en-GB"/>
    </w:rPr>
  </w:style>
  <w:style w:type="paragraph" w:customStyle="1" w:styleId="Text2">
    <w:name w:val="Text 2"/>
    <w:basedOn w:val="Normal"/>
    <w:rsid w:val="00071F1B"/>
    <w:pPr>
      <w:spacing w:before="120" w:after="120" w:line="240" w:lineRule="auto"/>
      <w:ind w:left="1417"/>
      <w:jc w:val="both"/>
    </w:pPr>
    <w:rPr>
      <w:rFonts w:cs="Times New Roman"/>
      <w:lang w:val="en-GB"/>
    </w:rPr>
  </w:style>
  <w:style w:type="paragraph" w:customStyle="1" w:styleId="Text3">
    <w:name w:val="Text 3"/>
    <w:basedOn w:val="Normal"/>
    <w:rsid w:val="00071F1B"/>
    <w:pPr>
      <w:spacing w:before="120" w:after="120" w:line="240" w:lineRule="auto"/>
      <w:ind w:left="1984"/>
      <w:jc w:val="both"/>
    </w:pPr>
    <w:rPr>
      <w:rFonts w:cs="Times New Roman"/>
      <w:lang w:val="en-GB"/>
    </w:rPr>
  </w:style>
  <w:style w:type="paragraph" w:customStyle="1" w:styleId="Text4">
    <w:name w:val="Text 4"/>
    <w:basedOn w:val="Normal"/>
    <w:rsid w:val="00071F1B"/>
    <w:pPr>
      <w:spacing w:before="120" w:after="120" w:line="240" w:lineRule="auto"/>
      <w:ind w:left="2551"/>
      <w:jc w:val="both"/>
    </w:pPr>
    <w:rPr>
      <w:rFonts w:cs="Times New Roman"/>
      <w:lang w:val="en-GB"/>
    </w:rPr>
  </w:style>
  <w:style w:type="paragraph" w:customStyle="1" w:styleId="Text5">
    <w:name w:val="Text 5"/>
    <w:basedOn w:val="Normal"/>
    <w:rsid w:val="00071F1B"/>
    <w:pPr>
      <w:spacing w:before="120" w:after="120" w:line="240" w:lineRule="auto"/>
      <w:ind w:left="3118"/>
      <w:jc w:val="both"/>
    </w:pPr>
    <w:rPr>
      <w:rFonts w:cs="Times New Roman"/>
      <w:lang w:val="en-GB"/>
    </w:rPr>
  </w:style>
  <w:style w:type="paragraph" w:customStyle="1" w:styleId="Text6">
    <w:name w:val="Text 6"/>
    <w:basedOn w:val="Normal"/>
    <w:rsid w:val="00071F1B"/>
    <w:pPr>
      <w:spacing w:before="120" w:after="120" w:line="240" w:lineRule="auto"/>
      <w:ind w:left="3685"/>
      <w:jc w:val="both"/>
    </w:pPr>
    <w:rPr>
      <w:rFonts w:cs="Times New Roman"/>
      <w:lang w:val="en-GB"/>
    </w:rPr>
  </w:style>
  <w:style w:type="paragraph" w:customStyle="1" w:styleId="NormalCentered">
    <w:name w:val="Normal Centered"/>
    <w:basedOn w:val="Normal"/>
    <w:link w:val="NormalCenteredChar"/>
    <w:rsid w:val="00071F1B"/>
    <w:pPr>
      <w:spacing w:before="120" w:after="120" w:line="240" w:lineRule="auto"/>
      <w:jc w:val="center"/>
    </w:pPr>
    <w:rPr>
      <w:rFonts w:cs="Times New Roman"/>
      <w:lang w:val="en-GB"/>
    </w:rPr>
  </w:style>
  <w:style w:type="paragraph" w:customStyle="1" w:styleId="NormalLeft">
    <w:name w:val="Normal Left"/>
    <w:basedOn w:val="Normal"/>
    <w:rsid w:val="00071F1B"/>
    <w:pPr>
      <w:spacing w:before="120" w:after="120" w:line="240" w:lineRule="auto"/>
    </w:pPr>
    <w:rPr>
      <w:rFonts w:cs="Times New Roman"/>
      <w:lang w:val="en-GB"/>
    </w:rPr>
  </w:style>
  <w:style w:type="paragraph" w:customStyle="1" w:styleId="NormalRight">
    <w:name w:val="Normal Right"/>
    <w:basedOn w:val="Normal"/>
    <w:rsid w:val="00071F1B"/>
    <w:pPr>
      <w:spacing w:before="120" w:after="120" w:line="240" w:lineRule="auto"/>
      <w:jc w:val="right"/>
    </w:pPr>
    <w:rPr>
      <w:rFonts w:cs="Times New Roman"/>
      <w:lang w:val="en-GB"/>
    </w:rPr>
  </w:style>
  <w:style w:type="paragraph" w:customStyle="1" w:styleId="QuotedText">
    <w:name w:val="Quoted Text"/>
    <w:basedOn w:val="Normal"/>
    <w:rsid w:val="00071F1B"/>
    <w:pPr>
      <w:spacing w:before="120" w:after="120" w:line="240" w:lineRule="auto"/>
      <w:ind w:left="1417"/>
      <w:jc w:val="both"/>
    </w:pPr>
    <w:rPr>
      <w:rFonts w:cs="Times New Roman"/>
      <w:lang w:val="en-GB"/>
    </w:rPr>
  </w:style>
  <w:style w:type="paragraph" w:customStyle="1" w:styleId="Point0">
    <w:name w:val="Point 0"/>
    <w:basedOn w:val="Normal"/>
    <w:rsid w:val="00071F1B"/>
    <w:pPr>
      <w:spacing w:before="120" w:after="120" w:line="240" w:lineRule="auto"/>
      <w:ind w:left="850" w:hanging="850"/>
      <w:jc w:val="both"/>
    </w:pPr>
    <w:rPr>
      <w:rFonts w:cs="Times New Roman"/>
      <w:lang w:val="en-GB"/>
    </w:rPr>
  </w:style>
  <w:style w:type="paragraph" w:customStyle="1" w:styleId="Point1">
    <w:name w:val="Point 1"/>
    <w:basedOn w:val="Normal"/>
    <w:rsid w:val="00071F1B"/>
    <w:pPr>
      <w:spacing w:before="120" w:after="120" w:line="240" w:lineRule="auto"/>
      <w:ind w:left="1417" w:hanging="567"/>
      <w:jc w:val="both"/>
    </w:pPr>
    <w:rPr>
      <w:rFonts w:cs="Times New Roman"/>
      <w:lang w:val="en-GB"/>
    </w:rPr>
  </w:style>
  <w:style w:type="paragraph" w:customStyle="1" w:styleId="Point2">
    <w:name w:val="Point 2"/>
    <w:basedOn w:val="Normal"/>
    <w:rsid w:val="00071F1B"/>
    <w:pPr>
      <w:spacing w:before="120" w:after="120" w:line="240" w:lineRule="auto"/>
      <w:ind w:left="1984" w:hanging="567"/>
      <w:jc w:val="both"/>
    </w:pPr>
    <w:rPr>
      <w:rFonts w:cs="Times New Roman"/>
      <w:lang w:val="en-GB"/>
    </w:rPr>
  </w:style>
  <w:style w:type="paragraph" w:customStyle="1" w:styleId="Point3">
    <w:name w:val="Point 3"/>
    <w:basedOn w:val="Normal"/>
    <w:rsid w:val="00071F1B"/>
    <w:pPr>
      <w:spacing w:before="120" w:after="120" w:line="240" w:lineRule="auto"/>
      <w:ind w:left="2551" w:hanging="567"/>
      <w:jc w:val="both"/>
    </w:pPr>
    <w:rPr>
      <w:rFonts w:cs="Times New Roman"/>
      <w:lang w:val="en-GB"/>
    </w:rPr>
  </w:style>
  <w:style w:type="paragraph" w:customStyle="1" w:styleId="Point4">
    <w:name w:val="Point 4"/>
    <w:basedOn w:val="Normal"/>
    <w:rsid w:val="00071F1B"/>
    <w:pPr>
      <w:spacing w:before="120" w:after="120" w:line="240" w:lineRule="auto"/>
      <w:ind w:left="3118" w:hanging="567"/>
      <w:jc w:val="both"/>
    </w:pPr>
    <w:rPr>
      <w:rFonts w:cs="Times New Roman"/>
      <w:lang w:val="en-GB"/>
    </w:rPr>
  </w:style>
  <w:style w:type="paragraph" w:customStyle="1" w:styleId="Point5">
    <w:name w:val="Point 5"/>
    <w:basedOn w:val="Normal"/>
    <w:rsid w:val="00071F1B"/>
    <w:pPr>
      <w:spacing w:before="120" w:after="120" w:line="240" w:lineRule="auto"/>
      <w:ind w:left="3685" w:hanging="567"/>
      <w:jc w:val="both"/>
    </w:pPr>
    <w:rPr>
      <w:rFonts w:cs="Times New Roman"/>
      <w:lang w:val="en-GB"/>
    </w:rPr>
  </w:style>
  <w:style w:type="paragraph" w:customStyle="1" w:styleId="Tiret0">
    <w:name w:val="Tiret 0"/>
    <w:basedOn w:val="Point0"/>
    <w:rsid w:val="00071F1B"/>
    <w:pPr>
      <w:numPr>
        <w:numId w:val="20"/>
      </w:numPr>
    </w:pPr>
  </w:style>
  <w:style w:type="paragraph" w:customStyle="1" w:styleId="Tiret1">
    <w:name w:val="Tiret 1"/>
    <w:basedOn w:val="Point1"/>
    <w:rsid w:val="00071F1B"/>
    <w:pPr>
      <w:numPr>
        <w:numId w:val="21"/>
      </w:numPr>
    </w:pPr>
  </w:style>
  <w:style w:type="paragraph" w:customStyle="1" w:styleId="Tiret2">
    <w:name w:val="Tiret 2"/>
    <w:basedOn w:val="Point2"/>
    <w:rsid w:val="00071F1B"/>
    <w:pPr>
      <w:numPr>
        <w:numId w:val="22"/>
      </w:numPr>
    </w:pPr>
  </w:style>
  <w:style w:type="paragraph" w:customStyle="1" w:styleId="Tiret3">
    <w:name w:val="Tiret 3"/>
    <w:basedOn w:val="Point3"/>
    <w:rsid w:val="00071F1B"/>
    <w:pPr>
      <w:numPr>
        <w:numId w:val="23"/>
      </w:numPr>
    </w:pPr>
  </w:style>
  <w:style w:type="paragraph" w:customStyle="1" w:styleId="Tiret4">
    <w:name w:val="Tiret 4"/>
    <w:basedOn w:val="Point4"/>
    <w:rsid w:val="00071F1B"/>
    <w:pPr>
      <w:numPr>
        <w:numId w:val="24"/>
      </w:numPr>
    </w:pPr>
  </w:style>
  <w:style w:type="paragraph" w:customStyle="1" w:styleId="Tiret5">
    <w:name w:val="Tiret 5"/>
    <w:basedOn w:val="Point5"/>
    <w:rsid w:val="00071F1B"/>
    <w:pPr>
      <w:numPr>
        <w:numId w:val="25"/>
      </w:numPr>
    </w:pPr>
  </w:style>
  <w:style w:type="paragraph" w:customStyle="1" w:styleId="PointDouble0">
    <w:name w:val="PointDouble 0"/>
    <w:basedOn w:val="Normal"/>
    <w:rsid w:val="00071F1B"/>
    <w:pPr>
      <w:tabs>
        <w:tab w:val="left" w:pos="850"/>
      </w:tabs>
      <w:spacing w:before="120" w:after="120" w:line="240" w:lineRule="auto"/>
      <w:ind w:left="1417" w:hanging="1417"/>
      <w:jc w:val="both"/>
    </w:pPr>
    <w:rPr>
      <w:rFonts w:cs="Times New Roman"/>
      <w:lang w:val="en-GB"/>
    </w:rPr>
  </w:style>
  <w:style w:type="paragraph" w:customStyle="1" w:styleId="PointDouble1">
    <w:name w:val="PointDouble 1"/>
    <w:basedOn w:val="Normal"/>
    <w:rsid w:val="00071F1B"/>
    <w:pPr>
      <w:tabs>
        <w:tab w:val="left" w:pos="1417"/>
      </w:tabs>
      <w:spacing w:before="120" w:after="120" w:line="240" w:lineRule="auto"/>
      <w:ind w:left="1984" w:hanging="1134"/>
      <w:jc w:val="both"/>
    </w:pPr>
    <w:rPr>
      <w:rFonts w:cs="Times New Roman"/>
      <w:lang w:val="en-GB"/>
    </w:rPr>
  </w:style>
  <w:style w:type="paragraph" w:customStyle="1" w:styleId="PointDouble2">
    <w:name w:val="PointDouble 2"/>
    <w:basedOn w:val="Normal"/>
    <w:rsid w:val="00071F1B"/>
    <w:pPr>
      <w:tabs>
        <w:tab w:val="left" w:pos="1984"/>
      </w:tabs>
      <w:spacing w:before="120" w:after="120" w:line="240" w:lineRule="auto"/>
      <w:ind w:left="2551" w:hanging="1134"/>
      <w:jc w:val="both"/>
    </w:pPr>
    <w:rPr>
      <w:rFonts w:cs="Times New Roman"/>
      <w:lang w:val="en-GB"/>
    </w:rPr>
  </w:style>
  <w:style w:type="paragraph" w:customStyle="1" w:styleId="PointDouble3">
    <w:name w:val="PointDouble 3"/>
    <w:basedOn w:val="Normal"/>
    <w:rsid w:val="00071F1B"/>
    <w:pPr>
      <w:tabs>
        <w:tab w:val="left" w:pos="2551"/>
      </w:tabs>
      <w:spacing w:before="120" w:after="120" w:line="240" w:lineRule="auto"/>
      <w:ind w:left="3118" w:hanging="1134"/>
      <w:jc w:val="both"/>
    </w:pPr>
    <w:rPr>
      <w:rFonts w:cs="Times New Roman"/>
      <w:lang w:val="en-GB"/>
    </w:rPr>
  </w:style>
  <w:style w:type="paragraph" w:customStyle="1" w:styleId="PointDouble4">
    <w:name w:val="PointDouble 4"/>
    <w:basedOn w:val="Normal"/>
    <w:rsid w:val="00071F1B"/>
    <w:pPr>
      <w:tabs>
        <w:tab w:val="left" w:pos="3118"/>
      </w:tabs>
      <w:spacing w:before="120" w:after="120" w:line="240" w:lineRule="auto"/>
      <w:ind w:left="3685" w:hanging="1134"/>
      <w:jc w:val="both"/>
    </w:pPr>
    <w:rPr>
      <w:rFonts w:cs="Times New Roman"/>
      <w:lang w:val="en-GB"/>
    </w:rPr>
  </w:style>
  <w:style w:type="paragraph" w:customStyle="1" w:styleId="PointTriple0">
    <w:name w:val="PointTriple 0"/>
    <w:basedOn w:val="Normal"/>
    <w:rsid w:val="00071F1B"/>
    <w:pPr>
      <w:tabs>
        <w:tab w:val="left" w:pos="850"/>
        <w:tab w:val="left" w:pos="1417"/>
      </w:tabs>
      <w:spacing w:before="120" w:after="120" w:line="240" w:lineRule="auto"/>
      <w:ind w:left="1984" w:hanging="1984"/>
      <w:jc w:val="both"/>
    </w:pPr>
    <w:rPr>
      <w:rFonts w:cs="Times New Roman"/>
      <w:lang w:val="en-GB"/>
    </w:rPr>
  </w:style>
  <w:style w:type="paragraph" w:customStyle="1" w:styleId="PointTriple1">
    <w:name w:val="PointTriple 1"/>
    <w:basedOn w:val="Normal"/>
    <w:rsid w:val="00071F1B"/>
    <w:pPr>
      <w:tabs>
        <w:tab w:val="left" w:pos="1417"/>
        <w:tab w:val="left" w:pos="1984"/>
      </w:tabs>
      <w:spacing w:before="120" w:after="120" w:line="240" w:lineRule="auto"/>
      <w:ind w:left="2551" w:hanging="1701"/>
      <w:jc w:val="both"/>
    </w:pPr>
    <w:rPr>
      <w:rFonts w:cs="Times New Roman"/>
      <w:lang w:val="en-GB"/>
    </w:rPr>
  </w:style>
  <w:style w:type="paragraph" w:customStyle="1" w:styleId="PointTriple2">
    <w:name w:val="PointTriple 2"/>
    <w:basedOn w:val="Normal"/>
    <w:rsid w:val="00071F1B"/>
    <w:pPr>
      <w:tabs>
        <w:tab w:val="left" w:pos="1984"/>
        <w:tab w:val="left" w:pos="2551"/>
      </w:tabs>
      <w:spacing w:before="120" w:after="120" w:line="240" w:lineRule="auto"/>
      <w:ind w:left="3118" w:hanging="1701"/>
      <w:jc w:val="both"/>
    </w:pPr>
    <w:rPr>
      <w:rFonts w:cs="Times New Roman"/>
      <w:lang w:val="en-GB"/>
    </w:rPr>
  </w:style>
  <w:style w:type="paragraph" w:customStyle="1" w:styleId="PointTriple3">
    <w:name w:val="PointTriple 3"/>
    <w:basedOn w:val="Normal"/>
    <w:rsid w:val="00071F1B"/>
    <w:pPr>
      <w:tabs>
        <w:tab w:val="left" w:pos="2551"/>
        <w:tab w:val="left" w:pos="3118"/>
      </w:tabs>
      <w:spacing w:before="120" w:after="120" w:line="240" w:lineRule="auto"/>
      <w:ind w:left="3685" w:hanging="1701"/>
      <w:jc w:val="both"/>
    </w:pPr>
    <w:rPr>
      <w:rFonts w:cs="Times New Roman"/>
      <w:lang w:val="en-GB"/>
    </w:rPr>
  </w:style>
  <w:style w:type="paragraph" w:customStyle="1" w:styleId="PointTriple4">
    <w:name w:val="PointTriple 4"/>
    <w:basedOn w:val="Normal"/>
    <w:rsid w:val="00071F1B"/>
    <w:pPr>
      <w:tabs>
        <w:tab w:val="left" w:pos="3118"/>
        <w:tab w:val="left" w:pos="3685"/>
      </w:tabs>
      <w:spacing w:before="120" w:after="120" w:line="240" w:lineRule="auto"/>
      <w:ind w:left="4252" w:hanging="1701"/>
      <w:jc w:val="both"/>
    </w:pPr>
    <w:rPr>
      <w:rFonts w:cs="Times New Roman"/>
      <w:lang w:val="en-GB"/>
    </w:rPr>
  </w:style>
  <w:style w:type="paragraph" w:customStyle="1" w:styleId="NumPar1">
    <w:name w:val="NumPar 1"/>
    <w:basedOn w:val="Normal"/>
    <w:next w:val="Text1"/>
    <w:rsid w:val="00071F1B"/>
    <w:pPr>
      <w:numPr>
        <w:numId w:val="26"/>
      </w:numPr>
      <w:spacing w:before="120" w:after="120" w:line="240" w:lineRule="auto"/>
      <w:jc w:val="both"/>
    </w:pPr>
    <w:rPr>
      <w:rFonts w:cs="Times New Roman"/>
      <w:lang w:val="en-GB"/>
    </w:rPr>
  </w:style>
  <w:style w:type="paragraph" w:customStyle="1" w:styleId="NumPar2">
    <w:name w:val="NumPar 2"/>
    <w:basedOn w:val="Normal"/>
    <w:next w:val="Text1"/>
    <w:rsid w:val="00071F1B"/>
    <w:pPr>
      <w:numPr>
        <w:ilvl w:val="1"/>
        <w:numId w:val="26"/>
      </w:numPr>
      <w:spacing w:before="120" w:after="120" w:line="240" w:lineRule="auto"/>
      <w:jc w:val="both"/>
    </w:pPr>
    <w:rPr>
      <w:rFonts w:cs="Times New Roman"/>
      <w:lang w:val="en-GB"/>
    </w:rPr>
  </w:style>
  <w:style w:type="paragraph" w:customStyle="1" w:styleId="NumPar3">
    <w:name w:val="NumPar 3"/>
    <w:basedOn w:val="Normal"/>
    <w:next w:val="Text1"/>
    <w:rsid w:val="00071F1B"/>
    <w:pPr>
      <w:numPr>
        <w:ilvl w:val="2"/>
        <w:numId w:val="26"/>
      </w:numPr>
      <w:spacing w:before="120" w:after="120" w:line="240" w:lineRule="auto"/>
      <w:jc w:val="both"/>
    </w:pPr>
    <w:rPr>
      <w:rFonts w:cs="Times New Roman"/>
      <w:lang w:val="en-GB"/>
    </w:rPr>
  </w:style>
  <w:style w:type="paragraph" w:customStyle="1" w:styleId="NumPar4">
    <w:name w:val="NumPar 4"/>
    <w:basedOn w:val="Normal"/>
    <w:next w:val="Text1"/>
    <w:rsid w:val="00071F1B"/>
    <w:pPr>
      <w:numPr>
        <w:ilvl w:val="3"/>
        <w:numId w:val="26"/>
      </w:numPr>
      <w:spacing w:before="120" w:after="120" w:line="240" w:lineRule="auto"/>
      <w:jc w:val="both"/>
    </w:pPr>
    <w:rPr>
      <w:rFonts w:cs="Times New Roman"/>
      <w:lang w:val="en-GB"/>
    </w:rPr>
  </w:style>
  <w:style w:type="paragraph" w:customStyle="1" w:styleId="NumPar5">
    <w:name w:val="NumPar 5"/>
    <w:basedOn w:val="Normal"/>
    <w:next w:val="Text2"/>
    <w:rsid w:val="00071F1B"/>
    <w:pPr>
      <w:numPr>
        <w:ilvl w:val="4"/>
        <w:numId w:val="26"/>
      </w:numPr>
      <w:spacing w:before="120" w:after="120" w:line="240" w:lineRule="auto"/>
      <w:jc w:val="both"/>
    </w:pPr>
    <w:rPr>
      <w:rFonts w:cs="Times New Roman"/>
      <w:lang w:val="en-GB"/>
    </w:rPr>
  </w:style>
  <w:style w:type="paragraph" w:customStyle="1" w:styleId="NumPar6">
    <w:name w:val="NumPar 6"/>
    <w:basedOn w:val="Normal"/>
    <w:next w:val="Text2"/>
    <w:rsid w:val="00071F1B"/>
    <w:pPr>
      <w:numPr>
        <w:ilvl w:val="5"/>
        <w:numId w:val="26"/>
      </w:numPr>
      <w:spacing w:before="120" w:after="120" w:line="240" w:lineRule="auto"/>
      <w:jc w:val="both"/>
    </w:pPr>
    <w:rPr>
      <w:rFonts w:cs="Times New Roman"/>
      <w:lang w:val="en-GB"/>
    </w:rPr>
  </w:style>
  <w:style w:type="paragraph" w:customStyle="1" w:styleId="NumPar7">
    <w:name w:val="NumPar 7"/>
    <w:basedOn w:val="Normal"/>
    <w:next w:val="Text2"/>
    <w:rsid w:val="00071F1B"/>
    <w:pPr>
      <w:numPr>
        <w:ilvl w:val="6"/>
        <w:numId w:val="26"/>
      </w:numPr>
      <w:spacing w:before="120" w:after="120" w:line="240" w:lineRule="auto"/>
      <w:jc w:val="both"/>
    </w:pPr>
    <w:rPr>
      <w:rFonts w:cs="Times New Roman"/>
      <w:lang w:val="en-GB"/>
    </w:rPr>
  </w:style>
  <w:style w:type="paragraph" w:customStyle="1" w:styleId="ManualNumPar1">
    <w:name w:val="Manual NumPar 1"/>
    <w:basedOn w:val="Normal"/>
    <w:next w:val="Text1"/>
    <w:rsid w:val="00071F1B"/>
    <w:pPr>
      <w:spacing w:before="120" w:after="120" w:line="240" w:lineRule="auto"/>
      <w:ind w:left="850" w:hanging="850"/>
      <w:jc w:val="both"/>
    </w:pPr>
    <w:rPr>
      <w:rFonts w:cs="Times New Roman"/>
      <w:lang w:val="en-GB"/>
    </w:rPr>
  </w:style>
  <w:style w:type="paragraph" w:customStyle="1" w:styleId="ManualNumPar2">
    <w:name w:val="Manual NumPar 2"/>
    <w:basedOn w:val="Normal"/>
    <w:next w:val="Text1"/>
    <w:rsid w:val="00071F1B"/>
    <w:pPr>
      <w:spacing w:before="120" w:after="120" w:line="240" w:lineRule="auto"/>
      <w:ind w:left="850" w:hanging="850"/>
      <w:jc w:val="both"/>
    </w:pPr>
    <w:rPr>
      <w:rFonts w:cs="Times New Roman"/>
      <w:lang w:val="en-GB"/>
    </w:rPr>
  </w:style>
  <w:style w:type="paragraph" w:customStyle="1" w:styleId="ManualNumPar3">
    <w:name w:val="Manual NumPar 3"/>
    <w:basedOn w:val="Normal"/>
    <w:next w:val="Text1"/>
    <w:rsid w:val="00071F1B"/>
    <w:pPr>
      <w:spacing w:before="120" w:after="120" w:line="240" w:lineRule="auto"/>
      <w:ind w:left="850" w:hanging="850"/>
      <w:jc w:val="both"/>
    </w:pPr>
    <w:rPr>
      <w:rFonts w:cs="Times New Roman"/>
      <w:lang w:val="en-GB"/>
    </w:rPr>
  </w:style>
  <w:style w:type="paragraph" w:customStyle="1" w:styleId="ManualNumPar4">
    <w:name w:val="Manual NumPar 4"/>
    <w:basedOn w:val="Normal"/>
    <w:next w:val="Text1"/>
    <w:rsid w:val="00071F1B"/>
    <w:pPr>
      <w:spacing w:before="120" w:after="120" w:line="240" w:lineRule="auto"/>
      <w:ind w:left="850" w:hanging="850"/>
      <w:jc w:val="both"/>
    </w:pPr>
    <w:rPr>
      <w:rFonts w:cs="Times New Roman"/>
      <w:lang w:val="en-GB"/>
    </w:rPr>
  </w:style>
  <w:style w:type="paragraph" w:customStyle="1" w:styleId="ManualNumPar5">
    <w:name w:val="Manual NumPar 5"/>
    <w:basedOn w:val="Normal"/>
    <w:next w:val="Text2"/>
    <w:rsid w:val="00071F1B"/>
    <w:pPr>
      <w:spacing w:before="120" w:after="120" w:line="240" w:lineRule="auto"/>
      <w:ind w:left="1417" w:hanging="1417"/>
      <w:jc w:val="both"/>
    </w:pPr>
    <w:rPr>
      <w:rFonts w:cs="Times New Roman"/>
      <w:lang w:val="en-GB"/>
    </w:rPr>
  </w:style>
  <w:style w:type="paragraph" w:customStyle="1" w:styleId="ManualNumPar6">
    <w:name w:val="Manual NumPar 6"/>
    <w:basedOn w:val="Normal"/>
    <w:next w:val="Text2"/>
    <w:rsid w:val="00071F1B"/>
    <w:pPr>
      <w:spacing w:before="120" w:after="120" w:line="240" w:lineRule="auto"/>
      <w:ind w:left="1417" w:hanging="1417"/>
      <w:jc w:val="both"/>
    </w:pPr>
    <w:rPr>
      <w:rFonts w:cs="Times New Roman"/>
      <w:lang w:val="en-GB"/>
    </w:rPr>
  </w:style>
  <w:style w:type="paragraph" w:customStyle="1" w:styleId="ManualNumPar7">
    <w:name w:val="Manual NumPar 7"/>
    <w:basedOn w:val="Normal"/>
    <w:next w:val="Text2"/>
    <w:rsid w:val="00071F1B"/>
    <w:pPr>
      <w:spacing w:before="120" w:after="120" w:line="240" w:lineRule="auto"/>
      <w:ind w:left="1417" w:hanging="1417"/>
      <w:jc w:val="both"/>
    </w:pPr>
    <w:rPr>
      <w:rFonts w:cs="Times New Roman"/>
      <w:lang w:val="en-GB"/>
    </w:rPr>
  </w:style>
  <w:style w:type="paragraph" w:customStyle="1" w:styleId="QuotedNumPar">
    <w:name w:val="Quoted NumPar"/>
    <w:basedOn w:val="Normal"/>
    <w:rsid w:val="00071F1B"/>
    <w:pPr>
      <w:spacing w:before="120" w:after="120" w:line="240" w:lineRule="auto"/>
      <w:ind w:left="1417" w:hanging="567"/>
      <w:jc w:val="both"/>
    </w:pPr>
    <w:rPr>
      <w:rFonts w:cs="Times New Roman"/>
      <w:lang w:val="en-GB"/>
    </w:rPr>
  </w:style>
  <w:style w:type="paragraph" w:customStyle="1" w:styleId="ManualHeading1">
    <w:name w:val="Manual Heading 1"/>
    <w:basedOn w:val="Normal"/>
    <w:next w:val="Text1"/>
    <w:rsid w:val="00071F1B"/>
    <w:pPr>
      <w:keepNext/>
      <w:tabs>
        <w:tab w:val="left" w:pos="850"/>
      </w:tabs>
      <w:spacing w:before="360" w:after="120" w:line="240" w:lineRule="auto"/>
      <w:ind w:left="850" w:hanging="850"/>
      <w:jc w:val="both"/>
      <w:outlineLvl w:val="0"/>
    </w:pPr>
    <w:rPr>
      <w:rFonts w:cs="Times New Roman"/>
      <w:b/>
      <w:smallCaps/>
      <w:lang w:val="en-GB"/>
    </w:rPr>
  </w:style>
  <w:style w:type="paragraph" w:customStyle="1" w:styleId="ManualHeading2">
    <w:name w:val="Manual Heading 2"/>
    <w:basedOn w:val="Normal"/>
    <w:next w:val="Text1"/>
    <w:rsid w:val="00071F1B"/>
    <w:pPr>
      <w:keepNext/>
      <w:tabs>
        <w:tab w:val="left" w:pos="850"/>
      </w:tabs>
      <w:spacing w:before="120" w:after="120" w:line="240" w:lineRule="auto"/>
      <w:ind w:left="850" w:hanging="850"/>
      <w:jc w:val="both"/>
      <w:outlineLvl w:val="1"/>
    </w:pPr>
    <w:rPr>
      <w:rFonts w:cs="Times New Roman"/>
      <w:b/>
      <w:lang w:val="en-GB"/>
    </w:rPr>
  </w:style>
  <w:style w:type="paragraph" w:customStyle="1" w:styleId="ManualHeading3">
    <w:name w:val="Manual Heading 3"/>
    <w:basedOn w:val="Normal"/>
    <w:next w:val="Text1"/>
    <w:rsid w:val="00071F1B"/>
    <w:pPr>
      <w:keepNext/>
      <w:tabs>
        <w:tab w:val="left" w:pos="850"/>
      </w:tabs>
      <w:spacing w:before="120" w:after="120" w:line="240" w:lineRule="auto"/>
      <w:ind w:left="850" w:hanging="850"/>
      <w:jc w:val="both"/>
      <w:outlineLvl w:val="2"/>
    </w:pPr>
    <w:rPr>
      <w:rFonts w:cs="Times New Roman"/>
      <w:i/>
      <w:lang w:val="en-GB"/>
    </w:rPr>
  </w:style>
  <w:style w:type="paragraph" w:customStyle="1" w:styleId="ManualHeading4">
    <w:name w:val="Manual Heading 4"/>
    <w:basedOn w:val="Normal"/>
    <w:next w:val="Text1"/>
    <w:rsid w:val="00071F1B"/>
    <w:pPr>
      <w:keepNext/>
      <w:tabs>
        <w:tab w:val="left" w:pos="850"/>
      </w:tabs>
      <w:spacing w:before="120" w:after="120" w:line="240" w:lineRule="auto"/>
      <w:ind w:left="850" w:hanging="850"/>
      <w:jc w:val="both"/>
      <w:outlineLvl w:val="3"/>
    </w:pPr>
    <w:rPr>
      <w:rFonts w:cs="Times New Roman"/>
      <w:lang w:val="en-GB"/>
    </w:rPr>
  </w:style>
  <w:style w:type="paragraph" w:customStyle="1" w:styleId="ManualHeading5">
    <w:name w:val="Manual Heading 5"/>
    <w:basedOn w:val="Normal"/>
    <w:next w:val="Text2"/>
    <w:rsid w:val="00071F1B"/>
    <w:pPr>
      <w:keepNext/>
      <w:tabs>
        <w:tab w:val="left" w:pos="1417"/>
      </w:tabs>
      <w:spacing w:before="120" w:after="120" w:line="240" w:lineRule="auto"/>
      <w:ind w:left="1417" w:hanging="1417"/>
      <w:jc w:val="both"/>
      <w:outlineLvl w:val="4"/>
    </w:pPr>
    <w:rPr>
      <w:rFonts w:cs="Times New Roman"/>
      <w:lang w:val="en-GB"/>
    </w:rPr>
  </w:style>
  <w:style w:type="paragraph" w:customStyle="1" w:styleId="ManualHeading6">
    <w:name w:val="Manual Heading 6"/>
    <w:basedOn w:val="Normal"/>
    <w:next w:val="Text2"/>
    <w:rsid w:val="00071F1B"/>
    <w:pPr>
      <w:keepNext/>
      <w:tabs>
        <w:tab w:val="left" w:pos="1417"/>
      </w:tabs>
      <w:spacing w:before="120" w:after="120" w:line="240" w:lineRule="auto"/>
      <w:ind w:left="1417" w:hanging="1417"/>
      <w:jc w:val="both"/>
      <w:outlineLvl w:val="5"/>
    </w:pPr>
    <w:rPr>
      <w:rFonts w:cs="Times New Roman"/>
      <w:lang w:val="en-GB"/>
    </w:rPr>
  </w:style>
  <w:style w:type="paragraph" w:customStyle="1" w:styleId="ManualHeading7">
    <w:name w:val="Manual Heading 7"/>
    <w:basedOn w:val="Normal"/>
    <w:next w:val="Text2"/>
    <w:rsid w:val="00071F1B"/>
    <w:pPr>
      <w:keepNext/>
      <w:tabs>
        <w:tab w:val="left" w:pos="1417"/>
      </w:tabs>
      <w:spacing w:before="120" w:after="120" w:line="240" w:lineRule="auto"/>
      <w:ind w:left="1417" w:hanging="1417"/>
      <w:jc w:val="both"/>
      <w:outlineLvl w:val="6"/>
    </w:pPr>
    <w:rPr>
      <w:rFonts w:cs="Times New Roman"/>
      <w:lang w:val="en-GB"/>
    </w:rPr>
  </w:style>
  <w:style w:type="paragraph" w:customStyle="1" w:styleId="ChapterTitle">
    <w:name w:val="ChapterTitle"/>
    <w:basedOn w:val="Normal"/>
    <w:next w:val="Normal"/>
    <w:rsid w:val="00071F1B"/>
    <w:pPr>
      <w:keepNext/>
      <w:spacing w:before="120" w:after="360" w:line="240" w:lineRule="auto"/>
      <w:jc w:val="center"/>
    </w:pPr>
    <w:rPr>
      <w:rFonts w:cs="Times New Roman"/>
      <w:b/>
      <w:sz w:val="32"/>
      <w:lang w:val="en-GB"/>
    </w:rPr>
  </w:style>
  <w:style w:type="paragraph" w:customStyle="1" w:styleId="PartTitle">
    <w:name w:val="PartTitle"/>
    <w:basedOn w:val="Normal"/>
    <w:next w:val="ChapterTitle"/>
    <w:rsid w:val="00071F1B"/>
    <w:pPr>
      <w:keepNext/>
      <w:pageBreakBefore/>
      <w:spacing w:before="120" w:after="360" w:line="240" w:lineRule="auto"/>
      <w:jc w:val="center"/>
    </w:pPr>
    <w:rPr>
      <w:rFonts w:cs="Times New Roman"/>
      <w:b/>
      <w:sz w:val="36"/>
      <w:lang w:val="en-GB"/>
    </w:rPr>
  </w:style>
  <w:style w:type="paragraph" w:customStyle="1" w:styleId="SectionTitle">
    <w:name w:val="SectionTitle"/>
    <w:basedOn w:val="Normal"/>
    <w:next w:val="Heading1"/>
    <w:rsid w:val="00071F1B"/>
    <w:pPr>
      <w:keepNext/>
      <w:spacing w:before="120" w:after="360" w:line="240" w:lineRule="auto"/>
      <w:jc w:val="center"/>
    </w:pPr>
    <w:rPr>
      <w:rFonts w:cs="Times New Roman"/>
      <w:b/>
      <w:smallCaps/>
      <w:sz w:val="28"/>
      <w:lang w:val="en-GB"/>
    </w:rPr>
  </w:style>
  <w:style w:type="paragraph" w:customStyle="1" w:styleId="TableTitle">
    <w:name w:val="Table Title"/>
    <w:basedOn w:val="Normal"/>
    <w:next w:val="Normal"/>
    <w:rsid w:val="00071F1B"/>
    <w:pPr>
      <w:spacing w:before="120" w:after="120" w:line="240" w:lineRule="auto"/>
      <w:jc w:val="center"/>
    </w:pPr>
    <w:rPr>
      <w:rFonts w:cs="Times New Roman"/>
      <w:b/>
      <w:lang w:val="en-GB"/>
    </w:rPr>
  </w:style>
  <w:style w:type="character" w:customStyle="1" w:styleId="Marker">
    <w:name w:val="Marker"/>
    <w:basedOn w:val="DefaultParagraphFont"/>
    <w:rsid w:val="00071F1B"/>
    <w:rPr>
      <w:color w:val="0000FF"/>
      <w:shd w:val="clear" w:color="auto" w:fill="auto"/>
    </w:rPr>
  </w:style>
  <w:style w:type="character" w:customStyle="1" w:styleId="Marker1">
    <w:name w:val="Marker1"/>
    <w:basedOn w:val="DefaultParagraphFont"/>
    <w:rsid w:val="00071F1B"/>
    <w:rPr>
      <w:color w:val="008000"/>
      <w:shd w:val="clear" w:color="auto" w:fill="auto"/>
    </w:rPr>
  </w:style>
  <w:style w:type="character" w:customStyle="1" w:styleId="Marker2">
    <w:name w:val="Marker2"/>
    <w:basedOn w:val="DefaultParagraphFont"/>
    <w:rsid w:val="00071F1B"/>
    <w:rPr>
      <w:color w:val="FF0000"/>
      <w:shd w:val="clear" w:color="auto" w:fill="auto"/>
    </w:rPr>
  </w:style>
  <w:style w:type="paragraph" w:customStyle="1" w:styleId="Point0number">
    <w:name w:val="Point 0 (number)"/>
    <w:basedOn w:val="Normal"/>
    <w:rsid w:val="00071F1B"/>
    <w:pPr>
      <w:numPr>
        <w:numId w:val="27"/>
      </w:numPr>
      <w:spacing w:before="120" w:after="120" w:line="240" w:lineRule="auto"/>
      <w:jc w:val="both"/>
    </w:pPr>
    <w:rPr>
      <w:rFonts w:cs="Times New Roman"/>
      <w:lang w:val="en-GB"/>
    </w:rPr>
  </w:style>
  <w:style w:type="paragraph" w:customStyle="1" w:styleId="Point1number">
    <w:name w:val="Point 1 (number)"/>
    <w:basedOn w:val="Normal"/>
    <w:rsid w:val="00071F1B"/>
    <w:pPr>
      <w:numPr>
        <w:ilvl w:val="2"/>
        <w:numId w:val="27"/>
      </w:numPr>
      <w:spacing w:before="120" w:after="120" w:line="240" w:lineRule="auto"/>
      <w:jc w:val="both"/>
    </w:pPr>
    <w:rPr>
      <w:rFonts w:cs="Times New Roman"/>
      <w:lang w:val="en-GB"/>
    </w:rPr>
  </w:style>
  <w:style w:type="paragraph" w:customStyle="1" w:styleId="Point2number">
    <w:name w:val="Point 2 (number)"/>
    <w:basedOn w:val="Normal"/>
    <w:rsid w:val="00071F1B"/>
    <w:pPr>
      <w:numPr>
        <w:ilvl w:val="4"/>
        <w:numId w:val="27"/>
      </w:numPr>
      <w:spacing w:before="120" w:after="120" w:line="240" w:lineRule="auto"/>
      <w:jc w:val="both"/>
    </w:pPr>
    <w:rPr>
      <w:rFonts w:cs="Times New Roman"/>
      <w:lang w:val="en-GB"/>
    </w:rPr>
  </w:style>
  <w:style w:type="paragraph" w:customStyle="1" w:styleId="Point3number">
    <w:name w:val="Point 3 (number)"/>
    <w:basedOn w:val="Normal"/>
    <w:rsid w:val="00071F1B"/>
    <w:pPr>
      <w:numPr>
        <w:ilvl w:val="6"/>
        <w:numId w:val="27"/>
      </w:numPr>
      <w:spacing w:before="120" w:after="120" w:line="240" w:lineRule="auto"/>
      <w:jc w:val="both"/>
    </w:pPr>
    <w:rPr>
      <w:rFonts w:cs="Times New Roman"/>
      <w:lang w:val="en-GB"/>
    </w:rPr>
  </w:style>
  <w:style w:type="paragraph" w:customStyle="1" w:styleId="Point0letter">
    <w:name w:val="Point 0 (letter)"/>
    <w:basedOn w:val="Normal"/>
    <w:rsid w:val="00071F1B"/>
    <w:pPr>
      <w:numPr>
        <w:ilvl w:val="1"/>
        <w:numId w:val="27"/>
      </w:numPr>
      <w:spacing w:before="120" w:after="120" w:line="240" w:lineRule="auto"/>
      <w:jc w:val="both"/>
    </w:pPr>
    <w:rPr>
      <w:rFonts w:cs="Times New Roman"/>
      <w:lang w:val="en-GB"/>
    </w:rPr>
  </w:style>
  <w:style w:type="paragraph" w:customStyle="1" w:styleId="Point1letter">
    <w:name w:val="Point 1 (letter)"/>
    <w:basedOn w:val="Normal"/>
    <w:rsid w:val="00071F1B"/>
    <w:pPr>
      <w:numPr>
        <w:ilvl w:val="3"/>
        <w:numId w:val="27"/>
      </w:numPr>
      <w:spacing w:before="120" w:after="120" w:line="240" w:lineRule="auto"/>
      <w:jc w:val="both"/>
    </w:pPr>
    <w:rPr>
      <w:rFonts w:cs="Times New Roman"/>
      <w:lang w:val="en-GB"/>
    </w:rPr>
  </w:style>
  <w:style w:type="paragraph" w:customStyle="1" w:styleId="Point2letter">
    <w:name w:val="Point 2 (letter)"/>
    <w:basedOn w:val="Normal"/>
    <w:rsid w:val="00071F1B"/>
    <w:pPr>
      <w:numPr>
        <w:ilvl w:val="5"/>
        <w:numId w:val="27"/>
      </w:numPr>
      <w:spacing w:before="120" w:after="120" w:line="240" w:lineRule="auto"/>
      <w:jc w:val="both"/>
    </w:pPr>
    <w:rPr>
      <w:rFonts w:cs="Times New Roman"/>
      <w:lang w:val="en-GB"/>
    </w:rPr>
  </w:style>
  <w:style w:type="paragraph" w:customStyle="1" w:styleId="Point3letter">
    <w:name w:val="Point 3 (letter)"/>
    <w:basedOn w:val="Normal"/>
    <w:rsid w:val="00071F1B"/>
    <w:pPr>
      <w:numPr>
        <w:ilvl w:val="7"/>
        <w:numId w:val="27"/>
      </w:numPr>
      <w:spacing w:before="120" w:after="120" w:line="240" w:lineRule="auto"/>
      <w:jc w:val="both"/>
    </w:pPr>
    <w:rPr>
      <w:rFonts w:cs="Times New Roman"/>
      <w:lang w:val="en-GB"/>
    </w:rPr>
  </w:style>
  <w:style w:type="paragraph" w:customStyle="1" w:styleId="Point4letter">
    <w:name w:val="Point 4 (letter)"/>
    <w:basedOn w:val="Normal"/>
    <w:rsid w:val="00071F1B"/>
    <w:pPr>
      <w:numPr>
        <w:ilvl w:val="8"/>
        <w:numId w:val="27"/>
      </w:numPr>
      <w:spacing w:before="120" w:after="120" w:line="240" w:lineRule="auto"/>
      <w:jc w:val="both"/>
    </w:pPr>
    <w:rPr>
      <w:rFonts w:cs="Times New Roman"/>
      <w:lang w:val="en-GB"/>
    </w:rPr>
  </w:style>
  <w:style w:type="paragraph" w:customStyle="1" w:styleId="Bullet0">
    <w:name w:val="Bullet 0"/>
    <w:basedOn w:val="Normal"/>
    <w:rsid w:val="00071F1B"/>
    <w:pPr>
      <w:numPr>
        <w:numId w:val="28"/>
      </w:numPr>
      <w:spacing w:before="120" w:after="120" w:line="240" w:lineRule="auto"/>
      <w:jc w:val="both"/>
    </w:pPr>
    <w:rPr>
      <w:rFonts w:cs="Times New Roman"/>
      <w:lang w:val="en-GB"/>
    </w:rPr>
  </w:style>
  <w:style w:type="paragraph" w:customStyle="1" w:styleId="Bullet1">
    <w:name w:val="Bullet 1"/>
    <w:basedOn w:val="Normal"/>
    <w:rsid w:val="00071F1B"/>
    <w:pPr>
      <w:numPr>
        <w:numId w:val="29"/>
      </w:numPr>
      <w:spacing w:before="120" w:after="120" w:line="240" w:lineRule="auto"/>
      <w:jc w:val="both"/>
    </w:pPr>
    <w:rPr>
      <w:rFonts w:cs="Times New Roman"/>
      <w:lang w:val="en-GB"/>
    </w:rPr>
  </w:style>
  <w:style w:type="paragraph" w:customStyle="1" w:styleId="Bullet2">
    <w:name w:val="Bullet 2"/>
    <w:basedOn w:val="Normal"/>
    <w:rsid w:val="00071F1B"/>
    <w:pPr>
      <w:numPr>
        <w:numId w:val="30"/>
      </w:numPr>
      <w:spacing w:before="120" w:after="120" w:line="240" w:lineRule="auto"/>
      <w:jc w:val="both"/>
    </w:pPr>
    <w:rPr>
      <w:rFonts w:cs="Times New Roman"/>
      <w:lang w:val="en-GB"/>
    </w:rPr>
  </w:style>
  <w:style w:type="paragraph" w:customStyle="1" w:styleId="Bullet3">
    <w:name w:val="Bullet 3"/>
    <w:basedOn w:val="Normal"/>
    <w:rsid w:val="00071F1B"/>
    <w:pPr>
      <w:numPr>
        <w:numId w:val="31"/>
      </w:numPr>
      <w:spacing w:before="120" w:after="120" w:line="240" w:lineRule="auto"/>
      <w:jc w:val="both"/>
    </w:pPr>
    <w:rPr>
      <w:rFonts w:cs="Times New Roman"/>
      <w:lang w:val="en-GB"/>
    </w:rPr>
  </w:style>
  <w:style w:type="paragraph" w:customStyle="1" w:styleId="Bullet4">
    <w:name w:val="Bullet 4"/>
    <w:basedOn w:val="Normal"/>
    <w:rsid w:val="00071F1B"/>
    <w:pPr>
      <w:numPr>
        <w:numId w:val="32"/>
      </w:numPr>
      <w:spacing w:before="120" w:after="120" w:line="240" w:lineRule="auto"/>
      <w:jc w:val="both"/>
    </w:pPr>
    <w:rPr>
      <w:rFonts w:cs="Times New Roman"/>
      <w:lang w:val="en-GB"/>
    </w:rPr>
  </w:style>
  <w:style w:type="paragraph" w:customStyle="1" w:styleId="Langue">
    <w:name w:val="Langue"/>
    <w:basedOn w:val="Normal"/>
    <w:next w:val="Rfrenceinterne"/>
    <w:rsid w:val="00071F1B"/>
    <w:pPr>
      <w:framePr w:wrap="around" w:vAnchor="page" w:hAnchor="text" w:xAlign="center" w:y="14741"/>
      <w:spacing w:after="600" w:line="240" w:lineRule="auto"/>
      <w:jc w:val="center"/>
    </w:pPr>
    <w:rPr>
      <w:rFonts w:cs="Times New Roman"/>
      <w:b/>
      <w:caps/>
      <w:lang w:val="en-GB"/>
    </w:rPr>
  </w:style>
  <w:style w:type="paragraph" w:customStyle="1" w:styleId="Nomdelinstitution">
    <w:name w:val="Nom de l'institution"/>
    <w:basedOn w:val="Normal"/>
    <w:next w:val="Emission"/>
    <w:rsid w:val="00071F1B"/>
    <w:pPr>
      <w:spacing w:line="240" w:lineRule="auto"/>
    </w:pPr>
    <w:rPr>
      <w:rFonts w:ascii="Arial" w:hAnsi="Arial" w:cs="Arial"/>
      <w:lang w:val="en-GB"/>
    </w:rPr>
  </w:style>
  <w:style w:type="paragraph" w:customStyle="1" w:styleId="Emission">
    <w:name w:val="Emission"/>
    <w:basedOn w:val="Normal"/>
    <w:next w:val="Rfrenceinstitutionnelle"/>
    <w:rsid w:val="00071F1B"/>
    <w:pPr>
      <w:spacing w:line="240" w:lineRule="auto"/>
      <w:ind w:left="5103"/>
    </w:pPr>
    <w:rPr>
      <w:rFonts w:cs="Times New Roman"/>
      <w:lang w:val="en-GB"/>
    </w:rPr>
  </w:style>
  <w:style w:type="paragraph" w:customStyle="1" w:styleId="Rfrenceinstitutionnelle">
    <w:name w:val="Référence institutionnelle"/>
    <w:basedOn w:val="Normal"/>
    <w:next w:val="Confidentialit"/>
    <w:rsid w:val="00071F1B"/>
    <w:pPr>
      <w:spacing w:after="240" w:line="240" w:lineRule="auto"/>
      <w:ind w:left="5103"/>
    </w:pPr>
    <w:rPr>
      <w:rFonts w:cs="Times New Roman"/>
      <w:lang w:val="en-GB"/>
    </w:rPr>
  </w:style>
  <w:style w:type="paragraph" w:customStyle="1" w:styleId="Pagedecouverture">
    <w:name w:val="Page de couverture"/>
    <w:basedOn w:val="Normal"/>
    <w:next w:val="Normal"/>
    <w:rsid w:val="00071F1B"/>
    <w:pPr>
      <w:spacing w:line="240" w:lineRule="auto"/>
      <w:jc w:val="both"/>
    </w:pPr>
    <w:rPr>
      <w:rFonts w:cs="Times New Roman"/>
      <w:lang w:val="en-GB"/>
    </w:rPr>
  </w:style>
  <w:style w:type="paragraph" w:customStyle="1" w:styleId="Declassification">
    <w:name w:val="Declassification"/>
    <w:basedOn w:val="Normal"/>
    <w:next w:val="Normal"/>
    <w:rsid w:val="00071F1B"/>
    <w:pPr>
      <w:spacing w:line="240" w:lineRule="auto"/>
      <w:jc w:val="both"/>
    </w:pPr>
    <w:rPr>
      <w:rFonts w:cs="Times New Roman"/>
      <w:lang w:val="en-GB"/>
    </w:rPr>
  </w:style>
  <w:style w:type="paragraph" w:customStyle="1" w:styleId="Disclaimer">
    <w:name w:val="Disclaimer"/>
    <w:basedOn w:val="Normal"/>
    <w:rsid w:val="00071F1B"/>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cs="Times New Roman"/>
      <w:lang w:val="en-GB"/>
    </w:rPr>
  </w:style>
  <w:style w:type="paragraph" w:customStyle="1" w:styleId="SecurityMarking">
    <w:name w:val="SecurityMarking"/>
    <w:basedOn w:val="Normal"/>
    <w:rsid w:val="00071F1B"/>
    <w:pPr>
      <w:spacing w:line="276" w:lineRule="auto"/>
      <w:ind w:left="5103"/>
    </w:pPr>
    <w:rPr>
      <w:rFonts w:cs="Times New Roman"/>
      <w:sz w:val="28"/>
      <w:lang w:val="en-GB"/>
    </w:rPr>
  </w:style>
  <w:style w:type="paragraph" w:customStyle="1" w:styleId="DateMarking">
    <w:name w:val="DateMarking"/>
    <w:basedOn w:val="Normal"/>
    <w:rsid w:val="00071F1B"/>
    <w:pPr>
      <w:spacing w:line="276" w:lineRule="auto"/>
      <w:ind w:left="5103"/>
    </w:pPr>
    <w:rPr>
      <w:rFonts w:cs="Times New Roman"/>
      <w:i/>
      <w:sz w:val="28"/>
      <w:lang w:val="en-GB"/>
    </w:rPr>
  </w:style>
  <w:style w:type="paragraph" w:customStyle="1" w:styleId="ReleasableTo">
    <w:name w:val="ReleasableTo"/>
    <w:basedOn w:val="Normal"/>
    <w:rsid w:val="00071F1B"/>
    <w:pPr>
      <w:spacing w:line="276" w:lineRule="auto"/>
      <w:ind w:left="5103"/>
    </w:pPr>
    <w:rPr>
      <w:rFonts w:cs="Times New Roman"/>
      <w:i/>
      <w:sz w:val="28"/>
      <w:lang w:val="en-GB"/>
    </w:rPr>
  </w:style>
  <w:style w:type="paragraph" w:customStyle="1" w:styleId="Annexetitreexpos">
    <w:name w:val="Annexe titre (exposé)"/>
    <w:basedOn w:val="Normal"/>
    <w:next w:val="Normal"/>
    <w:rsid w:val="00071F1B"/>
    <w:pPr>
      <w:spacing w:before="120" w:after="120" w:line="240" w:lineRule="auto"/>
      <w:jc w:val="center"/>
    </w:pPr>
    <w:rPr>
      <w:rFonts w:cs="Times New Roman"/>
      <w:b/>
      <w:u w:val="single"/>
      <w:lang w:val="en-GB"/>
    </w:rPr>
  </w:style>
  <w:style w:type="paragraph" w:customStyle="1" w:styleId="Annexetitre">
    <w:name w:val="Annexe titre"/>
    <w:basedOn w:val="Normal"/>
    <w:next w:val="Normal"/>
    <w:rsid w:val="00071F1B"/>
    <w:pPr>
      <w:spacing w:before="120" w:after="120" w:line="240" w:lineRule="auto"/>
      <w:jc w:val="center"/>
    </w:pPr>
    <w:rPr>
      <w:rFonts w:cs="Times New Roman"/>
      <w:b/>
      <w:u w:val="single"/>
      <w:lang w:val="en-GB"/>
    </w:rPr>
  </w:style>
  <w:style w:type="paragraph" w:customStyle="1" w:styleId="Annexetitrefichefinancire">
    <w:name w:val="Annexe titre (fiche financière)"/>
    <w:basedOn w:val="Normal"/>
    <w:next w:val="Normal"/>
    <w:rsid w:val="00071F1B"/>
    <w:pPr>
      <w:spacing w:before="120" w:after="120" w:line="240" w:lineRule="auto"/>
      <w:jc w:val="center"/>
    </w:pPr>
    <w:rPr>
      <w:rFonts w:cs="Times New Roman"/>
      <w:b/>
      <w:u w:val="single"/>
      <w:lang w:val="en-GB"/>
    </w:rPr>
  </w:style>
  <w:style w:type="paragraph" w:customStyle="1" w:styleId="Applicationdirecte">
    <w:name w:val="Application directe"/>
    <w:basedOn w:val="Normal"/>
    <w:next w:val="Fait"/>
    <w:rsid w:val="00071F1B"/>
    <w:pPr>
      <w:spacing w:before="480" w:after="120" w:line="240" w:lineRule="auto"/>
      <w:jc w:val="both"/>
    </w:pPr>
    <w:rPr>
      <w:rFonts w:cs="Times New Roman"/>
      <w:lang w:val="en-GB"/>
    </w:rPr>
  </w:style>
  <w:style w:type="paragraph" w:customStyle="1" w:styleId="Avertissementtitre">
    <w:name w:val="Avertissement titre"/>
    <w:basedOn w:val="Normal"/>
    <w:next w:val="Normal"/>
    <w:rsid w:val="00071F1B"/>
    <w:pPr>
      <w:keepNext/>
      <w:spacing w:before="480" w:after="120" w:line="240" w:lineRule="auto"/>
      <w:jc w:val="both"/>
    </w:pPr>
    <w:rPr>
      <w:rFonts w:cs="Times New Roman"/>
      <w:u w:val="single"/>
      <w:lang w:val="en-GB"/>
    </w:rPr>
  </w:style>
  <w:style w:type="paragraph" w:customStyle="1" w:styleId="Confidence">
    <w:name w:val="Confidence"/>
    <w:basedOn w:val="Normal"/>
    <w:next w:val="Normal"/>
    <w:rsid w:val="00071F1B"/>
    <w:pPr>
      <w:spacing w:before="360" w:after="120" w:line="240" w:lineRule="auto"/>
      <w:jc w:val="center"/>
    </w:pPr>
    <w:rPr>
      <w:rFonts w:cs="Times New Roman"/>
      <w:lang w:val="en-GB"/>
    </w:rPr>
  </w:style>
  <w:style w:type="paragraph" w:customStyle="1" w:styleId="Confidentialit">
    <w:name w:val="Confidentialité"/>
    <w:basedOn w:val="Normal"/>
    <w:next w:val="TypedudocumentPagedecouverture"/>
    <w:rsid w:val="00071F1B"/>
    <w:pPr>
      <w:spacing w:before="240" w:after="240" w:line="240" w:lineRule="auto"/>
      <w:ind w:left="5103"/>
    </w:pPr>
    <w:rPr>
      <w:rFonts w:cs="Times New Roman"/>
      <w:i/>
      <w:sz w:val="32"/>
      <w:lang w:val="en-GB"/>
    </w:rPr>
  </w:style>
  <w:style w:type="paragraph" w:customStyle="1" w:styleId="Considrant">
    <w:name w:val="Considérant"/>
    <w:basedOn w:val="Normal"/>
    <w:rsid w:val="00071F1B"/>
    <w:pPr>
      <w:numPr>
        <w:numId w:val="33"/>
      </w:numPr>
      <w:spacing w:before="120" w:after="120" w:line="240" w:lineRule="auto"/>
      <w:jc w:val="both"/>
    </w:pPr>
    <w:rPr>
      <w:rFonts w:cs="Times New Roman"/>
      <w:lang w:val="en-GB"/>
    </w:rPr>
  </w:style>
  <w:style w:type="paragraph" w:customStyle="1" w:styleId="Corrigendum">
    <w:name w:val="Corrigendum"/>
    <w:basedOn w:val="Normal"/>
    <w:next w:val="Normal"/>
    <w:rsid w:val="00071F1B"/>
    <w:pPr>
      <w:spacing w:after="240" w:line="240" w:lineRule="auto"/>
    </w:pPr>
    <w:rPr>
      <w:rFonts w:cs="Times New Roman"/>
      <w:lang w:val="en-GB"/>
    </w:rPr>
  </w:style>
  <w:style w:type="paragraph" w:customStyle="1" w:styleId="Datedadoption">
    <w:name w:val="Date d'adoption"/>
    <w:basedOn w:val="Normal"/>
    <w:next w:val="Titreobjet"/>
    <w:rsid w:val="00071F1B"/>
    <w:pPr>
      <w:spacing w:before="360" w:line="240" w:lineRule="auto"/>
      <w:jc w:val="center"/>
    </w:pPr>
    <w:rPr>
      <w:rFonts w:cs="Times New Roman"/>
      <w:b/>
      <w:lang w:val="en-GB"/>
    </w:rPr>
  </w:style>
  <w:style w:type="paragraph" w:customStyle="1" w:styleId="Exposdesmotifstitre">
    <w:name w:val="Exposé des motifs titre"/>
    <w:basedOn w:val="Normal"/>
    <w:next w:val="Normal"/>
    <w:rsid w:val="00071F1B"/>
    <w:pPr>
      <w:spacing w:before="120" w:after="120" w:line="240" w:lineRule="auto"/>
      <w:jc w:val="center"/>
    </w:pPr>
    <w:rPr>
      <w:rFonts w:cs="Times New Roman"/>
      <w:b/>
      <w:u w:val="single"/>
      <w:lang w:val="en-GB"/>
    </w:rPr>
  </w:style>
  <w:style w:type="paragraph" w:customStyle="1" w:styleId="Fait">
    <w:name w:val="Fait à"/>
    <w:basedOn w:val="Normal"/>
    <w:next w:val="Institutionquisigne"/>
    <w:rsid w:val="00071F1B"/>
    <w:pPr>
      <w:keepNext/>
      <w:spacing w:before="120" w:line="240" w:lineRule="auto"/>
      <w:jc w:val="both"/>
    </w:pPr>
    <w:rPr>
      <w:rFonts w:cs="Times New Roman"/>
      <w:lang w:val="en-GB"/>
    </w:rPr>
  </w:style>
  <w:style w:type="paragraph" w:customStyle="1" w:styleId="Formuledadoption">
    <w:name w:val="Formule d'adoption"/>
    <w:basedOn w:val="Normal"/>
    <w:next w:val="Titrearticle"/>
    <w:rsid w:val="00071F1B"/>
    <w:pPr>
      <w:keepNext/>
      <w:spacing w:before="120" w:after="120" w:line="240" w:lineRule="auto"/>
      <w:jc w:val="both"/>
    </w:pPr>
    <w:rPr>
      <w:rFonts w:cs="Times New Roman"/>
      <w:lang w:val="en-GB"/>
    </w:rPr>
  </w:style>
  <w:style w:type="paragraph" w:customStyle="1" w:styleId="Institutionquiagit">
    <w:name w:val="Institution qui agit"/>
    <w:basedOn w:val="Normal"/>
    <w:next w:val="Normal"/>
    <w:rsid w:val="00071F1B"/>
    <w:pPr>
      <w:keepNext/>
      <w:spacing w:before="600" w:after="120" w:line="240" w:lineRule="auto"/>
      <w:jc w:val="both"/>
    </w:pPr>
    <w:rPr>
      <w:rFonts w:cs="Times New Roman"/>
      <w:lang w:val="en-GB"/>
    </w:rPr>
  </w:style>
  <w:style w:type="paragraph" w:customStyle="1" w:styleId="Institutionquisigne">
    <w:name w:val="Institution qui signe"/>
    <w:basedOn w:val="Normal"/>
    <w:next w:val="Personnequisigne"/>
    <w:rsid w:val="00071F1B"/>
    <w:pPr>
      <w:keepNext/>
      <w:tabs>
        <w:tab w:val="left" w:pos="4252"/>
      </w:tabs>
      <w:spacing w:before="720" w:line="240" w:lineRule="auto"/>
      <w:jc w:val="both"/>
    </w:pPr>
    <w:rPr>
      <w:rFonts w:cs="Times New Roman"/>
      <w:i/>
      <w:lang w:val="en-GB"/>
    </w:rPr>
  </w:style>
  <w:style w:type="paragraph" w:customStyle="1" w:styleId="ManualConsidrant">
    <w:name w:val="Manual Considérant"/>
    <w:basedOn w:val="Normal"/>
    <w:rsid w:val="00071F1B"/>
    <w:pPr>
      <w:spacing w:before="120" w:after="120" w:line="240" w:lineRule="auto"/>
      <w:ind w:left="709" w:hanging="709"/>
      <w:jc w:val="both"/>
    </w:pPr>
    <w:rPr>
      <w:rFonts w:cs="Times New Roman"/>
      <w:lang w:val="en-GB"/>
    </w:rPr>
  </w:style>
  <w:style w:type="paragraph" w:customStyle="1" w:styleId="Personnequisigne">
    <w:name w:val="Personne qui signe"/>
    <w:basedOn w:val="Normal"/>
    <w:next w:val="Institutionquisigne"/>
    <w:rsid w:val="00071F1B"/>
    <w:pPr>
      <w:tabs>
        <w:tab w:val="left" w:pos="4252"/>
      </w:tabs>
      <w:spacing w:line="240" w:lineRule="auto"/>
    </w:pPr>
    <w:rPr>
      <w:rFonts w:cs="Times New Roman"/>
      <w:i/>
      <w:lang w:val="en-GB"/>
    </w:rPr>
  </w:style>
  <w:style w:type="paragraph" w:customStyle="1" w:styleId="Rfrenceinterinstitutionnelle">
    <w:name w:val="Référence interinstitutionnelle"/>
    <w:basedOn w:val="Normal"/>
    <w:next w:val="Statut"/>
    <w:rsid w:val="00071F1B"/>
    <w:pPr>
      <w:spacing w:line="240" w:lineRule="auto"/>
      <w:ind w:left="5103"/>
    </w:pPr>
    <w:rPr>
      <w:rFonts w:cs="Times New Roman"/>
      <w:lang w:val="en-GB"/>
    </w:rPr>
  </w:style>
  <w:style w:type="paragraph" w:customStyle="1" w:styleId="Rfrenceinterne">
    <w:name w:val="Référence interne"/>
    <w:basedOn w:val="Normal"/>
    <w:next w:val="Rfrenceinterinstitutionnelle"/>
    <w:rsid w:val="00071F1B"/>
    <w:pPr>
      <w:spacing w:line="240" w:lineRule="auto"/>
      <w:ind w:left="5103"/>
    </w:pPr>
    <w:rPr>
      <w:rFonts w:cs="Times New Roman"/>
      <w:lang w:val="en-GB"/>
    </w:rPr>
  </w:style>
  <w:style w:type="paragraph" w:customStyle="1" w:styleId="Statut">
    <w:name w:val="Statut"/>
    <w:basedOn w:val="Normal"/>
    <w:next w:val="Typedudocument"/>
    <w:rsid w:val="00071F1B"/>
    <w:pPr>
      <w:spacing w:before="360" w:line="240" w:lineRule="auto"/>
      <w:jc w:val="center"/>
    </w:pPr>
    <w:rPr>
      <w:rFonts w:cs="Times New Roman"/>
      <w:lang w:val="en-GB"/>
    </w:rPr>
  </w:style>
  <w:style w:type="paragraph" w:customStyle="1" w:styleId="Titrearticle">
    <w:name w:val="Titre article"/>
    <w:basedOn w:val="Normal"/>
    <w:next w:val="Normal"/>
    <w:rsid w:val="00071F1B"/>
    <w:pPr>
      <w:keepNext/>
      <w:spacing w:before="360" w:after="120" w:line="240" w:lineRule="auto"/>
      <w:jc w:val="center"/>
    </w:pPr>
    <w:rPr>
      <w:rFonts w:cs="Times New Roman"/>
      <w:i/>
      <w:lang w:val="en-GB"/>
    </w:rPr>
  </w:style>
  <w:style w:type="paragraph" w:customStyle="1" w:styleId="Titreobjet">
    <w:name w:val="Titre objet"/>
    <w:basedOn w:val="Normal"/>
    <w:next w:val="IntrtEEE"/>
    <w:rsid w:val="00071F1B"/>
    <w:pPr>
      <w:spacing w:before="360" w:after="360" w:line="240" w:lineRule="auto"/>
      <w:jc w:val="center"/>
    </w:pPr>
    <w:rPr>
      <w:rFonts w:cs="Times New Roman"/>
      <w:b/>
      <w:lang w:val="en-GB"/>
    </w:rPr>
  </w:style>
  <w:style w:type="paragraph" w:customStyle="1" w:styleId="Typedudocument">
    <w:name w:val="Type du document"/>
    <w:basedOn w:val="Normal"/>
    <w:next w:val="Titreobjet"/>
    <w:rsid w:val="00071F1B"/>
    <w:pPr>
      <w:spacing w:before="360" w:line="240" w:lineRule="auto"/>
      <w:jc w:val="center"/>
    </w:pPr>
    <w:rPr>
      <w:rFonts w:cs="Times New Roman"/>
      <w:b/>
      <w:lang w:val="en-GB"/>
    </w:rPr>
  </w:style>
  <w:style w:type="character" w:customStyle="1" w:styleId="Added">
    <w:name w:val="Added"/>
    <w:basedOn w:val="DefaultParagraphFont"/>
    <w:rsid w:val="00071F1B"/>
    <w:rPr>
      <w:b/>
      <w:u w:val="single"/>
      <w:shd w:val="clear" w:color="auto" w:fill="auto"/>
    </w:rPr>
  </w:style>
  <w:style w:type="character" w:customStyle="1" w:styleId="Deleted">
    <w:name w:val="Deleted"/>
    <w:basedOn w:val="DefaultParagraphFont"/>
    <w:rsid w:val="00071F1B"/>
    <w:rPr>
      <w:strike/>
      <w:dstrike w:val="0"/>
      <w:shd w:val="clear" w:color="auto" w:fill="auto"/>
    </w:rPr>
  </w:style>
  <w:style w:type="paragraph" w:customStyle="1" w:styleId="Address">
    <w:name w:val="Address"/>
    <w:basedOn w:val="Normal"/>
    <w:next w:val="Normal"/>
    <w:rsid w:val="00071F1B"/>
    <w:pPr>
      <w:keepLines/>
      <w:spacing w:before="120" w:after="120"/>
      <w:ind w:left="3402"/>
    </w:pPr>
    <w:rPr>
      <w:rFonts w:cs="Times New Roman"/>
      <w:lang w:val="en-GB"/>
    </w:rPr>
  </w:style>
  <w:style w:type="paragraph" w:customStyle="1" w:styleId="Objetexterne">
    <w:name w:val="Objet externe"/>
    <w:basedOn w:val="Normal"/>
    <w:next w:val="Normal"/>
    <w:rsid w:val="00071F1B"/>
    <w:pPr>
      <w:spacing w:before="120" w:after="120" w:line="240" w:lineRule="auto"/>
      <w:jc w:val="both"/>
    </w:pPr>
    <w:rPr>
      <w:rFonts w:cs="Times New Roman"/>
      <w:i/>
      <w:caps/>
      <w:lang w:val="en-GB"/>
    </w:rPr>
  </w:style>
  <w:style w:type="paragraph" w:customStyle="1" w:styleId="Supertitre">
    <w:name w:val="Supertitre"/>
    <w:basedOn w:val="Normal"/>
    <w:next w:val="Normal"/>
    <w:rsid w:val="00071F1B"/>
    <w:pPr>
      <w:spacing w:after="600" w:line="240" w:lineRule="auto"/>
      <w:jc w:val="center"/>
    </w:pPr>
    <w:rPr>
      <w:rFonts w:cs="Times New Roman"/>
      <w:b/>
      <w:lang w:val="en-GB"/>
    </w:rPr>
  </w:style>
  <w:style w:type="paragraph" w:customStyle="1" w:styleId="Languesfaisantfoi">
    <w:name w:val="Langues faisant foi"/>
    <w:basedOn w:val="Normal"/>
    <w:next w:val="Normal"/>
    <w:rsid w:val="00071F1B"/>
    <w:pPr>
      <w:spacing w:before="360" w:line="240" w:lineRule="auto"/>
      <w:jc w:val="center"/>
    </w:pPr>
    <w:rPr>
      <w:rFonts w:cs="Times New Roman"/>
      <w:lang w:val="en-GB"/>
    </w:rPr>
  </w:style>
  <w:style w:type="paragraph" w:customStyle="1" w:styleId="Rfrencecroise">
    <w:name w:val="Référence croisée"/>
    <w:basedOn w:val="Normal"/>
    <w:rsid w:val="00071F1B"/>
    <w:pPr>
      <w:spacing w:line="240" w:lineRule="auto"/>
      <w:jc w:val="center"/>
    </w:pPr>
    <w:rPr>
      <w:rFonts w:cs="Times New Roman"/>
      <w:lang w:val="en-GB"/>
    </w:rPr>
  </w:style>
  <w:style w:type="paragraph" w:customStyle="1" w:styleId="Fichefinanciretitre">
    <w:name w:val="Fiche financière titre"/>
    <w:basedOn w:val="Normal"/>
    <w:next w:val="Normal"/>
    <w:rsid w:val="00071F1B"/>
    <w:pPr>
      <w:spacing w:before="120" w:after="120" w:line="240" w:lineRule="auto"/>
      <w:jc w:val="center"/>
    </w:pPr>
    <w:rPr>
      <w:rFonts w:cs="Times New Roman"/>
      <w:b/>
      <w:u w:val="single"/>
      <w:lang w:val="en-GB"/>
    </w:rPr>
  </w:style>
  <w:style w:type="paragraph" w:customStyle="1" w:styleId="DatedadoptionPagedecouverture">
    <w:name w:val="Date d'adoption (Page de couverture)"/>
    <w:basedOn w:val="Datedadoption"/>
    <w:next w:val="TitreobjetPagedecouverture"/>
    <w:rsid w:val="00071F1B"/>
  </w:style>
  <w:style w:type="paragraph" w:customStyle="1" w:styleId="RfrenceinterinstitutionnellePagedecouverture">
    <w:name w:val="Référence interinstitutionnelle (Page de couverture)"/>
    <w:basedOn w:val="Rfrenceinterinstitutionnelle"/>
    <w:next w:val="Confidentialit"/>
    <w:rsid w:val="00071F1B"/>
  </w:style>
  <w:style w:type="paragraph" w:customStyle="1" w:styleId="StatutPagedecouverture">
    <w:name w:val="Statut (Page de couverture)"/>
    <w:basedOn w:val="Statut"/>
    <w:next w:val="TypedudocumentPagedecouverture"/>
    <w:rsid w:val="00071F1B"/>
  </w:style>
  <w:style w:type="paragraph" w:customStyle="1" w:styleId="TitreobjetPagedecouverture">
    <w:name w:val="Titre objet (Page de couverture)"/>
    <w:basedOn w:val="Titreobjet"/>
    <w:next w:val="IntrtEEEPagedecouverture"/>
    <w:rsid w:val="00071F1B"/>
  </w:style>
  <w:style w:type="paragraph" w:customStyle="1" w:styleId="TypedudocumentPagedecouverture">
    <w:name w:val="Type du document (Page de couverture)"/>
    <w:basedOn w:val="Typedudocument"/>
    <w:next w:val="TitreobjetPagedecouverture"/>
    <w:rsid w:val="00071F1B"/>
  </w:style>
  <w:style w:type="paragraph" w:customStyle="1" w:styleId="Volume">
    <w:name w:val="Volume"/>
    <w:basedOn w:val="Normal"/>
    <w:next w:val="Confidentialit"/>
    <w:rsid w:val="00071F1B"/>
    <w:pPr>
      <w:spacing w:after="240" w:line="240" w:lineRule="auto"/>
      <w:ind w:left="5103"/>
    </w:pPr>
    <w:rPr>
      <w:rFonts w:cs="Times New Roman"/>
      <w:lang w:val="en-GB"/>
    </w:rPr>
  </w:style>
  <w:style w:type="paragraph" w:customStyle="1" w:styleId="IntrtEEE">
    <w:name w:val="Intérêt EEE"/>
    <w:basedOn w:val="Languesfaisantfoi"/>
    <w:next w:val="Normal"/>
    <w:rsid w:val="00071F1B"/>
    <w:pPr>
      <w:spacing w:after="240"/>
    </w:pPr>
  </w:style>
  <w:style w:type="paragraph" w:customStyle="1" w:styleId="Accompagnant">
    <w:name w:val="Accompagnant"/>
    <w:basedOn w:val="Normal"/>
    <w:next w:val="Typeacteprincipal"/>
    <w:rsid w:val="00071F1B"/>
    <w:pPr>
      <w:spacing w:after="240" w:line="240" w:lineRule="auto"/>
      <w:jc w:val="center"/>
    </w:pPr>
    <w:rPr>
      <w:rFonts w:cs="Times New Roman"/>
      <w:b/>
      <w:i/>
      <w:lang w:val="en-GB"/>
    </w:rPr>
  </w:style>
  <w:style w:type="paragraph" w:customStyle="1" w:styleId="Typeacteprincipal">
    <w:name w:val="Type acte principal"/>
    <w:basedOn w:val="Normal"/>
    <w:next w:val="Objetacteprincipal"/>
    <w:rsid w:val="00071F1B"/>
    <w:pPr>
      <w:spacing w:after="240" w:line="240" w:lineRule="auto"/>
      <w:jc w:val="center"/>
    </w:pPr>
    <w:rPr>
      <w:rFonts w:cs="Times New Roman"/>
      <w:b/>
      <w:lang w:val="en-GB"/>
    </w:rPr>
  </w:style>
  <w:style w:type="paragraph" w:customStyle="1" w:styleId="Objetacteprincipal">
    <w:name w:val="Objet acte principal"/>
    <w:basedOn w:val="Normal"/>
    <w:next w:val="Titrearticle"/>
    <w:rsid w:val="00071F1B"/>
    <w:pPr>
      <w:spacing w:after="360" w:line="240" w:lineRule="auto"/>
      <w:jc w:val="center"/>
    </w:pPr>
    <w:rPr>
      <w:rFonts w:cs="Times New Roman"/>
      <w:b/>
      <w:lang w:val="en-GB"/>
    </w:rPr>
  </w:style>
  <w:style w:type="paragraph" w:customStyle="1" w:styleId="IntrtEEEPagedecouverture">
    <w:name w:val="Intérêt EEE (Page de couverture)"/>
    <w:basedOn w:val="IntrtEEE"/>
    <w:next w:val="Rfrencecroise"/>
    <w:rsid w:val="00071F1B"/>
  </w:style>
  <w:style w:type="paragraph" w:customStyle="1" w:styleId="AccompagnantPagedecouverture">
    <w:name w:val="Accompagnant (Page de couverture)"/>
    <w:basedOn w:val="Accompagnant"/>
    <w:next w:val="TypeacteprincipalPagedecouverture"/>
    <w:rsid w:val="00071F1B"/>
  </w:style>
  <w:style w:type="paragraph" w:customStyle="1" w:styleId="TypeacteprincipalPagedecouverture">
    <w:name w:val="Type acte principal (Page de couverture)"/>
    <w:basedOn w:val="Typeacteprincipal"/>
    <w:next w:val="ObjetacteprincipalPagedecouverture"/>
    <w:rsid w:val="00071F1B"/>
  </w:style>
  <w:style w:type="paragraph" w:customStyle="1" w:styleId="ObjetacteprincipalPagedecouverture">
    <w:name w:val="Objet acte principal (Page de couverture)"/>
    <w:basedOn w:val="Objetacteprincipal"/>
    <w:next w:val="Rfrencecroise"/>
    <w:rsid w:val="00071F1B"/>
  </w:style>
  <w:style w:type="paragraph" w:customStyle="1" w:styleId="LanguesfaisantfoiPagedecouverture">
    <w:name w:val="Langues faisant foi (Page de couverture)"/>
    <w:basedOn w:val="Normal"/>
    <w:next w:val="Normal"/>
    <w:rsid w:val="00071F1B"/>
    <w:pPr>
      <w:spacing w:before="360" w:line="240" w:lineRule="auto"/>
      <w:jc w:val="center"/>
    </w:pPr>
    <w:rPr>
      <w:rFonts w:cs="Times New Roman"/>
      <w:lang w:val="en-GB"/>
    </w:rPr>
  </w:style>
  <w:style w:type="paragraph" w:customStyle="1" w:styleId="TechnicalBlock">
    <w:name w:val="Technical Block"/>
    <w:basedOn w:val="Normal"/>
    <w:link w:val="TechnicalBlockChar"/>
    <w:rsid w:val="00071F1B"/>
    <w:pPr>
      <w:spacing w:after="240" w:line="240" w:lineRule="auto"/>
      <w:jc w:val="center"/>
    </w:pPr>
    <w:rPr>
      <w:rFonts w:cs="Times New Roman"/>
      <w:lang w:val="en-GB"/>
    </w:rPr>
  </w:style>
  <w:style w:type="character" w:customStyle="1" w:styleId="TechnicalBlockChar">
    <w:name w:val="Technical Block Char"/>
    <w:basedOn w:val="DefaultParagraphFont"/>
    <w:link w:val="TechnicalBlock"/>
    <w:rsid w:val="00071F1B"/>
    <w:rPr>
      <w:rFonts w:ascii="Times New Roman" w:hAnsi="Times New Roman" w:cs="Times New Roman"/>
      <w:sz w:val="24"/>
      <w:lang w:val="en-GB"/>
    </w:rPr>
  </w:style>
  <w:style w:type="paragraph" w:customStyle="1" w:styleId="EntText">
    <w:name w:val="EntText"/>
    <w:basedOn w:val="Normal"/>
    <w:rsid w:val="00071F1B"/>
    <w:pPr>
      <w:spacing w:before="120" w:after="120"/>
    </w:pPr>
    <w:rPr>
      <w:rFonts w:cs="Times New Roman"/>
      <w:lang w:val="en-GB"/>
    </w:rPr>
  </w:style>
  <w:style w:type="paragraph" w:customStyle="1" w:styleId="Lignefinal">
    <w:name w:val="Ligne final"/>
    <w:basedOn w:val="Normal"/>
    <w:next w:val="Normal"/>
    <w:rsid w:val="00071F1B"/>
    <w:pPr>
      <w:pBdr>
        <w:bottom w:val="single" w:sz="4" w:space="0" w:color="000000"/>
      </w:pBdr>
      <w:spacing w:before="360" w:after="120"/>
      <w:ind w:left="3400" w:right="3400"/>
      <w:jc w:val="center"/>
    </w:pPr>
    <w:rPr>
      <w:rFonts w:cs="Times New Roman"/>
      <w:b/>
      <w:lang w:val="en-GB"/>
    </w:rPr>
  </w:style>
  <w:style w:type="paragraph" w:customStyle="1" w:styleId="pj">
    <w:name w:val="p.j."/>
    <w:basedOn w:val="Normal"/>
    <w:link w:val="pjChar"/>
    <w:rsid w:val="00071F1B"/>
    <w:pPr>
      <w:spacing w:before="1200" w:after="120" w:line="240" w:lineRule="auto"/>
      <w:ind w:left="1440" w:hanging="1440"/>
    </w:pPr>
    <w:rPr>
      <w:rFonts w:cs="Times New Roman"/>
      <w:lang w:val="en-GB"/>
    </w:rPr>
  </w:style>
  <w:style w:type="character" w:customStyle="1" w:styleId="pjChar">
    <w:name w:val="p.j. Char"/>
    <w:basedOn w:val="TechnicalBlockChar"/>
    <w:link w:val="pj"/>
    <w:rsid w:val="00071F1B"/>
    <w:rPr>
      <w:rFonts w:ascii="Times New Roman" w:hAnsi="Times New Roman" w:cs="Times New Roman"/>
      <w:sz w:val="24"/>
      <w:lang w:val="en-GB"/>
    </w:rPr>
  </w:style>
  <w:style w:type="paragraph" w:customStyle="1" w:styleId="nbbordered">
    <w:name w:val="nb bordered"/>
    <w:basedOn w:val="Normal"/>
    <w:link w:val="nbborderedChar"/>
    <w:rsid w:val="00071F1B"/>
    <w:pPr>
      <w:pBdr>
        <w:top w:val="single" w:sz="4" w:space="1" w:color="auto"/>
        <w:left w:val="single" w:sz="4" w:space="4" w:color="auto"/>
        <w:bottom w:val="single" w:sz="4" w:space="1" w:color="auto"/>
        <w:right w:val="single" w:sz="4" w:space="4" w:color="auto"/>
        <w:between w:val="single" w:sz="4" w:space="0" w:color="auto"/>
      </w:pBdr>
      <w:spacing w:before="120" w:after="160" w:line="240" w:lineRule="auto"/>
      <w:ind w:left="480" w:hanging="480"/>
      <w:jc w:val="both"/>
    </w:pPr>
    <w:rPr>
      <w:rFonts w:cs="Times New Roman"/>
      <w:b/>
      <w:lang w:val="en-GB"/>
    </w:rPr>
  </w:style>
  <w:style w:type="character" w:customStyle="1" w:styleId="nbborderedChar">
    <w:name w:val="nb bordered Char"/>
    <w:basedOn w:val="TechnicalBlockChar"/>
    <w:link w:val="nbbordered"/>
    <w:rsid w:val="00071F1B"/>
    <w:rPr>
      <w:rFonts w:ascii="Times New Roman" w:hAnsi="Times New Roman" w:cs="Times New Roman"/>
      <w:b/>
      <w:sz w:val="24"/>
      <w:lang w:val="en-GB"/>
    </w:rPr>
  </w:style>
  <w:style w:type="paragraph" w:customStyle="1" w:styleId="HeaderCouncil">
    <w:name w:val="Header Council"/>
    <w:basedOn w:val="Normal"/>
    <w:link w:val="HeaderCouncilChar"/>
    <w:rsid w:val="00071F1B"/>
    <w:pPr>
      <w:spacing w:line="240" w:lineRule="auto"/>
      <w:jc w:val="both"/>
    </w:pPr>
    <w:rPr>
      <w:rFonts w:cs="Times New Roman"/>
      <w:noProof/>
      <w:sz w:val="2"/>
      <w:lang w:val="en-GB"/>
    </w:rPr>
  </w:style>
  <w:style w:type="character" w:customStyle="1" w:styleId="HeaderCouncilChar">
    <w:name w:val="Header Council Char"/>
    <w:basedOn w:val="DefaultParagraphFont"/>
    <w:link w:val="HeaderCouncil"/>
    <w:rsid w:val="00071F1B"/>
    <w:rPr>
      <w:rFonts w:ascii="Times New Roman" w:hAnsi="Times New Roman" w:cs="Times New Roman"/>
      <w:noProof/>
      <w:sz w:val="2"/>
      <w:lang w:val="en-GB"/>
    </w:rPr>
  </w:style>
  <w:style w:type="paragraph" w:customStyle="1" w:styleId="HeaderCouncilLarge">
    <w:name w:val="Header Council Large"/>
    <w:basedOn w:val="Normal"/>
    <w:link w:val="HeaderCouncilLargeChar"/>
    <w:rsid w:val="00071F1B"/>
    <w:pPr>
      <w:spacing w:after="440" w:line="240" w:lineRule="auto"/>
      <w:jc w:val="both"/>
    </w:pPr>
    <w:rPr>
      <w:rFonts w:cs="Times New Roman"/>
      <w:noProof/>
      <w:sz w:val="2"/>
      <w:lang w:val="en-GB"/>
    </w:rPr>
  </w:style>
  <w:style w:type="character" w:customStyle="1" w:styleId="HeaderCouncilLargeChar">
    <w:name w:val="Header Council Large Char"/>
    <w:basedOn w:val="DefaultParagraphFont"/>
    <w:link w:val="HeaderCouncilLarge"/>
    <w:rsid w:val="00071F1B"/>
    <w:rPr>
      <w:rFonts w:ascii="Times New Roman" w:hAnsi="Times New Roman" w:cs="Times New Roman"/>
      <w:noProof/>
      <w:sz w:val="2"/>
      <w:lang w:val="en-GB"/>
    </w:rPr>
  </w:style>
  <w:style w:type="paragraph" w:customStyle="1" w:styleId="FooterCouncil">
    <w:name w:val="Footer Council"/>
    <w:basedOn w:val="Normal"/>
    <w:link w:val="FooterCouncilChar"/>
    <w:rsid w:val="00071F1B"/>
    <w:pPr>
      <w:spacing w:line="240" w:lineRule="auto"/>
      <w:jc w:val="both"/>
    </w:pPr>
    <w:rPr>
      <w:rFonts w:cs="Times New Roman"/>
      <w:noProof/>
      <w:sz w:val="2"/>
      <w:lang w:val="en-GB"/>
    </w:rPr>
  </w:style>
  <w:style w:type="character" w:customStyle="1" w:styleId="FooterCouncilChar">
    <w:name w:val="Footer Council Char"/>
    <w:basedOn w:val="DefaultParagraphFont"/>
    <w:link w:val="FooterCouncil"/>
    <w:rsid w:val="00071F1B"/>
    <w:rPr>
      <w:rFonts w:ascii="Times New Roman" w:hAnsi="Times New Roman" w:cs="Times New Roman"/>
      <w:noProof/>
      <w:sz w:val="2"/>
      <w:lang w:val="en-GB"/>
    </w:rPr>
  </w:style>
  <w:style w:type="paragraph" w:customStyle="1" w:styleId="FooterText">
    <w:name w:val="Footer Text"/>
    <w:basedOn w:val="Normal"/>
    <w:rsid w:val="00071F1B"/>
    <w:pPr>
      <w:spacing w:line="240" w:lineRule="auto"/>
    </w:pPr>
    <w:rPr>
      <w:rFonts w:eastAsia="Times New Roman" w:cs="Times New Roman"/>
      <w:szCs w:val="24"/>
      <w:lang w:val="en-GB"/>
    </w:rPr>
  </w:style>
  <w:style w:type="character" w:styleId="PlaceholderText">
    <w:name w:val="Placeholder Text"/>
    <w:basedOn w:val="DefaultParagraphFont"/>
    <w:uiPriority w:val="99"/>
    <w:semiHidden/>
    <w:rsid w:val="00071F1B"/>
    <w:rPr>
      <w:color w:val="808080"/>
    </w:rPr>
  </w:style>
  <w:style w:type="paragraph" w:styleId="NormalWeb">
    <w:name w:val="Normal (Web)"/>
    <w:basedOn w:val="Normal"/>
    <w:link w:val="NormalWebChar"/>
    <w:uiPriority w:val="99"/>
    <w:unhideWhenUsed/>
    <w:rsid w:val="00071F1B"/>
    <w:pPr>
      <w:spacing w:before="100" w:beforeAutospacing="1" w:after="100" w:afterAutospacing="1" w:line="240" w:lineRule="auto"/>
    </w:pPr>
    <w:rPr>
      <w:rFonts w:cs="Times New Roman"/>
      <w:szCs w:val="24"/>
      <w:lang w:val="en-GB" w:eastAsia="en-GB"/>
    </w:rPr>
  </w:style>
  <w:style w:type="paragraph" w:styleId="ListParagraph">
    <w:name w:val="List Paragraph"/>
    <w:basedOn w:val="Normal"/>
    <w:uiPriority w:val="34"/>
    <w:qFormat/>
    <w:rsid w:val="00071F1B"/>
    <w:pPr>
      <w:spacing w:after="160" w:line="259" w:lineRule="auto"/>
      <w:ind w:left="720"/>
      <w:contextualSpacing/>
    </w:pPr>
    <w:rPr>
      <w:rFonts w:asciiTheme="minorHAnsi" w:hAnsiTheme="minorHAnsi"/>
      <w:sz w:val="22"/>
      <w:lang w:val="cs-CZ"/>
    </w:rPr>
  </w:style>
  <w:style w:type="character" w:customStyle="1" w:styleId="NormalWebChar">
    <w:name w:val="Normal (Web) Char"/>
    <w:basedOn w:val="DefaultParagraphFont"/>
    <w:link w:val="NormalWeb"/>
    <w:uiPriority w:val="99"/>
    <w:locked/>
    <w:rsid w:val="00071F1B"/>
    <w:rPr>
      <w:rFonts w:ascii="Times New Roman" w:hAnsi="Times New Roman" w:cs="Times New Roman"/>
      <w:sz w:val="24"/>
      <w:szCs w:val="24"/>
      <w:lang w:val="en-GB" w:eastAsia="en-GB"/>
    </w:rPr>
  </w:style>
  <w:style w:type="paragraph" w:styleId="BodyText2">
    <w:name w:val="Body Text 2"/>
    <w:basedOn w:val="Normal"/>
    <w:link w:val="BodyText2Char"/>
    <w:uiPriority w:val="1"/>
    <w:qFormat/>
    <w:rsid w:val="00071F1B"/>
    <w:pPr>
      <w:spacing w:after="120" w:line="480" w:lineRule="auto"/>
      <w:jc w:val="both"/>
    </w:pPr>
    <w:rPr>
      <w:rFonts w:eastAsia="MS Mincho" w:cs="Times New Roman"/>
      <w:szCs w:val="24"/>
      <w:lang w:val="en-GB" w:eastAsia="ja-JP"/>
    </w:rPr>
  </w:style>
  <w:style w:type="character" w:customStyle="1" w:styleId="BodyText2Char">
    <w:name w:val="Body Text 2 Char"/>
    <w:basedOn w:val="DefaultParagraphFont"/>
    <w:link w:val="BodyText2"/>
    <w:uiPriority w:val="1"/>
    <w:rsid w:val="00071F1B"/>
    <w:rPr>
      <w:rFonts w:ascii="Times New Roman" w:eastAsia="MS Mincho" w:hAnsi="Times New Roman" w:cs="Times New Roman"/>
      <w:sz w:val="24"/>
      <w:szCs w:val="24"/>
      <w:lang w:val="en-GB" w:eastAsia="ja-JP"/>
    </w:rPr>
  </w:style>
  <w:style w:type="paragraph" w:styleId="Revision">
    <w:name w:val="Revision"/>
    <w:hidden/>
    <w:uiPriority w:val="99"/>
    <w:semiHidden/>
    <w:rsid w:val="00071F1B"/>
    <w:pPr>
      <w:spacing w:after="0" w:line="240" w:lineRule="auto"/>
    </w:pPr>
    <w:rPr>
      <w:rFonts w:ascii="Times New Roman" w:hAnsi="Times New Roman" w:cs="Times New Roman"/>
      <w:sz w:val="24"/>
      <w:lang w:val="en-GB"/>
    </w:rPr>
  </w:style>
  <w:style w:type="character" w:customStyle="1" w:styleId="En-tteoupieddepage">
    <w:name w:val="En-tête ou pied de page_"/>
    <w:basedOn w:val="DefaultParagraphFont"/>
    <w:link w:val="En-tteoupieddepage0"/>
    <w:rsid w:val="00071F1B"/>
    <w:rPr>
      <w:shd w:val="clear" w:color="auto" w:fill="FFFFFF"/>
    </w:rPr>
  </w:style>
  <w:style w:type="paragraph" w:customStyle="1" w:styleId="En-tteoupieddepage0">
    <w:name w:val="En-tête ou pied de page"/>
    <w:basedOn w:val="Normal"/>
    <w:link w:val="En-tteoupieddepage"/>
    <w:rsid w:val="00071F1B"/>
    <w:pPr>
      <w:widowControl w:val="0"/>
      <w:shd w:val="clear" w:color="auto" w:fill="FFFFFF"/>
      <w:spacing w:line="240" w:lineRule="auto"/>
    </w:pPr>
    <w:rPr>
      <w:rFonts w:asciiTheme="minorHAnsi" w:hAnsiTheme="minorHAnsi"/>
      <w:sz w:val="22"/>
    </w:rPr>
  </w:style>
  <w:style w:type="character" w:customStyle="1" w:styleId="Corpsdutexte">
    <w:name w:val="Corps du texte_"/>
    <w:basedOn w:val="DefaultParagraphFont"/>
    <w:link w:val="Corpsdutexte0"/>
    <w:rsid w:val="00071F1B"/>
    <w:rPr>
      <w:shd w:val="clear" w:color="auto" w:fill="FFFFFF"/>
    </w:rPr>
  </w:style>
  <w:style w:type="paragraph" w:customStyle="1" w:styleId="Corpsdutexte0">
    <w:name w:val="Corps du texte"/>
    <w:basedOn w:val="Normal"/>
    <w:link w:val="Corpsdutexte"/>
    <w:rsid w:val="00071F1B"/>
    <w:pPr>
      <w:widowControl w:val="0"/>
      <w:shd w:val="clear" w:color="auto" w:fill="FFFFFF"/>
      <w:spacing w:before="300" w:after="480" w:line="278" w:lineRule="exact"/>
      <w:ind w:hanging="720"/>
      <w:jc w:val="both"/>
    </w:pPr>
    <w:rPr>
      <w:rFonts w:asciiTheme="minorHAnsi" w:hAnsiTheme="minorHAnsi"/>
      <w:sz w:val="22"/>
    </w:rPr>
  </w:style>
  <w:style w:type="paragraph" w:customStyle="1" w:styleId="Normal1">
    <w:name w:val="Normal1"/>
    <w:uiPriority w:val="99"/>
    <w:rsid w:val="00071F1B"/>
    <w:pPr>
      <w:spacing w:after="0" w:line="240" w:lineRule="auto"/>
      <w:jc w:val="both"/>
    </w:pPr>
    <w:rPr>
      <w:rFonts w:ascii="Times New Roman" w:eastAsia="Times New Roman" w:hAnsi="Times New Roman" w:cs="Times New Roman"/>
      <w:color w:val="000000"/>
      <w:sz w:val="24"/>
      <w:szCs w:val="24"/>
      <w:lang w:eastAsia="ja-JP"/>
    </w:rPr>
  </w:style>
  <w:style w:type="paragraph" w:styleId="BodyText">
    <w:name w:val="Body Text"/>
    <w:basedOn w:val="Normal"/>
    <w:link w:val="BodyTextChar"/>
    <w:uiPriority w:val="1"/>
    <w:unhideWhenUsed/>
    <w:qFormat/>
    <w:rsid w:val="00071F1B"/>
    <w:pPr>
      <w:spacing w:after="120" w:line="276" w:lineRule="auto"/>
    </w:pPr>
    <w:rPr>
      <w:rFonts w:asciiTheme="minorHAnsi" w:hAnsiTheme="minorHAnsi"/>
      <w:sz w:val="22"/>
      <w:lang w:val="en-GB"/>
    </w:rPr>
  </w:style>
  <w:style w:type="character" w:customStyle="1" w:styleId="BodyTextChar">
    <w:name w:val="Body Text Char"/>
    <w:basedOn w:val="DefaultParagraphFont"/>
    <w:link w:val="BodyText"/>
    <w:uiPriority w:val="1"/>
    <w:rsid w:val="00071F1B"/>
    <w:rPr>
      <w:lang w:val="en-GB"/>
    </w:rPr>
  </w:style>
  <w:style w:type="character" w:customStyle="1" w:styleId="ManualNumPar1Char">
    <w:name w:val="Manual NumPar 1 Char"/>
    <w:rsid w:val="00071F1B"/>
    <w:rPr>
      <w:rFonts w:ascii="Times New Roman" w:hAnsi="Times New Roman" w:cs="Times New Roman"/>
      <w:sz w:val="24"/>
      <w:lang w:val="en-GB"/>
    </w:rPr>
  </w:style>
  <w:style w:type="character" w:customStyle="1" w:styleId="Text1Znak">
    <w:name w:val="Text 1 Znak"/>
    <w:rsid w:val="00071F1B"/>
    <w:rPr>
      <w:rFonts w:ascii="Times New Roman" w:hAnsi="Times New Roman" w:cs="Times New Roman"/>
      <w:sz w:val="24"/>
      <w:lang w:val="en-GB"/>
    </w:rPr>
  </w:style>
  <w:style w:type="paragraph" w:customStyle="1" w:styleId="Annexetitreacte">
    <w:name w:val="Annexe titre (acte)"/>
    <w:basedOn w:val="Normal"/>
    <w:next w:val="Normal"/>
    <w:uiPriority w:val="99"/>
    <w:rsid w:val="00071F1B"/>
    <w:pPr>
      <w:spacing w:before="120" w:after="120" w:line="240" w:lineRule="auto"/>
      <w:jc w:val="center"/>
    </w:pPr>
    <w:rPr>
      <w:rFonts w:eastAsia="Times New Roman" w:cs="Times New Roman"/>
      <w:b/>
      <w:szCs w:val="24"/>
      <w:u w:val="single"/>
      <w:lang w:val="en-GB" w:eastAsia="de-DE"/>
    </w:rPr>
  </w:style>
  <w:style w:type="paragraph" w:customStyle="1" w:styleId="Default">
    <w:name w:val="Default"/>
    <w:basedOn w:val="Normal"/>
    <w:uiPriority w:val="99"/>
    <w:rsid w:val="00071F1B"/>
    <w:pPr>
      <w:autoSpaceDE w:val="0"/>
      <w:autoSpaceDN w:val="0"/>
      <w:spacing w:line="240" w:lineRule="auto"/>
    </w:pPr>
    <w:rPr>
      <w:rFonts w:cs="Times New Roman"/>
      <w:color w:val="000000"/>
      <w:szCs w:val="24"/>
      <w:lang w:val="en-GB" w:eastAsia="en-GB"/>
    </w:rPr>
  </w:style>
  <w:style w:type="paragraph" w:customStyle="1" w:styleId="s4">
    <w:name w:val="s4"/>
    <w:basedOn w:val="Normal"/>
    <w:rsid w:val="00071F1B"/>
    <w:pPr>
      <w:spacing w:before="100" w:beforeAutospacing="1" w:after="100" w:afterAutospacing="1" w:line="240" w:lineRule="auto"/>
    </w:pPr>
    <w:rPr>
      <w:rFonts w:cs="Times New Roman"/>
      <w:szCs w:val="24"/>
      <w:lang w:val="en-GB" w:eastAsia="en-GB"/>
    </w:rPr>
  </w:style>
  <w:style w:type="character" w:customStyle="1" w:styleId="s2">
    <w:name w:val="s2"/>
    <w:basedOn w:val="DefaultParagraphFont"/>
    <w:rsid w:val="00071F1B"/>
  </w:style>
  <w:style w:type="character" w:customStyle="1" w:styleId="s5">
    <w:name w:val="s5"/>
    <w:basedOn w:val="DefaultParagraphFont"/>
    <w:rsid w:val="00071F1B"/>
  </w:style>
  <w:style w:type="character" w:customStyle="1" w:styleId="s6">
    <w:name w:val="s6"/>
    <w:basedOn w:val="DefaultParagraphFont"/>
    <w:rsid w:val="00071F1B"/>
  </w:style>
  <w:style w:type="character" w:customStyle="1" w:styleId="s7">
    <w:name w:val="s7"/>
    <w:basedOn w:val="DefaultParagraphFont"/>
    <w:rsid w:val="00071F1B"/>
  </w:style>
  <w:style w:type="paragraph" w:customStyle="1" w:styleId="-11">
    <w:name w:val="Цветной список - Акцент 11"/>
    <w:basedOn w:val="Normal"/>
    <w:uiPriority w:val="34"/>
    <w:qFormat/>
    <w:rsid w:val="00071F1B"/>
    <w:pPr>
      <w:spacing w:line="240" w:lineRule="auto"/>
      <w:ind w:left="720"/>
      <w:contextualSpacing/>
    </w:pPr>
    <w:rPr>
      <w:rFonts w:eastAsia="Times New Roman" w:cs="Times New Roman"/>
      <w:szCs w:val="24"/>
      <w:lang w:val="en-GB" w:eastAsia="en-GB"/>
    </w:rPr>
  </w:style>
  <w:style w:type="table" w:styleId="TableGrid">
    <w:name w:val="Table Grid"/>
    <w:basedOn w:val="TableNormal"/>
    <w:uiPriority w:val="59"/>
    <w:rsid w:val="00071F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14pt">
    <w:name w:val="Style Heading 1 + 14 pt"/>
    <w:basedOn w:val="Heading1"/>
    <w:uiPriority w:val="99"/>
    <w:rsid w:val="00071F1B"/>
    <w:pPr>
      <w:numPr>
        <w:numId w:val="0"/>
      </w:numPr>
      <w:jc w:val="center"/>
    </w:pPr>
    <w:rPr>
      <w:rFonts w:eastAsia="Batang"/>
      <w:bCs/>
      <w:sz w:val="28"/>
      <w:szCs w:val="32"/>
      <w:lang w:eastAsia="ko-KR"/>
    </w:rPr>
  </w:style>
  <w:style w:type="numbering" w:customStyle="1" w:styleId="NoList1">
    <w:name w:val="No List1"/>
    <w:next w:val="NoList"/>
    <w:uiPriority w:val="99"/>
    <w:semiHidden/>
    <w:rsid w:val="00071F1B"/>
  </w:style>
  <w:style w:type="paragraph" w:styleId="BodyTextIndent">
    <w:name w:val="Body Text Indent"/>
    <w:basedOn w:val="Normal"/>
    <w:link w:val="BodyTextIndentChar"/>
    <w:uiPriority w:val="99"/>
    <w:rsid w:val="00071F1B"/>
    <w:pPr>
      <w:spacing w:after="120" w:line="240" w:lineRule="auto"/>
      <w:ind w:left="283"/>
      <w:jc w:val="both"/>
    </w:pPr>
    <w:rPr>
      <w:rFonts w:eastAsia="Times New Roman" w:cs="Times New Roman"/>
      <w:szCs w:val="20"/>
      <w:lang w:val="en-GB"/>
    </w:rPr>
  </w:style>
  <w:style w:type="character" w:customStyle="1" w:styleId="BodyTextIndentChar">
    <w:name w:val="Body Text Indent Char"/>
    <w:basedOn w:val="DefaultParagraphFont"/>
    <w:link w:val="BodyTextIndent"/>
    <w:uiPriority w:val="99"/>
    <w:rsid w:val="00071F1B"/>
    <w:rPr>
      <w:rFonts w:ascii="Times New Roman" w:eastAsia="Times New Roman" w:hAnsi="Times New Roman" w:cs="Times New Roman"/>
      <w:sz w:val="24"/>
      <w:szCs w:val="20"/>
      <w:lang w:val="en-GB"/>
    </w:rPr>
  </w:style>
  <w:style w:type="paragraph" w:styleId="BodyTextIndent2">
    <w:name w:val="Body Text Indent 2"/>
    <w:basedOn w:val="Normal"/>
    <w:link w:val="BodyTextIndent2Char"/>
    <w:uiPriority w:val="99"/>
    <w:rsid w:val="00071F1B"/>
    <w:pPr>
      <w:spacing w:after="120" w:line="480" w:lineRule="auto"/>
      <w:ind w:left="283"/>
      <w:jc w:val="both"/>
    </w:pPr>
    <w:rPr>
      <w:rFonts w:eastAsia="Times New Roman" w:cs="Times New Roman"/>
      <w:szCs w:val="20"/>
      <w:lang w:val="en-GB"/>
    </w:rPr>
  </w:style>
  <w:style w:type="character" w:customStyle="1" w:styleId="BodyTextIndent2Char">
    <w:name w:val="Body Text Indent 2 Char"/>
    <w:basedOn w:val="DefaultParagraphFont"/>
    <w:link w:val="BodyTextIndent2"/>
    <w:uiPriority w:val="99"/>
    <w:rsid w:val="00071F1B"/>
    <w:rPr>
      <w:rFonts w:ascii="Times New Roman" w:eastAsia="Times New Roman" w:hAnsi="Times New Roman" w:cs="Times New Roman"/>
      <w:sz w:val="24"/>
      <w:szCs w:val="20"/>
      <w:lang w:val="en-GB"/>
    </w:rPr>
  </w:style>
  <w:style w:type="paragraph" w:customStyle="1" w:styleId="ListDash">
    <w:name w:val="List Dash"/>
    <w:basedOn w:val="Normal"/>
    <w:uiPriority w:val="99"/>
    <w:rsid w:val="00071F1B"/>
    <w:pPr>
      <w:numPr>
        <w:numId w:val="34"/>
      </w:numPr>
      <w:spacing w:after="240" w:line="240" w:lineRule="auto"/>
      <w:jc w:val="both"/>
    </w:pPr>
    <w:rPr>
      <w:rFonts w:eastAsia="Times New Roman" w:cs="Times New Roman"/>
      <w:szCs w:val="20"/>
      <w:lang w:val="en-GB"/>
    </w:rPr>
  </w:style>
  <w:style w:type="paragraph" w:customStyle="1" w:styleId="NormalWeb8">
    <w:name w:val="Normal (Web)8"/>
    <w:basedOn w:val="Normal"/>
    <w:uiPriority w:val="99"/>
    <w:rsid w:val="00071F1B"/>
    <w:pPr>
      <w:spacing w:before="75" w:after="75" w:line="240" w:lineRule="auto"/>
      <w:ind w:left="225" w:right="225"/>
    </w:pPr>
    <w:rPr>
      <w:rFonts w:eastAsia="Times New Roman" w:cs="Times New Roman"/>
      <w:sz w:val="22"/>
      <w:lang w:val="en-GB" w:eastAsia="en-GB"/>
    </w:rPr>
  </w:style>
  <w:style w:type="paragraph" w:customStyle="1" w:styleId="Lines">
    <w:name w:val="Lines"/>
    <w:basedOn w:val="Normal"/>
    <w:uiPriority w:val="99"/>
    <w:rsid w:val="00071F1B"/>
    <w:pPr>
      <w:numPr>
        <w:numId w:val="35"/>
      </w:numPr>
      <w:spacing w:line="240" w:lineRule="auto"/>
    </w:pPr>
    <w:rPr>
      <w:rFonts w:eastAsia="Times New Roman" w:cs="Times New Roman"/>
      <w:szCs w:val="24"/>
      <w:lang w:val="en-GB" w:eastAsia="en-GB"/>
    </w:rPr>
  </w:style>
  <w:style w:type="paragraph" w:customStyle="1" w:styleId="ListDash2">
    <w:name w:val="List Dash 2"/>
    <w:basedOn w:val="Normal"/>
    <w:uiPriority w:val="99"/>
    <w:rsid w:val="00071F1B"/>
    <w:pPr>
      <w:numPr>
        <w:numId w:val="36"/>
      </w:numPr>
      <w:spacing w:line="240" w:lineRule="auto"/>
    </w:pPr>
    <w:rPr>
      <w:rFonts w:eastAsia="Times New Roman" w:cs="Times New Roman"/>
      <w:szCs w:val="24"/>
      <w:lang w:val="en-GB" w:eastAsia="en-GB"/>
    </w:rPr>
  </w:style>
  <w:style w:type="character" w:customStyle="1" w:styleId="Point1Char">
    <w:name w:val="Point 1 Char"/>
    <w:rsid w:val="00071F1B"/>
    <w:rPr>
      <w:rFonts w:ascii="Times New Roman" w:hAnsi="Times New Roman" w:cs="Times New Roman"/>
      <w:sz w:val="24"/>
      <w:lang w:val="en-GB"/>
    </w:rPr>
  </w:style>
  <w:style w:type="table" w:customStyle="1" w:styleId="TableGrid1">
    <w:name w:val="Table Grid1"/>
    <w:basedOn w:val="TableNormal"/>
    <w:next w:val="TableGrid"/>
    <w:uiPriority w:val="59"/>
    <w:rsid w:val="00071F1B"/>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071F1B"/>
    <w:rPr>
      <w:b/>
      <w:bCs/>
    </w:rPr>
  </w:style>
  <w:style w:type="paragraph" w:customStyle="1" w:styleId="YReferences">
    <w:name w:val="YReferences"/>
    <w:basedOn w:val="Normal"/>
    <w:next w:val="Normal"/>
    <w:uiPriority w:val="99"/>
    <w:rsid w:val="00071F1B"/>
    <w:pPr>
      <w:numPr>
        <w:numId w:val="37"/>
      </w:numPr>
      <w:tabs>
        <w:tab w:val="clear" w:pos="765"/>
      </w:tabs>
      <w:spacing w:after="480" w:line="240" w:lineRule="auto"/>
      <w:ind w:left="1191" w:hanging="1191"/>
      <w:jc w:val="both"/>
    </w:pPr>
    <w:rPr>
      <w:rFonts w:eastAsia="Times New Roman" w:cs="Times New Roman"/>
      <w:szCs w:val="20"/>
      <w:lang w:val="en-GB"/>
    </w:rPr>
  </w:style>
  <w:style w:type="paragraph" w:styleId="NoSpacing">
    <w:name w:val="No Spacing"/>
    <w:uiPriority w:val="1"/>
    <w:qFormat/>
    <w:rsid w:val="00071F1B"/>
    <w:pPr>
      <w:spacing w:after="0" w:line="240" w:lineRule="auto"/>
    </w:pPr>
    <w:rPr>
      <w:rFonts w:ascii="Times New Roman" w:eastAsia="MS Mincho" w:hAnsi="Times New Roman" w:cs="Times New Roman"/>
      <w:sz w:val="24"/>
      <w:szCs w:val="24"/>
      <w:lang w:val="en-GB" w:eastAsia="ja-JP"/>
    </w:rPr>
  </w:style>
  <w:style w:type="character" w:styleId="Emphasis">
    <w:name w:val="Emphasis"/>
    <w:uiPriority w:val="20"/>
    <w:qFormat/>
    <w:rsid w:val="00071F1B"/>
    <w:rPr>
      <w:iCs/>
    </w:rPr>
  </w:style>
  <w:style w:type="paragraph" w:customStyle="1" w:styleId="TimesNewRoman12">
    <w:name w:val="Times New Roman 12"/>
    <w:basedOn w:val="Normal"/>
    <w:autoRedefine/>
    <w:uiPriority w:val="99"/>
    <w:qFormat/>
    <w:rsid w:val="00071F1B"/>
    <w:pPr>
      <w:autoSpaceDE w:val="0"/>
      <w:autoSpaceDN w:val="0"/>
      <w:adjustRightInd w:val="0"/>
      <w:spacing w:line="240" w:lineRule="auto"/>
    </w:pPr>
    <w:rPr>
      <w:rFonts w:eastAsia="Calibri" w:cs="Times New Roman"/>
      <w:lang w:val="en-GB" w:eastAsia="en-GB"/>
    </w:rPr>
  </w:style>
  <w:style w:type="paragraph" w:styleId="PlainText">
    <w:name w:val="Plain Text"/>
    <w:basedOn w:val="Normal"/>
    <w:link w:val="PlainTextChar"/>
    <w:uiPriority w:val="99"/>
    <w:unhideWhenUsed/>
    <w:rsid w:val="00071F1B"/>
    <w:pPr>
      <w:spacing w:line="240" w:lineRule="auto"/>
    </w:pPr>
    <w:rPr>
      <w:rFonts w:ascii="Calibri" w:eastAsia="Calibri" w:hAnsi="Calibri" w:cs="Consolas"/>
      <w:sz w:val="22"/>
      <w:szCs w:val="21"/>
      <w:lang w:val="fr-FR"/>
    </w:rPr>
  </w:style>
  <w:style w:type="character" w:customStyle="1" w:styleId="PlainTextChar">
    <w:name w:val="Plain Text Char"/>
    <w:basedOn w:val="DefaultParagraphFont"/>
    <w:link w:val="PlainText"/>
    <w:uiPriority w:val="99"/>
    <w:rsid w:val="00071F1B"/>
    <w:rPr>
      <w:rFonts w:ascii="Calibri" w:eastAsia="Calibri" w:hAnsi="Calibri" w:cs="Consolas"/>
      <w:szCs w:val="21"/>
      <w:lang w:val="fr-FR"/>
    </w:rPr>
  </w:style>
  <w:style w:type="character" w:customStyle="1" w:styleId="FootnoteCharacters">
    <w:name w:val="Footnote Characters"/>
    <w:rsid w:val="00071F1B"/>
    <w:rPr>
      <w:vertAlign w:val="superscript"/>
    </w:rPr>
  </w:style>
  <w:style w:type="character" w:customStyle="1" w:styleId="Corpsdutexte7">
    <w:name w:val="Corps du texte (7)_"/>
    <w:link w:val="Corpsdutexte70"/>
    <w:qFormat/>
    <w:rsid w:val="00071F1B"/>
    <w:rPr>
      <w:sz w:val="19"/>
      <w:szCs w:val="19"/>
      <w:shd w:val="clear" w:color="auto" w:fill="FFFFFF"/>
    </w:rPr>
  </w:style>
  <w:style w:type="paragraph" w:customStyle="1" w:styleId="Corpsdutexte70">
    <w:name w:val="Corps du texte (7)"/>
    <w:basedOn w:val="Normal"/>
    <w:link w:val="Corpsdutexte7"/>
    <w:rsid w:val="00071F1B"/>
    <w:pPr>
      <w:widowControl w:val="0"/>
      <w:shd w:val="clear" w:color="auto" w:fill="FFFFFF"/>
      <w:spacing w:before="840" w:line="226" w:lineRule="exact"/>
      <w:jc w:val="both"/>
    </w:pPr>
    <w:rPr>
      <w:rFonts w:asciiTheme="minorHAnsi" w:hAnsiTheme="minorHAnsi"/>
      <w:sz w:val="19"/>
      <w:szCs w:val="19"/>
    </w:rPr>
  </w:style>
  <w:style w:type="paragraph" w:customStyle="1" w:styleId="paranormaltext">
    <w:name w:val="paranormaltext"/>
    <w:basedOn w:val="Normal"/>
    <w:uiPriority w:val="99"/>
    <w:rsid w:val="00071F1B"/>
    <w:pPr>
      <w:spacing w:before="100" w:beforeAutospacing="1" w:after="100" w:afterAutospacing="1" w:line="240" w:lineRule="auto"/>
    </w:pPr>
    <w:rPr>
      <w:rFonts w:eastAsia="Times New Roman" w:cs="Times New Roman"/>
      <w:szCs w:val="24"/>
      <w:lang w:val="en-GB" w:eastAsia="en-GB"/>
    </w:rPr>
  </w:style>
  <w:style w:type="paragraph" w:customStyle="1" w:styleId="tocindent4">
    <w:name w:val="tocindent4"/>
    <w:basedOn w:val="Normal"/>
    <w:uiPriority w:val="99"/>
    <w:rsid w:val="00071F1B"/>
    <w:pPr>
      <w:spacing w:before="100" w:beforeAutospacing="1" w:after="100" w:afterAutospacing="1" w:line="240" w:lineRule="auto"/>
    </w:pPr>
    <w:rPr>
      <w:rFonts w:eastAsia="Times New Roman" w:cs="Times New Roman"/>
      <w:szCs w:val="24"/>
      <w:lang w:val="en-GB" w:eastAsia="en-GB"/>
    </w:rPr>
  </w:style>
  <w:style w:type="paragraph" w:customStyle="1" w:styleId="liste">
    <w:name w:val="liste"/>
    <w:basedOn w:val="Normal"/>
    <w:link w:val="listeChar"/>
    <w:qFormat/>
    <w:rsid w:val="00071F1B"/>
    <w:pPr>
      <w:widowControl w:val="0"/>
      <w:autoSpaceDE w:val="0"/>
      <w:autoSpaceDN w:val="0"/>
      <w:adjustRightInd w:val="0"/>
      <w:spacing w:line="240" w:lineRule="auto"/>
      <w:jc w:val="both"/>
    </w:pPr>
    <w:rPr>
      <w:rFonts w:eastAsia="MS Mincho" w:cs="Times New Roman"/>
      <w:szCs w:val="24"/>
      <w:lang w:val="en-GB" w:eastAsia="ja-JP"/>
    </w:rPr>
  </w:style>
  <w:style w:type="paragraph" w:customStyle="1" w:styleId="liste2">
    <w:name w:val="liste2"/>
    <w:basedOn w:val="Normal"/>
    <w:link w:val="liste2Char"/>
    <w:uiPriority w:val="99"/>
    <w:qFormat/>
    <w:rsid w:val="00071F1B"/>
    <w:pPr>
      <w:widowControl w:val="0"/>
      <w:numPr>
        <w:numId w:val="38"/>
      </w:numPr>
      <w:spacing w:line="240" w:lineRule="auto"/>
      <w:jc w:val="both"/>
    </w:pPr>
    <w:rPr>
      <w:rFonts w:eastAsia="MS Mincho" w:cs="Times New Roman"/>
      <w:color w:val="000000"/>
      <w:szCs w:val="24"/>
      <w:lang w:val="en-GB" w:eastAsia="ja-JP"/>
    </w:rPr>
  </w:style>
  <w:style w:type="character" w:customStyle="1" w:styleId="listeChar">
    <w:name w:val="liste Char"/>
    <w:basedOn w:val="DefaultParagraphFont"/>
    <w:link w:val="liste"/>
    <w:rsid w:val="00071F1B"/>
    <w:rPr>
      <w:rFonts w:ascii="Times New Roman" w:eastAsia="MS Mincho" w:hAnsi="Times New Roman" w:cs="Times New Roman"/>
      <w:sz w:val="24"/>
      <w:szCs w:val="24"/>
      <w:lang w:val="en-GB" w:eastAsia="ja-JP"/>
    </w:rPr>
  </w:style>
  <w:style w:type="character" w:customStyle="1" w:styleId="liste2Char">
    <w:name w:val="liste2 Char"/>
    <w:basedOn w:val="DefaultParagraphFont"/>
    <w:link w:val="liste2"/>
    <w:uiPriority w:val="99"/>
    <w:rsid w:val="00071F1B"/>
    <w:rPr>
      <w:rFonts w:ascii="Times New Roman" w:eastAsia="MS Mincho" w:hAnsi="Times New Roman" w:cs="Times New Roman"/>
      <w:color w:val="000000"/>
      <w:sz w:val="24"/>
      <w:szCs w:val="24"/>
      <w:lang w:val="en-GB" w:eastAsia="ja-JP"/>
    </w:rPr>
  </w:style>
  <w:style w:type="character" w:customStyle="1" w:styleId="a">
    <w:name w:val="Колонтитул_"/>
    <w:basedOn w:val="DefaultParagraphFont"/>
    <w:link w:val="a0"/>
    <w:rsid w:val="00071F1B"/>
    <w:rPr>
      <w:shd w:val="clear" w:color="auto" w:fill="FFFFFF"/>
    </w:rPr>
  </w:style>
  <w:style w:type="character" w:customStyle="1" w:styleId="4">
    <w:name w:val="Основной текст (4)_"/>
    <w:basedOn w:val="DefaultParagraphFont"/>
    <w:link w:val="40"/>
    <w:rsid w:val="00071F1B"/>
    <w:rPr>
      <w:rFonts w:ascii="Book Antiqua" w:eastAsia="Book Antiqua" w:hAnsi="Book Antiqua" w:cs="Book Antiqua"/>
      <w:sz w:val="13"/>
      <w:szCs w:val="13"/>
      <w:shd w:val="clear" w:color="auto" w:fill="FFFFFF"/>
    </w:rPr>
  </w:style>
  <w:style w:type="paragraph" w:customStyle="1" w:styleId="a0">
    <w:name w:val="Колонтитул"/>
    <w:basedOn w:val="Normal"/>
    <w:link w:val="a"/>
    <w:rsid w:val="00071F1B"/>
    <w:pPr>
      <w:shd w:val="clear" w:color="auto" w:fill="FFFFFF"/>
      <w:spacing w:line="240" w:lineRule="auto"/>
    </w:pPr>
    <w:rPr>
      <w:rFonts w:asciiTheme="minorHAnsi" w:hAnsiTheme="minorHAnsi"/>
      <w:sz w:val="22"/>
    </w:rPr>
  </w:style>
  <w:style w:type="paragraph" w:customStyle="1" w:styleId="40">
    <w:name w:val="Основной текст (4)"/>
    <w:basedOn w:val="Normal"/>
    <w:link w:val="4"/>
    <w:rsid w:val="00071F1B"/>
    <w:pPr>
      <w:shd w:val="clear" w:color="auto" w:fill="FFFFFF"/>
      <w:spacing w:before="240" w:after="360" w:line="0" w:lineRule="atLeast"/>
      <w:ind w:hanging="280"/>
      <w:jc w:val="right"/>
    </w:pPr>
    <w:rPr>
      <w:rFonts w:ascii="Book Antiqua" w:eastAsia="Book Antiqua" w:hAnsi="Book Antiqua" w:cs="Book Antiqua"/>
      <w:sz w:val="13"/>
      <w:szCs w:val="13"/>
    </w:rPr>
  </w:style>
  <w:style w:type="paragraph" w:styleId="Title">
    <w:name w:val="Title"/>
    <w:basedOn w:val="Normal"/>
    <w:next w:val="Normal"/>
    <w:link w:val="TitleChar"/>
    <w:uiPriority w:val="5"/>
    <w:qFormat/>
    <w:rsid w:val="00071F1B"/>
    <w:pPr>
      <w:spacing w:before="480" w:after="240" w:line="240" w:lineRule="auto"/>
      <w:contextualSpacing/>
      <w:jc w:val="center"/>
    </w:pPr>
    <w:rPr>
      <w:rFonts w:ascii="Verdana" w:eastAsiaTheme="majorEastAsia" w:hAnsi="Verdana" w:cstheme="majorBidi"/>
      <w:b/>
      <w:caps/>
      <w:color w:val="006283"/>
      <w:kern w:val="28"/>
      <w:sz w:val="18"/>
      <w:szCs w:val="52"/>
      <w:lang w:val="en-GB"/>
    </w:rPr>
  </w:style>
  <w:style w:type="character" w:customStyle="1" w:styleId="TitleChar">
    <w:name w:val="Title Char"/>
    <w:basedOn w:val="DefaultParagraphFont"/>
    <w:link w:val="Title"/>
    <w:uiPriority w:val="5"/>
    <w:rsid w:val="00071F1B"/>
    <w:rPr>
      <w:rFonts w:ascii="Verdana" w:eastAsiaTheme="majorEastAsia" w:hAnsi="Verdana" w:cstheme="majorBidi"/>
      <w:b/>
      <w:caps/>
      <w:color w:val="006283"/>
      <w:kern w:val="28"/>
      <w:sz w:val="18"/>
      <w:szCs w:val="52"/>
      <w:lang w:val="en-GB"/>
    </w:rPr>
  </w:style>
  <w:style w:type="paragraph" w:styleId="BodyText3">
    <w:name w:val="Body Text 3"/>
    <w:basedOn w:val="Normal"/>
    <w:link w:val="BodyText3Char"/>
    <w:uiPriority w:val="1"/>
    <w:qFormat/>
    <w:rsid w:val="00071F1B"/>
    <w:pPr>
      <w:tabs>
        <w:tab w:val="num" w:pos="1247"/>
      </w:tabs>
      <w:spacing w:after="240" w:line="240" w:lineRule="auto"/>
      <w:ind w:left="1247" w:hanging="340"/>
      <w:jc w:val="both"/>
    </w:pPr>
    <w:rPr>
      <w:rFonts w:ascii="Verdana" w:eastAsia="Calibri" w:hAnsi="Verdana" w:cs="Times New Roman"/>
      <w:sz w:val="18"/>
      <w:szCs w:val="16"/>
      <w:lang w:val="en-GB"/>
    </w:rPr>
  </w:style>
  <w:style w:type="character" w:customStyle="1" w:styleId="BodyText3Char">
    <w:name w:val="Body Text 3 Char"/>
    <w:basedOn w:val="DefaultParagraphFont"/>
    <w:link w:val="BodyText3"/>
    <w:uiPriority w:val="1"/>
    <w:rsid w:val="00071F1B"/>
    <w:rPr>
      <w:rFonts w:ascii="Verdana" w:eastAsia="Calibri" w:hAnsi="Verdana" w:cs="Times New Roman"/>
      <w:sz w:val="18"/>
      <w:szCs w:val="16"/>
      <w:lang w:val="en-GB"/>
    </w:rPr>
  </w:style>
  <w:style w:type="paragraph" w:customStyle="1" w:styleId="Title2">
    <w:name w:val="Title 2"/>
    <w:basedOn w:val="Normal"/>
    <w:next w:val="Normal"/>
    <w:uiPriority w:val="5"/>
    <w:qFormat/>
    <w:rsid w:val="00071F1B"/>
    <w:pPr>
      <w:spacing w:after="360" w:line="240" w:lineRule="auto"/>
      <w:jc w:val="center"/>
    </w:pPr>
    <w:rPr>
      <w:rFonts w:ascii="Verdana" w:eastAsia="Calibri" w:hAnsi="Verdana" w:cs="Times New Roman"/>
      <w:caps/>
      <w:color w:val="006283"/>
      <w:sz w:val="18"/>
      <w:szCs w:val="18"/>
      <w:lang w:val="en-GB" w:eastAsia="en-GB"/>
    </w:rPr>
  </w:style>
  <w:style w:type="paragraph" w:customStyle="1" w:styleId="SummaryText">
    <w:name w:val="SummaryText"/>
    <w:basedOn w:val="Normal"/>
    <w:uiPriority w:val="4"/>
    <w:qFormat/>
    <w:rsid w:val="00071F1B"/>
    <w:pPr>
      <w:numPr>
        <w:numId w:val="40"/>
      </w:numPr>
      <w:spacing w:after="240" w:line="240" w:lineRule="auto"/>
      <w:jc w:val="both"/>
    </w:pPr>
    <w:rPr>
      <w:rFonts w:ascii="Verdana" w:eastAsia="Calibri" w:hAnsi="Verdana" w:cs="Times New Roman"/>
      <w:sz w:val="18"/>
      <w:lang w:val="en-GB"/>
    </w:rPr>
  </w:style>
  <w:style w:type="paragraph" w:customStyle="1" w:styleId="Answer">
    <w:name w:val="Answer"/>
    <w:basedOn w:val="Normal"/>
    <w:link w:val="AnswerChar"/>
    <w:uiPriority w:val="6"/>
    <w:qFormat/>
    <w:rsid w:val="00071F1B"/>
    <w:pPr>
      <w:spacing w:after="240" w:line="240" w:lineRule="auto"/>
      <w:ind w:left="1077"/>
      <w:jc w:val="both"/>
    </w:pPr>
    <w:rPr>
      <w:rFonts w:ascii="Verdana" w:eastAsia="Calibri" w:hAnsi="Verdana" w:cs="Times New Roman"/>
      <w:sz w:val="18"/>
      <w:lang w:val="en-GB"/>
    </w:rPr>
  </w:style>
  <w:style w:type="character" w:customStyle="1" w:styleId="AnswerChar">
    <w:name w:val="Answer Char"/>
    <w:link w:val="Answer"/>
    <w:uiPriority w:val="6"/>
    <w:rsid w:val="00071F1B"/>
    <w:rPr>
      <w:rFonts w:ascii="Verdana" w:eastAsia="Calibri" w:hAnsi="Verdana" w:cs="Times New Roman"/>
      <w:sz w:val="18"/>
      <w:lang w:val="en-GB"/>
    </w:rPr>
  </w:style>
  <w:style w:type="numbering" w:customStyle="1" w:styleId="LegalHeadings">
    <w:name w:val="LegalHeadings"/>
    <w:uiPriority w:val="99"/>
    <w:rsid w:val="00071F1B"/>
    <w:pPr>
      <w:numPr>
        <w:numId w:val="47"/>
      </w:numPr>
    </w:pPr>
  </w:style>
  <w:style w:type="paragraph" w:customStyle="1" w:styleId="FootnoteQuotation">
    <w:name w:val="Footnote Quotation"/>
    <w:basedOn w:val="FootnoteText"/>
    <w:uiPriority w:val="5"/>
    <w:rsid w:val="00071F1B"/>
    <w:pPr>
      <w:widowControl/>
      <w:tabs>
        <w:tab w:val="clear" w:pos="567"/>
      </w:tabs>
      <w:ind w:right="567" w:firstLine="0"/>
    </w:pPr>
    <w:rPr>
      <w:rFonts w:ascii="Verdana" w:eastAsia="Calibri" w:hAnsi="Verdana"/>
      <w:sz w:val="16"/>
      <w:szCs w:val="18"/>
      <w:lang w:eastAsia="en-GB"/>
    </w:rPr>
  </w:style>
  <w:style w:type="character" w:customStyle="1" w:styleId="BodyTextFirstIndentChar">
    <w:name w:val="Body Text First Indent Char"/>
    <w:link w:val="BodyTextFirstIndent"/>
    <w:uiPriority w:val="99"/>
    <w:semiHidden/>
    <w:rsid w:val="00071F1B"/>
    <w:rPr>
      <w:rFonts w:ascii="Verdana" w:eastAsia="Calibri" w:hAnsi="Verdana"/>
      <w:sz w:val="18"/>
    </w:rPr>
  </w:style>
  <w:style w:type="character" w:customStyle="1" w:styleId="BodyTextFirstIndent2Char">
    <w:name w:val="Body Text First Indent 2 Char"/>
    <w:link w:val="BodyTextFirstIndent2"/>
    <w:uiPriority w:val="99"/>
    <w:semiHidden/>
    <w:rsid w:val="00071F1B"/>
    <w:rPr>
      <w:rFonts w:ascii="Verdana" w:eastAsia="Calibri" w:hAnsi="Verdana"/>
      <w:sz w:val="18"/>
    </w:rPr>
  </w:style>
  <w:style w:type="character" w:customStyle="1" w:styleId="BodyTextIndent3Char">
    <w:name w:val="Body Text Indent 3 Char"/>
    <w:link w:val="BodyTextIndent3"/>
    <w:uiPriority w:val="99"/>
    <w:rsid w:val="00071F1B"/>
    <w:rPr>
      <w:rFonts w:ascii="Verdana" w:eastAsia="Calibri" w:hAnsi="Verdana"/>
      <w:sz w:val="16"/>
      <w:szCs w:val="16"/>
    </w:rPr>
  </w:style>
  <w:style w:type="character" w:customStyle="1" w:styleId="ClosingChar">
    <w:name w:val="Closing Char"/>
    <w:link w:val="Closing"/>
    <w:uiPriority w:val="99"/>
    <w:semiHidden/>
    <w:rsid w:val="00071F1B"/>
    <w:rPr>
      <w:rFonts w:ascii="Verdana" w:eastAsia="Calibri" w:hAnsi="Verdana"/>
      <w:sz w:val="18"/>
    </w:rPr>
  </w:style>
  <w:style w:type="character" w:customStyle="1" w:styleId="DocumentMapChar">
    <w:name w:val="Document Map Char"/>
    <w:link w:val="DocumentMap"/>
    <w:uiPriority w:val="99"/>
    <w:semiHidden/>
    <w:rsid w:val="00071F1B"/>
    <w:rPr>
      <w:rFonts w:ascii="Tahoma" w:eastAsia="Calibri" w:hAnsi="Tahoma" w:cs="Tahoma"/>
      <w:sz w:val="16"/>
      <w:szCs w:val="16"/>
    </w:rPr>
  </w:style>
  <w:style w:type="character" w:customStyle="1" w:styleId="E-mailSignatureChar">
    <w:name w:val="E-mail Signature Char"/>
    <w:link w:val="E-mailSignature"/>
    <w:uiPriority w:val="99"/>
    <w:semiHidden/>
    <w:rsid w:val="00071F1B"/>
    <w:rPr>
      <w:rFonts w:ascii="Verdana" w:eastAsia="Calibri" w:hAnsi="Verdana"/>
      <w:sz w:val="18"/>
    </w:rPr>
  </w:style>
  <w:style w:type="paragraph" w:customStyle="1" w:styleId="Quotation">
    <w:name w:val="Quotation"/>
    <w:basedOn w:val="Normal"/>
    <w:uiPriority w:val="5"/>
    <w:qFormat/>
    <w:rsid w:val="00071F1B"/>
    <w:pPr>
      <w:spacing w:after="240" w:line="240" w:lineRule="auto"/>
      <w:ind w:left="567" w:right="567"/>
      <w:jc w:val="both"/>
    </w:pPr>
    <w:rPr>
      <w:rFonts w:ascii="Verdana" w:eastAsia="Calibri" w:hAnsi="Verdana" w:cs="Times New Roman"/>
      <w:sz w:val="18"/>
      <w:szCs w:val="18"/>
      <w:lang w:val="en-GB" w:eastAsia="en-GB"/>
    </w:rPr>
  </w:style>
  <w:style w:type="paragraph" w:customStyle="1" w:styleId="QuotationDouble">
    <w:name w:val="Quotation Double"/>
    <w:basedOn w:val="Normal"/>
    <w:uiPriority w:val="5"/>
    <w:qFormat/>
    <w:rsid w:val="00071F1B"/>
    <w:pPr>
      <w:spacing w:after="240" w:line="240" w:lineRule="auto"/>
      <w:ind w:left="1134" w:right="1134"/>
      <w:jc w:val="both"/>
    </w:pPr>
    <w:rPr>
      <w:rFonts w:ascii="Verdana" w:eastAsia="Calibri" w:hAnsi="Verdana" w:cs="Times New Roman"/>
      <w:sz w:val="18"/>
      <w:szCs w:val="18"/>
      <w:lang w:val="en-GB" w:eastAsia="en-GB"/>
    </w:rPr>
  </w:style>
  <w:style w:type="paragraph" w:styleId="Subtitle">
    <w:name w:val="Subtitle"/>
    <w:basedOn w:val="Normal"/>
    <w:next w:val="Normal"/>
    <w:link w:val="SubtitleChar"/>
    <w:uiPriority w:val="6"/>
    <w:qFormat/>
    <w:rsid w:val="00071F1B"/>
    <w:pPr>
      <w:numPr>
        <w:ilvl w:val="1"/>
      </w:numPr>
      <w:spacing w:line="240" w:lineRule="auto"/>
      <w:jc w:val="both"/>
    </w:pPr>
    <w:rPr>
      <w:rFonts w:ascii="Verdana" w:eastAsia="Times New Roman" w:hAnsi="Verdana" w:cs="Times New Roman"/>
      <w:b/>
      <w:iCs/>
      <w:sz w:val="18"/>
      <w:szCs w:val="24"/>
      <w:lang w:val="en-GB"/>
    </w:rPr>
  </w:style>
  <w:style w:type="character" w:customStyle="1" w:styleId="SubtitleChar">
    <w:name w:val="Subtitle Char"/>
    <w:basedOn w:val="DefaultParagraphFont"/>
    <w:link w:val="Subtitle"/>
    <w:uiPriority w:val="6"/>
    <w:rsid w:val="00071F1B"/>
    <w:rPr>
      <w:rFonts w:ascii="Verdana" w:eastAsia="Times New Roman" w:hAnsi="Verdana" w:cs="Times New Roman"/>
      <w:b/>
      <w:iCs/>
      <w:sz w:val="18"/>
      <w:szCs w:val="24"/>
      <w:lang w:val="en-GB"/>
    </w:rPr>
  </w:style>
  <w:style w:type="paragraph" w:customStyle="1" w:styleId="FollowUp">
    <w:name w:val="FollowUp"/>
    <w:basedOn w:val="Normal"/>
    <w:link w:val="FollowUpChar"/>
    <w:uiPriority w:val="6"/>
    <w:qFormat/>
    <w:rsid w:val="00071F1B"/>
    <w:pPr>
      <w:spacing w:after="240" w:line="240" w:lineRule="auto"/>
      <w:ind w:left="720"/>
      <w:jc w:val="both"/>
    </w:pPr>
    <w:rPr>
      <w:rFonts w:ascii="Verdana" w:eastAsia="Calibri" w:hAnsi="Verdana" w:cs="Times New Roman"/>
      <w:i/>
      <w:sz w:val="18"/>
      <w:lang w:val="en-GB"/>
    </w:rPr>
  </w:style>
  <w:style w:type="paragraph" w:customStyle="1" w:styleId="Title3">
    <w:name w:val="Title 3"/>
    <w:basedOn w:val="Normal"/>
    <w:next w:val="Normal"/>
    <w:uiPriority w:val="5"/>
    <w:qFormat/>
    <w:rsid w:val="00071F1B"/>
    <w:pPr>
      <w:spacing w:after="360" w:line="240" w:lineRule="auto"/>
      <w:jc w:val="center"/>
    </w:pPr>
    <w:rPr>
      <w:rFonts w:ascii="Verdana" w:eastAsia="Calibri" w:hAnsi="Verdana" w:cs="Times New Roman"/>
      <w:i/>
      <w:color w:val="006283"/>
      <w:sz w:val="18"/>
      <w:szCs w:val="18"/>
      <w:lang w:val="en-GB" w:eastAsia="en-GB"/>
    </w:rPr>
  </w:style>
  <w:style w:type="paragraph" w:customStyle="1" w:styleId="TitleCountry">
    <w:name w:val="Title Country"/>
    <w:basedOn w:val="Normal"/>
    <w:next w:val="Normal"/>
    <w:uiPriority w:val="5"/>
    <w:qFormat/>
    <w:rsid w:val="00071F1B"/>
    <w:pPr>
      <w:spacing w:after="360" w:line="240" w:lineRule="auto"/>
      <w:jc w:val="center"/>
    </w:pPr>
    <w:rPr>
      <w:rFonts w:ascii="Verdana" w:eastAsia="Calibri" w:hAnsi="Verdana" w:cs="Times New Roman"/>
      <w:smallCaps/>
      <w:color w:val="006283"/>
      <w:sz w:val="18"/>
      <w:szCs w:val="18"/>
      <w:lang w:val="en-GB" w:eastAsia="en-GB"/>
    </w:rPr>
  </w:style>
  <w:style w:type="character" w:customStyle="1" w:styleId="BodyTextIndentChar1">
    <w:name w:val="Body Text Indent Char1"/>
    <w:basedOn w:val="DefaultParagraphFont"/>
    <w:uiPriority w:val="99"/>
    <w:semiHidden/>
    <w:rsid w:val="00071F1B"/>
    <w:rPr>
      <w:rFonts w:ascii="Arial Unicode MS" w:eastAsia="Arial Unicode MS" w:hAnsi="Arial Unicode MS" w:cs="Arial Unicode MS"/>
      <w:color w:val="000000"/>
      <w:sz w:val="24"/>
      <w:szCs w:val="24"/>
      <w:lang w:val="en-US" w:eastAsia="ru-RU"/>
    </w:rPr>
  </w:style>
  <w:style w:type="character" w:customStyle="1" w:styleId="FollowUpChar">
    <w:name w:val="FollowUp Char"/>
    <w:link w:val="FollowUp"/>
    <w:uiPriority w:val="6"/>
    <w:rsid w:val="00071F1B"/>
    <w:rPr>
      <w:rFonts w:ascii="Verdana" w:eastAsia="Calibri" w:hAnsi="Verdana" w:cs="Times New Roman"/>
      <w:i/>
      <w:sz w:val="18"/>
      <w:lang w:val="en-GB"/>
    </w:rPr>
  </w:style>
  <w:style w:type="paragraph" w:styleId="BlockText">
    <w:name w:val="Block Text"/>
    <w:basedOn w:val="Normal"/>
    <w:uiPriority w:val="99"/>
    <w:unhideWhenUsed/>
    <w:rsid w:val="00071F1B"/>
    <w:pPr>
      <w:pBdr>
        <w:top w:val="single" w:sz="2" w:space="10" w:color="4F81BD" w:shadow="1" w:frame="1"/>
        <w:left w:val="single" w:sz="2" w:space="10" w:color="4F81BD" w:shadow="1" w:frame="1"/>
        <w:bottom w:val="single" w:sz="2" w:space="10" w:color="4F81BD" w:shadow="1" w:frame="1"/>
        <w:right w:val="single" w:sz="2" w:space="10" w:color="4F81BD" w:shadow="1" w:frame="1"/>
      </w:pBdr>
      <w:spacing w:line="240" w:lineRule="auto"/>
      <w:ind w:left="1152" w:right="1152"/>
      <w:jc w:val="both"/>
    </w:pPr>
    <w:rPr>
      <w:rFonts w:ascii="Calibri" w:eastAsia="Times New Roman" w:hAnsi="Calibri" w:cs="Times New Roman"/>
      <w:i/>
      <w:iCs/>
      <w:color w:val="4F81BD"/>
      <w:sz w:val="18"/>
      <w:lang w:val="en-GB"/>
    </w:rPr>
  </w:style>
  <w:style w:type="character" w:customStyle="1" w:styleId="EndnoteTextChar1">
    <w:name w:val="Endnote Text Char1"/>
    <w:basedOn w:val="DefaultParagraphFont"/>
    <w:uiPriority w:val="99"/>
    <w:semiHidden/>
    <w:rsid w:val="00071F1B"/>
    <w:rPr>
      <w:rFonts w:ascii="Arial Unicode MS" w:eastAsia="Arial Unicode MS" w:hAnsi="Arial Unicode MS" w:cs="Arial Unicode MS"/>
      <w:color w:val="000000"/>
      <w:sz w:val="20"/>
      <w:szCs w:val="20"/>
      <w:lang w:val="en-US" w:eastAsia="ru-RU"/>
    </w:rPr>
  </w:style>
  <w:style w:type="paragraph" w:styleId="Index1">
    <w:name w:val="index 1"/>
    <w:basedOn w:val="Normal"/>
    <w:next w:val="Normal"/>
    <w:autoRedefine/>
    <w:uiPriority w:val="99"/>
    <w:semiHidden/>
    <w:unhideWhenUsed/>
    <w:rsid w:val="00071F1B"/>
    <w:pPr>
      <w:spacing w:line="240" w:lineRule="auto"/>
      <w:ind w:left="180" w:hanging="180"/>
      <w:jc w:val="both"/>
    </w:pPr>
    <w:rPr>
      <w:rFonts w:ascii="Verdana" w:eastAsia="Calibri" w:hAnsi="Verdana" w:cs="Times New Roman"/>
      <w:sz w:val="18"/>
      <w:lang w:val="en-GB"/>
    </w:rPr>
  </w:style>
  <w:style w:type="paragraph" w:styleId="IndexHeading">
    <w:name w:val="index heading"/>
    <w:basedOn w:val="Normal"/>
    <w:next w:val="Index1"/>
    <w:uiPriority w:val="99"/>
    <w:semiHidden/>
    <w:unhideWhenUsed/>
    <w:rsid w:val="00071F1B"/>
    <w:pPr>
      <w:spacing w:line="240" w:lineRule="auto"/>
      <w:jc w:val="both"/>
    </w:pPr>
    <w:rPr>
      <w:rFonts w:ascii="Cambria" w:eastAsia="Times New Roman" w:hAnsi="Cambria" w:cs="Times New Roman"/>
      <w:b/>
      <w:bCs/>
      <w:sz w:val="18"/>
      <w:lang w:val="en-GB"/>
    </w:rPr>
  </w:style>
  <w:style w:type="paragraph" w:styleId="EnvelopeAddress">
    <w:name w:val="envelope address"/>
    <w:basedOn w:val="Normal"/>
    <w:uiPriority w:val="99"/>
    <w:semiHidden/>
    <w:unhideWhenUsed/>
    <w:rsid w:val="00071F1B"/>
    <w:pPr>
      <w:framePr w:w="7920" w:h="1980" w:hRule="exact" w:hSpace="180" w:wrap="auto" w:hAnchor="page" w:xAlign="center" w:yAlign="bottom"/>
      <w:spacing w:line="240" w:lineRule="auto"/>
      <w:ind w:left="2880"/>
      <w:jc w:val="both"/>
    </w:pPr>
    <w:rPr>
      <w:rFonts w:ascii="Cambria" w:eastAsia="Times New Roman" w:hAnsi="Cambria" w:cs="Times New Roman"/>
      <w:szCs w:val="24"/>
      <w:lang w:val="en-GB"/>
    </w:rPr>
  </w:style>
  <w:style w:type="numbering" w:customStyle="1" w:styleId="ListBullets">
    <w:name w:val="ListBullets"/>
    <w:uiPriority w:val="99"/>
    <w:rsid w:val="00071F1B"/>
    <w:pPr>
      <w:numPr>
        <w:numId w:val="42"/>
      </w:numPr>
    </w:pPr>
  </w:style>
  <w:style w:type="character" w:customStyle="1" w:styleId="BodyTextIndent2Char1">
    <w:name w:val="Body Text Indent 2 Char1"/>
    <w:basedOn w:val="DefaultParagraphFont"/>
    <w:uiPriority w:val="99"/>
    <w:semiHidden/>
    <w:rsid w:val="00071F1B"/>
    <w:rPr>
      <w:rFonts w:ascii="Arial Unicode MS" w:eastAsia="Arial Unicode MS" w:hAnsi="Arial Unicode MS" w:cs="Arial Unicode MS"/>
      <w:color w:val="000000"/>
      <w:sz w:val="24"/>
      <w:szCs w:val="24"/>
      <w:lang w:val="en-US" w:eastAsia="ru-RU"/>
    </w:rPr>
  </w:style>
  <w:style w:type="paragraph" w:styleId="BodyTextIndent3">
    <w:name w:val="Body Text Indent 3"/>
    <w:basedOn w:val="Normal"/>
    <w:link w:val="BodyTextIndent3Char"/>
    <w:uiPriority w:val="99"/>
    <w:unhideWhenUsed/>
    <w:rsid w:val="00071F1B"/>
    <w:pPr>
      <w:spacing w:after="120" w:line="240" w:lineRule="auto"/>
      <w:ind w:left="283"/>
      <w:jc w:val="both"/>
    </w:pPr>
    <w:rPr>
      <w:rFonts w:ascii="Verdana" w:eastAsia="Calibri" w:hAnsi="Verdana"/>
      <w:sz w:val="16"/>
      <w:szCs w:val="16"/>
    </w:rPr>
  </w:style>
  <w:style w:type="character" w:customStyle="1" w:styleId="BodyTextIndent3Char1">
    <w:name w:val="Body Text Indent 3 Char1"/>
    <w:basedOn w:val="DefaultParagraphFont"/>
    <w:uiPriority w:val="99"/>
    <w:semiHidden/>
    <w:rsid w:val="00071F1B"/>
    <w:rPr>
      <w:rFonts w:ascii="Times New Roman" w:hAnsi="Times New Roman"/>
      <w:sz w:val="16"/>
      <w:szCs w:val="16"/>
    </w:rPr>
  </w:style>
  <w:style w:type="character" w:customStyle="1" w:styleId="CommentTextChar1">
    <w:name w:val="Comment Text Char1"/>
    <w:basedOn w:val="DefaultParagraphFont"/>
    <w:uiPriority w:val="99"/>
    <w:semiHidden/>
    <w:rsid w:val="00071F1B"/>
    <w:rPr>
      <w:rFonts w:ascii="Arial Unicode MS" w:eastAsia="Arial Unicode MS" w:hAnsi="Arial Unicode MS" w:cs="Arial Unicode MS"/>
      <w:color w:val="000000"/>
      <w:sz w:val="20"/>
      <w:szCs w:val="20"/>
      <w:lang w:val="en-US" w:eastAsia="ru-RU"/>
    </w:rPr>
  </w:style>
  <w:style w:type="table" w:customStyle="1" w:styleId="WTOBox1">
    <w:name w:val="WTOBox1"/>
    <w:basedOn w:val="TableNormal"/>
    <w:uiPriority w:val="99"/>
    <w:rsid w:val="00071F1B"/>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071F1B"/>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071F1B"/>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character" w:customStyle="1" w:styleId="CommentSubjectChar1">
    <w:name w:val="Comment Subject Char1"/>
    <w:basedOn w:val="CommentTextChar1"/>
    <w:uiPriority w:val="99"/>
    <w:semiHidden/>
    <w:rsid w:val="00071F1B"/>
    <w:rPr>
      <w:rFonts w:ascii="Arial Unicode MS" w:eastAsia="Arial Unicode MS" w:hAnsi="Arial Unicode MS" w:cs="Arial Unicode MS"/>
      <w:b/>
      <w:bCs/>
      <w:color w:val="000000"/>
      <w:sz w:val="20"/>
      <w:szCs w:val="20"/>
      <w:lang w:val="en-US" w:eastAsia="ru-RU"/>
    </w:rPr>
  </w:style>
  <w:style w:type="paragraph" w:styleId="TOAHeading">
    <w:name w:val="toa heading"/>
    <w:basedOn w:val="Normal"/>
    <w:next w:val="Normal"/>
    <w:uiPriority w:val="39"/>
    <w:unhideWhenUsed/>
    <w:rsid w:val="00071F1B"/>
    <w:pPr>
      <w:spacing w:before="120" w:line="240" w:lineRule="auto"/>
      <w:jc w:val="both"/>
    </w:pPr>
    <w:rPr>
      <w:rFonts w:ascii="Cambria" w:eastAsia="Times New Roman" w:hAnsi="Cambria" w:cs="Times New Roman"/>
      <w:b/>
      <w:bCs/>
      <w:szCs w:val="24"/>
      <w:lang w:val="en-GB"/>
    </w:rPr>
  </w:style>
  <w:style w:type="character" w:customStyle="1" w:styleId="HTMLAddressChar">
    <w:name w:val="HTML Address Char"/>
    <w:link w:val="HTMLAddress"/>
    <w:uiPriority w:val="99"/>
    <w:semiHidden/>
    <w:rsid w:val="00071F1B"/>
    <w:rPr>
      <w:rFonts w:ascii="Verdana" w:eastAsia="Calibri" w:hAnsi="Verdana"/>
      <w:i/>
      <w:iCs/>
      <w:sz w:val="18"/>
    </w:rPr>
  </w:style>
  <w:style w:type="paragraph" w:styleId="DocumentMap">
    <w:name w:val="Document Map"/>
    <w:basedOn w:val="Normal"/>
    <w:link w:val="DocumentMapChar"/>
    <w:uiPriority w:val="99"/>
    <w:semiHidden/>
    <w:unhideWhenUsed/>
    <w:rsid w:val="00071F1B"/>
    <w:pPr>
      <w:spacing w:line="240" w:lineRule="auto"/>
      <w:jc w:val="both"/>
    </w:pPr>
    <w:rPr>
      <w:rFonts w:ascii="Tahoma" w:eastAsia="Calibri" w:hAnsi="Tahoma" w:cs="Tahoma"/>
      <w:sz w:val="16"/>
      <w:szCs w:val="16"/>
    </w:rPr>
  </w:style>
  <w:style w:type="character" w:customStyle="1" w:styleId="DocumentMapChar1">
    <w:name w:val="Document Map Char1"/>
    <w:basedOn w:val="DefaultParagraphFont"/>
    <w:uiPriority w:val="99"/>
    <w:semiHidden/>
    <w:rsid w:val="00071F1B"/>
    <w:rPr>
      <w:rFonts w:ascii="Segoe UI" w:hAnsi="Segoe UI" w:cs="Segoe UI"/>
      <w:sz w:val="16"/>
      <w:szCs w:val="16"/>
    </w:rPr>
  </w:style>
  <w:style w:type="character" w:customStyle="1" w:styleId="HTMLPreformattedChar">
    <w:name w:val="HTML Preformatted Char"/>
    <w:link w:val="HTMLPreformatted"/>
    <w:uiPriority w:val="99"/>
    <w:semiHidden/>
    <w:rsid w:val="00071F1B"/>
    <w:rPr>
      <w:rFonts w:ascii="Consolas" w:eastAsia="Calibri" w:hAnsi="Consolas" w:cs="Consolas"/>
    </w:rPr>
  </w:style>
  <w:style w:type="paragraph" w:styleId="TableofAuthorities">
    <w:name w:val="table of authorities"/>
    <w:basedOn w:val="Normal"/>
    <w:next w:val="Normal"/>
    <w:uiPriority w:val="39"/>
    <w:rsid w:val="00071F1B"/>
    <w:pPr>
      <w:tabs>
        <w:tab w:val="left" w:pos="720"/>
        <w:tab w:val="right" w:leader="dot" w:pos="9027"/>
      </w:tabs>
      <w:spacing w:line="240" w:lineRule="auto"/>
      <w:ind w:right="720"/>
      <w:jc w:val="both"/>
    </w:pPr>
    <w:rPr>
      <w:rFonts w:ascii="Verdana" w:eastAsia="Times New Roman" w:hAnsi="Verdana" w:cs="Times New Roman"/>
      <w:sz w:val="18"/>
      <w:szCs w:val="20"/>
      <w:lang w:val="en-GB" w:eastAsia="en-GB"/>
    </w:rPr>
  </w:style>
  <w:style w:type="paragraph" w:styleId="BodyTextFirstIndent">
    <w:name w:val="Body Text First Indent"/>
    <w:basedOn w:val="BodyText"/>
    <w:link w:val="BodyTextFirstIndentChar"/>
    <w:uiPriority w:val="99"/>
    <w:semiHidden/>
    <w:unhideWhenUsed/>
    <w:rsid w:val="00071F1B"/>
    <w:pPr>
      <w:spacing w:after="0" w:line="240" w:lineRule="auto"/>
      <w:ind w:firstLine="360"/>
      <w:jc w:val="both"/>
    </w:pPr>
    <w:rPr>
      <w:rFonts w:ascii="Verdana" w:eastAsia="Calibri" w:hAnsi="Verdana"/>
      <w:sz w:val="18"/>
      <w:lang w:val="en-US"/>
    </w:rPr>
  </w:style>
  <w:style w:type="character" w:customStyle="1" w:styleId="BodyTextFirstIndentChar1">
    <w:name w:val="Body Text First Indent Char1"/>
    <w:basedOn w:val="BodyTextChar"/>
    <w:uiPriority w:val="99"/>
    <w:semiHidden/>
    <w:rsid w:val="00071F1B"/>
    <w:rPr>
      <w:lang w:val="en-GB"/>
    </w:rPr>
  </w:style>
  <w:style w:type="character" w:customStyle="1" w:styleId="MacroTextChar">
    <w:name w:val="Macro Text Char"/>
    <w:link w:val="MacroText"/>
    <w:uiPriority w:val="99"/>
    <w:semiHidden/>
    <w:rsid w:val="00071F1B"/>
    <w:rPr>
      <w:rFonts w:ascii="Consolas" w:hAnsi="Consolas" w:cs="Consolas"/>
    </w:rPr>
  </w:style>
  <w:style w:type="paragraph" w:styleId="BodyTextFirstIndent2">
    <w:name w:val="Body Text First Indent 2"/>
    <w:basedOn w:val="BodyTextIndent"/>
    <w:link w:val="BodyTextFirstIndent2Char"/>
    <w:uiPriority w:val="99"/>
    <w:semiHidden/>
    <w:unhideWhenUsed/>
    <w:rsid w:val="00071F1B"/>
    <w:pPr>
      <w:spacing w:after="0"/>
      <w:ind w:left="360" w:firstLine="360"/>
    </w:pPr>
    <w:rPr>
      <w:rFonts w:ascii="Verdana" w:eastAsia="Calibri" w:hAnsi="Verdana" w:cstheme="minorBidi"/>
      <w:sz w:val="18"/>
      <w:szCs w:val="22"/>
      <w:lang w:val="en-US"/>
    </w:rPr>
  </w:style>
  <w:style w:type="character" w:customStyle="1" w:styleId="BodyTextFirstIndent2Char1">
    <w:name w:val="Body Text First Indent 2 Char1"/>
    <w:basedOn w:val="BodyTextIndentChar"/>
    <w:uiPriority w:val="99"/>
    <w:semiHidden/>
    <w:rsid w:val="00071F1B"/>
    <w:rPr>
      <w:rFonts w:ascii="Times New Roman" w:eastAsia="Times New Roman" w:hAnsi="Times New Roman" w:cs="Times New Roman"/>
      <w:sz w:val="24"/>
      <w:szCs w:val="20"/>
      <w:lang w:val="en-GB"/>
    </w:rPr>
  </w:style>
  <w:style w:type="character" w:customStyle="1" w:styleId="MessageHeaderChar">
    <w:name w:val="Message Header Char"/>
    <w:link w:val="MessageHeader"/>
    <w:uiPriority w:val="99"/>
    <w:semiHidden/>
    <w:rsid w:val="00071F1B"/>
    <w:rPr>
      <w:rFonts w:ascii="Cambria" w:hAnsi="Cambria"/>
      <w:sz w:val="24"/>
      <w:szCs w:val="24"/>
      <w:shd w:val="pct20" w:color="auto" w:fill="auto"/>
    </w:rPr>
  </w:style>
  <w:style w:type="paragraph" w:styleId="Closing">
    <w:name w:val="Closing"/>
    <w:basedOn w:val="Normal"/>
    <w:link w:val="ClosingChar"/>
    <w:uiPriority w:val="99"/>
    <w:semiHidden/>
    <w:unhideWhenUsed/>
    <w:rsid w:val="00071F1B"/>
    <w:pPr>
      <w:spacing w:line="240" w:lineRule="auto"/>
      <w:ind w:left="4252"/>
      <w:jc w:val="both"/>
    </w:pPr>
    <w:rPr>
      <w:rFonts w:ascii="Verdana" w:eastAsia="Calibri" w:hAnsi="Verdana"/>
      <w:sz w:val="18"/>
    </w:rPr>
  </w:style>
  <w:style w:type="character" w:customStyle="1" w:styleId="ClosingChar1">
    <w:name w:val="Closing Char1"/>
    <w:basedOn w:val="DefaultParagraphFont"/>
    <w:uiPriority w:val="99"/>
    <w:semiHidden/>
    <w:rsid w:val="00071F1B"/>
    <w:rPr>
      <w:rFonts w:ascii="Times New Roman" w:hAnsi="Times New Roman"/>
      <w:sz w:val="24"/>
    </w:rPr>
  </w:style>
  <w:style w:type="paragraph" w:customStyle="1" w:styleId="NoteText">
    <w:name w:val="Note Text"/>
    <w:basedOn w:val="Normal"/>
    <w:uiPriority w:val="4"/>
    <w:qFormat/>
    <w:rsid w:val="00071F1B"/>
    <w:pPr>
      <w:tabs>
        <w:tab w:val="left" w:pos="851"/>
      </w:tabs>
      <w:spacing w:line="240" w:lineRule="auto"/>
      <w:ind w:left="851" w:hanging="851"/>
    </w:pPr>
    <w:rPr>
      <w:rFonts w:ascii="Verdana" w:eastAsia="Calibri" w:hAnsi="Verdana" w:cs="Times New Roman"/>
      <w:sz w:val="16"/>
      <w:lang w:val="en-GB"/>
    </w:rPr>
  </w:style>
  <w:style w:type="paragraph" w:styleId="E-mailSignature">
    <w:name w:val="E-mail Signature"/>
    <w:basedOn w:val="Normal"/>
    <w:link w:val="E-mailSignatureChar"/>
    <w:uiPriority w:val="99"/>
    <w:semiHidden/>
    <w:unhideWhenUsed/>
    <w:rsid w:val="00071F1B"/>
    <w:pPr>
      <w:spacing w:line="240" w:lineRule="auto"/>
      <w:jc w:val="both"/>
    </w:pPr>
    <w:rPr>
      <w:rFonts w:ascii="Verdana" w:eastAsia="Calibri" w:hAnsi="Verdana"/>
      <w:sz w:val="18"/>
    </w:rPr>
  </w:style>
  <w:style w:type="character" w:customStyle="1" w:styleId="E-mailSignatureChar1">
    <w:name w:val="E-mail Signature Char1"/>
    <w:basedOn w:val="DefaultParagraphFont"/>
    <w:uiPriority w:val="99"/>
    <w:semiHidden/>
    <w:rsid w:val="00071F1B"/>
    <w:rPr>
      <w:rFonts w:ascii="Times New Roman" w:hAnsi="Times New Roman"/>
      <w:sz w:val="24"/>
    </w:rPr>
  </w:style>
  <w:style w:type="paragraph" w:styleId="EnvelopeReturn">
    <w:name w:val="envelope return"/>
    <w:basedOn w:val="Normal"/>
    <w:uiPriority w:val="99"/>
    <w:semiHidden/>
    <w:unhideWhenUsed/>
    <w:rsid w:val="00071F1B"/>
    <w:pPr>
      <w:spacing w:line="240" w:lineRule="auto"/>
      <w:jc w:val="both"/>
    </w:pPr>
    <w:rPr>
      <w:rFonts w:ascii="Cambria" w:eastAsia="Times New Roman" w:hAnsi="Cambria" w:cs="Times New Roman"/>
      <w:sz w:val="20"/>
      <w:szCs w:val="20"/>
      <w:lang w:val="en-GB"/>
    </w:rPr>
  </w:style>
  <w:style w:type="character" w:styleId="HTMLAcronym">
    <w:name w:val="HTML Acronym"/>
    <w:uiPriority w:val="99"/>
    <w:semiHidden/>
    <w:unhideWhenUsed/>
    <w:rsid w:val="00071F1B"/>
  </w:style>
  <w:style w:type="paragraph" w:styleId="HTMLAddress">
    <w:name w:val="HTML Address"/>
    <w:basedOn w:val="Normal"/>
    <w:link w:val="HTMLAddressChar"/>
    <w:uiPriority w:val="99"/>
    <w:semiHidden/>
    <w:unhideWhenUsed/>
    <w:rsid w:val="00071F1B"/>
    <w:pPr>
      <w:spacing w:line="240" w:lineRule="auto"/>
      <w:jc w:val="both"/>
    </w:pPr>
    <w:rPr>
      <w:rFonts w:ascii="Verdana" w:eastAsia="Calibri" w:hAnsi="Verdana"/>
      <w:i/>
      <w:iCs/>
      <w:sz w:val="18"/>
    </w:rPr>
  </w:style>
  <w:style w:type="character" w:customStyle="1" w:styleId="HTMLAddressChar1">
    <w:name w:val="HTML Address Char1"/>
    <w:basedOn w:val="DefaultParagraphFont"/>
    <w:uiPriority w:val="99"/>
    <w:semiHidden/>
    <w:rsid w:val="00071F1B"/>
    <w:rPr>
      <w:rFonts w:ascii="Times New Roman" w:hAnsi="Times New Roman"/>
      <w:i/>
      <w:iCs/>
      <w:sz w:val="24"/>
    </w:rPr>
  </w:style>
  <w:style w:type="character" w:customStyle="1" w:styleId="SignatureChar">
    <w:name w:val="Signature Char"/>
    <w:link w:val="Signature"/>
    <w:uiPriority w:val="99"/>
    <w:semiHidden/>
    <w:rsid w:val="00071F1B"/>
    <w:rPr>
      <w:rFonts w:ascii="Verdana" w:eastAsia="Calibri" w:hAnsi="Verdana"/>
      <w:sz w:val="18"/>
    </w:rPr>
  </w:style>
  <w:style w:type="character" w:styleId="HTMLCite">
    <w:name w:val="HTML Cite"/>
    <w:uiPriority w:val="99"/>
    <w:semiHidden/>
    <w:unhideWhenUsed/>
    <w:rsid w:val="00071F1B"/>
    <w:rPr>
      <w:i/>
      <w:iCs/>
    </w:rPr>
  </w:style>
  <w:style w:type="character" w:styleId="HTMLCode">
    <w:name w:val="HTML Code"/>
    <w:uiPriority w:val="99"/>
    <w:semiHidden/>
    <w:unhideWhenUsed/>
    <w:rsid w:val="00071F1B"/>
    <w:rPr>
      <w:rFonts w:ascii="Consolas" w:hAnsi="Consolas" w:cs="Consolas"/>
      <w:sz w:val="20"/>
      <w:szCs w:val="20"/>
    </w:rPr>
  </w:style>
  <w:style w:type="character" w:styleId="HTMLDefinition">
    <w:name w:val="HTML Definition"/>
    <w:uiPriority w:val="99"/>
    <w:semiHidden/>
    <w:unhideWhenUsed/>
    <w:rsid w:val="00071F1B"/>
    <w:rPr>
      <w:i/>
      <w:iCs/>
    </w:rPr>
  </w:style>
  <w:style w:type="character" w:styleId="HTMLKeyboard">
    <w:name w:val="HTML Keyboard"/>
    <w:uiPriority w:val="99"/>
    <w:semiHidden/>
    <w:unhideWhenUsed/>
    <w:rsid w:val="00071F1B"/>
    <w:rPr>
      <w:rFonts w:ascii="Consolas" w:hAnsi="Consolas" w:cs="Consolas"/>
      <w:sz w:val="20"/>
      <w:szCs w:val="20"/>
    </w:rPr>
  </w:style>
  <w:style w:type="paragraph" w:styleId="HTMLPreformatted">
    <w:name w:val="HTML Preformatted"/>
    <w:basedOn w:val="Normal"/>
    <w:link w:val="HTMLPreformattedChar"/>
    <w:uiPriority w:val="99"/>
    <w:semiHidden/>
    <w:unhideWhenUsed/>
    <w:rsid w:val="00071F1B"/>
    <w:pPr>
      <w:spacing w:line="240" w:lineRule="auto"/>
      <w:jc w:val="both"/>
    </w:pPr>
    <w:rPr>
      <w:rFonts w:ascii="Consolas" w:eastAsia="Calibri" w:hAnsi="Consolas" w:cs="Consolas"/>
      <w:sz w:val="22"/>
    </w:rPr>
  </w:style>
  <w:style w:type="character" w:customStyle="1" w:styleId="HTMLPreformattedChar1">
    <w:name w:val="HTML Preformatted Char1"/>
    <w:basedOn w:val="DefaultParagraphFont"/>
    <w:uiPriority w:val="99"/>
    <w:semiHidden/>
    <w:rsid w:val="00071F1B"/>
    <w:rPr>
      <w:rFonts w:ascii="Consolas" w:hAnsi="Consolas"/>
      <w:sz w:val="20"/>
      <w:szCs w:val="20"/>
    </w:rPr>
  </w:style>
  <w:style w:type="character" w:styleId="HTMLSample">
    <w:name w:val="HTML Sample"/>
    <w:uiPriority w:val="99"/>
    <w:semiHidden/>
    <w:unhideWhenUsed/>
    <w:rsid w:val="00071F1B"/>
    <w:rPr>
      <w:rFonts w:ascii="Consolas" w:hAnsi="Consolas" w:cs="Consolas"/>
      <w:sz w:val="24"/>
      <w:szCs w:val="24"/>
    </w:rPr>
  </w:style>
  <w:style w:type="character" w:styleId="HTMLTypewriter">
    <w:name w:val="HTML Typewriter"/>
    <w:uiPriority w:val="99"/>
    <w:semiHidden/>
    <w:unhideWhenUsed/>
    <w:rsid w:val="00071F1B"/>
    <w:rPr>
      <w:rFonts w:ascii="Consolas" w:hAnsi="Consolas" w:cs="Consolas"/>
      <w:sz w:val="20"/>
      <w:szCs w:val="20"/>
    </w:rPr>
  </w:style>
  <w:style w:type="character" w:styleId="HTMLVariable">
    <w:name w:val="HTML Variable"/>
    <w:uiPriority w:val="99"/>
    <w:semiHidden/>
    <w:unhideWhenUsed/>
    <w:rsid w:val="00071F1B"/>
    <w:rPr>
      <w:i/>
      <w:iCs/>
    </w:rPr>
  </w:style>
  <w:style w:type="character" w:styleId="IntenseEmphasis">
    <w:name w:val="Intense Emphasis"/>
    <w:uiPriority w:val="99"/>
    <w:qFormat/>
    <w:rsid w:val="00071F1B"/>
    <w:rPr>
      <w:b/>
      <w:bCs/>
      <w:i/>
      <w:iCs/>
      <w:color w:val="4F81BD"/>
    </w:rPr>
  </w:style>
  <w:style w:type="character" w:styleId="IntenseReference">
    <w:name w:val="Intense Reference"/>
    <w:uiPriority w:val="99"/>
    <w:qFormat/>
    <w:rsid w:val="00071F1B"/>
    <w:rPr>
      <w:b/>
      <w:bCs/>
      <w:smallCaps/>
      <w:color w:val="C0504D"/>
      <w:spacing w:val="5"/>
      <w:u w:val="single"/>
    </w:rPr>
  </w:style>
  <w:style w:type="character" w:styleId="LineNumber">
    <w:name w:val="line number"/>
    <w:uiPriority w:val="99"/>
    <w:semiHidden/>
    <w:unhideWhenUsed/>
    <w:rsid w:val="00071F1B"/>
  </w:style>
  <w:style w:type="paragraph" w:styleId="List">
    <w:name w:val="List"/>
    <w:basedOn w:val="Normal"/>
    <w:uiPriority w:val="99"/>
    <w:semiHidden/>
    <w:unhideWhenUsed/>
    <w:rsid w:val="00071F1B"/>
    <w:pPr>
      <w:spacing w:line="240" w:lineRule="auto"/>
      <w:ind w:left="283" w:hanging="283"/>
      <w:contextualSpacing/>
      <w:jc w:val="both"/>
    </w:pPr>
    <w:rPr>
      <w:rFonts w:ascii="Verdana" w:eastAsia="Calibri" w:hAnsi="Verdana" w:cs="Times New Roman"/>
      <w:sz w:val="18"/>
      <w:lang w:val="en-GB"/>
    </w:rPr>
  </w:style>
  <w:style w:type="paragraph" w:styleId="List2">
    <w:name w:val="List 2"/>
    <w:basedOn w:val="Normal"/>
    <w:uiPriority w:val="99"/>
    <w:semiHidden/>
    <w:unhideWhenUsed/>
    <w:rsid w:val="00071F1B"/>
    <w:pPr>
      <w:spacing w:line="240" w:lineRule="auto"/>
      <w:ind w:left="566" w:hanging="283"/>
      <w:contextualSpacing/>
      <w:jc w:val="both"/>
    </w:pPr>
    <w:rPr>
      <w:rFonts w:ascii="Verdana" w:eastAsia="Calibri" w:hAnsi="Verdana" w:cs="Times New Roman"/>
      <w:sz w:val="18"/>
      <w:lang w:val="en-GB"/>
    </w:rPr>
  </w:style>
  <w:style w:type="paragraph" w:styleId="List3">
    <w:name w:val="List 3"/>
    <w:basedOn w:val="Normal"/>
    <w:uiPriority w:val="99"/>
    <w:semiHidden/>
    <w:unhideWhenUsed/>
    <w:rsid w:val="00071F1B"/>
    <w:pPr>
      <w:spacing w:line="240" w:lineRule="auto"/>
      <w:ind w:left="849" w:hanging="283"/>
      <w:contextualSpacing/>
      <w:jc w:val="both"/>
    </w:pPr>
    <w:rPr>
      <w:rFonts w:ascii="Verdana" w:eastAsia="Calibri" w:hAnsi="Verdana" w:cs="Times New Roman"/>
      <w:sz w:val="18"/>
      <w:lang w:val="en-GB"/>
    </w:rPr>
  </w:style>
  <w:style w:type="paragraph" w:styleId="List4">
    <w:name w:val="List 4"/>
    <w:basedOn w:val="Normal"/>
    <w:uiPriority w:val="99"/>
    <w:semiHidden/>
    <w:unhideWhenUsed/>
    <w:rsid w:val="00071F1B"/>
    <w:pPr>
      <w:spacing w:line="240" w:lineRule="auto"/>
      <w:ind w:left="1132" w:hanging="283"/>
      <w:contextualSpacing/>
      <w:jc w:val="both"/>
    </w:pPr>
    <w:rPr>
      <w:rFonts w:ascii="Verdana" w:eastAsia="Calibri" w:hAnsi="Verdana" w:cs="Times New Roman"/>
      <w:sz w:val="18"/>
      <w:lang w:val="en-GB"/>
    </w:rPr>
  </w:style>
  <w:style w:type="paragraph" w:styleId="List5">
    <w:name w:val="List 5"/>
    <w:basedOn w:val="Normal"/>
    <w:uiPriority w:val="99"/>
    <w:semiHidden/>
    <w:unhideWhenUsed/>
    <w:rsid w:val="00071F1B"/>
    <w:pPr>
      <w:spacing w:line="240" w:lineRule="auto"/>
      <w:ind w:left="1415" w:hanging="283"/>
      <w:contextualSpacing/>
      <w:jc w:val="both"/>
    </w:pPr>
    <w:rPr>
      <w:rFonts w:ascii="Verdana" w:eastAsia="Calibri" w:hAnsi="Verdana" w:cs="Times New Roman"/>
      <w:sz w:val="18"/>
      <w:lang w:val="en-GB"/>
    </w:rPr>
  </w:style>
  <w:style w:type="paragraph" w:styleId="ListBullet5">
    <w:name w:val="List Bullet 5"/>
    <w:basedOn w:val="Normal"/>
    <w:uiPriority w:val="1"/>
    <w:rsid w:val="00071F1B"/>
    <w:pPr>
      <w:tabs>
        <w:tab w:val="num" w:pos="1928"/>
      </w:tabs>
      <w:spacing w:after="240" w:line="240" w:lineRule="auto"/>
      <w:ind w:left="1928" w:hanging="340"/>
      <w:jc w:val="both"/>
    </w:pPr>
    <w:rPr>
      <w:rFonts w:ascii="Verdana" w:eastAsia="Calibri" w:hAnsi="Verdana" w:cs="Times New Roman"/>
      <w:sz w:val="18"/>
      <w:lang w:val="en-GB"/>
    </w:rPr>
  </w:style>
  <w:style w:type="paragraph" w:styleId="ListContinue">
    <w:name w:val="List Continue"/>
    <w:basedOn w:val="Normal"/>
    <w:uiPriority w:val="99"/>
    <w:semiHidden/>
    <w:unhideWhenUsed/>
    <w:rsid w:val="00071F1B"/>
    <w:pPr>
      <w:spacing w:after="120" w:line="240" w:lineRule="auto"/>
      <w:ind w:left="283"/>
      <w:contextualSpacing/>
      <w:jc w:val="both"/>
    </w:pPr>
    <w:rPr>
      <w:rFonts w:ascii="Verdana" w:eastAsia="Calibri" w:hAnsi="Verdana" w:cs="Times New Roman"/>
      <w:sz w:val="18"/>
      <w:lang w:val="en-GB"/>
    </w:rPr>
  </w:style>
  <w:style w:type="paragraph" w:styleId="ListContinue2">
    <w:name w:val="List Continue 2"/>
    <w:basedOn w:val="Normal"/>
    <w:uiPriority w:val="99"/>
    <w:semiHidden/>
    <w:unhideWhenUsed/>
    <w:rsid w:val="00071F1B"/>
    <w:pPr>
      <w:spacing w:after="120" w:line="240" w:lineRule="auto"/>
      <w:ind w:left="566"/>
      <w:contextualSpacing/>
      <w:jc w:val="both"/>
    </w:pPr>
    <w:rPr>
      <w:rFonts w:ascii="Verdana" w:eastAsia="Calibri" w:hAnsi="Verdana" w:cs="Times New Roman"/>
      <w:sz w:val="18"/>
      <w:lang w:val="en-GB"/>
    </w:rPr>
  </w:style>
  <w:style w:type="paragraph" w:styleId="ListContinue3">
    <w:name w:val="List Continue 3"/>
    <w:basedOn w:val="Normal"/>
    <w:uiPriority w:val="99"/>
    <w:semiHidden/>
    <w:unhideWhenUsed/>
    <w:rsid w:val="00071F1B"/>
    <w:pPr>
      <w:spacing w:after="120" w:line="240" w:lineRule="auto"/>
      <w:ind w:left="849"/>
      <w:contextualSpacing/>
      <w:jc w:val="both"/>
    </w:pPr>
    <w:rPr>
      <w:rFonts w:ascii="Verdana" w:eastAsia="Calibri" w:hAnsi="Verdana" w:cs="Times New Roman"/>
      <w:sz w:val="18"/>
      <w:lang w:val="en-GB"/>
    </w:rPr>
  </w:style>
  <w:style w:type="paragraph" w:styleId="ListContinue4">
    <w:name w:val="List Continue 4"/>
    <w:basedOn w:val="Normal"/>
    <w:uiPriority w:val="99"/>
    <w:semiHidden/>
    <w:unhideWhenUsed/>
    <w:rsid w:val="00071F1B"/>
    <w:pPr>
      <w:spacing w:after="120" w:line="240" w:lineRule="auto"/>
      <w:ind w:left="1132"/>
      <w:contextualSpacing/>
      <w:jc w:val="both"/>
    </w:pPr>
    <w:rPr>
      <w:rFonts w:ascii="Verdana" w:eastAsia="Calibri" w:hAnsi="Verdana" w:cs="Times New Roman"/>
      <w:sz w:val="18"/>
      <w:lang w:val="en-GB"/>
    </w:rPr>
  </w:style>
  <w:style w:type="paragraph" w:styleId="ListContinue5">
    <w:name w:val="List Continue 5"/>
    <w:basedOn w:val="Normal"/>
    <w:uiPriority w:val="99"/>
    <w:semiHidden/>
    <w:unhideWhenUsed/>
    <w:rsid w:val="00071F1B"/>
    <w:pPr>
      <w:spacing w:after="120" w:line="240" w:lineRule="auto"/>
      <w:ind w:left="1415"/>
      <w:contextualSpacing/>
      <w:jc w:val="both"/>
    </w:pPr>
    <w:rPr>
      <w:rFonts w:ascii="Verdana" w:eastAsia="Calibri" w:hAnsi="Verdana" w:cs="Times New Roman"/>
      <w:sz w:val="18"/>
      <w:lang w:val="en-GB"/>
    </w:rPr>
  </w:style>
  <w:style w:type="paragraph" w:styleId="ListNumber5">
    <w:name w:val="List Number 5"/>
    <w:basedOn w:val="Normal"/>
    <w:uiPriority w:val="49"/>
    <w:semiHidden/>
    <w:unhideWhenUsed/>
    <w:rsid w:val="00071F1B"/>
    <w:pPr>
      <w:numPr>
        <w:numId w:val="41"/>
      </w:numPr>
      <w:spacing w:line="240" w:lineRule="auto"/>
      <w:contextualSpacing/>
      <w:jc w:val="both"/>
    </w:pPr>
    <w:rPr>
      <w:rFonts w:ascii="Verdana" w:eastAsia="Calibri" w:hAnsi="Verdana" w:cs="Times New Roman"/>
      <w:sz w:val="18"/>
      <w:lang w:val="en-GB"/>
    </w:rPr>
  </w:style>
  <w:style w:type="paragraph" w:styleId="MacroText">
    <w:name w:val="macro"/>
    <w:link w:val="MacroTextChar"/>
    <w:uiPriority w:val="99"/>
    <w:semiHidden/>
    <w:unhideWhenUsed/>
    <w:rsid w:val="00071F1B"/>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rPr>
  </w:style>
  <w:style w:type="character" w:customStyle="1" w:styleId="MacroTextChar1">
    <w:name w:val="Macro Text Char1"/>
    <w:basedOn w:val="DefaultParagraphFont"/>
    <w:uiPriority w:val="99"/>
    <w:semiHidden/>
    <w:rsid w:val="00071F1B"/>
    <w:rPr>
      <w:rFonts w:ascii="Consolas" w:hAnsi="Consolas"/>
      <w:sz w:val="20"/>
      <w:szCs w:val="20"/>
    </w:rPr>
  </w:style>
  <w:style w:type="paragraph" w:customStyle="1" w:styleId="SummaryHeader">
    <w:name w:val="SummaryHeader"/>
    <w:basedOn w:val="Normal"/>
    <w:uiPriority w:val="4"/>
    <w:qFormat/>
    <w:rsid w:val="00071F1B"/>
    <w:pPr>
      <w:spacing w:after="240" w:line="240" w:lineRule="auto"/>
      <w:jc w:val="both"/>
      <w:outlineLvl w:val="0"/>
    </w:pPr>
    <w:rPr>
      <w:rFonts w:ascii="Verdana" w:eastAsia="Calibri" w:hAnsi="Verdana" w:cs="Times New Roman"/>
      <w:b/>
      <w:caps/>
      <w:color w:val="006283"/>
      <w:sz w:val="18"/>
      <w:lang w:val="en-GB"/>
    </w:rPr>
  </w:style>
  <w:style w:type="paragraph" w:styleId="MessageHeader">
    <w:name w:val="Message Header"/>
    <w:basedOn w:val="Normal"/>
    <w:link w:val="MessageHeaderChar"/>
    <w:uiPriority w:val="99"/>
    <w:semiHidden/>
    <w:unhideWhenUsed/>
    <w:rsid w:val="00071F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both"/>
    </w:pPr>
    <w:rPr>
      <w:rFonts w:ascii="Cambria" w:hAnsi="Cambria"/>
      <w:szCs w:val="24"/>
    </w:rPr>
  </w:style>
  <w:style w:type="character" w:customStyle="1" w:styleId="MessageHeaderChar1">
    <w:name w:val="Message Header Char1"/>
    <w:basedOn w:val="DefaultParagraphFont"/>
    <w:uiPriority w:val="99"/>
    <w:semiHidden/>
    <w:rsid w:val="00071F1B"/>
    <w:rPr>
      <w:rFonts w:asciiTheme="majorHAnsi" w:eastAsiaTheme="majorEastAsia" w:hAnsiTheme="majorHAnsi" w:cstheme="majorBidi"/>
      <w:sz w:val="24"/>
      <w:szCs w:val="24"/>
      <w:shd w:val="pct20" w:color="auto" w:fill="auto"/>
    </w:rPr>
  </w:style>
  <w:style w:type="paragraph" w:customStyle="1" w:styleId="SummarySubheader">
    <w:name w:val="SummarySubheader"/>
    <w:basedOn w:val="Normal"/>
    <w:uiPriority w:val="4"/>
    <w:qFormat/>
    <w:rsid w:val="00071F1B"/>
    <w:pPr>
      <w:spacing w:after="240" w:line="240" w:lineRule="auto"/>
      <w:jc w:val="both"/>
      <w:outlineLvl w:val="1"/>
    </w:pPr>
    <w:rPr>
      <w:rFonts w:ascii="Verdana" w:eastAsia="Calibri" w:hAnsi="Verdana" w:cs="Times New Roman"/>
      <w:b/>
      <w:color w:val="006283"/>
      <w:sz w:val="18"/>
      <w:lang w:val="en-GB"/>
    </w:rPr>
  </w:style>
  <w:style w:type="paragraph" w:styleId="NormalIndent">
    <w:name w:val="Normal Indent"/>
    <w:basedOn w:val="Normal"/>
    <w:uiPriority w:val="99"/>
    <w:semiHidden/>
    <w:unhideWhenUsed/>
    <w:rsid w:val="00071F1B"/>
    <w:pPr>
      <w:spacing w:line="240" w:lineRule="auto"/>
      <w:ind w:left="567"/>
      <w:jc w:val="both"/>
    </w:pPr>
    <w:rPr>
      <w:rFonts w:ascii="Verdana" w:eastAsia="Calibri" w:hAnsi="Verdana" w:cs="Times New Roman"/>
      <w:sz w:val="18"/>
      <w:lang w:val="en-GB"/>
    </w:rPr>
  </w:style>
  <w:style w:type="paragraph" w:styleId="Signature">
    <w:name w:val="Signature"/>
    <w:basedOn w:val="Normal"/>
    <w:link w:val="SignatureChar"/>
    <w:uiPriority w:val="99"/>
    <w:semiHidden/>
    <w:unhideWhenUsed/>
    <w:rsid w:val="00071F1B"/>
    <w:pPr>
      <w:spacing w:line="240" w:lineRule="auto"/>
      <w:ind w:left="4252"/>
      <w:jc w:val="both"/>
    </w:pPr>
    <w:rPr>
      <w:rFonts w:ascii="Verdana" w:eastAsia="Calibri" w:hAnsi="Verdana"/>
      <w:sz w:val="18"/>
    </w:rPr>
  </w:style>
  <w:style w:type="character" w:customStyle="1" w:styleId="SignatureChar1">
    <w:name w:val="Signature Char1"/>
    <w:basedOn w:val="DefaultParagraphFont"/>
    <w:uiPriority w:val="99"/>
    <w:semiHidden/>
    <w:rsid w:val="00071F1B"/>
    <w:rPr>
      <w:rFonts w:ascii="Times New Roman" w:hAnsi="Times New Roman"/>
      <w:sz w:val="24"/>
    </w:rPr>
  </w:style>
  <w:style w:type="character" w:styleId="SubtleEmphasis">
    <w:name w:val="Subtle Emphasis"/>
    <w:uiPriority w:val="99"/>
    <w:qFormat/>
    <w:rsid w:val="00071F1B"/>
    <w:rPr>
      <w:i/>
      <w:iCs/>
      <w:color w:val="808080"/>
    </w:rPr>
  </w:style>
  <w:style w:type="character" w:styleId="SubtleReference">
    <w:name w:val="Subtle Reference"/>
    <w:uiPriority w:val="99"/>
    <w:qFormat/>
    <w:rsid w:val="00071F1B"/>
    <w:rPr>
      <w:smallCaps/>
      <w:color w:val="C0504D"/>
      <w:u w:val="single"/>
    </w:rPr>
  </w:style>
  <w:style w:type="paragraph" w:styleId="Bibliography">
    <w:name w:val="Bibliography"/>
    <w:basedOn w:val="Normal"/>
    <w:next w:val="Normal"/>
    <w:uiPriority w:val="49"/>
    <w:semiHidden/>
    <w:unhideWhenUsed/>
    <w:rsid w:val="00071F1B"/>
    <w:pPr>
      <w:spacing w:line="240" w:lineRule="auto"/>
      <w:jc w:val="both"/>
    </w:pPr>
    <w:rPr>
      <w:rFonts w:ascii="Verdana" w:eastAsia="Calibri" w:hAnsi="Verdana" w:cs="Times New Roman"/>
      <w:sz w:val="18"/>
      <w:lang w:val="en-GB"/>
    </w:rPr>
  </w:style>
  <w:style w:type="character" w:styleId="BookTitle">
    <w:name w:val="Book Title"/>
    <w:uiPriority w:val="99"/>
    <w:qFormat/>
    <w:rsid w:val="00071F1B"/>
    <w:rPr>
      <w:b/>
      <w:bCs/>
      <w:smallCaps/>
      <w:spacing w:val="5"/>
    </w:rPr>
  </w:style>
  <w:style w:type="paragraph" w:styleId="Date">
    <w:name w:val="Date"/>
    <w:basedOn w:val="Normal"/>
    <w:next w:val="Normal"/>
    <w:link w:val="DateChar"/>
    <w:uiPriority w:val="99"/>
    <w:semiHidden/>
    <w:unhideWhenUsed/>
    <w:rsid w:val="00071F1B"/>
    <w:pPr>
      <w:spacing w:line="240" w:lineRule="auto"/>
      <w:jc w:val="both"/>
    </w:pPr>
    <w:rPr>
      <w:rFonts w:ascii="Verdana" w:eastAsia="Calibri" w:hAnsi="Verdana" w:cs="Times New Roman"/>
      <w:sz w:val="18"/>
      <w:lang w:val="en-GB"/>
    </w:rPr>
  </w:style>
  <w:style w:type="character" w:customStyle="1" w:styleId="DateChar">
    <w:name w:val="Date Char"/>
    <w:basedOn w:val="DefaultParagraphFont"/>
    <w:link w:val="Date"/>
    <w:uiPriority w:val="99"/>
    <w:semiHidden/>
    <w:rsid w:val="00071F1B"/>
    <w:rPr>
      <w:rFonts w:ascii="Verdana" w:eastAsia="Calibri" w:hAnsi="Verdana" w:cs="Times New Roman"/>
      <w:sz w:val="18"/>
      <w:lang w:val="en-GB"/>
    </w:rPr>
  </w:style>
  <w:style w:type="paragraph" w:styleId="Index2">
    <w:name w:val="index 2"/>
    <w:basedOn w:val="Normal"/>
    <w:next w:val="Normal"/>
    <w:autoRedefine/>
    <w:uiPriority w:val="99"/>
    <w:semiHidden/>
    <w:unhideWhenUsed/>
    <w:rsid w:val="00071F1B"/>
    <w:pPr>
      <w:spacing w:line="240" w:lineRule="auto"/>
      <w:ind w:left="360" w:hanging="180"/>
      <w:jc w:val="both"/>
    </w:pPr>
    <w:rPr>
      <w:rFonts w:ascii="Verdana" w:eastAsia="Calibri" w:hAnsi="Verdana" w:cs="Times New Roman"/>
      <w:sz w:val="18"/>
      <w:lang w:val="en-GB"/>
    </w:rPr>
  </w:style>
  <w:style w:type="paragraph" w:styleId="Index3">
    <w:name w:val="index 3"/>
    <w:basedOn w:val="Normal"/>
    <w:next w:val="Normal"/>
    <w:autoRedefine/>
    <w:uiPriority w:val="99"/>
    <w:semiHidden/>
    <w:unhideWhenUsed/>
    <w:rsid w:val="00071F1B"/>
    <w:pPr>
      <w:spacing w:line="240" w:lineRule="auto"/>
      <w:ind w:left="540" w:hanging="180"/>
      <w:jc w:val="both"/>
    </w:pPr>
    <w:rPr>
      <w:rFonts w:ascii="Verdana" w:eastAsia="Calibri" w:hAnsi="Verdana" w:cs="Times New Roman"/>
      <w:sz w:val="18"/>
      <w:lang w:val="en-GB"/>
    </w:rPr>
  </w:style>
  <w:style w:type="paragraph" w:styleId="Index4">
    <w:name w:val="index 4"/>
    <w:basedOn w:val="Normal"/>
    <w:next w:val="Normal"/>
    <w:autoRedefine/>
    <w:uiPriority w:val="99"/>
    <w:semiHidden/>
    <w:unhideWhenUsed/>
    <w:rsid w:val="00071F1B"/>
    <w:pPr>
      <w:spacing w:line="240" w:lineRule="auto"/>
      <w:ind w:left="720" w:hanging="180"/>
      <w:jc w:val="both"/>
    </w:pPr>
    <w:rPr>
      <w:rFonts w:ascii="Verdana" w:eastAsia="Calibri" w:hAnsi="Verdana" w:cs="Times New Roman"/>
      <w:sz w:val="18"/>
      <w:lang w:val="en-GB"/>
    </w:rPr>
  </w:style>
  <w:style w:type="paragraph" w:styleId="Index5">
    <w:name w:val="index 5"/>
    <w:basedOn w:val="Normal"/>
    <w:next w:val="Normal"/>
    <w:autoRedefine/>
    <w:uiPriority w:val="99"/>
    <w:semiHidden/>
    <w:unhideWhenUsed/>
    <w:rsid w:val="00071F1B"/>
    <w:pPr>
      <w:spacing w:line="240" w:lineRule="auto"/>
      <w:ind w:left="900" w:hanging="180"/>
      <w:jc w:val="both"/>
    </w:pPr>
    <w:rPr>
      <w:rFonts w:ascii="Verdana" w:eastAsia="Calibri" w:hAnsi="Verdana" w:cs="Times New Roman"/>
      <w:sz w:val="18"/>
      <w:lang w:val="en-GB"/>
    </w:rPr>
  </w:style>
  <w:style w:type="paragraph" w:styleId="Index6">
    <w:name w:val="index 6"/>
    <w:basedOn w:val="Normal"/>
    <w:next w:val="Normal"/>
    <w:autoRedefine/>
    <w:uiPriority w:val="99"/>
    <w:semiHidden/>
    <w:unhideWhenUsed/>
    <w:rsid w:val="00071F1B"/>
    <w:pPr>
      <w:spacing w:line="240" w:lineRule="auto"/>
      <w:ind w:left="1080" w:hanging="180"/>
      <w:jc w:val="both"/>
    </w:pPr>
    <w:rPr>
      <w:rFonts w:ascii="Verdana" w:eastAsia="Calibri" w:hAnsi="Verdana" w:cs="Times New Roman"/>
      <w:sz w:val="18"/>
      <w:lang w:val="en-GB"/>
    </w:rPr>
  </w:style>
  <w:style w:type="paragraph" w:styleId="Index7">
    <w:name w:val="index 7"/>
    <w:basedOn w:val="Normal"/>
    <w:next w:val="Normal"/>
    <w:autoRedefine/>
    <w:uiPriority w:val="99"/>
    <w:semiHidden/>
    <w:unhideWhenUsed/>
    <w:rsid w:val="00071F1B"/>
    <w:pPr>
      <w:spacing w:line="240" w:lineRule="auto"/>
      <w:ind w:left="1260" w:hanging="180"/>
      <w:jc w:val="both"/>
    </w:pPr>
    <w:rPr>
      <w:rFonts w:ascii="Verdana" w:eastAsia="Calibri" w:hAnsi="Verdana" w:cs="Times New Roman"/>
      <w:sz w:val="18"/>
      <w:lang w:val="en-GB"/>
    </w:rPr>
  </w:style>
  <w:style w:type="paragraph" w:styleId="Index8">
    <w:name w:val="index 8"/>
    <w:basedOn w:val="Normal"/>
    <w:next w:val="Normal"/>
    <w:autoRedefine/>
    <w:uiPriority w:val="99"/>
    <w:semiHidden/>
    <w:unhideWhenUsed/>
    <w:rsid w:val="00071F1B"/>
    <w:pPr>
      <w:spacing w:line="240" w:lineRule="auto"/>
      <w:ind w:left="1440" w:hanging="180"/>
      <w:jc w:val="both"/>
    </w:pPr>
    <w:rPr>
      <w:rFonts w:ascii="Verdana" w:eastAsia="Calibri" w:hAnsi="Verdana" w:cs="Times New Roman"/>
      <w:sz w:val="18"/>
      <w:lang w:val="en-GB"/>
    </w:rPr>
  </w:style>
  <w:style w:type="paragraph" w:styleId="Index9">
    <w:name w:val="index 9"/>
    <w:basedOn w:val="Normal"/>
    <w:next w:val="Normal"/>
    <w:autoRedefine/>
    <w:uiPriority w:val="99"/>
    <w:semiHidden/>
    <w:unhideWhenUsed/>
    <w:rsid w:val="00071F1B"/>
    <w:pPr>
      <w:spacing w:line="240" w:lineRule="auto"/>
      <w:ind w:left="1620" w:hanging="180"/>
      <w:jc w:val="both"/>
    </w:pPr>
    <w:rPr>
      <w:rFonts w:ascii="Verdana" w:eastAsia="Calibri" w:hAnsi="Verdana" w:cs="Times New Roman"/>
      <w:sz w:val="18"/>
      <w:lang w:val="en-GB"/>
    </w:rPr>
  </w:style>
  <w:style w:type="paragraph" w:styleId="IntenseQuote">
    <w:name w:val="Intense Quote"/>
    <w:basedOn w:val="Normal"/>
    <w:next w:val="Normal"/>
    <w:link w:val="IntenseQuoteChar"/>
    <w:uiPriority w:val="59"/>
    <w:qFormat/>
    <w:rsid w:val="00071F1B"/>
    <w:pPr>
      <w:pBdr>
        <w:bottom w:val="single" w:sz="4" w:space="4" w:color="4F81BD"/>
      </w:pBdr>
      <w:spacing w:before="200" w:after="280" w:line="240" w:lineRule="auto"/>
      <w:ind w:left="936" w:right="936"/>
      <w:jc w:val="both"/>
    </w:pPr>
    <w:rPr>
      <w:rFonts w:ascii="Verdana" w:eastAsia="Calibri" w:hAnsi="Verdana" w:cs="Times New Roman"/>
      <w:b/>
      <w:bCs/>
      <w:i/>
      <w:iCs/>
      <w:color w:val="4F81BD"/>
      <w:sz w:val="18"/>
      <w:lang w:val="en-GB"/>
    </w:rPr>
  </w:style>
  <w:style w:type="character" w:customStyle="1" w:styleId="IntenseQuoteChar">
    <w:name w:val="Intense Quote Char"/>
    <w:basedOn w:val="DefaultParagraphFont"/>
    <w:link w:val="IntenseQuote"/>
    <w:uiPriority w:val="59"/>
    <w:rsid w:val="00071F1B"/>
    <w:rPr>
      <w:rFonts w:ascii="Verdana" w:eastAsia="Calibri" w:hAnsi="Verdana" w:cs="Times New Roman"/>
      <w:b/>
      <w:bCs/>
      <w:i/>
      <w:iCs/>
      <w:color w:val="4F81BD"/>
      <w:sz w:val="18"/>
      <w:lang w:val="en-GB"/>
    </w:rPr>
  </w:style>
  <w:style w:type="paragraph" w:styleId="NoteHeading">
    <w:name w:val="Note Heading"/>
    <w:basedOn w:val="Normal"/>
    <w:next w:val="Normal"/>
    <w:link w:val="NoteHeadingChar"/>
    <w:uiPriority w:val="99"/>
    <w:semiHidden/>
    <w:unhideWhenUsed/>
    <w:rsid w:val="00071F1B"/>
    <w:pPr>
      <w:spacing w:line="240" w:lineRule="auto"/>
      <w:jc w:val="both"/>
    </w:pPr>
    <w:rPr>
      <w:rFonts w:ascii="Verdana" w:eastAsia="Calibri" w:hAnsi="Verdana" w:cs="Times New Roman"/>
      <w:sz w:val="18"/>
      <w:lang w:val="en-GB"/>
    </w:rPr>
  </w:style>
  <w:style w:type="character" w:customStyle="1" w:styleId="NoteHeadingChar">
    <w:name w:val="Note Heading Char"/>
    <w:basedOn w:val="DefaultParagraphFont"/>
    <w:link w:val="NoteHeading"/>
    <w:uiPriority w:val="99"/>
    <w:semiHidden/>
    <w:rsid w:val="00071F1B"/>
    <w:rPr>
      <w:rFonts w:ascii="Verdana" w:eastAsia="Calibri" w:hAnsi="Verdana" w:cs="Times New Roman"/>
      <w:sz w:val="18"/>
      <w:lang w:val="en-GB"/>
    </w:rPr>
  </w:style>
  <w:style w:type="paragraph" w:styleId="Quote">
    <w:name w:val="Quote"/>
    <w:basedOn w:val="Normal"/>
    <w:next w:val="Normal"/>
    <w:link w:val="QuoteChar"/>
    <w:uiPriority w:val="59"/>
    <w:qFormat/>
    <w:rsid w:val="00071F1B"/>
    <w:pPr>
      <w:spacing w:line="240" w:lineRule="auto"/>
      <w:jc w:val="both"/>
    </w:pPr>
    <w:rPr>
      <w:rFonts w:ascii="Verdana" w:eastAsia="Calibri" w:hAnsi="Verdana" w:cs="Times New Roman"/>
      <w:i/>
      <w:iCs/>
      <w:color w:val="000000"/>
      <w:sz w:val="18"/>
      <w:lang w:val="en-GB"/>
    </w:rPr>
  </w:style>
  <w:style w:type="character" w:customStyle="1" w:styleId="QuoteChar">
    <w:name w:val="Quote Char"/>
    <w:basedOn w:val="DefaultParagraphFont"/>
    <w:link w:val="Quote"/>
    <w:uiPriority w:val="59"/>
    <w:rsid w:val="00071F1B"/>
    <w:rPr>
      <w:rFonts w:ascii="Verdana" w:eastAsia="Calibri" w:hAnsi="Verdana" w:cs="Times New Roman"/>
      <w:i/>
      <w:iCs/>
      <w:color w:val="000000"/>
      <w:sz w:val="18"/>
      <w:lang w:val="en-GB"/>
    </w:rPr>
  </w:style>
  <w:style w:type="paragraph" w:styleId="Salutation">
    <w:name w:val="Salutation"/>
    <w:basedOn w:val="Normal"/>
    <w:next w:val="Normal"/>
    <w:link w:val="SalutationChar"/>
    <w:uiPriority w:val="99"/>
    <w:semiHidden/>
    <w:unhideWhenUsed/>
    <w:rsid w:val="00071F1B"/>
    <w:pPr>
      <w:spacing w:line="240" w:lineRule="auto"/>
      <w:jc w:val="both"/>
    </w:pPr>
    <w:rPr>
      <w:rFonts w:ascii="Verdana" w:eastAsia="Calibri" w:hAnsi="Verdana" w:cs="Times New Roman"/>
      <w:sz w:val="18"/>
      <w:lang w:val="en-GB"/>
    </w:rPr>
  </w:style>
  <w:style w:type="character" w:customStyle="1" w:styleId="SalutationChar">
    <w:name w:val="Salutation Char"/>
    <w:basedOn w:val="DefaultParagraphFont"/>
    <w:link w:val="Salutation"/>
    <w:uiPriority w:val="99"/>
    <w:semiHidden/>
    <w:rsid w:val="00071F1B"/>
    <w:rPr>
      <w:rFonts w:ascii="Verdana" w:eastAsia="Calibri" w:hAnsi="Verdana" w:cs="Times New Roman"/>
      <w:sz w:val="18"/>
      <w:lang w:val="en-GB"/>
    </w:rPr>
  </w:style>
  <w:style w:type="paragraph" w:customStyle="1" w:styleId="TitlePublication">
    <w:name w:val="Title Publication"/>
    <w:basedOn w:val="Normal"/>
    <w:uiPriority w:val="49"/>
    <w:qFormat/>
    <w:rsid w:val="00071F1B"/>
    <w:pPr>
      <w:keepNext/>
      <w:keepLines/>
      <w:spacing w:after="240" w:line="240" w:lineRule="auto"/>
    </w:pPr>
    <w:rPr>
      <w:rFonts w:ascii="Verdana" w:eastAsia="Times New Roman" w:hAnsi="Verdana" w:cs="Times New Roman"/>
      <w:b/>
      <w:caps/>
      <w:color w:val="006283"/>
      <w:sz w:val="28"/>
      <w:lang w:val="en-GB"/>
    </w:rPr>
  </w:style>
  <w:style w:type="numbering" w:customStyle="1" w:styleId="LegalHeadings1">
    <w:name w:val="LegalHeadings1"/>
    <w:uiPriority w:val="99"/>
    <w:rsid w:val="00071F1B"/>
    <w:pPr>
      <w:numPr>
        <w:numId w:val="39"/>
      </w:numPr>
    </w:pPr>
  </w:style>
  <w:style w:type="paragraph" w:customStyle="1" w:styleId="Corps">
    <w:name w:val="Corps"/>
    <w:basedOn w:val="Normal"/>
    <w:uiPriority w:val="99"/>
    <w:rsid w:val="00071F1B"/>
    <w:pPr>
      <w:spacing w:after="200" w:line="276" w:lineRule="auto"/>
    </w:pPr>
    <w:rPr>
      <w:rFonts w:ascii="Calibri" w:hAnsi="Calibri" w:cs="Calibri"/>
      <w:color w:val="000000"/>
      <w:sz w:val="22"/>
      <w:lang w:val="en-GB" w:eastAsia="en-GB"/>
    </w:rPr>
  </w:style>
  <w:style w:type="numbering" w:customStyle="1" w:styleId="Style1import">
    <w:name w:val="Style 1 importé"/>
    <w:rsid w:val="00071F1B"/>
    <w:pPr>
      <w:numPr>
        <w:numId w:val="43"/>
      </w:numPr>
    </w:pPr>
  </w:style>
  <w:style w:type="numbering" w:customStyle="1" w:styleId="Style1import1">
    <w:name w:val="Style 1 importé1"/>
    <w:rsid w:val="00071F1B"/>
    <w:pPr>
      <w:numPr>
        <w:numId w:val="44"/>
      </w:numPr>
    </w:pPr>
  </w:style>
  <w:style w:type="numbering" w:customStyle="1" w:styleId="Style11import">
    <w:name w:val="Style 11 importé"/>
    <w:rsid w:val="00071F1B"/>
    <w:pPr>
      <w:numPr>
        <w:numId w:val="45"/>
      </w:numPr>
    </w:pPr>
  </w:style>
  <w:style w:type="numbering" w:customStyle="1" w:styleId="Style4import">
    <w:name w:val="Style 4 importé"/>
    <w:rsid w:val="00071F1B"/>
    <w:pPr>
      <w:numPr>
        <w:numId w:val="46"/>
      </w:numPr>
    </w:pPr>
  </w:style>
  <w:style w:type="numbering" w:customStyle="1" w:styleId="NoList2">
    <w:name w:val="No List2"/>
    <w:next w:val="NoList"/>
    <w:uiPriority w:val="99"/>
    <w:semiHidden/>
    <w:unhideWhenUsed/>
    <w:rsid w:val="00071F1B"/>
  </w:style>
  <w:style w:type="numbering" w:customStyle="1" w:styleId="NoList11">
    <w:name w:val="No List11"/>
    <w:next w:val="NoList"/>
    <w:uiPriority w:val="99"/>
    <w:semiHidden/>
    <w:unhideWhenUsed/>
    <w:rsid w:val="00071F1B"/>
  </w:style>
  <w:style w:type="numbering" w:customStyle="1" w:styleId="LegalHeadings2">
    <w:name w:val="LegalHeadings2"/>
    <w:uiPriority w:val="99"/>
    <w:rsid w:val="00071F1B"/>
  </w:style>
  <w:style w:type="numbering" w:customStyle="1" w:styleId="ListBullets1">
    <w:name w:val="ListBullets1"/>
    <w:uiPriority w:val="99"/>
    <w:rsid w:val="00071F1B"/>
  </w:style>
  <w:style w:type="table" w:customStyle="1" w:styleId="WTOBox11">
    <w:name w:val="WTOBox11"/>
    <w:basedOn w:val="TableNormal"/>
    <w:uiPriority w:val="99"/>
    <w:rsid w:val="00071F1B"/>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1">
    <w:name w:val="WTOTable11"/>
    <w:basedOn w:val="TableNormal"/>
    <w:uiPriority w:val="99"/>
    <w:rsid w:val="00071F1B"/>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1">
    <w:name w:val="WTOTable21"/>
    <w:basedOn w:val="TableNormal"/>
    <w:uiPriority w:val="99"/>
    <w:rsid w:val="00071F1B"/>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table" w:customStyle="1" w:styleId="TableGrid2">
    <w:name w:val="Table Grid2"/>
    <w:basedOn w:val="TableNormal"/>
    <w:next w:val="TableGrid"/>
    <w:uiPriority w:val="59"/>
    <w:rsid w:val="00071F1B"/>
    <w:pPr>
      <w:spacing w:after="0" w:line="240" w:lineRule="auto"/>
    </w:pPr>
    <w:rPr>
      <w:rFonts w:ascii="Calibri" w:eastAsia="Calibri" w:hAnsi="Calibri"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Headings11">
    <w:name w:val="LegalHeadings11"/>
    <w:uiPriority w:val="99"/>
    <w:rsid w:val="00071F1B"/>
  </w:style>
  <w:style w:type="character" w:customStyle="1" w:styleId="tab">
    <w:name w:val="tab"/>
    <w:basedOn w:val="DefaultParagraphFont"/>
    <w:rsid w:val="00071F1B"/>
  </w:style>
  <w:style w:type="character" w:customStyle="1" w:styleId="FootnoteTextChar1">
    <w:name w:val="Footnote Text Char1"/>
    <w:aliases w:val="Final Footnote Text Char1,fn Char1,footnote text Char1,GM_Fußnotentext Char1,Footnote text Char1,Schriftart: 9 pt Char1,Schriftart: 10 pt Char1,Schriftart: 8 pt Char1,WB-Fußnotentext Char1"/>
    <w:basedOn w:val="DefaultParagraphFont"/>
    <w:uiPriority w:val="5"/>
    <w:semiHidden/>
    <w:rsid w:val="00071F1B"/>
    <w:rPr>
      <w:rFonts w:asciiTheme="minorHAnsi" w:hAnsiTheme="minorHAnsi"/>
      <w:sz w:val="20"/>
      <w:szCs w:val="20"/>
      <w:lang w:val="en-GB"/>
    </w:rPr>
  </w:style>
  <w:style w:type="character" w:customStyle="1" w:styleId="HeaderChar1">
    <w:name w:val="Header Char1"/>
    <w:aliases w:val="Header1 Char1"/>
    <w:basedOn w:val="DefaultParagraphFont"/>
    <w:uiPriority w:val="99"/>
    <w:semiHidden/>
    <w:rsid w:val="00071F1B"/>
    <w:rPr>
      <w:rFonts w:asciiTheme="minorHAnsi" w:hAnsiTheme="minorHAnsi"/>
      <w:sz w:val="22"/>
      <w:lang w:val="en-GB"/>
    </w:rPr>
  </w:style>
  <w:style w:type="paragraph" w:customStyle="1" w:styleId="LegalNumPar">
    <w:name w:val="LegalNumPar"/>
    <w:basedOn w:val="Normal"/>
    <w:rsid w:val="00071F1B"/>
    <w:pPr>
      <w:numPr>
        <w:numId w:val="48"/>
      </w:numPr>
      <w:spacing w:before="120" w:after="120"/>
      <w:jc w:val="both"/>
    </w:pPr>
    <w:rPr>
      <w:rFonts w:cs="Times New Roman"/>
      <w:lang w:val="en-GB"/>
    </w:rPr>
  </w:style>
  <w:style w:type="paragraph" w:customStyle="1" w:styleId="LegalNumPar2">
    <w:name w:val="LegalNumPar2"/>
    <w:basedOn w:val="Normal"/>
    <w:rsid w:val="00071F1B"/>
    <w:pPr>
      <w:numPr>
        <w:ilvl w:val="1"/>
        <w:numId w:val="48"/>
      </w:numPr>
      <w:spacing w:before="120" w:after="120"/>
      <w:jc w:val="both"/>
    </w:pPr>
    <w:rPr>
      <w:rFonts w:cs="Times New Roman"/>
      <w:lang w:val="en-GB"/>
    </w:rPr>
  </w:style>
  <w:style w:type="paragraph" w:customStyle="1" w:styleId="LegalNumPar3">
    <w:name w:val="LegalNumPar3"/>
    <w:basedOn w:val="Normal"/>
    <w:rsid w:val="00071F1B"/>
    <w:pPr>
      <w:numPr>
        <w:ilvl w:val="2"/>
        <w:numId w:val="48"/>
      </w:numPr>
      <w:spacing w:before="120" w:after="120"/>
      <w:jc w:val="both"/>
    </w:pPr>
    <w:rPr>
      <w:rFonts w:cs="Times New Roman"/>
      <w:lang w:val="en-GB"/>
    </w:rPr>
  </w:style>
  <w:style w:type="paragraph" w:customStyle="1" w:styleId="FooterCoverPage">
    <w:name w:val="Footer Cover Page"/>
    <w:basedOn w:val="Normal"/>
    <w:link w:val="FooterCoverPageChar"/>
    <w:rsid w:val="00071F1B"/>
    <w:pPr>
      <w:widowControl w:val="0"/>
      <w:tabs>
        <w:tab w:val="center" w:pos="4535"/>
        <w:tab w:val="right" w:pos="9071"/>
        <w:tab w:val="right" w:pos="9921"/>
      </w:tabs>
      <w:spacing w:before="360" w:line="240" w:lineRule="auto"/>
      <w:ind w:left="-850" w:right="-850"/>
    </w:pPr>
    <w:rPr>
      <w:rFonts w:cs="Times New Roman"/>
      <w:lang w:val="en-GB" w:eastAsia="fr-BE"/>
    </w:rPr>
  </w:style>
  <w:style w:type="character" w:customStyle="1" w:styleId="NormalCenteredChar">
    <w:name w:val="Normal Centered Char"/>
    <w:basedOn w:val="DefaultParagraphFont"/>
    <w:link w:val="NormalCentered"/>
    <w:rsid w:val="00071F1B"/>
    <w:rPr>
      <w:rFonts w:ascii="Times New Roman" w:hAnsi="Times New Roman" w:cs="Times New Roman"/>
      <w:sz w:val="24"/>
      <w:lang w:val="en-GB"/>
    </w:rPr>
  </w:style>
  <w:style w:type="character" w:customStyle="1" w:styleId="FooterCoverPageChar">
    <w:name w:val="Footer Cover Page Char"/>
    <w:basedOn w:val="NormalCenteredChar"/>
    <w:link w:val="FooterCoverPage"/>
    <w:rsid w:val="00071F1B"/>
    <w:rPr>
      <w:rFonts w:ascii="Times New Roman" w:hAnsi="Times New Roman" w:cs="Times New Roman"/>
      <w:sz w:val="24"/>
      <w:lang w:val="en-GB" w:eastAsia="fr-BE"/>
    </w:rPr>
  </w:style>
  <w:style w:type="paragraph" w:customStyle="1" w:styleId="HeaderCoverPage">
    <w:name w:val="Header Cover Page"/>
    <w:basedOn w:val="Normal"/>
    <w:link w:val="HeaderCoverPageChar"/>
    <w:rsid w:val="00071F1B"/>
    <w:pPr>
      <w:widowControl w:val="0"/>
      <w:tabs>
        <w:tab w:val="center" w:pos="4535"/>
        <w:tab w:val="right" w:pos="9071"/>
      </w:tabs>
      <w:spacing w:after="120" w:line="240" w:lineRule="auto"/>
      <w:jc w:val="both"/>
    </w:pPr>
    <w:rPr>
      <w:rFonts w:cs="Times New Roman"/>
      <w:lang w:val="en-GB" w:eastAsia="fr-BE"/>
    </w:rPr>
  </w:style>
  <w:style w:type="character" w:customStyle="1" w:styleId="HeaderCoverPageChar">
    <w:name w:val="Header Cover Page Char"/>
    <w:basedOn w:val="NormalCenteredChar"/>
    <w:link w:val="HeaderCoverPage"/>
    <w:rsid w:val="00071F1B"/>
    <w:rPr>
      <w:rFonts w:ascii="Times New Roman" w:hAnsi="Times New Roman" w:cs="Times New Roman"/>
      <w:sz w:val="24"/>
      <w:lang w:val="en-GB" w:eastAsia="fr-BE"/>
    </w:rPr>
  </w:style>
  <w:style w:type="numbering" w:customStyle="1" w:styleId="LegalHeadings3">
    <w:name w:val="LegalHeadings3"/>
    <w:uiPriority w:val="99"/>
    <w:rsid w:val="00071F1B"/>
  </w:style>
  <w:style w:type="numbering" w:customStyle="1" w:styleId="ListBullets2">
    <w:name w:val="ListBullets2"/>
    <w:uiPriority w:val="99"/>
    <w:rsid w:val="00071F1B"/>
  </w:style>
  <w:style w:type="numbering" w:customStyle="1" w:styleId="LegalHeadings12">
    <w:name w:val="LegalHeadings12"/>
    <w:uiPriority w:val="99"/>
    <w:rsid w:val="00071F1B"/>
  </w:style>
  <w:style w:type="numbering" w:customStyle="1" w:styleId="Style1import2">
    <w:name w:val="Style 1 importé2"/>
    <w:rsid w:val="00071F1B"/>
  </w:style>
  <w:style w:type="numbering" w:customStyle="1" w:styleId="Style1import11">
    <w:name w:val="Style 1 importé11"/>
    <w:rsid w:val="00071F1B"/>
  </w:style>
  <w:style w:type="numbering" w:customStyle="1" w:styleId="Style11import1">
    <w:name w:val="Style 11 importé1"/>
    <w:rsid w:val="00071F1B"/>
  </w:style>
  <w:style w:type="numbering" w:customStyle="1" w:styleId="Style4import1">
    <w:name w:val="Style 4 importé1"/>
    <w:rsid w:val="00071F1B"/>
  </w:style>
  <w:style w:type="paragraph" w:customStyle="1" w:styleId="msonormal0">
    <w:name w:val="msonormal"/>
    <w:basedOn w:val="Normal"/>
    <w:uiPriority w:val="99"/>
    <w:rsid w:val="00071F1B"/>
    <w:pPr>
      <w:spacing w:before="100" w:beforeAutospacing="1" w:after="100" w:afterAutospacing="1" w:line="240" w:lineRule="auto"/>
    </w:pPr>
    <w:rPr>
      <w:rFonts w:cs="Times New Roman"/>
      <w:szCs w:val="24"/>
      <w:lang w:val="bg-B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footer" Target="footer7.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1.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2.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yperlink" Target="https://www.cigarpro.ru/drinks/Brandy-de-Jerez/" TargetMode="Externa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2.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129090</Words>
  <Characters>73582</Characters>
  <Application>Microsoft Office Word</Application>
  <DocSecurity>4</DocSecurity>
  <Lines>613</Lines>
  <Paragraphs>404</Paragraphs>
  <ScaleCrop>false</ScaleCrop>
  <Company>Council of the European Union</Company>
  <LinksUpToDate>false</LinksUpToDate>
  <CharactersWithSpaces>202268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DIMOVA Albena</dc:creator>
  <cp:keywords/>
  <dc:description/>
  <cp:lastModifiedBy>Margarita Tumane</cp:lastModifiedBy>
  <cp:revision>2</cp:revision>
  <dcterms:created xsi:type="dcterms:W3CDTF">2024-10-09T12:45:00Z</dcterms:created>
  <dcterms:modified xsi:type="dcterms:W3CDTF">2024-10-09T12:45:00Z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2024-07-15T07:14:09Z</vt:lpwstr>
  </property>
  <property fmtid="{D5CDD505-2E9C-101B-9397-08002B2CF9AE}" pid="4" name="MSIP_Label_b1df41d6-74a9-4a97-809c-213cd32520cc_Method">
    <vt:lpwstr>Standard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5eed15c9-6730-409a-b82f-b30533bf6654</vt:lpwstr>
  </property>
  <property fmtid="{D5CDD505-2E9C-101B-9397-08002B2CF9AE}" pid="8" name="MSIP_Label_b1df41d6-74a9-4a97-809c-213cd32520cc_ContentBits">
    <vt:lpwstr>0</vt:lpwstr>
  </property>
</Properties>
</file>