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046DEB" w:rsidR="00A11FC8" w:rsidP="009F7605" w:rsidRDefault="00A11FC8" w14:paraId="37BC8FDD" w14:textId="77777777">
      <w:pPr>
        <w:widowControl/>
        <w:spacing w:after="0" w:line="240" w:lineRule="auto"/>
        <w15:collapsed w:val="false"/>
        <w:rPr>
          <w:rFonts w:eastAsia="Times New Roman"/>
          <w:szCs w:val="28"/>
          <w:lang w:val="lv-LV" w:eastAsia="lv-LV"/>
        </w:rPr>
      </w:pPr>
    </w:p>
    <w:p w:rsidRPr="00934028" w:rsidR="00A66ABA" w:rsidP="009F7605" w:rsidRDefault="00A66ABA" w14:paraId="4AABA937" w14:textId="182091D6">
      <w:pPr>
        <w:pStyle w:val="Bezatstarpm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934028">
        <w:rPr>
          <w:rFonts w:ascii="Times New Roman" w:hAnsi="Times New Roman"/>
          <w:b/>
          <w:sz w:val="28"/>
          <w:szCs w:val="28"/>
          <w:lang w:val="lv-LV"/>
        </w:rPr>
        <w:t>Valsts kancelejai</w:t>
      </w:r>
    </w:p>
    <w:p w:rsidRPr="00934028" w:rsidR="00A66ABA" w:rsidP="009F7605" w:rsidRDefault="00A66ABA" w14:paraId="36877CBF" w14:textId="77777777">
      <w:pPr>
        <w:pStyle w:val="Paraststmeklis"/>
        <w:spacing w:before="0" w:beforeAutospacing="false" w:after="0" w:afterAutospacing="false"/>
        <w:rPr>
          <w:iCs/>
          <w:sz w:val="28"/>
          <w:szCs w:val="28"/>
        </w:rPr>
      </w:pPr>
    </w:p>
    <w:p w:rsidR="00AF72E4" w:rsidP="009F7605" w:rsidRDefault="00AF72E4" w14:paraId="32153303" w14:textId="75505D96">
      <w:pPr>
        <w:pStyle w:val="Pamatteksts"/>
        <w:ind w:right="4549"/>
        <w:jc w:val="both"/>
        <w:rPr>
          <w:b w:val="false"/>
          <w:i/>
          <w:sz w:val="28"/>
          <w:szCs w:val="28"/>
          <w:lang w:val="lv-LV"/>
        </w:rPr>
      </w:pPr>
      <w:bookmarkStart w:name="_Hlk164376617" w:id="0"/>
      <w:r w:rsidRPr="000C5880">
        <w:rPr>
          <w:b w:val="false"/>
          <w:i/>
          <w:sz w:val="28"/>
          <w:szCs w:val="28"/>
          <w:lang w:val="lv-LV"/>
        </w:rPr>
        <w:t xml:space="preserve">Par </w:t>
      </w:r>
      <w:bookmarkStart w:name="_Hlk133402501" w:id="1"/>
      <w:r w:rsidRPr="000C5880">
        <w:rPr>
          <w:b w:val="false"/>
          <w:i/>
          <w:sz w:val="28"/>
          <w:szCs w:val="28"/>
          <w:lang w:val="lv-LV"/>
        </w:rPr>
        <w:t xml:space="preserve">Eiropas Savienības </w:t>
      </w:r>
      <w:r w:rsidR="00C4139C">
        <w:rPr>
          <w:b w:val="false"/>
          <w:i/>
          <w:sz w:val="28"/>
          <w:szCs w:val="28"/>
          <w:lang w:val="lv-LV"/>
        </w:rPr>
        <w:t>Tieslietu un iekšlietu</w:t>
      </w:r>
      <w:r w:rsidRPr="00BA634C" w:rsidR="00BA634C">
        <w:rPr>
          <w:b w:val="false"/>
          <w:i/>
          <w:sz w:val="28"/>
          <w:szCs w:val="28"/>
          <w:lang w:val="lv-LV"/>
        </w:rPr>
        <w:t xml:space="preserve"> ministru padom</w:t>
      </w:r>
      <w:r w:rsidR="00BA634C">
        <w:rPr>
          <w:b w:val="false"/>
          <w:i/>
          <w:sz w:val="28"/>
          <w:szCs w:val="28"/>
          <w:lang w:val="lv-LV"/>
        </w:rPr>
        <w:t xml:space="preserve">es </w:t>
      </w:r>
      <w:r w:rsidRPr="000C5880">
        <w:rPr>
          <w:b w:val="false"/>
          <w:i/>
          <w:sz w:val="28"/>
          <w:szCs w:val="28"/>
          <w:lang w:val="lv-LV"/>
        </w:rPr>
        <w:t>202</w:t>
      </w:r>
      <w:r>
        <w:rPr>
          <w:b w:val="false"/>
          <w:i/>
          <w:sz w:val="28"/>
          <w:szCs w:val="28"/>
          <w:lang w:val="lv-LV"/>
        </w:rPr>
        <w:t>4</w:t>
      </w:r>
      <w:r w:rsidRPr="000C5880">
        <w:rPr>
          <w:b w:val="false"/>
          <w:i/>
          <w:sz w:val="28"/>
          <w:szCs w:val="28"/>
          <w:lang w:val="lv-LV"/>
        </w:rPr>
        <w:t xml:space="preserve">. gada </w:t>
      </w:r>
      <w:r w:rsidR="00BA634C">
        <w:rPr>
          <w:b w:val="false"/>
          <w:i/>
          <w:sz w:val="28"/>
          <w:szCs w:val="28"/>
          <w:lang w:val="lv-LV"/>
        </w:rPr>
        <w:t>13-14</w:t>
      </w:r>
      <w:r w:rsidRPr="000C5880">
        <w:rPr>
          <w:b w:val="false"/>
          <w:i/>
          <w:sz w:val="28"/>
          <w:szCs w:val="28"/>
          <w:lang w:val="lv-LV"/>
        </w:rPr>
        <w:t xml:space="preserve">. </w:t>
      </w:r>
      <w:r w:rsidR="00C4139C">
        <w:rPr>
          <w:b w:val="false"/>
          <w:i/>
          <w:sz w:val="28"/>
          <w:szCs w:val="28"/>
          <w:lang w:val="lv-LV"/>
        </w:rPr>
        <w:t>jūnija</w:t>
      </w:r>
      <w:r w:rsidRPr="000C5880">
        <w:rPr>
          <w:b w:val="false"/>
          <w:i/>
          <w:sz w:val="28"/>
          <w:szCs w:val="28"/>
          <w:lang w:val="lv-LV"/>
        </w:rPr>
        <w:t xml:space="preserve"> sanāksmē</w:t>
      </w:r>
      <w:bookmarkEnd w:id="1"/>
      <w:r w:rsidRPr="000C5880">
        <w:rPr>
          <w:b w:val="false"/>
          <w:i/>
          <w:sz w:val="28"/>
          <w:szCs w:val="28"/>
          <w:lang w:val="lv-LV"/>
        </w:rPr>
        <w:t xml:space="preserve"> izskatām</w:t>
      </w:r>
      <w:r w:rsidR="00C4139C">
        <w:rPr>
          <w:b w:val="false"/>
          <w:i/>
          <w:sz w:val="28"/>
          <w:szCs w:val="28"/>
          <w:lang w:val="lv-LV"/>
        </w:rPr>
        <w:t>o</w:t>
      </w:r>
      <w:r w:rsidRPr="000C5880">
        <w:rPr>
          <w:b w:val="false"/>
          <w:i/>
          <w:sz w:val="28"/>
          <w:szCs w:val="28"/>
          <w:lang w:val="lv-LV"/>
        </w:rPr>
        <w:t xml:space="preserve"> jautājum</w:t>
      </w:r>
      <w:r w:rsidR="00C4139C">
        <w:rPr>
          <w:b w:val="false"/>
          <w:i/>
          <w:sz w:val="28"/>
          <w:szCs w:val="28"/>
          <w:lang w:val="lv-LV"/>
        </w:rPr>
        <w:t>u</w:t>
      </w:r>
      <w:r w:rsidRPr="000C5880">
        <w:rPr>
          <w:b w:val="false"/>
          <w:i/>
          <w:sz w:val="28"/>
          <w:szCs w:val="28"/>
          <w:lang w:val="lv-LV"/>
        </w:rPr>
        <w:t>, kas ir Kultūras ministrijas kompetencē</w:t>
      </w:r>
    </w:p>
    <w:bookmarkEnd w:id="0"/>
    <w:p w:rsidRPr="00934028" w:rsidR="00A66ABA" w:rsidP="009F7605" w:rsidRDefault="00A66ABA" w14:paraId="79C42DDD" w14:textId="183488E3">
      <w:pPr>
        <w:pStyle w:val="Pamatteksts"/>
        <w:ind w:right="4549"/>
        <w:jc w:val="both"/>
        <w:rPr>
          <w:b w:val="false"/>
          <w:iCs/>
          <w:sz w:val="28"/>
          <w:szCs w:val="28"/>
          <w:lang w:val="lv-LV"/>
        </w:rPr>
      </w:pPr>
    </w:p>
    <w:p w:rsidRPr="00934028" w:rsidR="00A66ABA" w:rsidP="003B7B50" w:rsidRDefault="00A66ABA" w14:paraId="76206B7F" w14:textId="5D1F8BC7">
      <w:pPr>
        <w:pStyle w:val="Paraststmeklis"/>
        <w:tabs>
          <w:tab w:val="left" w:pos="993"/>
        </w:tabs>
        <w:spacing w:before="0" w:beforeAutospacing="false" w:after="0" w:afterAutospacing="false"/>
        <w:ind w:firstLine="720"/>
        <w:jc w:val="both"/>
        <w:rPr>
          <w:sz w:val="28"/>
          <w:szCs w:val="28"/>
        </w:rPr>
      </w:pPr>
      <w:r w:rsidRPr="00934028">
        <w:rPr>
          <w:sz w:val="28"/>
          <w:szCs w:val="28"/>
        </w:rPr>
        <w:t xml:space="preserve">Pamatojoties uz Ministru kabineta </w:t>
      </w:r>
      <w:r w:rsidRPr="00934028" w:rsidR="00E66DF1">
        <w:rPr>
          <w:sz w:val="28"/>
          <w:szCs w:val="28"/>
        </w:rPr>
        <w:t>2021</w:t>
      </w:r>
      <w:r w:rsidRPr="00934028">
        <w:rPr>
          <w:sz w:val="28"/>
          <w:szCs w:val="28"/>
        </w:rPr>
        <w:t>.</w:t>
      </w:r>
      <w:r w:rsidRPr="00934028" w:rsidR="00B31FAB">
        <w:rPr>
          <w:sz w:val="28"/>
          <w:szCs w:val="28"/>
        </w:rPr>
        <w:t xml:space="preserve"> </w:t>
      </w:r>
      <w:r w:rsidRPr="00934028">
        <w:rPr>
          <w:sz w:val="28"/>
          <w:szCs w:val="28"/>
        </w:rPr>
        <w:t>gada 7.</w:t>
      </w:r>
      <w:r w:rsidRPr="00934028" w:rsidR="00B31FAB">
        <w:rPr>
          <w:sz w:val="28"/>
          <w:szCs w:val="28"/>
        </w:rPr>
        <w:t xml:space="preserve"> </w:t>
      </w:r>
      <w:r w:rsidRPr="00934028" w:rsidR="00E66DF1">
        <w:rPr>
          <w:sz w:val="28"/>
          <w:szCs w:val="28"/>
        </w:rPr>
        <w:t xml:space="preserve">septembra </w:t>
      </w:r>
      <w:r w:rsidRPr="00934028">
        <w:rPr>
          <w:sz w:val="28"/>
          <w:szCs w:val="28"/>
        </w:rPr>
        <w:t>noteikumu Nr.</w:t>
      </w:r>
      <w:r w:rsidRPr="00934028" w:rsidR="000E767E">
        <w:rPr>
          <w:sz w:val="28"/>
          <w:szCs w:val="28"/>
        </w:rPr>
        <w:t> </w:t>
      </w:r>
      <w:r w:rsidRPr="00934028" w:rsidR="00E66DF1">
        <w:rPr>
          <w:sz w:val="28"/>
          <w:szCs w:val="28"/>
        </w:rPr>
        <w:t xml:space="preserve">606 </w:t>
      </w:r>
      <w:r w:rsidRPr="00934028">
        <w:rPr>
          <w:sz w:val="28"/>
          <w:szCs w:val="28"/>
        </w:rPr>
        <w:t xml:space="preserve">„Ministru kabineta kārtības rullis” </w:t>
      </w:r>
      <w:r w:rsidRPr="007D1CC8" w:rsidR="00AF72E4">
        <w:rPr>
          <w:sz w:val="28"/>
          <w:szCs w:val="28"/>
        </w:rPr>
        <w:t xml:space="preserve">48.punktu, </w:t>
      </w:r>
      <w:r w:rsidRPr="00934028" w:rsidR="007D1CC8">
        <w:rPr>
          <w:sz w:val="28"/>
          <w:szCs w:val="28"/>
        </w:rPr>
        <w:t>113.8.</w:t>
      </w:r>
      <w:r w:rsidRPr="00934028" w:rsidR="00A11FC8">
        <w:rPr>
          <w:sz w:val="28"/>
          <w:szCs w:val="28"/>
        </w:rPr>
        <w:t> </w:t>
      </w:r>
      <w:r w:rsidRPr="00934028" w:rsidR="007D1CC8">
        <w:rPr>
          <w:sz w:val="28"/>
          <w:szCs w:val="28"/>
        </w:rPr>
        <w:t>apakšpunktu un 114.</w:t>
      </w:r>
      <w:r w:rsidRPr="00934028" w:rsidR="0067158C">
        <w:rPr>
          <w:sz w:val="28"/>
          <w:szCs w:val="28"/>
        </w:rPr>
        <w:t> </w:t>
      </w:r>
      <w:r w:rsidRPr="00934028" w:rsidR="007D1CC8">
        <w:rPr>
          <w:sz w:val="28"/>
          <w:szCs w:val="28"/>
        </w:rPr>
        <w:t xml:space="preserve">punktu </w:t>
      </w:r>
      <w:r w:rsidRPr="00934028" w:rsidR="00D96BC2">
        <w:rPr>
          <w:sz w:val="28"/>
          <w:szCs w:val="28"/>
        </w:rPr>
        <w:t>un Ministru kabineta 2009.</w:t>
      </w:r>
      <w:r w:rsidRPr="00934028" w:rsidR="00B31FAB">
        <w:rPr>
          <w:sz w:val="28"/>
          <w:szCs w:val="28"/>
        </w:rPr>
        <w:t xml:space="preserve"> </w:t>
      </w:r>
      <w:r w:rsidRPr="00934028" w:rsidR="00D96BC2">
        <w:rPr>
          <w:sz w:val="28"/>
          <w:szCs w:val="28"/>
        </w:rPr>
        <w:t>gada 3.</w:t>
      </w:r>
      <w:r w:rsidRPr="00934028" w:rsidR="00B31FAB">
        <w:rPr>
          <w:sz w:val="28"/>
          <w:szCs w:val="28"/>
        </w:rPr>
        <w:t xml:space="preserve"> </w:t>
      </w:r>
      <w:r w:rsidRPr="00934028" w:rsidR="00D96BC2">
        <w:rPr>
          <w:sz w:val="28"/>
          <w:szCs w:val="28"/>
        </w:rPr>
        <w:t>februāra noteikumu Nr.</w:t>
      </w:r>
      <w:r w:rsidRPr="00934028" w:rsidR="0067158C">
        <w:rPr>
          <w:sz w:val="28"/>
          <w:szCs w:val="28"/>
        </w:rPr>
        <w:t> </w:t>
      </w:r>
      <w:r w:rsidRPr="00934028" w:rsidR="00D96BC2">
        <w:rPr>
          <w:sz w:val="28"/>
          <w:szCs w:val="28"/>
        </w:rPr>
        <w:t>96 „Kārtība, kādā izstrādā, saskaņo, apstiprina un aktualizē Latvijas Republikas nacionālās pozīcijas Eiropas Savienības jautājumos” 12.2. un 21.1.2.</w:t>
      </w:r>
      <w:r w:rsidRPr="00934028" w:rsidR="0067158C">
        <w:rPr>
          <w:sz w:val="28"/>
          <w:szCs w:val="28"/>
        </w:rPr>
        <w:t> </w:t>
      </w:r>
      <w:r w:rsidRPr="00934028" w:rsidR="007D1CC8">
        <w:rPr>
          <w:sz w:val="28"/>
          <w:szCs w:val="28"/>
        </w:rPr>
        <w:t>apakš</w:t>
      </w:r>
      <w:r w:rsidRPr="00934028" w:rsidR="00D96BC2">
        <w:rPr>
          <w:sz w:val="28"/>
          <w:szCs w:val="28"/>
        </w:rPr>
        <w:t>punktu</w:t>
      </w:r>
      <w:r w:rsidRPr="00934028">
        <w:rPr>
          <w:sz w:val="28"/>
          <w:szCs w:val="28"/>
        </w:rPr>
        <w:t>, iesniedz</w:t>
      </w:r>
      <w:r w:rsidR="00BA634C">
        <w:rPr>
          <w:sz w:val="28"/>
          <w:szCs w:val="28"/>
        </w:rPr>
        <w:t>am</w:t>
      </w:r>
      <w:r w:rsidRPr="00934028">
        <w:rPr>
          <w:sz w:val="28"/>
          <w:szCs w:val="28"/>
        </w:rPr>
        <w:t xml:space="preserve"> izskatīšanai </w:t>
      </w:r>
      <w:r w:rsidRPr="00934028">
        <w:rPr>
          <w:b/>
          <w:sz w:val="28"/>
          <w:szCs w:val="28"/>
        </w:rPr>
        <w:t xml:space="preserve">Ministru kabineta </w:t>
      </w:r>
      <w:r w:rsidRPr="00934028" w:rsidR="00DD3A7A">
        <w:rPr>
          <w:b/>
          <w:sz w:val="28"/>
          <w:szCs w:val="28"/>
        </w:rPr>
        <w:t>2024. gada</w:t>
      </w:r>
      <w:r w:rsidR="00BA634C">
        <w:rPr>
          <w:b/>
          <w:sz w:val="28"/>
          <w:szCs w:val="28"/>
        </w:rPr>
        <w:t xml:space="preserve"> </w:t>
      </w:r>
      <w:r w:rsidR="00C4139C">
        <w:rPr>
          <w:b/>
          <w:sz w:val="28"/>
          <w:szCs w:val="28"/>
        </w:rPr>
        <w:t>11</w:t>
      </w:r>
      <w:r w:rsidRPr="00934028" w:rsidR="00DD3A7A">
        <w:rPr>
          <w:b/>
          <w:sz w:val="28"/>
          <w:szCs w:val="28"/>
        </w:rPr>
        <w:t>.</w:t>
      </w:r>
      <w:r w:rsidR="000C67EE">
        <w:rPr>
          <w:b/>
          <w:sz w:val="28"/>
          <w:szCs w:val="28"/>
        </w:rPr>
        <w:t> </w:t>
      </w:r>
      <w:r w:rsidR="00C4139C">
        <w:rPr>
          <w:b/>
          <w:sz w:val="28"/>
          <w:szCs w:val="28"/>
        </w:rPr>
        <w:t>jūnija</w:t>
      </w:r>
      <w:r w:rsidRPr="00934028" w:rsidR="00DD3A7A">
        <w:rPr>
          <w:b/>
          <w:sz w:val="28"/>
          <w:szCs w:val="28"/>
        </w:rPr>
        <w:t xml:space="preserve"> sēdē </w:t>
      </w:r>
      <w:r w:rsidRPr="00934028" w:rsidR="00D96BC2">
        <w:rPr>
          <w:bCs/>
          <w:sz w:val="28"/>
          <w:szCs w:val="28"/>
        </w:rPr>
        <w:t>Latvijas Republikas nacionāl</w:t>
      </w:r>
      <w:r w:rsidRPr="00934028" w:rsidR="00133531">
        <w:rPr>
          <w:bCs/>
          <w:sz w:val="28"/>
          <w:szCs w:val="28"/>
        </w:rPr>
        <w:t>o</w:t>
      </w:r>
      <w:r w:rsidRPr="00934028" w:rsidR="00D96BC2">
        <w:rPr>
          <w:bCs/>
          <w:sz w:val="28"/>
          <w:szCs w:val="28"/>
        </w:rPr>
        <w:t xml:space="preserve"> pozīcij</w:t>
      </w:r>
      <w:r w:rsidRPr="00934028" w:rsidR="00133531">
        <w:rPr>
          <w:bCs/>
          <w:sz w:val="28"/>
          <w:szCs w:val="28"/>
        </w:rPr>
        <w:t>u</w:t>
      </w:r>
      <w:r w:rsidRPr="00934028" w:rsidR="007A030B">
        <w:rPr>
          <w:bCs/>
          <w:sz w:val="28"/>
          <w:szCs w:val="28"/>
        </w:rPr>
        <w:t xml:space="preserve"> Nr.</w:t>
      </w:r>
      <w:r w:rsidRPr="00934028" w:rsidR="0067158C">
        <w:rPr>
          <w:bCs/>
          <w:sz w:val="28"/>
          <w:szCs w:val="28"/>
        </w:rPr>
        <w:t> </w:t>
      </w:r>
      <w:r w:rsidR="00C4139C">
        <w:rPr>
          <w:bCs/>
          <w:sz w:val="28"/>
          <w:szCs w:val="28"/>
        </w:rPr>
        <w:t>1</w:t>
      </w:r>
      <w:r w:rsidRPr="00934028" w:rsidR="007A030B">
        <w:rPr>
          <w:bCs/>
          <w:sz w:val="28"/>
          <w:szCs w:val="28"/>
        </w:rPr>
        <w:t xml:space="preserve"> </w:t>
      </w:r>
      <w:r w:rsidRPr="00934028" w:rsidR="007A030B">
        <w:rPr>
          <w:sz w:val="28"/>
          <w:szCs w:val="28"/>
        </w:rPr>
        <w:t>„</w:t>
      </w:r>
      <w:r w:rsidRPr="00BA634C" w:rsidR="00BA634C">
        <w:rPr>
          <w:sz w:val="28"/>
          <w:szCs w:val="28"/>
        </w:rPr>
        <w:t xml:space="preserve">Par </w:t>
      </w:r>
      <w:r w:rsidRPr="00C4139C" w:rsidR="00C4139C">
        <w:rPr>
          <w:sz w:val="28"/>
          <w:szCs w:val="28"/>
        </w:rPr>
        <w:t>Padomes secinājumu projektu par brīvu, atklātu un informētu demokrātisku debašu stiprināšanu un aizsardzību</w:t>
      </w:r>
      <w:r w:rsidRPr="00934028" w:rsidR="007A030B">
        <w:rPr>
          <w:bCs/>
          <w:sz w:val="28"/>
          <w:szCs w:val="28"/>
        </w:rPr>
        <w:t>”</w:t>
      </w:r>
      <w:r w:rsidR="00BA634C">
        <w:rPr>
          <w:bCs/>
          <w:sz w:val="28"/>
          <w:szCs w:val="28"/>
        </w:rPr>
        <w:t xml:space="preserve"> (turpmāk - Pozīcijas</w:t>
      </w:r>
      <w:r w:rsidR="00C4139C">
        <w:rPr>
          <w:bCs/>
          <w:sz w:val="28"/>
          <w:szCs w:val="28"/>
        </w:rPr>
        <w:t xml:space="preserve"> projekts</w:t>
      </w:r>
      <w:r w:rsidR="00BA634C">
        <w:rPr>
          <w:bCs/>
          <w:sz w:val="28"/>
          <w:szCs w:val="28"/>
        </w:rPr>
        <w:t>)</w:t>
      </w:r>
      <w:r w:rsidR="00C4139C">
        <w:rPr>
          <w:bCs/>
          <w:sz w:val="28"/>
          <w:szCs w:val="28"/>
        </w:rPr>
        <w:t>.</w:t>
      </w:r>
    </w:p>
    <w:p w:rsidRPr="00934028" w:rsidR="00A66ABA" w:rsidP="009F7605" w:rsidRDefault="00A66ABA" w14:paraId="54C8DCD9" w14:textId="77777777">
      <w:pPr>
        <w:pStyle w:val="Paraststmeklis"/>
        <w:tabs>
          <w:tab w:val="left" w:pos="993"/>
        </w:tabs>
        <w:spacing w:before="0" w:beforeAutospacing="false" w:after="0" w:afterAutospacing="false"/>
        <w:jc w:val="both"/>
        <w:rPr>
          <w:sz w:val="28"/>
          <w:szCs w:val="28"/>
        </w:rPr>
      </w:pPr>
    </w:p>
    <w:tbl>
      <w:tblPr>
        <w:tblW w:w="5074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4247"/>
        <w:gridCol w:w="4962"/>
      </w:tblGrid>
      <w:tr w:rsidRPr="00C566DC" w:rsidR="00A66ABA" w:rsidTr="00046DEB" w14:paraId="541545CD" w14:textId="77777777">
        <w:trPr>
          <w:trHeight w:val="1119"/>
        </w:trPr>
        <w:tc>
          <w:tcPr>
            <w:tcW w:w="2306" w:type="pct"/>
            <w:tcBorders>
              <w:top w:val="single" w:color="auto" w:sz="4" w:space="0"/>
              <w:bottom w:val="single" w:color="auto" w:sz="4" w:space="0"/>
            </w:tcBorders>
          </w:tcPr>
          <w:p w:rsidRPr="005F7C45" w:rsidR="005F7C45" w:rsidP="003B7B50" w:rsidRDefault="00A66ABA" w14:paraId="38CD5875" w14:textId="29E390BA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Iesniegšanas pamatojums</w:t>
            </w:r>
          </w:p>
        </w:tc>
        <w:tc>
          <w:tcPr>
            <w:tcW w:w="2694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34028" w:rsidR="00D8546E" w:rsidP="009F7605" w:rsidRDefault="0050058B" w14:paraId="38C7625C" w14:textId="3E0E44C9">
            <w:pPr>
              <w:pStyle w:val="Default"/>
              <w:jc w:val="both"/>
              <w:rPr>
                <w:color w:val="auto"/>
                <w:sz w:val="28"/>
                <w:szCs w:val="28"/>
              </w:rPr>
            </w:pPr>
            <w:r w:rsidRPr="00934028">
              <w:rPr>
                <w:rFonts w:eastAsia="Arial Unicode MS"/>
                <w:sz w:val="28"/>
                <w:szCs w:val="28"/>
              </w:rPr>
              <w:t>Ministru kabineta 2009.</w:t>
            </w:r>
            <w:r w:rsidRPr="00934028" w:rsidR="003E137D">
              <w:rPr>
                <w:rFonts w:eastAsia="Arial Unicode MS"/>
                <w:sz w:val="28"/>
                <w:szCs w:val="28"/>
              </w:rPr>
              <w:t xml:space="preserve"> </w:t>
            </w:r>
            <w:r w:rsidRPr="00934028">
              <w:rPr>
                <w:rFonts w:eastAsia="Arial Unicode MS"/>
                <w:sz w:val="28"/>
                <w:szCs w:val="28"/>
              </w:rPr>
              <w:t>gada 3.</w:t>
            </w:r>
            <w:r w:rsidRPr="00934028" w:rsidR="003E137D">
              <w:rPr>
                <w:rFonts w:eastAsia="Arial Unicode MS"/>
                <w:sz w:val="28"/>
                <w:szCs w:val="28"/>
              </w:rPr>
              <w:t xml:space="preserve"> </w:t>
            </w:r>
            <w:r w:rsidRPr="00934028">
              <w:rPr>
                <w:rFonts w:eastAsia="Arial Unicode MS"/>
                <w:sz w:val="28"/>
                <w:szCs w:val="28"/>
              </w:rPr>
              <w:t>februāra noteikumu Nr.</w:t>
            </w:r>
            <w:r w:rsidRPr="00934028" w:rsidR="0067158C">
              <w:rPr>
                <w:rFonts w:eastAsia="Arial Unicode MS"/>
                <w:sz w:val="28"/>
                <w:szCs w:val="28"/>
              </w:rPr>
              <w:t> </w:t>
            </w:r>
            <w:r w:rsidRPr="00934028">
              <w:rPr>
                <w:rFonts w:eastAsia="Arial Unicode MS"/>
                <w:sz w:val="28"/>
                <w:szCs w:val="28"/>
              </w:rPr>
              <w:t>96 „Kārtība, kādā izstrādā, saskaņo, apstiprina un aktualizē Latvijas Republikas nacionālās pozīcijas Eiropas Savienības jautājumos”</w:t>
            </w:r>
            <w:r w:rsidRPr="00934028">
              <w:rPr>
                <w:sz w:val="28"/>
                <w:szCs w:val="28"/>
              </w:rPr>
              <w:t xml:space="preserve"> </w:t>
            </w:r>
            <w:r w:rsidRPr="00934028">
              <w:rPr>
                <w:rFonts w:eastAsia="Arial Unicode MS"/>
                <w:sz w:val="28"/>
                <w:szCs w:val="28"/>
              </w:rPr>
              <w:t>12.2.</w:t>
            </w:r>
            <w:r w:rsidRPr="00934028" w:rsidR="004536B5">
              <w:rPr>
                <w:rFonts w:eastAsia="Arial Unicode MS"/>
                <w:sz w:val="28"/>
                <w:szCs w:val="28"/>
              </w:rPr>
              <w:t xml:space="preserve"> </w:t>
            </w:r>
            <w:r w:rsidRPr="00934028">
              <w:rPr>
                <w:rFonts w:eastAsia="Arial Unicode MS"/>
                <w:sz w:val="28"/>
                <w:szCs w:val="28"/>
              </w:rPr>
              <w:t xml:space="preserve">un </w:t>
            </w:r>
            <w:r w:rsidRPr="00934028">
              <w:rPr>
                <w:sz w:val="28"/>
                <w:szCs w:val="28"/>
              </w:rPr>
              <w:t>21.1.2.</w:t>
            </w:r>
            <w:r w:rsidRPr="00934028" w:rsidR="0067158C">
              <w:rPr>
                <w:sz w:val="28"/>
                <w:szCs w:val="28"/>
              </w:rPr>
              <w:t> </w:t>
            </w:r>
            <w:r w:rsidRPr="00934028" w:rsidR="007D1CC8">
              <w:rPr>
                <w:sz w:val="28"/>
                <w:szCs w:val="28"/>
              </w:rPr>
              <w:t>apakš</w:t>
            </w:r>
            <w:r w:rsidRPr="00934028">
              <w:rPr>
                <w:rFonts w:eastAsia="Arial Unicode MS"/>
                <w:sz w:val="28"/>
                <w:szCs w:val="28"/>
              </w:rPr>
              <w:t>punkt</w:t>
            </w:r>
            <w:r w:rsidRPr="00934028" w:rsidR="00094784">
              <w:rPr>
                <w:rFonts w:eastAsia="Arial Unicode MS"/>
                <w:sz w:val="28"/>
                <w:szCs w:val="28"/>
              </w:rPr>
              <w:t>s.</w:t>
            </w:r>
          </w:p>
        </w:tc>
      </w:tr>
      <w:tr w:rsidRPr="00C566DC" w:rsidR="00A66ABA" w:rsidTr="00046DEB" w14:paraId="2AB90566" w14:textId="77777777">
        <w:tc>
          <w:tcPr>
            <w:tcW w:w="2306" w:type="pct"/>
          </w:tcPr>
          <w:p w:rsidRPr="00934028" w:rsidR="000519E9" w:rsidP="009F7605" w:rsidRDefault="00A66ABA" w14:paraId="56D12F76" w14:textId="5A6BB2F5">
            <w:pPr>
              <w:spacing w:after="0" w:line="240" w:lineRule="auto"/>
              <w:rPr>
                <w:szCs w:val="28"/>
                <w:lang w:val="lv-LV"/>
              </w:rPr>
            </w:pPr>
            <w:bookmarkStart w:name="_Hlk71355790" w:id="2"/>
            <w:r w:rsidRPr="00934028">
              <w:rPr>
                <w:szCs w:val="28"/>
                <w:lang w:val="lv-LV"/>
              </w:rPr>
              <w:t>Informācija par saskaņojumiem</w:t>
            </w:r>
            <w:r w:rsidRPr="00934028" w:rsidR="000519E9">
              <w:rPr>
                <w:szCs w:val="28"/>
                <w:lang w:val="lv-LV"/>
              </w:rPr>
              <w:tab/>
            </w:r>
          </w:p>
        </w:tc>
        <w:tc>
          <w:tcPr>
            <w:tcW w:w="2694" w:type="pct"/>
          </w:tcPr>
          <w:p w:rsidRPr="005F7C45" w:rsidR="00BA634C" w:rsidP="009F7605" w:rsidRDefault="00BA634C" w14:paraId="3216AB5E" w14:textId="275F688C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Pozīcijas projekts </w:t>
            </w:r>
            <w:r w:rsidR="00C4139C">
              <w:rPr>
                <w:sz w:val="28"/>
                <w:szCs w:val="28"/>
              </w:rPr>
              <w:t xml:space="preserve">saskaņots ar </w:t>
            </w:r>
            <w:r w:rsidRPr="00FF5BF2" w:rsidR="00FF5BF2">
              <w:rPr>
                <w:sz w:val="28"/>
                <w:szCs w:val="28"/>
              </w:rPr>
              <w:t>Ārlietu ministriju, Tieslietu ministriju, Iekšlietu ministriju, Ekonomikas ministriju, Izglītības un zinātnes ministriju, Vides aizsardzības un reģionālās attīstības ministriju, Valsts kanceleju.</w:t>
            </w:r>
          </w:p>
        </w:tc>
      </w:tr>
      <w:bookmarkEnd w:id="2"/>
      <w:tr w:rsidRPr="00C566DC" w:rsidR="00A66ABA" w:rsidTr="00046DEB" w14:paraId="0F23FB2F" w14:textId="77777777">
        <w:trPr>
          <w:trHeight w:val="205"/>
        </w:trPr>
        <w:tc>
          <w:tcPr>
            <w:tcW w:w="2306" w:type="pct"/>
          </w:tcPr>
          <w:p w:rsidRPr="00934028" w:rsidR="00A66ABA" w:rsidP="009F7605" w:rsidRDefault="00A66ABA" w14:paraId="3C25A705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Politikas joma</w:t>
            </w:r>
          </w:p>
        </w:tc>
        <w:tc>
          <w:tcPr>
            <w:tcW w:w="2694" w:type="pct"/>
          </w:tcPr>
          <w:p w:rsidRPr="00934028" w:rsidR="00A66ABA" w:rsidP="009F7605" w:rsidRDefault="00C4139C" w14:paraId="0B852D35" w14:textId="6A6AA323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 xml:space="preserve">Pilsoniskās sabiedrības un demokrātijas politika. </w:t>
            </w:r>
            <w:r w:rsidR="00AF72E4">
              <w:rPr>
                <w:szCs w:val="28"/>
                <w:lang w:val="lv-LV"/>
              </w:rPr>
              <w:t xml:space="preserve"> </w:t>
            </w:r>
          </w:p>
        </w:tc>
      </w:tr>
      <w:tr w:rsidRPr="00C566DC" w:rsidR="00A66ABA" w:rsidTr="00046DEB" w14:paraId="3519A16F" w14:textId="77777777">
        <w:tc>
          <w:tcPr>
            <w:tcW w:w="2306" w:type="pct"/>
          </w:tcPr>
          <w:p w:rsidRPr="00934028" w:rsidR="00A66ABA" w:rsidP="009F7605" w:rsidRDefault="00A66ABA" w14:paraId="72680500" w14:textId="77777777">
            <w:pPr>
              <w:spacing w:after="0" w:line="240" w:lineRule="auto"/>
              <w:jc w:val="both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Atbildīgā amatpersona</w:t>
            </w:r>
          </w:p>
        </w:tc>
        <w:tc>
          <w:tcPr>
            <w:tcW w:w="2694" w:type="pct"/>
          </w:tcPr>
          <w:p w:rsidRPr="00DA5524" w:rsidR="00A66ABA" w:rsidP="009F7605" w:rsidRDefault="00DA5524" w14:paraId="1B94C36B" w14:textId="65F1CE87">
            <w:pPr>
              <w:suppressAutoHyphens/>
              <w:spacing w:after="0" w:line="240" w:lineRule="auto"/>
              <w:jc w:val="both"/>
              <w:rPr>
                <w:iCs/>
                <w:szCs w:val="28"/>
                <w:lang w:val="lv-LV"/>
              </w:rPr>
            </w:pPr>
            <w:r w:rsidRPr="00FF5BF2">
              <w:rPr>
                <w:iCs/>
                <w:szCs w:val="28"/>
                <w:lang w:val="lv-LV"/>
              </w:rPr>
              <w:t>Valsts sekretāra vietniece</w:t>
            </w:r>
            <w:r>
              <w:rPr>
                <w:iCs/>
                <w:szCs w:val="28"/>
                <w:lang w:val="lv-LV"/>
              </w:rPr>
              <w:t xml:space="preserve"> </w:t>
            </w:r>
            <w:r w:rsidRPr="00FF5BF2">
              <w:rPr>
                <w:iCs/>
                <w:szCs w:val="28"/>
                <w:lang w:val="lv-LV"/>
              </w:rPr>
              <w:t xml:space="preserve">starptautisko </w:t>
            </w:r>
            <w:r w:rsidRPr="00FF5BF2">
              <w:rPr>
                <w:iCs/>
                <w:szCs w:val="28"/>
                <w:lang w:val="lv-LV"/>
              </w:rPr>
              <w:lastRenderedPageBreak/>
              <w:t>lietu, integrācijas un mediju jautājumos</w:t>
            </w:r>
            <w:r>
              <w:rPr>
                <w:iCs/>
                <w:szCs w:val="28"/>
                <w:lang w:val="lv-LV"/>
              </w:rPr>
              <w:t xml:space="preserve"> Zane Vāgnere. </w:t>
            </w:r>
          </w:p>
        </w:tc>
      </w:tr>
      <w:tr w:rsidRPr="00C566DC" w:rsidR="00B34F2D" w:rsidTr="00046DEB" w14:paraId="65308A75" w14:textId="77777777">
        <w:trPr>
          <w:trHeight w:val="473"/>
        </w:trPr>
        <w:tc>
          <w:tcPr>
            <w:tcW w:w="2306" w:type="pct"/>
          </w:tcPr>
          <w:p w:rsidRPr="00EA7D7F" w:rsidR="00EA7D7F" w:rsidP="009F7605" w:rsidRDefault="00B34F2D" w14:paraId="3352F6B1" w14:textId="0969E7EF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lastRenderedPageBreak/>
              <w:t>Uzaicināmās personas</w:t>
            </w:r>
          </w:p>
        </w:tc>
        <w:tc>
          <w:tcPr>
            <w:tcW w:w="2694" w:type="pct"/>
          </w:tcPr>
          <w:p w:rsidR="00B34F2D" w:rsidP="009F7605" w:rsidRDefault="00FF5BF2" w14:paraId="102DA17B" w14:textId="77777777">
            <w:pPr>
              <w:suppressAutoHyphens/>
              <w:spacing w:after="0" w:line="240" w:lineRule="auto"/>
              <w:jc w:val="both"/>
              <w:rPr>
                <w:iCs/>
                <w:szCs w:val="28"/>
                <w:lang w:val="lv-LV"/>
              </w:rPr>
            </w:pPr>
            <w:r w:rsidRPr="00FF5BF2">
              <w:rPr>
                <w:iCs/>
                <w:szCs w:val="28"/>
                <w:lang w:val="lv-LV"/>
              </w:rPr>
              <w:t>Valsts sekretāra vietniece</w:t>
            </w:r>
            <w:r>
              <w:rPr>
                <w:iCs/>
                <w:szCs w:val="28"/>
                <w:lang w:val="lv-LV"/>
              </w:rPr>
              <w:t xml:space="preserve"> </w:t>
            </w:r>
            <w:r w:rsidRPr="00FF5BF2">
              <w:rPr>
                <w:iCs/>
                <w:szCs w:val="28"/>
                <w:lang w:val="lv-LV"/>
              </w:rPr>
              <w:t>starptautisko lietu, integrācijas un mediju jautājumos</w:t>
            </w:r>
            <w:r>
              <w:rPr>
                <w:iCs/>
                <w:szCs w:val="28"/>
                <w:lang w:val="lv-LV"/>
              </w:rPr>
              <w:t xml:space="preserve"> Zane Vāgnere. </w:t>
            </w:r>
          </w:p>
          <w:p w:rsidRPr="00934028" w:rsidR="00FF5BF2" w:rsidP="009F7605" w:rsidRDefault="00FF5BF2" w14:paraId="10CEB633" w14:textId="71D503CE">
            <w:pPr>
              <w:suppressAutoHyphens/>
              <w:spacing w:after="0" w:line="240" w:lineRule="auto"/>
              <w:jc w:val="both"/>
              <w:rPr>
                <w:iCs/>
                <w:szCs w:val="28"/>
                <w:lang w:val="lv-LV"/>
              </w:rPr>
            </w:pPr>
            <w:r w:rsidRPr="00934028">
              <w:rPr>
                <w:iCs/>
                <w:szCs w:val="28"/>
                <w:lang w:val="lv-LV"/>
              </w:rPr>
              <w:t>Kultūras ministrijas Starptautiskās sadarbības un Eiropas Savienības politikas nodaļas</w:t>
            </w:r>
            <w:r>
              <w:rPr>
                <w:iCs/>
                <w:szCs w:val="28"/>
                <w:lang w:val="lv-LV"/>
              </w:rPr>
              <w:t xml:space="preserve"> vecākais referents Armands Ļitvinovs. </w:t>
            </w:r>
          </w:p>
        </w:tc>
      </w:tr>
      <w:tr w:rsidRPr="00C566DC" w:rsidR="00B34F2D" w:rsidTr="00046DEB" w14:paraId="7F84D8F9" w14:textId="77777777">
        <w:tc>
          <w:tcPr>
            <w:tcW w:w="2306" w:type="pct"/>
          </w:tcPr>
          <w:p w:rsidRPr="00934028" w:rsidR="00B34F2D" w:rsidP="009F7605" w:rsidRDefault="00B34F2D" w14:paraId="123C92BB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rFonts w:eastAsia="Times New Roman"/>
                <w:szCs w:val="28"/>
                <w:lang w:val="lv-LV" w:eastAsia="lv-LV"/>
              </w:rPr>
              <w:t>Projekta ierobežotas pieejamības statuss</w:t>
            </w:r>
          </w:p>
        </w:tc>
        <w:tc>
          <w:tcPr>
            <w:tcW w:w="2694" w:type="pct"/>
          </w:tcPr>
          <w:p w:rsidRPr="00934028" w:rsidR="00B34F2D" w:rsidP="009F7605" w:rsidRDefault="00B34F2D" w14:paraId="7E02E203" w14:textId="519188BC">
            <w:pPr>
              <w:pStyle w:val="naisf"/>
              <w:spacing w:before="0" w:after="0"/>
              <w:ind w:firstLine="0"/>
              <w:rPr>
                <w:sz w:val="28"/>
                <w:szCs w:val="28"/>
              </w:rPr>
            </w:pPr>
            <w:bookmarkStart w:name="_Hlk71286394" w:id="3"/>
            <w:r w:rsidRPr="00934028">
              <w:rPr>
                <w:sz w:val="28"/>
                <w:szCs w:val="28"/>
              </w:rPr>
              <w:t>Pozīcijas projekt</w:t>
            </w:r>
            <w:r w:rsidR="00FF5BF2">
              <w:rPr>
                <w:sz w:val="28"/>
                <w:szCs w:val="28"/>
              </w:rPr>
              <w:t xml:space="preserve">am </w:t>
            </w:r>
            <w:r w:rsidRPr="00934028">
              <w:rPr>
                <w:sz w:val="28"/>
                <w:szCs w:val="28"/>
              </w:rPr>
              <w:t>ir noteikts ierobežotas pieejamības statuss saskaņā ar Informācijas atklātības likuma 5.</w:t>
            </w:r>
            <w:r w:rsidRPr="00934028" w:rsidR="00B31FAB">
              <w:rPr>
                <w:sz w:val="28"/>
                <w:szCs w:val="28"/>
              </w:rPr>
              <w:t xml:space="preserve"> </w:t>
            </w:r>
            <w:r w:rsidRPr="00934028">
              <w:rPr>
                <w:sz w:val="28"/>
                <w:szCs w:val="28"/>
              </w:rPr>
              <w:t>panta otrās daļas 7.</w:t>
            </w:r>
            <w:r w:rsidRPr="00934028" w:rsidR="0067158C">
              <w:rPr>
                <w:sz w:val="28"/>
                <w:szCs w:val="28"/>
              </w:rPr>
              <w:t> </w:t>
            </w:r>
            <w:r w:rsidRPr="00934028">
              <w:rPr>
                <w:sz w:val="28"/>
                <w:szCs w:val="28"/>
              </w:rPr>
              <w:t xml:space="preserve">punktu, ņemot vērā, ka tas satur Eiropas Savienības informāciju, kura tikusi apzīmēta kā </w:t>
            </w:r>
            <w:r w:rsidRPr="00934028">
              <w:rPr>
                <w:rFonts w:eastAsia="Arial Unicode MS"/>
                <w:sz w:val="28"/>
                <w:szCs w:val="28"/>
              </w:rPr>
              <w:t>„</w:t>
            </w:r>
            <w:r w:rsidRPr="00934028">
              <w:rPr>
                <w:sz w:val="28"/>
                <w:szCs w:val="28"/>
              </w:rPr>
              <w:t xml:space="preserve">LIMITE”, </w:t>
            </w:r>
            <w:bookmarkEnd w:id="3"/>
            <w:r w:rsidRPr="00934028">
              <w:rPr>
                <w:sz w:val="28"/>
                <w:szCs w:val="28"/>
              </w:rPr>
              <w:t>un tas ir skatāms Ministru kabineta sēdes slēgtajā daļā saskaņā ar Ministru kabineta 2021.</w:t>
            </w:r>
            <w:r w:rsidR="00934028">
              <w:rPr>
                <w:sz w:val="28"/>
                <w:szCs w:val="28"/>
              </w:rPr>
              <w:t> </w:t>
            </w:r>
            <w:r w:rsidRPr="00934028">
              <w:rPr>
                <w:sz w:val="28"/>
                <w:szCs w:val="28"/>
              </w:rPr>
              <w:t>gada 7.</w:t>
            </w:r>
            <w:r w:rsidRPr="00934028" w:rsidR="00B31FAB">
              <w:rPr>
                <w:sz w:val="28"/>
                <w:szCs w:val="28"/>
              </w:rPr>
              <w:t xml:space="preserve"> </w:t>
            </w:r>
            <w:r w:rsidRPr="00934028">
              <w:rPr>
                <w:sz w:val="28"/>
                <w:szCs w:val="28"/>
              </w:rPr>
              <w:t>septembra noteikumu Nr.</w:t>
            </w:r>
            <w:r w:rsidRPr="00934028" w:rsidR="0067158C">
              <w:rPr>
                <w:sz w:val="28"/>
                <w:szCs w:val="28"/>
              </w:rPr>
              <w:t> </w:t>
            </w:r>
            <w:r w:rsidRPr="00934028">
              <w:rPr>
                <w:sz w:val="28"/>
                <w:szCs w:val="28"/>
              </w:rPr>
              <w:t>606 „Ministru kabineta kārtības rullis” 126.</w:t>
            </w:r>
            <w:r w:rsidR="00934028">
              <w:rPr>
                <w:sz w:val="28"/>
                <w:szCs w:val="28"/>
              </w:rPr>
              <w:t> </w:t>
            </w:r>
            <w:r w:rsidRPr="00934028">
              <w:rPr>
                <w:sz w:val="28"/>
                <w:szCs w:val="28"/>
              </w:rPr>
              <w:t xml:space="preserve">punktu. </w:t>
            </w:r>
          </w:p>
          <w:p w:rsidRPr="00934028" w:rsidR="00B34F2D" w:rsidP="009F7605" w:rsidRDefault="00B34F2D" w14:paraId="456DA05A" w14:textId="0AD2512B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 w:rsidRPr="00934028">
              <w:rPr>
                <w:rFonts w:eastAsia="Times New Roman"/>
                <w:szCs w:val="28"/>
                <w:lang w:val="lv-LV"/>
              </w:rPr>
              <w:t>Lietojuma ierobežojums paliek spēkā arī pēc jautājuma izskatīšanas Ministru kabinetā līdz brīdim, kad attiecīgais jautājums vai tiesību akts tiek apstiprināts</w:t>
            </w:r>
            <w:r w:rsidR="005803F7">
              <w:rPr>
                <w:rFonts w:eastAsia="Times New Roman"/>
                <w:szCs w:val="28"/>
                <w:lang w:val="lv-LV"/>
              </w:rPr>
              <w:t xml:space="preserve"> </w:t>
            </w:r>
            <w:r w:rsidRPr="005803F7" w:rsidR="005803F7">
              <w:rPr>
                <w:rFonts w:eastAsia="Times New Roman"/>
                <w:szCs w:val="28"/>
                <w:lang w:val="lv-LV"/>
              </w:rPr>
              <w:t xml:space="preserve">Eiropas Savienības </w:t>
            </w:r>
            <w:r w:rsidR="00FF5BF2">
              <w:rPr>
                <w:rFonts w:eastAsia="Times New Roman"/>
                <w:szCs w:val="28"/>
                <w:lang w:val="lv-LV"/>
              </w:rPr>
              <w:t>Tieslietu un iekšlietu</w:t>
            </w:r>
            <w:r w:rsidRPr="005803F7" w:rsidR="005803F7">
              <w:rPr>
                <w:rFonts w:eastAsia="Times New Roman"/>
                <w:szCs w:val="28"/>
                <w:lang w:val="lv-LV"/>
              </w:rPr>
              <w:t xml:space="preserve"> </w:t>
            </w:r>
            <w:r w:rsidR="00AF72E4">
              <w:rPr>
                <w:rFonts w:eastAsia="Times New Roman"/>
                <w:szCs w:val="28"/>
                <w:lang w:val="lv-LV"/>
              </w:rPr>
              <w:t>ministru</w:t>
            </w:r>
            <w:r w:rsidRPr="00382306" w:rsidR="00382306">
              <w:rPr>
                <w:rFonts w:eastAsia="Times New Roman"/>
                <w:szCs w:val="28"/>
                <w:lang w:val="lv-LV"/>
              </w:rPr>
              <w:t xml:space="preserve"> padom</w:t>
            </w:r>
            <w:r w:rsidR="00382306">
              <w:rPr>
                <w:rFonts w:eastAsia="Times New Roman"/>
                <w:szCs w:val="28"/>
                <w:lang w:val="lv-LV"/>
              </w:rPr>
              <w:t>ē</w:t>
            </w:r>
            <w:r w:rsidRPr="00934028">
              <w:rPr>
                <w:rFonts w:eastAsia="Times New Roman"/>
                <w:szCs w:val="28"/>
                <w:lang w:val="lv-LV"/>
              </w:rPr>
              <w:t>.</w:t>
            </w:r>
          </w:p>
          <w:p w:rsidRPr="00046DEB" w:rsidR="00B34F2D" w:rsidP="009F7605" w:rsidRDefault="00B34F2D" w14:paraId="790D1DBD" w14:textId="4A4E9454">
            <w:pPr>
              <w:spacing w:after="0" w:line="240" w:lineRule="auto"/>
              <w:jc w:val="both"/>
              <w:rPr>
                <w:rFonts w:eastAsia="Arial"/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Dokumentu nosaukumi Ministru kabineta sēdes darba kārtībā ir atspoguļojami.</w:t>
            </w:r>
          </w:p>
          <w:p w:rsidRPr="00934028" w:rsidR="00B34F2D" w:rsidP="009F7605" w:rsidRDefault="00B34F2D" w14:paraId="38D5DCD0" w14:textId="4F902494">
            <w:pPr>
              <w:widowControl/>
              <w:spacing w:after="0" w:line="240" w:lineRule="auto"/>
              <w:jc w:val="both"/>
              <w:rPr>
                <w:rFonts w:eastAsia="Times New Roman"/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Ministru kabineta sēdes protokollēmuma projektam un pavadvēstulei nav noteikts ierobežotas pieejamības statuss.</w:t>
            </w:r>
          </w:p>
        </w:tc>
      </w:tr>
      <w:tr w:rsidRPr="00934028" w:rsidR="00B34F2D" w:rsidTr="00046DEB" w14:paraId="49154883" w14:textId="77777777">
        <w:trPr>
          <w:trHeight w:val="185"/>
        </w:trPr>
        <w:tc>
          <w:tcPr>
            <w:tcW w:w="2306" w:type="pct"/>
          </w:tcPr>
          <w:p w:rsidRPr="00046DEB" w:rsidR="00B34F2D" w:rsidP="009F7605" w:rsidRDefault="00B34F2D" w14:paraId="2684B840" w14:textId="77777777">
            <w:pPr>
              <w:spacing w:after="0" w:line="240" w:lineRule="auto"/>
              <w:rPr>
                <w:rStyle w:val="tvhtml1"/>
                <w:rFonts w:ascii="Times New Roman" w:hAnsi="Times New Roman"/>
                <w:sz w:val="28"/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Cita informācija</w:t>
            </w:r>
          </w:p>
        </w:tc>
        <w:tc>
          <w:tcPr>
            <w:tcW w:w="2694" w:type="pct"/>
          </w:tcPr>
          <w:p w:rsidRPr="00934028" w:rsidR="00B34F2D" w:rsidP="009F7605" w:rsidRDefault="00B34F2D" w14:paraId="4C9D4963" w14:textId="77777777">
            <w:pPr>
              <w:widowControl/>
              <w:spacing w:after="0" w:line="240" w:lineRule="auto"/>
              <w:ind w:firstLine="35"/>
              <w:jc w:val="both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Nav</w:t>
            </w:r>
          </w:p>
        </w:tc>
      </w:tr>
      <w:tr w:rsidRPr="00C566DC" w:rsidR="00B34F2D" w:rsidTr="00046DEB" w14:paraId="660898F3" w14:textId="77777777">
        <w:trPr>
          <w:trHeight w:val="165"/>
        </w:trPr>
        <w:tc>
          <w:tcPr>
            <w:tcW w:w="2306" w:type="pct"/>
          </w:tcPr>
          <w:p w:rsidRPr="00934028" w:rsidR="00B34F2D" w:rsidP="009F7605" w:rsidRDefault="00B34F2D" w14:paraId="508B927F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Steidzamības kārtības pamatojums</w:t>
            </w:r>
          </w:p>
        </w:tc>
        <w:tc>
          <w:tcPr>
            <w:tcW w:w="2694" w:type="pct"/>
          </w:tcPr>
          <w:p w:rsidRPr="00FF5BF2" w:rsidR="00B34F2D" w:rsidP="009F7605" w:rsidRDefault="00AF72E4" w14:paraId="157FE1DD" w14:textId="1A33ED2A">
            <w:pPr>
              <w:widowControl/>
              <w:spacing w:after="0" w:line="240" w:lineRule="auto"/>
              <w:jc w:val="both"/>
              <w:rPr>
                <w:szCs w:val="28"/>
                <w:lang w:val="lv-LV"/>
              </w:rPr>
            </w:pPr>
            <w:r>
              <w:rPr>
                <w:szCs w:val="28"/>
                <w:lang w:val="lv-LV"/>
              </w:rPr>
              <w:t>Pozīcijas projektu</w:t>
            </w:r>
            <w:r w:rsidR="00FF5BF2">
              <w:rPr>
                <w:szCs w:val="28"/>
                <w:lang w:val="lv-LV"/>
              </w:rPr>
              <w:t xml:space="preserve"> </w:t>
            </w:r>
            <w:r w:rsidRPr="002A1DA2">
              <w:rPr>
                <w:szCs w:val="28"/>
                <w:lang w:val="lv-LV"/>
              </w:rPr>
              <w:t xml:space="preserve">nepieciešams izskatīt steidzamības kārtā, </w:t>
            </w:r>
            <w:r w:rsidR="00FF5BF2">
              <w:rPr>
                <w:szCs w:val="28"/>
                <w:lang w:val="lv-LV"/>
              </w:rPr>
              <w:t xml:space="preserve">jo </w:t>
            </w:r>
            <w:r w:rsidRPr="005F7C45" w:rsidR="005F7C45">
              <w:rPr>
                <w:szCs w:val="28"/>
                <w:lang w:val="lv-LV"/>
              </w:rPr>
              <w:t>2024. gada 13</w:t>
            </w:r>
            <w:r w:rsidR="009F7605">
              <w:rPr>
                <w:szCs w:val="28"/>
                <w:lang w:val="lv-LV"/>
              </w:rPr>
              <w:t xml:space="preserve">. un </w:t>
            </w:r>
            <w:r w:rsidRPr="005F7C45" w:rsidR="005F7C45">
              <w:rPr>
                <w:szCs w:val="28"/>
                <w:lang w:val="lv-LV"/>
              </w:rPr>
              <w:t xml:space="preserve">14. </w:t>
            </w:r>
            <w:r w:rsidR="00FF5BF2">
              <w:rPr>
                <w:szCs w:val="28"/>
                <w:lang w:val="lv-LV"/>
              </w:rPr>
              <w:t>jūnija</w:t>
            </w:r>
            <w:r w:rsidRPr="005F7C45" w:rsidR="005F7C45">
              <w:rPr>
                <w:szCs w:val="28"/>
                <w:lang w:val="lv-LV"/>
              </w:rPr>
              <w:t xml:space="preserve"> </w:t>
            </w:r>
            <w:r w:rsidR="00FF5BF2">
              <w:rPr>
                <w:szCs w:val="28"/>
                <w:lang w:val="lv-LV"/>
              </w:rPr>
              <w:t xml:space="preserve">Tieslietu un iekšlietu ministru padomes </w:t>
            </w:r>
            <w:r w:rsidRPr="005F7C45" w:rsidR="005F7C45">
              <w:rPr>
                <w:szCs w:val="28"/>
                <w:lang w:val="lv-LV"/>
              </w:rPr>
              <w:t>sanāksmē</w:t>
            </w:r>
            <w:r w:rsidR="00FF5BF2">
              <w:rPr>
                <w:szCs w:val="28"/>
                <w:lang w:val="lv-LV"/>
              </w:rPr>
              <w:t xml:space="preserve"> ir plānots apstiprināt </w:t>
            </w:r>
            <w:r w:rsidRPr="00FF5BF2" w:rsidR="00FF5BF2">
              <w:rPr>
                <w:szCs w:val="28"/>
                <w:lang w:val="lv-LV"/>
              </w:rPr>
              <w:t>Padomes secinājumu projektu par brīvu, atklātu un informētu demokrātisku debašu stiprināšanu un aizsardzību</w:t>
            </w:r>
            <w:r w:rsidR="00FF5BF2">
              <w:rPr>
                <w:szCs w:val="28"/>
                <w:lang w:val="lv-LV"/>
              </w:rPr>
              <w:t>.</w:t>
            </w:r>
          </w:p>
        </w:tc>
      </w:tr>
      <w:tr w:rsidRPr="00C566DC" w:rsidR="00B34F2D" w:rsidTr="00046DEB" w14:paraId="1323F910" w14:textId="77777777">
        <w:trPr>
          <w:trHeight w:val="451"/>
        </w:trPr>
        <w:tc>
          <w:tcPr>
            <w:tcW w:w="2306" w:type="pct"/>
          </w:tcPr>
          <w:p w:rsidRPr="00934028" w:rsidR="00B34F2D" w:rsidP="009F7605" w:rsidRDefault="00B34F2D" w14:paraId="72E08EEC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Jautājuma savlaicīgas neiesniegšanas iemesli</w:t>
            </w:r>
          </w:p>
        </w:tc>
        <w:tc>
          <w:tcPr>
            <w:tcW w:w="2694" w:type="pct"/>
          </w:tcPr>
          <w:p w:rsidRPr="00934028" w:rsidR="00B34F2D" w:rsidP="009F7605" w:rsidRDefault="00B34F2D" w14:paraId="2BD7DC1C" w14:textId="575C9861">
            <w:pPr>
              <w:pStyle w:val="Pamatteksts"/>
              <w:jc w:val="both"/>
              <w:rPr>
                <w:b w:val="false"/>
                <w:sz w:val="28"/>
                <w:szCs w:val="28"/>
                <w:lang w:val="lv-LV"/>
              </w:rPr>
            </w:pPr>
            <w:r w:rsidRPr="00934028">
              <w:rPr>
                <w:b w:val="false"/>
                <w:sz w:val="28"/>
                <w:szCs w:val="28"/>
                <w:lang w:val="lv-LV"/>
              </w:rPr>
              <w:t xml:space="preserve">Jautājums iesniegts iespējami savlaicīgi, ņemot vērā </w:t>
            </w:r>
            <w:r w:rsidR="005F7C45">
              <w:rPr>
                <w:b w:val="false"/>
                <w:sz w:val="28"/>
                <w:szCs w:val="28"/>
                <w:lang w:val="lv-LV"/>
              </w:rPr>
              <w:t>Pozīcijas projekt</w:t>
            </w:r>
            <w:r w:rsidR="00FF5BF2">
              <w:rPr>
                <w:b w:val="false"/>
                <w:sz w:val="28"/>
                <w:szCs w:val="28"/>
                <w:lang w:val="lv-LV"/>
              </w:rPr>
              <w:t>a</w:t>
            </w:r>
            <w:r w:rsidRPr="00934028">
              <w:rPr>
                <w:b w:val="false"/>
                <w:sz w:val="28"/>
                <w:szCs w:val="28"/>
                <w:lang w:val="lv-LV"/>
              </w:rPr>
              <w:t xml:space="preserve"> izstrādei un saskaņošanai nepieciešamo laiku. </w:t>
            </w:r>
          </w:p>
        </w:tc>
      </w:tr>
      <w:tr w:rsidRPr="00934028" w:rsidR="00B34F2D" w:rsidTr="00046DEB" w14:paraId="0C48CE80" w14:textId="77777777">
        <w:trPr>
          <w:trHeight w:val="451"/>
        </w:trPr>
        <w:tc>
          <w:tcPr>
            <w:tcW w:w="2306" w:type="pct"/>
          </w:tcPr>
          <w:p w:rsidRPr="00934028" w:rsidR="00B34F2D" w:rsidP="009F7605" w:rsidRDefault="00B34F2D" w14:paraId="66169AF3" w14:textId="77777777">
            <w:pPr>
              <w:spacing w:after="0" w:line="240" w:lineRule="auto"/>
              <w:rPr>
                <w:szCs w:val="28"/>
                <w:lang w:val="lv-LV"/>
              </w:rPr>
            </w:pPr>
            <w:r w:rsidRPr="00934028">
              <w:rPr>
                <w:szCs w:val="28"/>
                <w:lang w:val="lv-LV"/>
              </w:rPr>
              <w:t>Lēmuma pieņemšanas galīgais termiņš</w:t>
            </w:r>
          </w:p>
        </w:tc>
        <w:tc>
          <w:tcPr>
            <w:tcW w:w="2694" w:type="pct"/>
          </w:tcPr>
          <w:p w:rsidRPr="00934028" w:rsidR="00B34F2D" w:rsidP="009F7605" w:rsidRDefault="00BD0CB4" w14:paraId="0C4348B4" w14:textId="3BB240F1">
            <w:pPr>
              <w:spacing w:after="0" w:line="240" w:lineRule="auto"/>
              <w:rPr>
                <w:szCs w:val="28"/>
                <w:highlight w:val="yellow"/>
                <w:lang w:val="lv-LV"/>
              </w:rPr>
            </w:pPr>
            <w:r w:rsidRPr="00BD0CB4">
              <w:rPr>
                <w:szCs w:val="28"/>
                <w:lang w:val="lv-LV"/>
              </w:rPr>
              <w:t xml:space="preserve">2024. gada </w:t>
            </w:r>
            <w:r w:rsidR="00FF5BF2">
              <w:rPr>
                <w:szCs w:val="28"/>
                <w:lang w:val="lv-LV"/>
              </w:rPr>
              <w:t>11</w:t>
            </w:r>
            <w:r w:rsidR="005F7C45">
              <w:rPr>
                <w:szCs w:val="28"/>
                <w:lang w:val="lv-LV"/>
              </w:rPr>
              <w:t xml:space="preserve">. </w:t>
            </w:r>
            <w:r w:rsidR="00841819">
              <w:rPr>
                <w:szCs w:val="28"/>
                <w:lang w:val="lv-LV"/>
              </w:rPr>
              <w:t>jūnijs</w:t>
            </w:r>
            <w:r w:rsidR="005F7C45">
              <w:rPr>
                <w:szCs w:val="28"/>
                <w:lang w:val="lv-LV"/>
              </w:rPr>
              <w:t xml:space="preserve">. </w:t>
            </w:r>
          </w:p>
        </w:tc>
      </w:tr>
    </w:tbl>
    <w:p w:rsidRPr="00934028" w:rsidR="00A66ABA" w:rsidP="009F7605" w:rsidRDefault="00A66ABA" w14:paraId="4A6C6C79" w14:textId="77777777">
      <w:pPr>
        <w:spacing w:after="0" w:line="240" w:lineRule="auto"/>
        <w:ind w:left="1276" w:hanging="1276"/>
        <w:jc w:val="both"/>
        <w:rPr>
          <w:szCs w:val="28"/>
          <w:lang w:val="lv-LV"/>
        </w:rPr>
      </w:pPr>
      <w:r w:rsidRPr="00934028">
        <w:rPr>
          <w:szCs w:val="28"/>
          <w:lang w:val="lv-LV"/>
        </w:rPr>
        <w:lastRenderedPageBreak/>
        <w:t>Pielikumā:</w:t>
      </w:r>
    </w:p>
    <w:p w:rsidRPr="00046DEB" w:rsidR="00A66ABA" w:rsidP="009F7605" w:rsidRDefault="00A66ABA" w14:paraId="3C8A32B4" w14:textId="77777777">
      <w:pPr>
        <w:spacing w:after="0" w:line="240" w:lineRule="auto"/>
        <w:ind w:left="357"/>
        <w:jc w:val="both"/>
        <w:rPr>
          <w:sz w:val="24"/>
          <w:szCs w:val="24"/>
          <w:lang w:val="lv-LV"/>
        </w:rPr>
      </w:pPr>
    </w:p>
    <w:p w:rsidR="00677784" w:rsidP="009F7605" w:rsidRDefault="004311F3" w14:paraId="514BEB2D" w14:textId="385BC442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Cs w:val="24"/>
          <w:lang w:val="lv-LV"/>
        </w:rPr>
      </w:pPr>
      <w:r>
        <w:rPr>
          <w:szCs w:val="24"/>
          <w:lang w:val="lv-LV"/>
        </w:rPr>
        <w:t xml:space="preserve">Latvijas Republikas nacionālā pozīcija </w:t>
      </w:r>
      <w:r w:rsidR="00EE2FE5">
        <w:rPr>
          <w:szCs w:val="24"/>
          <w:lang w:val="lv-LV"/>
        </w:rPr>
        <w:t>Nr.</w:t>
      </w:r>
      <w:r w:rsidR="0067158C">
        <w:rPr>
          <w:szCs w:val="24"/>
          <w:lang w:val="lv-LV"/>
        </w:rPr>
        <w:t> </w:t>
      </w:r>
      <w:r w:rsidR="00FA1BAF">
        <w:rPr>
          <w:szCs w:val="24"/>
          <w:lang w:val="lv-LV"/>
        </w:rPr>
        <w:t>1</w:t>
      </w:r>
      <w:r w:rsidR="00EE2FE5">
        <w:rPr>
          <w:szCs w:val="24"/>
          <w:lang w:val="lv-LV"/>
        </w:rPr>
        <w:t xml:space="preserve"> </w:t>
      </w:r>
      <w:r w:rsidRPr="00677784">
        <w:rPr>
          <w:szCs w:val="24"/>
          <w:lang w:val="lv-LV"/>
        </w:rPr>
        <w:t>„</w:t>
      </w:r>
      <w:r w:rsidRPr="00FA1BAF" w:rsidR="00FA1BAF">
        <w:rPr>
          <w:szCs w:val="28"/>
          <w:lang w:val="lv-LV"/>
        </w:rPr>
        <w:t>Par Padomes secinājumu projektu par brīvu, atklātu un informētu demokrātisku debašu stiprināšanu un aizsardzību</w:t>
      </w:r>
      <w:r>
        <w:rPr>
          <w:szCs w:val="24"/>
          <w:lang w:val="lv-LV"/>
        </w:rPr>
        <w:t xml:space="preserve">” </w:t>
      </w:r>
      <w:r w:rsidR="0042455F">
        <w:rPr>
          <w:szCs w:val="24"/>
          <w:lang w:val="lv-LV"/>
        </w:rPr>
        <w:t>(</w:t>
      </w:r>
      <w:r w:rsidRPr="005F7C45" w:rsidR="005F7C45">
        <w:rPr>
          <w:szCs w:val="24"/>
          <w:lang w:val="lv-LV"/>
        </w:rPr>
        <w:t>KM</w:t>
      </w:r>
      <w:r w:rsidR="009F7605">
        <w:rPr>
          <w:szCs w:val="24"/>
          <w:lang w:val="lv-LV"/>
        </w:rPr>
        <w:t>P</w:t>
      </w:r>
      <w:r w:rsidRPr="005F7C45" w:rsidR="005F7C45">
        <w:rPr>
          <w:szCs w:val="24"/>
          <w:lang w:val="lv-LV"/>
        </w:rPr>
        <w:t>oz_</w:t>
      </w:r>
      <w:r w:rsidR="009F7605">
        <w:rPr>
          <w:szCs w:val="24"/>
          <w:lang w:val="lv-LV"/>
        </w:rPr>
        <w:t>040624</w:t>
      </w:r>
      <w:r w:rsidR="0042455F">
        <w:rPr>
          <w:szCs w:val="24"/>
          <w:lang w:val="lv-LV"/>
        </w:rPr>
        <w:t>)</w:t>
      </w:r>
      <w:r w:rsidRPr="00F52990" w:rsidR="00677784">
        <w:rPr>
          <w:szCs w:val="24"/>
          <w:lang w:val="lv-LV"/>
        </w:rPr>
        <w:t xml:space="preserve"> uz</w:t>
      </w:r>
      <w:r w:rsidR="0042455F">
        <w:rPr>
          <w:szCs w:val="24"/>
          <w:lang w:val="lv-LV"/>
        </w:rPr>
        <w:t xml:space="preserve"> </w:t>
      </w:r>
      <w:r w:rsidR="005A0E8C">
        <w:rPr>
          <w:szCs w:val="24"/>
          <w:lang w:val="lv-LV"/>
        </w:rPr>
        <w:t>1</w:t>
      </w:r>
      <w:r w:rsidR="00C566DC">
        <w:rPr>
          <w:szCs w:val="24"/>
          <w:lang w:val="lv-LV"/>
        </w:rPr>
        <w:t>4</w:t>
      </w:r>
      <w:r w:rsidR="0042455F">
        <w:rPr>
          <w:szCs w:val="24"/>
          <w:lang w:val="lv-LV"/>
        </w:rPr>
        <w:t xml:space="preserve"> </w:t>
      </w:r>
      <w:r w:rsidRPr="00F52990" w:rsidR="006B7CE6">
        <w:rPr>
          <w:szCs w:val="24"/>
          <w:lang w:val="lv-LV"/>
        </w:rPr>
        <w:t>l</w:t>
      </w:r>
      <w:r w:rsidR="0042455F">
        <w:rPr>
          <w:szCs w:val="24"/>
          <w:lang w:val="lv-LV"/>
        </w:rPr>
        <w:t>p</w:t>
      </w:r>
      <w:r w:rsidRPr="00F52990" w:rsidR="00677784">
        <w:rPr>
          <w:szCs w:val="24"/>
          <w:lang w:val="lv-LV"/>
        </w:rPr>
        <w:t>.</w:t>
      </w:r>
      <w:r w:rsidRPr="00F52990" w:rsidR="00D429CC">
        <w:rPr>
          <w:szCs w:val="24"/>
          <w:lang w:val="lv-LV"/>
        </w:rPr>
        <w:t>;</w:t>
      </w:r>
    </w:p>
    <w:p w:rsidRPr="00677784" w:rsidR="00A66ABA" w:rsidP="009F7605" w:rsidRDefault="00A66ABA" w14:paraId="2D5664CC" w14:textId="46374DDF">
      <w:pPr>
        <w:keepNext/>
        <w:widowControl/>
        <w:numPr>
          <w:ilvl w:val="0"/>
          <w:numId w:val="1"/>
        </w:numPr>
        <w:spacing w:after="0" w:line="240" w:lineRule="auto"/>
        <w:ind w:left="357" w:hanging="357"/>
        <w:jc w:val="both"/>
        <w:rPr>
          <w:szCs w:val="24"/>
          <w:lang w:val="lv-LV"/>
        </w:rPr>
      </w:pPr>
      <w:r w:rsidRPr="00677784">
        <w:rPr>
          <w:szCs w:val="24"/>
          <w:lang w:val="lv-LV"/>
        </w:rPr>
        <w:t>Ministru kabineta sēdes protokollēmuma projekts „</w:t>
      </w:r>
      <w:r w:rsidRPr="007011E1" w:rsidR="007011E1">
        <w:rPr>
          <w:szCs w:val="24"/>
          <w:lang w:val="lv-LV"/>
        </w:rPr>
        <w:t xml:space="preserve">Par Eiropas Savienības </w:t>
      </w:r>
      <w:r w:rsidR="00FA1BAF">
        <w:rPr>
          <w:szCs w:val="24"/>
          <w:lang w:val="lv-LV"/>
        </w:rPr>
        <w:t xml:space="preserve">Tieslietu un iekšlietu </w:t>
      </w:r>
      <w:r w:rsidRPr="007011E1" w:rsidR="007011E1">
        <w:rPr>
          <w:szCs w:val="24"/>
          <w:lang w:val="lv-LV"/>
        </w:rPr>
        <w:t>ministru padomes 2024. gada 13.</w:t>
      </w:r>
      <w:r w:rsidR="009F7605">
        <w:rPr>
          <w:szCs w:val="24"/>
          <w:lang w:val="lv-LV"/>
        </w:rPr>
        <w:t xml:space="preserve"> un </w:t>
      </w:r>
      <w:r w:rsidRPr="007011E1" w:rsidR="007011E1">
        <w:rPr>
          <w:szCs w:val="24"/>
          <w:lang w:val="lv-LV"/>
        </w:rPr>
        <w:t xml:space="preserve">14. </w:t>
      </w:r>
      <w:r w:rsidR="00FA1BAF">
        <w:rPr>
          <w:szCs w:val="24"/>
          <w:lang w:val="lv-LV"/>
        </w:rPr>
        <w:t>jūnija</w:t>
      </w:r>
      <w:r w:rsidRPr="007011E1" w:rsidR="007011E1">
        <w:rPr>
          <w:szCs w:val="24"/>
          <w:lang w:val="lv-LV"/>
        </w:rPr>
        <w:t xml:space="preserve"> sanāksmē izskatām</w:t>
      </w:r>
      <w:r w:rsidR="00FA1BAF">
        <w:rPr>
          <w:szCs w:val="24"/>
          <w:lang w:val="lv-LV"/>
        </w:rPr>
        <w:t>o</w:t>
      </w:r>
      <w:r w:rsidRPr="007011E1" w:rsidR="007011E1">
        <w:rPr>
          <w:szCs w:val="24"/>
          <w:lang w:val="lv-LV"/>
        </w:rPr>
        <w:t xml:space="preserve"> jautāju</w:t>
      </w:r>
      <w:r w:rsidR="00FA1BAF">
        <w:rPr>
          <w:szCs w:val="24"/>
          <w:lang w:val="lv-LV"/>
        </w:rPr>
        <w:t>mu</w:t>
      </w:r>
      <w:r w:rsidRPr="007011E1" w:rsidR="007011E1">
        <w:rPr>
          <w:szCs w:val="24"/>
          <w:lang w:val="lv-LV"/>
        </w:rPr>
        <w:t>, kas ir Kultūras ministrijas kompetencē</w:t>
      </w:r>
      <w:r w:rsidRPr="00677784" w:rsidR="00CF3A4C">
        <w:rPr>
          <w:lang w:val="lv-LV"/>
        </w:rPr>
        <w:t>”</w:t>
      </w:r>
      <w:r w:rsidRPr="00677784">
        <w:rPr>
          <w:szCs w:val="24"/>
          <w:lang w:val="lv-LV"/>
        </w:rPr>
        <w:t xml:space="preserve"> </w:t>
      </w:r>
      <w:r w:rsidR="00081D3E">
        <w:rPr>
          <w:szCs w:val="24"/>
          <w:lang w:val="lv-LV"/>
        </w:rPr>
        <w:t>(KM</w:t>
      </w:r>
      <w:r w:rsidR="009F7605">
        <w:rPr>
          <w:szCs w:val="24"/>
          <w:lang w:val="lv-LV"/>
        </w:rPr>
        <w:t>p</w:t>
      </w:r>
      <w:r w:rsidR="00081D3E">
        <w:rPr>
          <w:szCs w:val="24"/>
          <w:lang w:val="lv-LV"/>
        </w:rPr>
        <w:t>rot_</w:t>
      </w:r>
      <w:r w:rsidR="009F7605">
        <w:rPr>
          <w:szCs w:val="24"/>
          <w:lang w:val="lv-LV"/>
        </w:rPr>
        <w:t>040624</w:t>
      </w:r>
      <w:r w:rsidR="00081D3E">
        <w:rPr>
          <w:szCs w:val="24"/>
          <w:lang w:val="lv-LV"/>
        </w:rPr>
        <w:t>)</w:t>
      </w:r>
      <w:r w:rsidRPr="00677784">
        <w:rPr>
          <w:szCs w:val="24"/>
          <w:lang w:val="lv-LV"/>
        </w:rPr>
        <w:t xml:space="preserve"> uz</w:t>
      </w:r>
      <w:r w:rsidR="00081D3E">
        <w:rPr>
          <w:szCs w:val="24"/>
          <w:lang w:val="lv-LV"/>
        </w:rPr>
        <w:t xml:space="preserve"> 1</w:t>
      </w:r>
      <w:r w:rsidRPr="00677784">
        <w:rPr>
          <w:szCs w:val="24"/>
          <w:lang w:val="lv-LV"/>
        </w:rPr>
        <w:t xml:space="preserve"> lp.</w:t>
      </w:r>
    </w:p>
    <w:p w:rsidR="00A66ABA" w:rsidP="009F7605" w:rsidRDefault="00A66ABA" w14:paraId="6665BB27" w14:textId="6F79F864">
      <w:pPr>
        <w:keepNext/>
        <w:widowControl/>
        <w:tabs>
          <w:tab w:val="left" w:pos="6237"/>
        </w:tabs>
        <w:spacing w:after="0" w:line="240" w:lineRule="auto"/>
        <w:rPr>
          <w:rFonts w:eastAsia="Times New Roman"/>
          <w:sz w:val="24"/>
          <w:szCs w:val="24"/>
          <w:lang w:val="lv-LV" w:eastAsia="lv-LV"/>
        </w:rPr>
      </w:pPr>
    </w:p>
    <w:p w:rsidR="0067158C" w:rsidP="009F7605" w:rsidRDefault="0067158C" w14:paraId="7715AA91" w14:textId="02F8DC9C">
      <w:pPr>
        <w:keepNext/>
        <w:widowControl/>
        <w:tabs>
          <w:tab w:val="left" w:pos="6237"/>
        </w:tabs>
        <w:spacing w:after="0" w:line="240" w:lineRule="auto"/>
        <w:rPr>
          <w:rFonts w:eastAsia="Times New Roman"/>
          <w:sz w:val="24"/>
          <w:szCs w:val="24"/>
          <w:lang w:val="lv-LV" w:eastAsia="lv-LV"/>
        </w:rPr>
      </w:pPr>
    </w:p>
    <w:p w:rsidRPr="006B7CE6" w:rsidR="00A66ABA" w:rsidP="009F7605" w:rsidRDefault="00A66ABA" w14:paraId="67C9A739" w14:textId="51CC6F06">
      <w:pPr>
        <w:keepNext/>
        <w:widowControl/>
        <w:tabs>
          <w:tab w:val="center" w:pos="4536"/>
          <w:tab w:val="right" w:pos="8789"/>
        </w:tabs>
        <w:spacing w:after="0" w:line="240" w:lineRule="auto"/>
        <w:ind w:firstLine="284"/>
        <w:jc w:val="both"/>
        <w:rPr>
          <w:rFonts w:eastAsia="Times New Roman"/>
          <w:szCs w:val="24"/>
          <w:lang w:val="lv-LV" w:eastAsia="lv-LV"/>
        </w:rPr>
      </w:pPr>
      <w:r w:rsidRPr="006B7CE6">
        <w:rPr>
          <w:rFonts w:eastAsia="Times New Roman"/>
          <w:szCs w:val="24"/>
          <w:lang w:val="lv-LV" w:eastAsia="lv-LV"/>
        </w:rPr>
        <w:t>Kultūras ministr</w:t>
      </w:r>
      <w:r w:rsidRPr="006B7CE6" w:rsidR="00677784">
        <w:rPr>
          <w:rFonts w:eastAsia="Times New Roman"/>
          <w:szCs w:val="24"/>
          <w:lang w:val="lv-LV" w:eastAsia="lv-LV"/>
        </w:rPr>
        <w:t>e</w:t>
      </w:r>
      <w:r w:rsidRPr="006B7CE6">
        <w:rPr>
          <w:rFonts w:eastAsia="Times New Roman"/>
          <w:szCs w:val="24"/>
          <w:lang w:val="lv-LV" w:eastAsia="lv-LV"/>
        </w:rPr>
        <w:t xml:space="preserve"> </w:t>
      </w:r>
      <w:r w:rsidRPr="006B7CE6">
        <w:rPr>
          <w:rFonts w:eastAsia="Times New Roman"/>
          <w:szCs w:val="24"/>
          <w:lang w:val="lv-LV" w:eastAsia="lv-LV"/>
        </w:rPr>
        <w:tab/>
        <w:t>(paraksts*)</w:t>
      </w:r>
      <w:r w:rsidRPr="006B7CE6">
        <w:rPr>
          <w:rFonts w:eastAsia="Times New Roman"/>
          <w:szCs w:val="24"/>
          <w:lang w:val="lv-LV" w:eastAsia="lv-LV"/>
        </w:rPr>
        <w:tab/>
      </w:r>
      <w:r w:rsidRPr="006B7CE6" w:rsidR="00677784">
        <w:rPr>
          <w:rFonts w:eastAsia="Times New Roman"/>
          <w:szCs w:val="24"/>
          <w:lang w:val="lv-LV" w:eastAsia="lv-LV"/>
        </w:rPr>
        <w:t>A</w:t>
      </w:r>
      <w:r w:rsidRPr="006B7CE6">
        <w:rPr>
          <w:rFonts w:eastAsia="Times New Roman"/>
          <w:szCs w:val="24"/>
          <w:lang w:val="lv-LV" w:eastAsia="lv-LV"/>
        </w:rPr>
        <w:t>.</w:t>
      </w:r>
      <w:r w:rsidRPr="006B7CE6" w:rsidR="00677784">
        <w:rPr>
          <w:rFonts w:eastAsia="Times New Roman"/>
          <w:szCs w:val="24"/>
          <w:lang w:val="lv-LV" w:eastAsia="lv-LV"/>
        </w:rPr>
        <w:t>Logina</w:t>
      </w:r>
    </w:p>
    <w:p w:rsidRPr="0067158C" w:rsidR="00934028" w:rsidP="009F7605" w:rsidRDefault="00934028" w14:paraId="69204291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Pr="0067158C" w:rsidR="0067158C" w:rsidP="009F7605" w:rsidRDefault="0067158C" w14:paraId="705A532C" w14:textId="77777777">
      <w:pPr>
        <w:widowControl/>
        <w:spacing w:after="0" w:line="240" w:lineRule="auto"/>
        <w:ind w:firstLine="720"/>
        <w:jc w:val="both"/>
        <w:rPr>
          <w:rFonts w:eastAsia="Times New Roman"/>
          <w:sz w:val="24"/>
          <w:szCs w:val="24"/>
          <w:lang w:val="lv-LV" w:eastAsia="lv-LV"/>
        </w:rPr>
      </w:pPr>
    </w:p>
    <w:p w:rsidR="00416131" w:rsidP="009F7605" w:rsidRDefault="00A66ABA" w14:paraId="14646554" w14:textId="2B813645">
      <w:pPr>
        <w:spacing w:after="0" w:line="240" w:lineRule="auto"/>
        <w:rPr>
          <w:sz w:val="24"/>
          <w:szCs w:val="24"/>
          <w:lang w:val="lv-LV"/>
        </w:rPr>
      </w:pPr>
      <w:r w:rsidRPr="006B7CE6">
        <w:rPr>
          <w:sz w:val="24"/>
          <w:szCs w:val="24"/>
          <w:lang w:val="lv-LV"/>
        </w:rPr>
        <w:t>* Dokuments ir parakstīts ar drošu elektronisko parakstu</w:t>
      </w:r>
    </w:p>
    <w:p w:rsidR="00125448" w:rsidP="009F7605" w:rsidRDefault="00125448" w14:paraId="1D5D6CBC" w14:textId="77777777">
      <w:pPr>
        <w:spacing w:after="0" w:line="240" w:lineRule="auto"/>
        <w:rPr>
          <w:sz w:val="24"/>
          <w:szCs w:val="24"/>
          <w:lang w:val="lv-LV"/>
        </w:rPr>
      </w:pPr>
    </w:p>
    <w:p w:rsidR="00125448" w:rsidP="009F7605" w:rsidRDefault="00125448" w14:paraId="27F66CCA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5911763C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0CA9C1B3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1CF9BCF3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29B72838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6775EBDA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3C18E1D7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198AB6C4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7C5EC6F8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465036ED" w14:textId="77777777">
      <w:pPr>
        <w:spacing w:after="0" w:line="240" w:lineRule="auto"/>
        <w:rPr>
          <w:sz w:val="24"/>
          <w:szCs w:val="24"/>
          <w:lang w:val="lv-LV"/>
        </w:rPr>
      </w:pPr>
    </w:p>
    <w:p w:rsidR="0067158C" w:rsidP="009F7605" w:rsidRDefault="0067158C" w14:paraId="0AB7C3A9" w14:textId="77777777">
      <w:pPr>
        <w:spacing w:after="0" w:line="240" w:lineRule="auto"/>
        <w:rPr>
          <w:sz w:val="24"/>
          <w:szCs w:val="24"/>
          <w:lang w:val="lv-LV"/>
        </w:rPr>
      </w:pPr>
    </w:p>
    <w:p w:rsidRPr="006B7CE6" w:rsidR="003E137D" w:rsidP="009F7605" w:rsidRDefault="003E137D" w14:paraId="5D40BC74" w14:textId="77777777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>Ļitvinovs</w:t>
      </w:r>
      <w:r w:rsidRPr="006B7CE6">
        <w:rPr>
          <w:sz w:val="20"/>
          <w:szCs w:val="20"/>
          <w:lang w:val="lv-LV"/>
        </w:rPr>
        <w:t xml:space="preserve"> </w:t>
      </w:r>
      <w:r w:rsidRPr="008910B3">
        <w:rPr>
          <w:sz w:val="20"/>
          <w:szCs w:val="20"/>
          <w:lang w:val="lv-LV"/>
        </w:rPr>
        <w:t>25784707</w:t>
      </w:r>
    </w:p>
    <w:p w:rsidRPr="005A1726" w:rsidR="005A1726" w:rsidP="009F7605" w:rsidRDefault="00C566DC" w14:paraId="07B2971D" w14:textId="61E0F2A8">
      <w:pPr>
        <w:tabs>
          <w:tab w:val="left" w:pos="6237"/>
        </w:tabs>
        <w:spacing w:after="0" w:line="240" w:lineRule="auto"/>
        <w:rPr>
          <w:sz w:val="20"/>
          <w:szCs w:val="20"/>
          <w:lang w:val="lv-LV"/>
        </w:rPr>
      </w:pPr>
      <w:hyperlink w:history="true" r:id="rId8">
        <w:r w:rsidRPr="00180315" w:rsidR="0067158C">
          <w:rPr>
            <w:rStyle w:val="Hipersaite"/>
            <w:sz w:val="20"/>
            <w:szCs w:val="20"/>
            <w:lang w:val="lv-LV"/>
          </w:rPr>
          <w:t>Armands.Litvinovs@km.gov.lv</w:t>
        </w:r>
      </w:hyperlink>
    </w:p>
    <w:sectPr w:rsidRPr="005A1726" w:rsidR="005A1726" w:rsidSect="00046D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037B0" w14:textId="77777777" w:rsidR="006D71EC" w:rsidRDefault="006D71EC" w:rsidP="00A66ABA">
      <w:pPr>
        <w:spacing w:after="0" w:line="240" w:lineRule="auto"/>
      </w:pPr>
      <w:r>
        <w:separator/>
      </w:r>
    </w:p>
    <w:p w14:paraId="362525F1" w14:textId="77777777" w:rsidR="006D71EC" w:rsidRDefault="006D71EC"/>
  </w:endnote>
  <w:endnote w:type="continuationSeparator" w:id="0">
    <w:p w14:paraId="4A0501C5" w14:textId="77777777" w:rsidR="006D71EC" w:rsidRDefault="006D71EC" w:rsidP="00A66ABA">
      <w:pPr>
        <w:spacing w:after="0" w:line="240" w:lineRule="auto"/>
      </w:pPr>
      <w:r>
        <w:continuationSeparator/>
      </w:r>
    </w:p>
    <w:p w14:paraId="3D21B357" w14:textId="77777777" w:rsidR="006D71EC" w:rsidRDefault="006D71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D0F6B" w14:textId="77777777" w:rsidR="009F7605" w:rsidRDefault="009F760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7D00E" w14:textId="52B33083" w:rsidR="003E137D" w:rsidRPr="00083E30" w:rsidRDefault="00083E30" w:rsidP="00083E30">
    <w:pPr>
      <w:spacing w:after="0" w:line="240" w:lineRule="auto"/>
      <w:rPr>
        <w:sz w:val="20"/>
        <w:szCs w:val="20"/>
      </w:rPr>
    </w:pPr>
    <w:r w:rsidRPr="00F805D5">
      <w:rPr>
        <w:sz w:val="20"/>
        <w:szCs w:val="20"/>
      </w:rPr>
      <w:t>KMPav</w:t>
    </w:r>
    <w:r w:rsidR="00F85878">
      <w:rPr>
        <w:sz w:val="20"/>
        <w:szCs w:val="20"/>
      </w:rPr>
      <w:t>_</w:t>
    </w:r>
    <w:r w:rsidR="009F7605">
      <w:rPr>
        <w:sz w:val="20"/>
        <w:szCs w:val="20"/>
      </w:rPr>
      <w:t>040624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006BD" w14:textId="3F58FCE3" w:rsidR="003E137D" w:rsidRPr="00780BB0" w:rsidRDefault="00A66ABA" w:rsidP="00780BB0">
    <w:pPr>
      <w:spacing w:after="0" w:line="240" w:lineRule="auto"/>
      <w:rPr>
        <w:sz w:val="20"/>
        <w:szCs w:val="20"/>
      </w:rPr>
    </w:pPr>
    <w:r w:rsidRPr="00F805D5">
      <w:rPr>
        <w:sz w:val="20"/>
        <w:szCs w:val="20"/>
      </w:rPr>
      <w:t>KMPav_</w:t>
    </w:r>
    <w:r w:rsidR="00FA1BAF">
      <w:rPr>
        <w:sz w:val="20"/>
        <w:szCs w:val="20"/>
      </w:rPr>
      <w:t>0</w:t>
    </w:r>
    <w:r w:rsidR="009F7605">
      <w:rPr>
        <w:sz w:val="20"/>
        <w:szCs w:val="20"/>
      </w:rPr>
      <w:t>4</w:t>
    </w:r>
    <w:r w:rsidR="00FA1BAF">
      <w:rPr>
        <w:sz w:val="20"/>
        <w:szCs w:val="20"/>
      </w:rPr>
      <w:t>0624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8F455" w14:textId="77777777" w:rsidR="006D71EC" w:rsidRDefault="006D71EC" w:rsidP="00A66ABA">
      <w:pPr>
        <w:spacing w:after="0" w:line="240" w:lineRule="auto"/>
      </w:pPr>
      <w:r>
        <w:separator/>
      </w:r>
    </w:p>
    <w:p w14:paraId="50322C08" w14:textId="77777777" w:rsidR="006D71EC" w:rsidRDefault="006D71EC"/>
  </w:footnote>
  <w:footnote w:type="continuationSeparator" w:id="0">
    <w:p w14:paraId="5BFD6CC5" w14:textId="77777777" w:rsidR="006D71EC" w:rsidRDefault="006D71EC" w:rsidP="00A66ABA">
      <w:pPr>
        <w:spacing w:after="0" w:line="240" w:lineRule="auto"/>
      </w:pPr>
      <w:r>
        <w:continuationSeparator/>
      </w:r>
    </w:p>
    <w:p w14:paraId="2442B974" w14:textId="77777777" w:rsidR="006D71EC" w:rsidRDefault="006D71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CFD9E" w14:textId="77777777" w:rsidR="009F7605" w:rsidRDefault="009F760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6302"/>
      <w:docPartObj>
        <w:docPartGallery w:val="Page Numbers (Top of Page)"/>
        <w:docPartUnique/>
      </w:docPartObj>
    </w:sdtPr>
    <w:sdtEndPr/>
    <w:sdtContent>
      <w:p w14:paraId="5CEFA139" w14:textId="4B656971" w:rsidR="00CE3EDF" w:rsidRDefault="00A66ABA" w:rsidP="00016368">
        <w:pPr>
          <w:pStyle w:val="Galvene"/>
          <w:jc w:val="center"/>
        </w:pPr>
        <w:r w:rsidRPr="00217831">
          <w:rPr>
            <w:sz w:val="24"/>
            <w:szCs w:val="24"/>
          </w:rPr>
          <w:fldChar w:fldCharType="begin"/>
        </w:r>
        <w:r w:rsidRPr="00217831">
          <w:rPr>
            <w:sz w:val="24"/>
            <w:szCs w:val="24"/>
          </w:rPr>
          <w:instrText xml:space="preserve"> PAGE   \* MERGEFORMAT </w:instrText>
        </w:r>
        <w:r w:rsidRPr="00217831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17831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F9B26" w14:textId="77777777" w:rsidR="003E137D" w:rsidRPr="000E3516" w:rsidRDefault="003E137D" w:rsidP="00AD6F6C">
    <w:pPr>
      <w:pStyle w:val="Galvene"/>
      <w:rPr>
        <w:lang w:val="lv-LV"/>
      </w:rPr>
    </w:pPr>
  </w:p>
  <w:p w14:paraId="49DFEB94" w14:textId="77777777" w:rsidR="003E137D" w:rsidRPr="000E3516" w:rsidRDefault="003E137D" w:rsidP="00AD6F6C">
    <w:pPr>
      <w:pStyle w:val="Galvene"/>
      <w:rPr>
        <w:lang w:val="lv-LV"/>
      </w:rPr>
    </w:pPr>
  </w:p>
  <w:p w14:paraId="2E5D6076" w14:textId="77777777" w:rsidR="003E137D" w:rsidRPr="000E3516" w:rsidRDefault="003E137D" w:rsidP="00AD6F6C">
    <w:pPr>
      <w:pStyle w:val="Galvene"/>
      <w:rPr>
        <w:lang w:val="lv-LV"/>
      </w:rPr>
    </w:pPr>
  </w:p>
  <w:p w14:paraId="4F4A6496" w14:textId="77777777" w:rsidR="003E137D" w:rsidRPr="000E3516" w:rsidRDefault="003E137D" w:rsidP="00AD6F6C">
    <w:pPr>
      <w:pStyle w:val="Galvene"/>
      <w:rPr>
        <w:lang w:val="lv-LV"/>
      </w:rPr>
    </w:pPr>
  </w:p>
  <w:p w14:paraId="7401A089" w14:textId="77777777" w:rsidR="003E137D" w:rsidRPr="000E3516" w:rsidRDefault="003E137D" w:rsidP="00AD6F6C">
    <w:pPr>
      <w:pStyle w:val="Galvene"/>
      <w:rPr>
        <w:lang w:val="lv-LV"/>
      </w:rPr>
    </w:pPr>
  </w:p>
  <w:p w14:paraId="7D78A3FF" w14:textId="77777777" w:rsidR="003E137D" w:rsidRPr="000E3516" w:rsidRDefault="003E137D" w:rsidP="00AD6F6C">
    <w:pPr>
      <w:pStyle w:val="Galvene"/>
      <w:rPr>
        <w:lang w:val="lv-LV"/>
      </w:rPr>
    </w:pPr>
  </w:p>
  <w:p w14:paraId="18387423" w14:textId="77777777" w:rsidR="003E137D" w:rsidRPr="000E3516" w:rsidRDefault="003E137D" w:rsidP="00AD6F6C">
    <w:pPr>
      <w:pStyle w:val="Galvene"/>
      <w:rPr>
        <w:lang w:val="lv-LV"/>
      </w:rPr>
    </w:pPr>
  </w:p>
  <w:p w14:paraId="48CC17FD" w14:textId="77777777" w:rsidR="003E137D" w:rsidRDefault="003E137D" w:rsidP="00AD6F6C">
    <w:pPr>
      <w:pStyle w:val="Galvene"/>
      <w:rPr>
        <w:lang w:val="lv-LV"/>
      </w:rPr>
    </w:pPr>
  </w:p>
  <w:p w14:paraId="7CB6C5D6" w14:textId="77777777" w:rsidR="00A11FC8" w:rsidRDefault="00A11FC8" w:rsidP="00516E24">
    <w:pPr>
      <w:widowControl/>
      <w:spacing w:after="0" w:line="240" w:lineRule="auto"/>
      <w:jc w:val="both"/>
      <w:rPr>
        <w:lang w:val="lv-LV"/>
      </w:rPr>
    </w:pPr>
  </w:p>
  <w:p w14:paraId="296CC63C" w14:textId="77777777" w:rsidR="00A11FC8" w:rsidRPr="000E3516" w:rsidRDefault="00A11FC8" w:rsidP="00A11FC8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4CFDB18E" w14:textId="77777777" w:rsidR="00A11FC8" w:rsidRDefault="00A11FC8" w:rsidP="00A11FC8">
    <w:pPr>
      <w:pStyle w:val="Galvene"/>
      <w:rPr>
        <w:lang w:val="lv-LV"/>
      </w:rPr>
    </w:pPr>
  </w:p>
  <w:p w14:paraId="4194548F" w14:textId="2E4F611F" w:rsidR="003E137D" w:rsidRPr="000E3516" w:rsidRDefault="00A11FC8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bookmarkStart w:id="4" w:name="docDate"/>
    <w:bookmarkEnd w:id="4"/>
    <w:r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 w:rsidRPr="000E3516">
      <w:rPr>
        <w:color w:val="000000"/>
        <w:sz w:val="23"/>
        <w:szCs w:val="23"/>
        <w:lang w:val="lv-LV" w:eastAsia="lv-LV" w:bidi="lo-LA"/>
      </w:rPr>
      <w:t xml:space="preserve"> </w:t>
    </w:r>
    <w:bookmarkStart w:id="5" w:name="docNr"/>
    <w:bookmarkEnd w:id="5"/>
    <w:r>
      <w:rPr>
        <w:rFonts w:ascii="Calibri" w:hAnsi="Calibri"/>
        <w:noProof/>
        <w:lang w:val="lv-LV"/>
      </w:rPr>
      <w:pict>
        <v:group w14:anchorId="4F8C405C" id="Grupa 10" o:spid="_x0000_s1026" style="position:absolute;margin-left:145.7pt;margin-top:149.85pt;width:346.25pt;height:.1pt;z-index:-251652096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jK0zDgMAACsHAAAOAAAAZHJzL2Uyb0RvYy54bWykVdtu2zAMfR+wfxD0OGB17Nwao04x9IYB uxRo9gGKLF8wW9IkJU739aMoJ3GyFgO6PBhUeEweHpH01fWubchWGFsrmdH4YkSJkFzltSwz+mN1 //GSEuuYzFmjpMjos7D0evn+3VWnU5GoSjW5MASCSJt2OqOVczqNIssr0TJ7obSQ4CyUaZmDoymj 3LAOordNlIxGs6hTJtdGcWEt/HsbnHSJ8YtCcPe9KKxwpMkocHP4NPhc+2e0vGJpaZiuat7TYG9g 0bJaQtJDqFvmGNmY+q9Qbc2NsqpwF1y1kSqKmgusAaqJR2fVPBi10VhLmXalPsgE0p7p9Oaw/Nv2 wegn/WgCezC/KP7Tgi5Rp8t06PfnMoDJuvuqcrhPtnEKC98VpvUhoCSyQ32fD/qKnSMc/pyMF/Px fEoJB1+czHv5eQV35F9KFjE4wZcsFpfhanh11788WySz8GbiXRFLQ0qk2dPy1w59ZI9S2f+T6qli WuANWC/FoyF1DtRjSiRrofx7I4RvTjJBUj47wPZy2qGWA4+HWZD8nyq+IMhey9fkYCnfWPcgFN4G 236xLvR4Dhbecd5zX8E8FG0D7f4hIiPSEQzZg/cYqHSAqQiWCW1+CJIMAD7AK3HGA9iIvBBncgKY jeBHZtPpeNaP6CEhdMiA0RkQuqLcF8qqfe18J/viwSLMr6bVBLtWK+sbz0sBbbeK+84CmJfqiJ6e oKFmjx4P0ZD5mMbA3jnfOIYS2DjrUI5mzrPzSbxJuoyGC62g+TFXq7ZipRDgzgYKUh29jRyiQhAg h6MFwOAGw6fBqTmk9owHrSLVfd00eP2N9ITGMYyqJ2BVU+feiQdTrm8aQ7YMNmoyju+TfaoTGGwu mWOwSrD8rrcdq5tgIzXcMWEUwuSuVf4MY2FU2NPwXQGjUuY3JR3s6IzaXxtmBCXNZwmTvYgnE7/U 8TCZzoEKMUPPeuhhkkOojDoKLeDNGxc+BBtt6rKCTDGWK9UnWGpF7ecGlotNA6v+AMsFLdzIYJ2s /OEZUcdv3PIPAAAA//8DAFBLAwQUAAYACAAAACEAPuPbeuEAAAALAQAADwAAAGRycy9kb3ducmV2 LnhtbEyPTU/CQBCG7yb+h82YeJNtwQ9auiWEqCdiIpgYbkN3aBu6s013acu/d/Git/l48s4z2XI0 jeipc7VlBfEkAkFcWF1zqeBr9/YwB+E8ssbGMim4kINlfnuTYartwJ/Ub30pQgi7FBVU3replK6o yKCb2JY47I62M+hD25VSdziEcNPIaRQ9S4M1hwsVtrSuqDhtz0bB+4DDaha/9pvTcX3Z754+vjcx KXV/N64WIDyN/g+Gq35Qhzw4HeyZtRONgmkSPwb0WiQvIAKRzGcJiMPvJAGZZ/L/D/kPAAAA//8D AFBLAQItABQABgAIAAAAIQC2gziS/gAAAOEBAAATAAAAAAAAAAAAAAAAAAAAAABbQ29udGVudF9U eXBlc10ueG1sUEsBAi0AFAAGAAgAAAAhADj9If/WAAAAlAEAAAsAAAAAAAAAAAAAAAAALwEAAF9y ZWxzLy5yZWxzUEsBAi0AFAAGAAgAAAAhAJ2MrTMOAwAAKwcAAA4AAAAAAAAAAAAAAAAALgIAAGRy cy9lMm9Eb2MueG1sUEsBAi0AFAAGAAgAAAAhAD7j23rhAAAACwEAAA8AAAAAAAAAAAAAAAAAaAUA AGRycy9kb3ducmV2LnhtbFBLBQYAAAAABAAEAPMAAAB2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uK4IDxAAAANsAAAAPAAAAZHJzL2Rvd25yZXYueG1sRE9Na8JA EL0L/Q/LFHqRuklLS5O6ShGF2ptREG/T7DQJzc6mu2uM/nq3UOhtHu9zpvPBtKIn5xvLCtJJAoK4 tLrhSsFuu7p/AeEDssbWMik4k4f57GY0xVzbE2+oL0IlYgj7HBXUIXS5lL6syaCf2I44cl/WGQwR ukpqh6cYblr5kCTP0mDDsaHGjhY1ld/F0Sj4SB6zp/1nKrNCjn+0W/eH5aVX6u52eHsFEWgI/+I/ 97uO81P4/SUeIGdXAAAA//8DAFBLAQItABQABgAIAAAAIQDb4fbL7gAAAIUBAAATAAAAAAAAAAAA AAAAAAAAAABbQ29udGVudF9UeXBlc10ueG1sUEsBAi0AFAAGAAgAAAAhAFr0LFu/AAAAFQEAAAsA AAAAAAAAAAAAAAAAHwEAAF9yZWxzLy5yZWxzUEsBAi0AFAAGAAgAAAAhAC4rggPEAAAA2w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  <w:r w:rsidR="00A66ABA" w:rsidRPr="000E3516">
      <w:rPr>
        <w:noProof/>
        <w:lang w:val="lv-LV" w:eastAsia="lv-LV"/>
      </w:rPr>
      <w:drawing>
        <wp:anchor distT="0" distB="0" distL="114300" distR="114300" simplePos="0" relativeHeight="251659264" behindDoc="1" locked="0" layoutInCell="1" allowOverlap="1" wp14:anchorId="33AED7E7" wp14:editId="559D9049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9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3A7A">
      <w:rPr>
        <w:rFonts w:ascii="Calibri" w:hAnsi="Calibri"/>
        <w:noProof/>
        <w:lang w:val="lv-LV"/>
      </w:rPr>
      <w:pict>
        <v:shapetype w14:anchorId="4EBA51F0" id="_x0000_t202" coordsize="21600,21600" o:spt="202" path="m,l,21600r21600,l21600,xe">
          <v:stroke joinstyle="miter"/>
          <v:path gradientshapeok="t" o:connecttype="rect"/>
        </v:shapetype>
        <v:shape id="Tekstlodziņš 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69A736B" w14:textId="77777777" w:rsidR="00DD3A7A" w:rsidRPr="0067158C" w:rsidRDefault="00DD3A7A" w:rsidP="00DD3A7A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  <w:lang w:val="it-IT"/>
                  </w:rPr>
                </w:pPr>
                <w:r w:rsidRPr="0067158C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K. Valdemāra iela 11a, Rīga, LV - 1364, tālr. 27874062, e-pasts </w:t>
                </w:r>
                <w:hyperlink r:id="rId4" w:history="1">
                  <w:r w:rsidRPr="00676B28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pasts@km.gov.lv</w:t>
                  </w:r>
                </w:hyperlink>
                <w:r w:rsidRPr="00676B28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hyperlink r:id="rId5" w:history="1">
                  <w:r w:rsidRPr="00676B28">
                    <w:rPr>
                      <w:rStyle w:val="Hipersaite"/>
                      <w:rFonts w:eastAsia="Times New Roman"/>
                      <w:sz w:val="17"/>
                      <w:szCs w:val="17"/>
                      <w:lang w:val="lv-LV"/>
                    </w:rPr>
                    <w:t>www.km.gov.lv</w:t>
                  </w:r>
                </w:hyperlink>
              </w:p>
              <w:p w14:paraId="04B38A91" w14:textId="0A966482" w:rsidR="003E137D" w:rsidRPr="000E3516" w:rsidRDefault="003E137D" w:rsidP="00AD6F6C">
                <w:pPr>
                  <w:spacing w:after="0"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</w:p>
            </w:txbxContent>
          </v:textbox>
          <w10:wrap anchorx="page" anchory="page"/>
        </v:shape>
      </w:pict>
    </w:r>
    <w:r w:rsidR="00DD3A7A">
      <w:rPr>
        <w:rFonts w:ascii="Calibri" w:hAnsi="Calibri"/>
        <w:noProof/>
        <w:lang w:val="lv-LV"/>
      </w:rPr>
      <w:pict>
        <v:group w14:anchorId="579B908A" id="Grupa 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jTUB/DwMAACoHAAAOAAAAZHJzL2Uyb0RvYy54bWykVdtu2zAMfR+wfxD0OGD1LZfGqFMMbVMM 6LYCzT5AkeULZkuapMTpvr6U5DhO1mJAl4eAMo/JwyOSvrretw3aMaVrwTMcXYQYMU5FXvMywz/X q8+XGGlDeE4awVmGn5nG18uPH646mbJYVKLJmUIQhOu0kxmujJFpEGhasZboCyEZB2chVEsMHFUZ 5Ip0EL1tgjgMZ0EnVC6VoExreHrrnXjp4hcFo+ZHUWhmUJNh4Gbcv3L/G/sfLK9IWioiq5r2NMg7 WLSk5pB0CHVLDEFbVf8Vqq2pEloU5oKKNhBFUVPmaoBqovCsmnslttLVUqZdKQeZQNoznd4dln7f 3Sv5JB+VZw/mg6C/NOgSdLJMx357Lj0YbbpvIof7JFsjXOH7QrU2BJSE9k7f50FftjeIwsNJspgn 8ylGFHxRPO/lpxXckX0pXkTgBF+8WFz6q6HVXf/ybBHP/JuxdQUk9SkdzZ6WvXboI32USv+fVE8V kczdgLZSPCpU50API05aqH6lGLO9iSaOk00OqIOaeizlyGNhGhT/p4iv6HGQ8i01SEq32twz4S6D 7B608S2eg+WuOO+5r2EciraBbv8UoBB1yIXswQdMdIKpkCsTunwIAlIMQWyAN+IkI1iIXokzOQHM Qvih2XSazPoJHRJCgwwJAXIKhKYoD4WS6lA73fO+eLAQsZtpPXFNK4W2fWelgK5bR31jAcxKdURP T9BQs0UnYzRkPqZRsHbOF47CCBbOxpcjibHsbBJroi7D/kIr21z2cSt2bC0cwJzNE6Q6ehs+Rvkg QM5NFgC9Gwybxg3NkNoyHrUKF6u6adz1N9wSSiKYVEtAi6bOrdMdVLm5aRTaEViocRKt4kOqExgs Lp67YBUj+V1vG1I33nbU3Irxo+AHdyPyZxgLJfyahs8KGJVQfzDqYEVnWP/eEsUwar5yGOxFNJnY ne4Ok+kcqCA19mzGHsIphMqwwdAC1rwx/juwlaouK8gUuXK5+AI7rajt3MBu0aln1R9gtzjLLWSw Tjb++OxQx0/c8gUAAP//AwBQSwMEFAAGAAgAAAAhAD7j23rhAAAACwEAAA8AAABkcnMvZG93bnJl di54bWxMj01PwkAQhu8m/ofNmHiTbcEPWrolhKgnYiKYGG5Dd2gburNNd2nLv3fxorf5ePLOM9ly NI3oqXO1ZQXxJAJBXFhdc6nga/f2MAfhPLLGxjIpuJCDZX57k2Gq7cCf1G99KUIIuxQVVN63qZSu qMigm9iWOOyOtjPoQ9uVUnc4hHDTyGkUPUuDNYcLFba0rqg4bc9GwfuAw2oWv/ab03F92e+ePr43 MSl1fzeuFiA8jf4Phqt+UIc8OB3smbUTjYJpEj8G9FokLyACkcxnCYjD7yQBmWfy/w/5DwAAAP// AwBQSwECLQAUAAYACAAAACEAtoM4kv4AAADhAQAAEwAAAAAAAAAAAAAAAAAAAAAAW0NvbnRlbnRf VHlwZXNdLnhtbFBLAQItABQABgAIAAAAIQA4/SH/1gAAAJQBAAALAAAAAAAAAAAAAAAAAC8BAABf cmVscy8ucmVsc1BLAQItABQABgAIAAAAIQDjTUB/DwMAACoHAAAOAAAAAAAAAAAAAAAAAC4CAABk cnMvZTJvRG9jLnhtbFBLAQItABQABgAIAAAAIQA+49t64QAAAAsBAAAPAAAAAAAAAAAAAAAAAGkF AABkcnMvZG93bnJldi54bWxQSwUGAAAAAAQABADzAAAAdwYAAAAA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CC728D"/>
    <w:multiLevelType w:val="hybridMultilevel"/>
    <w:tmpl w:val="BA4EFCE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1182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ABA"/>
    <w:rsid w:val="00016368"/>
    <w:rsid w:val="000231A5"/>
    <w:rsid w:val="00046DEB"/>
    <w:rsid w:val="000519E9"/>
    <w:rsid w:val="00055C59"/>
    <w:rsid w:val="0006689A"/>
    <w:rsid w:val="00067209"/>
    <w:rsid w:val="0007438B"/>
    <w:rsid w:val="00081D3E"/>
    <w:rsid w:val="00083E30"/>
    <w:rsid w:val="00094784"/>
    <w:rsid w:val="00095126"/>
    <w:rsid w:val="000C67EE"/>
    <w:rsid w:val="000D0A78"/>
    <w:rsid w:val="000D32BA"/>
    <w:rsid w:val="000E767E"/>
    <w:rsid w:val="000F5E3C"/>
    <w:rsid w:val="0010434D"/>
    <w:rsid w:val="001201ED"/>
    <w:rsid w:val="00125448"/>
    <w:rsid w:val="00133531"/>
    <w:rsid w:val="001A30DB"/>
    <w:rsid w:val="001B7EA8"/>
    <w:rsid w:val="001C3DC4"/>
    <w:rsid w:val="001F7436"/>
    <w:rsid w:val="0021617B"/>
    <w:rsid w:val="002434EB"/>
    <w:rsid w:val="00253892"/>
    <w:rsid w:val="00263171"/>
    <w:rsid w:val="00292607"/>
    <w:rsid w:val="002A39DC"/>
    <w:rsid w:val="002C4D9F"/>
    <w:rsid w:val="00330481"/>
    <w:rsid w:val="003671CF"/>
    <w:rsid w:val="003765CE"/>
    <w:rsid w:val="00382306"/>
    <w:rsid w:val="0039201F"/>
    <w:rsid w:val="003A2643"/>
    <w:rsid w:val="003B7B50"/>
    <w:rsid w:val="003C2852"/>
    <w:rsid w:val="003E137D"/>
    <w:rsid w:val="00416131"/>
    <w:rsid w:val="0042455F"/>
    <w:rsid w:val="00424CEB"/>
    <w:rsid w:val="00425CF4"/>
    <w:rsid w:val="004311F3"/>
    <w:rsid w:val="004536B5"/>
    <w:rsid w:val="00462855"/>
    <w:rsid w:val="00473CC8"/>
    <w:rsid w:val="00474B8B"/>
    <w:rsid w:val="0047500B"/>
    <w:rsid w:val="004B60AC"/>
    <w:rsid w:val="004B6CC8"/>
    <w:rsid w:val="004E7879"/>
    <w:rsid w:val="004F4F8C"/>
    <w:rsid w:val="0050058B"/>
    <w:rsid w:val="00501CD0"/>
    <w:rsid w:val="005803F7"/>
    <w:rsid w:val="005954C1"/>
    <w:rsid w:val="005A0E8C"/>
    <w:rsid w:val="005A1726"/>
    <w:rsid w:val="005B6401"/>
    <w:rsid w:val="005C299D"/>
    <w:rsid w:val="005E2937"/>
    <w:rsid w:val="005F7C45"/>
    <w:rsid w:val="0067158C"/>
    <w:rsid w:val="00672268"/>
    <w:rsid w:val="00677784"/>
    <w:rsid w:val="0068328E"/>
    <w:rsid w:val="00685CEF"/>
    <w:rsid w:val="00696293"/>
    <w:rsid w:val="006A5DA2"/>
    <w:rsid w:val="006B7CE6"/>
    <w:rsid w:val="006D71EC"/>
    <w:rsid w:val="007011E1"/>
    <w:rsid w:val="00710970"/>
    <w:rsid w:val="0071172A"/>
    <w:rsid w:val="0075402F"/>
    <w:rsid w:val="00755ADC"/>
    <w:rsid w:val="00782FD2"/>
    <w:rsid w:val="0078641C"/>
    <w:rsid w:val="007A030B"/>
    <w:rsid w:val="007C5366"/>
    <w:rsid w:val="007D1CC8"/>
    <w:rsid w:val="007D791D"/>
    <w:rsid w:val="007F4368"/>
    <w:rsid w:val="00841819"/>
    <w:rsid w:val="00871142"/>
    <w:rsid w:val="00875E18"/>
    <w:rsid w:val="008776BC"/>
    <w:rsid w:val="008B419A"/>
    <w:rsid w:val="008E34EF"/>
    <w:rsid w:val="008E75CF"/>
    <w:rsid w:val="008F2544"/>
    <w:rsid w:val="00924908"/>
    <w:rsid w:val="00925043"/>
    <w:rsid w:val="0093271F"/>
    <w:rsid w:val="00934028"/>
    <w:rsid w:val="009503C4"/>
    <w:rsid w:val="00966254"/>
    <w:rsid w:val="00971485"/>
    <w:rsid w:val="00972A2B"/>
    <w:rsid w:val="0097412E"/>
    <w:rsid w:val="00992357"/>
    <w:rsid w:val="009A4D90"/>
    <w:rsid w:val="009A7237"/>
    <w:rsid w:val="009B31AE"/>
    <w:rsid w:val="009C599D"/>
    <w:rsid w:val="009C5EF8"/>
    <w:rsid w:val="009D5BE6"/>
    <w:rsid w:val="009F1B48"/>
    <w:rsid w:val="009F7605"/>
    <w:rsid w:val="00A11FC8"/>
    <w:rsid w:val="00A2409A"/>
    <w:rsid w:val="00A43346"/>
    <w:rsid w:val="00A44F0E"/>
    <w:rsid w:val="00A66ABA"/>
    <w:rsid w:val="00AA326B"/>
    <w:rsid w:val="00AA41A1"/>
    <w:rsid w:val="00AA4C98"/>
    <w:rsid w:val="00AC2984"/>
    <w:rsid w:val="00AE1249"/>
    <w:rsid w:val="00AF72E4"/>
    <w:rsid w:val="00B04FE3"/>
    <w:rsid w:val="00B07960"/>
    <w:rsid w:val="00B27EAD"/>
    <w:rsid w:val="00B31547"/>
    <w:rsid w:val="00B31BD4"/>
    <w:rsid w:val="00B31FAB"/>
    <w:rsid w:val="00B34F2D"/>
    <w:rsid w:val="00B45006"/>
    <w:rsid w:val="00B7192A"/>
    <w:rsid w:val="00BA634C"/>
    <w:rsid w:val="00BB65C3"/>
    <w:rsid w:val="00BD0CB4"/>
    <w:rsid w:val="00BD7FE5"/>
    <w:rsid w:val="00BF5041"/>
    <w:rsid w:val="00BF528B"/>
    <w:rsid w:val="00C014DA"/>
    <w:rsid w:val="00C23CDD"/>
    <w:rsid w:val="00C310DB"/>
    <w:rsid w:val="00C4139C"/>
    <w:rsid w:val="00C566DC"/>
    <w:rsid w:val="00C676E0"/>
    <w:rsid w:val="00C71046"/>
    <w:rsid w:val="00C841DD"/>
    <w:rsid w:val="00C87216"/>
    <w:rsid w:val="00C93A1A"/>
    <w:rsid w:val="00CE3EDF"/>
    <w:rsid w:val="00CF3A4C"/>
    <w:rsid w:val="00D05AEC"/>
    <w:rsid w:val="00D401EE"/>
    <w:rsid w:val="00D429CC"/>
    <w:rsid w:val="00D451C5"/>
    <w:rsid w:val="00D536D1"/>
    <w:rsid w:val="00D573C4"/>
    <w:rsid w:val="00D8546E"/>
    <w:rsid w:val="00D96BC2"/>
    <w:rsid w:val="00DA5524"/>
    <w:rsid w:val="00DD3A7A"/>
    <w:rsid w:val="00DD411B"/>
    <w:rsid w:val="00DE6663"/>
    <w:rsid w:val="00E26123"/>
    <w:rsid w:val="00E47C3A"/>
    <w:rsid w:val="00E560AB"/>
    <w:rsid w:val="00E6681E"/>
    <w:rsid w:val="00E66DF1"/>
    <w:rsid w:val="00E73A18"/>
    <w:rsid w:val="00E94C71"/>
    <w:rsid w:val="00EA4896"/>
    <w:rsid w:val="00EA4905"/>
    <w:rsid w:val="00EA7D7F"/>
    <w:rsid w:val="00EB5F5A"/>
    <w:rsid w:val="00EE2FE5"/>
    <w:rsid w:val="00F0162C"/>
    <w:rsid w:val="00F036C8"/>
    <w:rsid w:val="00F149E7"/>
    <w:rsid w:val="00F30A9F"/>
    <w:rsid w:val="00F52990"/>
    <w:rsid w:val="00F6734E"/>
    <w:rsid w:val="00F84AC5"/>
    <w:rsid w:val="00F85878"/>
    <w:rsid w:val="00F96D2F"/>
    <w:rsid w:val="00FA1BAF"/>
    <w:rsid w:val="00FC34B3"/>
    <w:rsid w:val="00FF18CC"/>
    <w:rsid w:val="00FF37FF"/>
    <w:rsid w:val="00FF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6ABA"/>
    <w:pPr>
      <w:widowControl w:val="0"/>
      <w:spacing w:after="200" w:line="276" w:lineRule="auto"/>
    </w:pPr>
    <w:rPr>
      <w:rFonts w:ascii="Times New Roman" w:eastAsia="Calibri" w:hAnsi="Times New Roman" w:cs="Times New Roman"/>
      <w:sz w:val="28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823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link w:val="Virsraksts3Rakstz"/>
    <w:uiPriority w:val="9"/>
    <w:qFormat/>
    <w:rsid w:val="004B6CC8"/>
    <w:pPr>
      <w:widowControl/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A66AB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66ABA"/>
    <w:rPr>
      <w:rFonts w:ascii="Times New Roman" w:eastAsia="Calibri" w:hAnsi="Times New Roman" w:cs="Times New Roman"/>
      <w:sz w:val="28"/>
      <w:lang w:val="en-US"/>
    </w:rPr>
  </w:style>
  <w:style w:type="character" w:styleId="Hipersaite">
    <w:name w:val="Hyperlink"/>
    <w:uiPriority w:val="99"/>
    <w:unhideWhenUsed/>
    <w:rsid w:val="00A66ABA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A66ABA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customStyle="1" w:styleId="Default">
    <w:name w:val="Default"/>
    <w:qFormat/>
    <w:rsid w:val="00A66A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customStyle="1" w:styleId="naisf">
    <w:name w:val="naisf"/>
    <w:basedOn w:val="Parasts"/>
    <w:rsid w:val="00A66ABA"/>
    <w:pPr>
      <w:widowControl/>
      <w:spacing w:before="75" w:after="75" w:line="240" w:lineRule="auto"/>
      <w:ind w:firstLine="375"/>
      <w:jc w:val="both"/>
    </w:pPr>
    <w:rPr>
      <w:rFonts w:eastAsia="Times New Roman"/>
      <w:sz w:val="24"/>
      <w:szCs w:val="24"/>
      <w:lang w:val="lv-LV" w:eastAsia="lv-LV"/>
    </w:rPr>
  </w:style>
  <w:style w:type="paragraph" w:customStyle="1" w:styleId="Sarakstarindkopa1">
    <w:name w:val="Saraksta rindkopa1"/>
    <w:basedOn w:val="Parasts"/>
    <w:qFormat/>
    <w:rsid w:val="00A66ABA"/>
    <w:pPr>
      <w:widowControl/>
      <w:ind w:left="720"/>
      <w:contextualSpacing/>
    </w:pPr>
    <w:rPr>
      <w:rFonts w:ascii="Calibri" w:eastAsia="Times New Roman" w:hAnsi="Calibri"/>
      <w:sz w:val="22"/>
      <w:lang w:val="lv-LV"/>
    </w:rPr>
  </w:style>
  <w:style w:type="character" w:customStyle="1" w:styleId="tvhtml1">
    <w:name w:val="tv_html1"/>
    <w:rsid w:val="00A66ABA"/>
    <w:rPr>
      <w:rFonts w:ascii="Verdana" w:hAnsi="Verdana" w:hint="default"/>
      <w:sz w:val="18"/>
      <w:szCs w:val="18"/>
    </w:rPr>
  </w:style>
  <w:style w:type="paragraph" w:styleId="Bezatstarpm">
    <w:name w:val="No Spacing"/>
    <w:uiPriority w:val="99"/>
    <w:qFormat/>
    <w:rsid w:val="00A66AB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Pamatteksts">
    <w:name w:val="Body Text"/>
    <w:basedOn w:val="Parasts"/>
    <w:link w:val="PamattekstsRakstz"/>
    <w:unhideWhenUsed/>
    <w:rsid w:val="00A66ABA"/>
    <w:pPr>
      <w:widowControl/>
      <w:spacing w:after="0" w:line="240" w:lineRule="auto"/>
      <w:jc w:val="center"/>
    </w:pPr>
    <w:rPr>
      <w:rFonts w:eastAsia="Times New Roman"/>
      <w:b/>
      <w:bCs/>
      <w:sz w:val="44"/>
      <w:szCs w:val="24"/>
      <w:lang w:bidi="yi-Hebr"/>
    </w:rPr>
  </w:style>
  <w:style w:type="character" w:customStyle="1" w:styleId="PamattekstsRakstz">
    <w:name w:val="Pamatteksts Rakstz."/>
    <w:basedOn w:val="Noklusjumarindkopasfonts"/>
    <w:link w:val="Pamatteksts"/>
    <w:rsid w:val="00A66ABA"/>
    <w:rPr>
      <w:rFonts w:ascii="Times New Roman" w:eastAsia="Times New Roman" w:hAnsi="Times New Roman" w:cs="Times New Roman"/>
      <w:b/>
      <w:bCs/>
      <w:sz w:val="44"/>
      <w:szCs w:val="24"/>
      <w:lang w:val="en-US" w:bidi="yi-Hebr"/>
    </w:rPr>
  </w:style>
  <w:style w:type="paragraph" w:styleId="Kjene">
    <w:name w:val="footer"/>
    <w:basedOn w:val="Parasts"/>
    <w:link w:val="KjeneRakstz"/>
    <w:uiPriority w:val="99"/>
    <w:unhideWhenUsed/>
    <w:rsid w:val="00A66A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qFormat/>
    <w:rsid w:val="00A66ABA"/>
    <w:rPr>
      <w:rFonts w:ascii="Times New Roman" w:eastAsia="Calibri" w:hAnsi="Times New Roman" w:cs="Times New Roman"/>
      <w:sz w:val="28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7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7209"/>
    <w:rPr>
      <w:rFonts w:ascii="Segoe UI" w:eastAsia="Calibri" w:hAnsi="Segoe UI" w:cs="Segoe UI"/>
      <w:sz w:val="18"/>
      <w:szCs w:val="18"/>
      <w:lang w:val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73A18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87216"/>
    <w:pPr>
      <w:spacing w:after="0" w:line="240" w:lineRule="auto"/>
    </w:pPr>
    <w:rPr>
      <w:rFonts w:ascii="Times New Roman" w:eastAsia="Calibri" w:hAnsi="Times New Roman" w:cs="Times New Roman"/>
      <w:sz w:val="28"/>
      <w:lang w:val="en-US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4B6CC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8E34E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E34EF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E34EF"/>
    <w:rPr>
      <w:rFonts w:ascii="Times New Roman" w:eastAsia="Calibri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E34E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E34EF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B31FA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B31FAB"/>
    <w:rPr>
      <w:rFonts w:ascii="Times New Roman" w:eastAsia="Calibri" w:hAnsi="Times New Roman" w:cs="Times New Roman"/>
      <w:sz w:val="2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8230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4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rmands.Litvinovs@km.gov.lv" Type="http://schemas.openxmlformats.org/officeDocument/2006/relationships/hyperlink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1.xml" Type="http://schemas.openxmlformats.org/officeDocument/2006/relationships/footer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3.xml.rels><?xml version="1.0" encoding="UTF-8" standalone="yes"?>
<Relationships xmlns="http://schemas.openxmlformats.org/package/2006/relationships">
    <Relationship TargetMode="External" Target="http://www.km.gov.lv" Type="http://schemas.openxmlformats.org/officeDocument/2006/relationships/hyperlink" Id="rId3"/>
    <Relationship TargetMode="External" Target="mailto:pasts@km.gov.lv" Type="http://schemas.openxmlformats.org/officeDocument/2006/relationships/hyperlink" Id="rId2"/>
    <Relationship Target="media/image1.jpeg" Type="http://schemas.openxmlformats.org/officeDocument/2006/relationships/image" Id="rId1"/>
    <Relationship TargetMode="External" Target="http://www.km.gov.lv" Type="http://schemas.openxmlformats.org/officeDocument/2006/relationships/hyperlink" Id="rId5"/>
    <Relationship TargetMode="External" Target="mailto:pasts@km.gov.lv" Type="http://schemas.openxmlformats.org/officeDocument/2006/relationships/hyperlink" Id="rId4"/>
</Relationships>
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5B9686B-B101-4974-9AC9-31A568C94914}">
  <ds:schemaRefs>
    <ds:schemaRef ds:uri="http://schemas.openxmlformats.org/officeDocument/2006/bibliography"/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2424</Words>
  <Characters>1382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Latvijas Republikas nacionālo pozīciju</vt:lpstr>
      <vt:lpstr>Par Latvijas Republikas nacionālajām pozīcijām un informatīvo ziņojumu par Eiropas Savienības Izglītības, jaunatnes, kultūras un sporta ministru padomes sanāksmē izskatāmajiem jautājumiem Kultūras ministrijas kompetencē</vt:lpstr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Republikas nacionālo pozīciju</dc:title>
  <dc:subject/>
  <dc:creator>Armands Ļitvinovs</dc:creator>
  <cp:keywords>Kultūras ministrija</cp:keywords>
  <cp:lastModifiedBy>Armands Ļitvinovs</cp:lastModifiedBy>
  <cp:revision>38</cp:revision>
  <cp:lastPrinted>2020-11-19T13:50:00Z</cp:lastPrinted>
  <dcterms:created xsi:type="dcterms:W3CDTF">2024-03-08T11:04:00Z</dcterms:created>
  <dcterms:modified xsi:type="dcterms:W3CDTF">2024-06-04T11:45:00Z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AdditionalMakers">
    <vt:lpwstr> Armands Ļitvinovs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L484486</vt:lpwstr>
  </property>
  <property fmtid="{D5CDD505-2E9C-101B-9397-08002B2CF9AE}" pid="5" name="DISCesvisSigner">
    <vt:lpwstr>Ministrs Agnese Logina</vt:lpwstr>
  </property>
  <property fmtid="{D5CDD505-2E9C-101B-9397-08002B2CF9AE}" pid="6" name="DISTaskPaneUrl">
    <vt:lpwstr>https://lim.esvis.gov.lv/cs/idcplg?ClientControlled=DocMan&amp;coreContentOnly=1&amp;WebdavRequest=1&amp;IdcService=DOC_INFO&amp;dID=564044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Tieslietu un iekšlietu ministru padomes 2024. gada 13-14. jūnija sanāksmē izskatāmo jautājumu, kas ir Kultūras ministrijas kompetencē.</vt:lpwstr>
  </property>
  <property fmtid="{D5CDD505-2E9C-101B-9397-08002B2CF9AE}" pid="9" name="DISCesvisMinistryOfMinister">
    <vt:lpwstr>wwTemplateNP_MinistryOfMinister(Kultūras,)</vt:lpwstr>
  </property>
  <property fmtid="{D5CDD505-2E9C-101B-9397-08002B2CF9AE}" pid="10" name="DISCesvisAuthor">
    <vt:lpwstr>Kultūras ministrija</vt:lpwstr>
  </property>
  <property fmtid="{D5CDD505-2E9C-101B-9397-08002B2CF9AE}" pid="11" name="DISCesvisMainMaker">
    <vt:lpwstr> Armands Ļitvinovs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</vt:lpwstr>
  </property>
  <property fmtid="{D5CDD505-2E9C-101B-9397-08002B2CF9AE}" pid="14" name="DISCesvisAdditionalMakersMail">
    <vt:lpwstr>armands.litvinovs@km.gov.lv</vt:lpwstr>
  </property>
  <property fmtid="{D5CDD505-2E9C-101B-9397-08002B2CF9AE}" pid="15" name="DISdUser">
    <vt:lpwstr>weblogic</vt:lpwstr>
  </property>
  <property fmtid="{D5CDD505-2E9C-101B-9397-08002B2CF9AE}" pid="16" name="DISdID">
    <vt:lpwstr>564044</vt:lpwstr>
  </property>
  <property fmtid="{D5CDD505-2E9C-101B-9397-08002B2CF9AE}" pid="17" name="DISCesvisMainMakerOrgUnitTitle">
    <vt:lpwstr>Starptautiskās sadarbības un ES politikas nodaļa</vt:lpwstr>
  </property>
  <property fmtid="{D5CDD505-2E9C-101B-9397-08002B2CF9AE}" pid="18" name="DISCesvisAdditionalMakersPhone">
    <vt:lpwstr>67330278, 67330210</vt:lpwstr>
  </property>
  <property fmtid="{D5CDD505-2E9C-101B-9397-08002B2CF9AE}" pid="19" name="DISCesvisRelatedDocNP">
    <vt:lpwstr>Par Padomes secinājumu projektu par brīvu, atklātu un informētu demokrātisku debašu stiprināšanu un aizsardzību</vt:lpwstr>
  </property>
  <property fmtid="{D5CDD505-2E9C-101B-9397-08002B2CF9AE}" pid="20" name="DISCesvisDocRegDate">
    <vt:lpwstr>2024-06-05</vt:lpwstr>
  </property>
  <property fmtid="{D5CDD505-2E9C-101B-9397-08002B2CF9AE}" pid="21" name="DISCesvisRegDate">
    <vt:lpwstr>2024-06-05</vt:lpwstr>
  </property>
  <property fmtid="{D5CDD505-2E9C-101B-9397-08002B2CF9AE}" pid="22" name="DISCesvisDocRegNr">
    <vt:lpwstr>PV-23</vt:lpwstr>
  </property>
</Properties>
</file>