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6542D5" w14:textId="7057431A" w:rsidR="00F81602" w:rsidRPr="007720A5" w:rsidRDefault="008641A1" w:rsidP="00B95D59">
      <w:pPr>
        <w:pStyle w:val="ListParagraph"/>
        <w:spacing w:after="0" w:line="240" w:lineRule="auto"/>
        <w:ind w:left="0" w:firstLine="720"/>
        <w:jc w:val="center"/>
        <w:rPr>
          <w:rFonts w:ascii="Times New Roman" w:hAnsi="Times New Roman" w:cs="Times New Roman"/>
          <w:b/>
          <w:bCs/>
          <w:sz w:val="28"/>
          <w:szCs w:val="28"/>
        </w:rPr>
      </w:pPr>
      <w:bookmarkStart w:id="0" w:name="_Hlk97734479"/>
      <w:r w:rsidRPr="007720A5">
        <w:rPr>
          <w:rFonts w:ascii="Times New Roman" w:hAnsi="Times New Roman" w:cs="Times New Roman"/>
          <w:b/>
          <w:bCs/>
          <w:sz w:val="28"/>
          <w:szCs w:val="28"/>
        </w:rPr>
        <w:t>Informatīvais ziņojums</w:t>
      </w:r>
      <w:r w:rsidR="007720A5" w:rsidRPr="008A1E58">
        <w:rPr>
          <w:rFonts w:ascii="Times New Roman" w:hAnsi="Times New Roman" w:cs="Times New Roman"/>
          <w:b/>
          <w:bCs/>
          <w:sz w:val="28"/>
          <w:szCs w:val="28"/>
        </w:rPr>
        <w:t xml:space="preserve"> “</w:t>
      </w:r>
      <w:proofErr w:type="gramStart"/>
      <w:r w:rsidR="007720A5" w:rsidRPr="008A1E58">
        <w:rPr>
          <w:rFonts w:ascii="Times New Roman" w:hAnsi="Times New Roman" w:cs="Times New Roman"/>
          <w:b/>
          <w:bCs/>
          <w:sz w:val="28"/>
          <w:szCs w:val="28"/>
        </w:rPr>
        <w:t xml:space="preserve">Par </w:t>
      </w:r>
      <w:r w:rsidR="007720A5" w:rsidRPr="007720A5">
        <w:rPr>
          <w:rFonts w:ascii="Times New Roman" w:hAnsi="Times New Roman" w:cs="Times New Roman"/>
          <w:b/>
          <w:bCs/>
          <w:sz w:val="28"/>
          <w:szCs w:val="28"/>
        </w:rPr>
        <w:t>Eiropas Savienības Atveseļošanas un noturības</w:t>
      </w:r>
      <w:proofErr w:type="gramEnd"/>
      <w:r w:rsidR="007720A5" w:rsidRPr="007720A5">
        <w:rPr>
          <w:rFonts w:ascii="Times New Roman" w:hAnsi="Times New Roman" w:cs="Times New Roman"/>
          <w:b/>
          <w:bCs/>
          <w:sz w:val="28"/>
          <w:szCs w:val="28"/>
        </w:rPr>
        <w:t xml:space="preserve"> mehānisma plāna 6.3. reformu un investīciju virziena “Publiskās pārvaldes modernizācija”</w:t>
      </w:r>
      <w:bookmarkStart w:id="1" w:name="_Hlk83221698"/>
      <w:r w:rsidR="007720A5" w:rsidRPr="007720A5">
        <w:rPr>
          <w:rFonts w:ascii="Times New Roman" w:hAnsi="Times New Roman" w:cs="Times New Roman"/>
          <w:b/>
          <w:bCs/>
          <w:sz w:val="28"/>
          <w:szCs w:val="28"/>
        </w:rPr>
        <w:t xml:space="preserve"> 6.3.1.3.i</w:t>
      </w:r>
      <w:r w:rsidR="00B94FDF" w:rsidRPr="007720A5">
        <w:rPr>
          <w:rFonts w:ascii="Times New Roman" w:hAnsi="Times New Roman" w:cs="Times New Roman"/>
          <w:b/>
          <w:bCs/>
          <w:sz w:val="28"/>
          <w:szCs w:val="28"/>
        </w:rPr>
        <w:t xml:space="preserve"> </w:t>
      </w:r>
      <w:r w:rsidR="007720A5" w:rsidRPr="007720A5">
        <w:rPr>
          <w:rFonts w:ascii="Times New Roman" w:hAnsi="Times New Roman" w:cs="Times New Roman"/>
          <w:b/>
          <w:bCs/>
          <w:sz w:val="28"/>
          <w:szCs w:val="28"/>
        </w:rPr>
        <w:t xml:space="preserve">investīcijas </w:t>
      </w:r>
      <w:r w:rsidRPr="007720A5">
        <w:rPr>
          <w:rFonts w:ascii="Times New Roman" w:hAnsi="Times New Roman" w:cs="Times New Roman"/>
          <w:b/>
          <w:bCs/>
          <w:sz w:val="28"/>
          <w:szCs w:val="28"/>
        </w:rPr>
        <w:t>“Publiskās pārvaldes inovācijas eko-sistēmas attīstība”</w:t>
      </w:r>
      <w:r w:rsidR="007720A5">
        <w:rPr>
          <w:rFonts w:ascii="Times New Roman" w:hAnsi="Times New Roman" w:cs="Times New Roman"/>
          <w:b/>
          <w:bCs/>
          <w:sz w:val="28"/>
          <w:szCs w:val="28"/>
        </w:rPr>
        <w:t xml:space="preserve"> īstenošanu</w:t>
      </w:r>
    </w:p>
    <w:bookmarkEnd w:id="1"/>
    <w:p w14:paraId="66AA0322" w14:textId="0AC38664" w:rsidR="00C63D61" w:rsidRPr="007720A5" w:rsidRDefault="00C63D61" w:rsidP="00B95D59">
      <w:pPr>
        <w:spacing w:after="0" w:line="240" w:lineRule="auto"/>
        <w:ind w:firstLine="720"/>
        <w:jc w:val="both"/>
        <w:rPr>
          <w:rFonts w:ascii="Times New Roman" w:hAnsi="Times New Roman" w:cs="Times New Roman"/>
          <w:b/>
          <w:bCs/>
          <w:sz w:val="28"/>
          <w:szCs w:val="28"/>
        </w:rPr>
      </w:pPr>
    </w:p>
    <w:bookmarkEnd w:id="0"/>
    <w:p w14:paraId="0A076D64" w14:textId="77777777" w:rsidR="00A86C6E" w:rsidRPr="00405E8B" w:rsidRDefault="00A86C6E" w:rsidP="00B95D59">
      <w:pPr>
        <w:spacing w:after="0" w:line="240" w:lineRule="auto"/>
        <w:ind w:firstLine="720"/>
        <w:jc w:val="both"/>
        <w:rPr>
          <w:rFonts w:ascii="Times New Roman" w:hAnsi="Times New Roman" w:cs="Times New Roman"/>
          <w:b/>
          <w:bCs/>
          <w:sz w:val="28"/>
          <w:szCs w:val="28"/>
        </w:rPr>
      </w:pPr>
    </w:p>
    <w:p w14:paraId="12979A3F" w14:textId="1AA38B5D" w:rsidR="008974B1" w:rsidRDefault="00CA1E43" w:rsidP="00B95D59">
      <w:pPr>
        <w:spacing w:after="0" w:line="240" w:lineRule="auto"/>
        <w:ind w:firstLine="720"/>
        <w:jc w:val="center"/>
        <w:rPr>
          <w:rFonts w:ascii="Times New Roman" w:hAnsi="Times New Roman" w:cs="Times New Roman"/>
          <w:b/>
          <w:bCs/>
          <w:sz w:val="28"/>
          <w:szCs w:val="28"/>
        </w:rPr>
      </w:pPr>
      <w:r w:rsidRPr="000266D4">
        <w:rPr>
          <w:rFonts w:ascii="Times New Roman" w:hAnsi="Times New Roman" w:cs="Times New Roman"/>
          <w:b/>
          <w:bCs/>
          <w:sz w:val="28"/>
          <w:szCs w:val="28"/>
        </w:rPr>
        <w:t>Pamatojums</w:t>
      </w:r>
    </w:p>
    <w:p w14:paraId="2659FBE5" w14:textId="77777777" w:rsidR="004E13BD" w:rsidRDefault="004E13BD" w:rsidP="00B95D59">
      <w:pPr>
        <w:spacing w:after="0" w:line="240" w:lineRule="auto"/>
        <w:ind w:firstLine="720"/>
        <w:jc w:val="center"/>
        <w:rPr>
          <w:rFonts w:ascii="Times New Roman" w:hAnsi="Times New Roman" w:cs="Times New Roman"/>
          <w:b/>
          <w:bCs/>
          <w:sz w:val="28"/>
          <w:szCs w:val="28"/>
        </w:rPr>
      </w:pPr>
    </w:p>
    <w:p w14:paraId="195FE3EB" w14:textId="77777777" w:rsidR="005D5A03" w:rsidRPr="00901264" w:rsidRDefault="005D5A03" w:rsidP="00B95D59">
      <w:pPr>
        <w:pStyle w:val="ListParagraph"/>
        <w:spacing w:after="0" w:line="240" w:lineRule="auto"/>
        <w:ind w:left="0" w:firstLine="720"/>
        <w:jc w:val="both"/>
        <w:rPr>
          <w:rFonts w:ascii="Times New Roman" w:hAnsi="Times New Roman" w:cs="Times New Roman"/>
          <w:bCs/>
          <w:sz w:val="28"/>
          <w:szCs w:val="28"/>
        </w:rPr>
      </w:pPr>
    </w:p>
    <w:p w14:paraId="6F8BECDD" w14:textId="7B40DE1D" w:rsidR="003360A4" w:rsidRPr="009F3FC4" w:rsidRDefault="00730E26" w:rsidP="00673421">
      <w:pPr>
        <w:pStyle w:val="ListParagraph"/>
        <w:numPr>
          <w:ilvl w:val="0"/>
          <w:numId w:val="3"/>
        </w:numPr>
        <w:spacing w:before="100" w:beforeAutospacing="1" w:after="100" w:afterAutospacing="1" w:line="240" w:lineRule="auto"/>
        <w:ind w:left="0" w:firstLine="720"/>
        <w:jc w:val="both"/>
        <w:rPr>
          <w:rFonts w:ascii="Times New Roman" w:hAnsi="Times New Roman" w:cs="Times New Roman"/>
          <w:sz w:val="28"/>
          <w:szCs w:val="28"/>
        </w:rPr>
      </w:pPr>
      <w:r w:rsidRPr="009F3FC4">
        <w:rPr>
          <w:rFonts w:ascii="Times New Roman" w:hAnsi="Times New Roman" w:cs="Times New Roman"/>
          <w:sz w:val="28"/>
          <w:szCs w:val="28"/>
        </w:rPr>
        <w:t>Lai īstenotu 2021.</w:t>
      </w:r>
      <w:r w:rsidR="00435777">
        <w:rPr>
          <w:rFonts w:ascii="Times New Roman" w:hAnsi="Times New Roman" w:cs="Times New Roman"/>
          <w:sz w:val="28"/>
          <w:szCs w:val="28"/>
        </w:rPr>
        <w:t> </w:t>
      </w:r>
      <w:r w:rsidRPr="009F3FC4">
        <w:rPr>
          <w:rFonts w:ascii="Times New Roman" w:hAnsi="Times New Roman" w:cs="Times New Roman"/>
          <w:sz w:val="28"/>
          <w:szCs w:val="28"/>
        </w:rPr>
        <w:t xml:space="preserve">gada </w:t>
      </w:r>
      <w:r w:rsidRPr="00AD4F8C">
        <w:rPr>
          <w:rFonts w:ascii="Times New Roman" w:hAnsi="Times New Roman" w:cs="Times New Roman"/>
          <w:sz w:val="28"/>
          <w:szCs w:val="28"/>
        </w:rPr>
        <w:t>2</w:t>
      </w:r>
      <w:r w:rsidR="009D5474">
        <w:rPr>
          <w:rFonts w:ascii="Times New Roman" w:hAnsi="Times New Roman" w:cs="Times New Roman"/>
          <w:sz w:val="28"/>
          <w:szCs w:val="28"/>
        </w:rPr>
        <w:t>7</w:t>
      </w:r>
      <w:r w:rsidRPr="00AD4F8C">
        <w:rPr>
          <w:rFonts w:ascii="Times New Roman" w:hAnsi="Times New Roman" w:cs="Times New Roman"/>
          <w:sz w:val="28"/>
          <w:szCs w:val="28"/>
        </w:rPr>
        <w:t>.</w:t>
      </w:r>
      <w:r w:rsidR="00435777">
        <w:rPr>
          <w:rFonts w:ascii="Times New Roman" w:hAnsi="Times New Roman" w:cs="Times New Roman"/>
          <w:sz w:val="28"/>
          <w:szCs w:val="28"/>
        </w:rPr>
        <w:t> </w:t>
      </w:r>
      <w:r w:rsidRPr="009F3FC4">
        <w:rPr>
          <w:rFonts w:ascii="Times New Roman" w:hAnsi="Times New Roman" w:cs="Times New Roman"/>
          <w:sz w:val="28"/>
          <w:szCs w:val="28"/>
        </w:rPr>
        <w:t>aprīlī (prot. Nr. 36 27. §) Ministru kabinet</w:t>
      </w:r>
      <w:r w:rsidR="00BB7F6D" w:rsidRPr="009F3FC4">
        <w:rPr>
          <w:rFonts w:ascii="Times New Roman" w:hAnsi="Times New Roman" w:cs="Times New Roman"/>
          <w:sz w:val="28"/>
          <w:szCs w:val="28"/>
        </w:rPr>
        <w:t>a</w:t>
      </w:r>
      <w:r w:rsidRPr="009F3FC4">
        <w:rPr>
          <w:rFonts w:ascii="Times New Roman" w:hAnsi="Times New Roman" w:cs="Times New Roman"/>
          <w:sz w:val="28"/>
          <w:szCs w:val="28"/>
        </w:rPr>
        <w:t xml:space="preserve"> (turpmāk – MK) apstiprinā</w:t>
      </w:r>
      <w:r w:rsidR="00BB7F6D" w:rsidRPr="009F3FC4">
        <w:rPr>
          <w:rFonts w:ascii="Times New Roman" w:hAnsi="Times New Roman" w:cs="Times New Roman"/>
          <w:sz w:val="28"/>
          <w:szCs w:val="28"/>
        </w:rPr>
        <w:t>tā</w:t>
      </w:r>
      <w:r w:rsidRPr="009F3FC4">
        <w:rPr>
          <w:rFonts w:ascii="Times New Roman" w:hAnsi="Times New Roman" w:cs="Times New Roman"/>
          <w:sz w:val="28"/>
          <w:szCs w:val="28"/>
        </w:rPr>
        <w:t xml:space="preserve"> </w:t>
      </w:r>
      <w:r w:rsidR="00581071" w:rsidRPr="00581071">
        <w:rPr>
          <w:rFonts w:ascii="Times New Roman" w:hAnsi="Times New Roman" w:cs="Times New Roman"/>
          <w:sz w:val="28"/>
          <w:szCs w:val="28"/>
        </w:rPr>
        <w:t>Eiropas Savienības</w:t>
      </w:r>
      <w:r w:rsidRPr="009F3FC4">
        <w:rPr>
          <w:rFonts w:ascii="Times New Roman" w:hAnsi="Times New Roman" w:cs="Times New Roman"/>
          <w:sz w:val="28"/>
          <w:szCs w:val="28"/>
        </w:rPr>
        <w:t xml:space="preserve"> Atveseļošanas un noturības mehānisma (turpmāk – </w:t>
      </w:r>
      <w:r w:rsidR="00881953">
        <w:rPr>
          <w:rFonts w:ascii="Times New Roman" w:hAnsi="Times New Roman" w:cs="Times New Roman"/>
          <w:sz w:val="28"/>
          <w:szCs w:val="28"/>
        </w:rPr>
        <w:t>Atveseļošan</w:t>
      </w:r>
      <w:r w:rsidR="006411AA">
        <w:rPr>
          <w:rFonts w:ascii="Times New Roman" w:hAnsi="Times New Roman" w:cs="Times New Roman"/>
          <w:sz w:val="28"/>
          <w:szCs w:val="28"/>
        </w:rPr>
        <w:t>a</w:t>
      </w:r>
      <w:r w:rsidR="00881953">
        <w:rPr>
          <w:rFonts w:ascii="Times New Roman" w:hAnsi="Times New Roman" w:cs="Times New Roman"/>
          <w:sz w:val="28"/>
          <w:szCs w:val="28"/>
        </w:rPr>
        <w:t>s fonds</w:t>
      </w:r>
      <w:r w:rsidRPr="009F3FC4">
        <w:rPr>
          <w:rFonts w:ascii="Times New Roman" w:hAnsi="Times New Roman" w:cs="Times New Roman"/>
          <w:sz w:val="28"/>
          <w:szCs w:val="28"/>
        </w:rPr>
        <w:t>) plān</w:t>
      </w:r>
      <w:r w:rsidR="00BB7F6D" w:rsidRPr="009F3FC4">
        <w:rPr>
          <w:rFonts w:ascii="Times New Roman" w:hAnsi="Times New Roman" w:cs="Times New Roman"/>
          <w:sz w:val="28"/>
          <w:szCs w:val="28"/>
        </w:rPr>
        <w:t xml:space="preserve">a </w:t>
      </w:r>
      <w:r w:rsidR="00AE33B6" w:rsidRPr="00AE33B6">
        <w:rPr>
          <w:rFonts w:ascii="Times New Roman" w:hAnsi="Times New Roman" w:cs="Times New Roman"/>
          <w:sz w:val="28"/>
          <w:szCs w:val="28"/>
        </w:rPr>
        <w:t xml:space="preserve">6.3. reformu un investīciju virziena “Publiskās pārvaldes modernizācija” </w:t>
      </w:r>
      <w:r w:rsidR="00BB7F6D" w:rsidRPr="009F3FC4">
        <w:rPr>
          <w:rFonts w:ascii="Times New Roman" w:hAnsi="Times New Roman" w:cs="Times New Roman"/>
          <w:sz w:val="28"/>
          <w:szCs w:val="28"/>
        </w:rPr>
        <w:t xml:space="preserve">investīciju </w:t>
      </w:r>
      <w:bookmarkStart w:id="2" w:name="_Hlk90895609"/>
      <w:r w:rsidR="00BB7F6D" w:rsidRPr="009F3FC4">
        <w:rPr>
          <w:rFonts w:ascii="Times New Roman" w:hAnsi="Times New Roman" w:cs="Times New Roman"/>
          <w:sz w:val="28"/>
          <w:szCs w:val="28"/>
        </w:rPr>
        <w:t xml:space="preserve">6.3.1.3.i </w:t>
      </w:r>
      <w:bookmarkEnd w:id="2"/>
      <w:r w:rsidR="00BB7F6D" w:rsidRPr="009F3FC4">
        <w:rPr>
          <w:rFonts w:ascii="Times New Roman" w:hAnsi="Times New Roman" w:cs="Times New Roman"/>
          <w:sz w:val="28"/>
          <w:szCs w:val="28"/>
        </w:rPr>
        <w:t>Publiskās pārvaldes inovācijas eko-sistēmas attīstība</w:t>
      </w:r>
      <w:r w:rsidRPr="009F3FC4">
        <w:rPr>
          <w:rFonts w:ascii="Times New Roman" w:hAnsi="Times New Roman" w:cs="Times New Roman"/>
          <w:sz w:val="28"/>
          <w:szCs w:val="28"/>
        </w:rPr>
        <w:t xml:space="preserve"> </w:t>
      </w:r>
      <w:r w:rsidR="00BB7F6D" w:rsidRPr="009F3FC4">
        <w:rPr>
          <w:rFonts w:ascii="Times New Roman" w:hAnsi="Times New Roman" w:cs="Times New Roman"/>
          <w:sz w:val="28"/>
          <w:szCs w:val="28"/>
        </w:rPr>
        <w:t>(turpmāk – 6.3.1.3.i investīcija)</w:t>
      </w:r>
      <w:r w:rsidR="009E12DD" w:rsidRPr="009F3FC4">
        <w:rPr>
          <w:rFonts w:ascii="Times New Roman" w:hAnsi="Times New Roman" w:cs="Times New Roman"/>
          <w:sz w:val="28"/>
          <w:szCs w:val="28"/>
        </w:rPr>
        <w:t xml:space="preserve"> un pamatojoties </w:t>
      </w:r>
      <w:r w:rsidR="001B7342" w:rsidRPr="001B7342">
        <w:rPr>
          <w:rFonts w:ascii="Times New Roman" w:hAnsi="Times New Roman" w:cs="Times New Roman"/>
          <w:sz w:val="28"/>
          <w:szCs w:val="28"/>
        </w:rPr>
        <w:t>uz 2021.</w:t>
      </w:r>
      <w:r w:rsidR="00435777">
        <w:rPr>
          <w:rFonts w:ascii="Times New Roman" w:hAnsi="Times New Roman" w:cs="Times New Roman"/>
          <w:sz w:val="28"/>
          <w:szCs w:val="28"/>
        </w:rPr>
        <w:t> </w:t>
      </w:r>
      <w:r w:rsidR="001B7342" w:rsidRPr="001B7342">
        <w:rPr>
          <w:rFonts w:ascii="Times New Roman" w:hAnsi="Times New Roman" w:cs="Times New Roman"/>
          <w:sz w:val="28"/>
          <w:szCs w:val="28"/>
        </w:rPr>
        <w:t>gada 6.</w:t>
      </w:r>
      <w:r w:rsidR="00435777">
        <w:rPr>
          <w:rFonts w:ascii="Times New Roman" w:hAnsi="Times New Roman" w:cs="Times New Roman"/>
          <w:sz w:val="28"/>
          <w:szCs w:val="28"/>
        </w:rPr>
        <w:t> </w:t>
      </w:r>
      <w:r w:rsidR="001B7342" w:rsidRPr="001B7342">
        <w:rPr>
          <w:rFonts w:ascii="Times New Roman" w:hAnsi="Times New Roman" w:cs="Times New Roman"/>
          <w:sz w:val="28"/>
          <w:szCs w:val="28"/>
        </w:rPr>
        <w:t xml:space="preserve">jūlija Eiropas Savienības Padomes īstenošanas lēmumu “Par Latvijas atveseļošanas un noturības plāna novērtējuma apstiprināšanu”, </w:t>
      </w:r>
      <w:r w:rsidR="00343EC5" w:rsidRPr="009F3FC4">
        <w:rPr>
          <w:rFonts w:ascii="Times New Roman" w:hAnsi="Times New Roman" w:cs="Times New Roman"/>
          <w:sz w:val="28"/>
          <w:szCs w:val="28"/>
        </w:rPr>
        <w:t xml:space="preserve">Ministru kabineta </w:t>
      </w:r>
      <w:r w:rsidR="004122B6" w:rsidRPr="009F3FC4">
        <w:rPr>
          <w:rFonts w:ascii="Times New Roman" w:hAnsi="Times New Roman" w:cs="Times New Roman"/>
          <w:sz w:val="28"/>
          <w:szCs w:val="28"/>
        </w:rPr>
        <w:t>2021.</w:t>
      </w:r>
      <w:r w:rsidR="00435777">
        <w:rPr>
          <w:rFonts w:ascii="Times New Roman" w:hAnsi="Times New Roman" w:cs="Times New Roman"/>
          <w:sz w:val="28"/>
          <w:szCs w:val="28"/>
        </w:rPr>
        <w:t> </w:t>
      </w:r>
      <w:r w:rsidR="004122B6" w:rsidRPr="009F3FC4">
        <w:rPr>
          <w:rFonts w:ascii="Times New Roman" w:hAnsi="Times New Roman" w:cs="Times New Roman"/>
          <w:sz w:val="28"/>
          <w:szCs w:val="28"/>
        </w:rPr>
        <w:t>gada 7.</w:t>
      </w:r>
      <w:r w:rsidR="00435777">
        <w:rPr>
          <w:rFonts w:ascii="Times New Roman" w:hAnsi="Times New Roman" w:cs="Times New Roman"/>
          <w:sz w:val="28"/>
          <w:szCs w:val="28"/>
        </w:rPr>
        <w:t> </w:t>
      </w:r>
      <w:r w:rsidR="004122B6" w:rsidRPr="009F3FC4">
        <w:rPr>
          <w:rFonts w:ascii="Times New Roman" w:hAnsi="Times New Roman" w:cs="Times New Roman"/>
          <w:sz w:val="28"/>
          <w:szCs w:val="28"/>
        </w:rPr>
        <w:t>septembr</w:t>
      </w:r>
      <w:r w:rsidR="004122B6">
        <w:rPr>
          <w:rFonts w:ascii="Times New Roman" w:hAnsi="Times New Roman" w:cs="Times New Roman"/>
          <w:sz w:val="28"/>
          <w:szCs w:val="28"/>
        </w:rPr>
        <w:t>a</w:t>
      </w:r>
      <w:r w:rsidR="004122B6" w:rsidRPr="009F3FC4">
        <w:rPr>
          <w:rFonts w:ascii="Times New Roman" w:hAnsi="Times New Roman" w:cs="Times New Roman"/>
          <w:sz w:val="28"/>
          <w:szCs w:val="28"/>
        </w:rPr>
        <w:t xml:space="preserve"> </w:t>
      </w:r>
      <w:r w:rsidR="00343EC5" w:rsidRPr="009F3FC4">
        <w:rPr>
          <w:rFonts w:ascii="Times New Roman" w:hAnsi="Times New Roman" w:cs="Times New Roman"/>
          <w:sz w:val="28"/>
          <w:szCs w:val="28"/>
        </w:rPr>
        <w:t>noteikumiem Nr. 621 "</w:t>
      </w:r>
      <w:bookmarkStart w:id="3" w:name="_Hlk97556792"/>
      <w:r w:rsidR="00343EC5" w:rsidRPr="009F3FC4">
        <w:rPr>
          <w:rFonts w:ascii="Times New Roman" w:hAnsi="Times New Roman" w:cs="Times New Roman"/>
          <w:sz w:val="28"/>
          <w:szCs w:val="28"/>
        </w:rPr>
        <w:t>Eiropas Savienības Atveseļošanas un noturības mehānisma</w:t>
      </w:r>
      <w:bookmarkEnd w:id="3"/>
      <w:r w:rsidR="00343EC5" w:rsidRPr="009F3FC4">
        <w:rPr>
          <w:rFonts w:ascii="Times New Roman" w:hAnsi="Times New Roman" w:cs="Times New Roman"/>
          <w:sz w:val="28"/>
          <w:szCs w:val="28"/>
        </w:rPr>
        <w:t xml:space="preserve"> plāna īstenošanas un uzraudzības kārtība" (TA- 2091) (turpmāk – MK noteikumi Nr.621), </w:t>
      </w:r>
      <w:r w:rsidR="00BB7F6D" w:rsidRPr="009F3FC4">
        <w:rPr>
          <w:rFonts w:ascii="Times New Roman" w:hAnsi="Times New Roman" w:cs="Times New Roman"/>
          <w:sz w:val="28"/>
          <w:szCs w:val="28"/>
        </w:rPr>
        <w:t>Valsts kanceleja ir sagatavojusi i</w:t>
      </w:r>
      <w:r w:rsidR="00C63D61" w:rsidRPr="009F3FC4">
        <w:rPr>
          <w:rFonts w:ascii="Times New Roman" w:hAnsi="Times New Roman" w:cs="Times New Roman"/>
          <w:sz w:val="28"/>
          <w:szCs w:val="28"/>
        </w:rPr>
        <w:t>nformatīv</w:t>
      </w:r>
      <w:r w:rsidR="00BB7F6D" w:rsidRPr="009F3FC4">
        <w:rPr>
          <w:rFonts w:ascii="Times New Roman" w:hAnsi="Times New Roman" w:cs="Times New Roman"/>
          <w:sz w:val="28"/>
          <w:szCs w:val="28"/>
        </w:rPr>
        <w:t>o</w:t>
      </w:r>
      <w:r w:rsidR="00C63D61" w:rsidRPr="009F3FC4">
        <w:rPr>
          <w:rFonts w:ascii="Times New Roman" w:hAnsi="Times New Roman" w:cs="Times New Roman"/>
          <w:sz w:val="28"/>
          <w:szCs w:val="28"/>
        </w:rPr>
        <w:t xml:space="preserve"> ziņojum</w:t>
      </w:r>
      <w:r w:rsidR="00BB7F6D" w:rsidRPr="009F3FC4">
        <w:rPr>
          <w:rFonts w:ascii="Times New Roman" w:hAnsi="Times New Roman" w:cs="Times New Roman"/>
          <w:sz w:val="28"/>
          <w:szCs w:val="28"/>
        </w:rPr>
        <w:t>u</w:t>
      </w:r>
      <w:r w:rsidR="00C63D61" w:rsidRPr="009F3FC4">
        <w:rPr>
          <w:rFonts w:ascii="Times New Roman" w:hAnsi="Times New Roman" w:cs="Times New Roman"/>
          <w:sz w:val="28"/>
          <w:szCs w:val="28"/>
        </w:rPr>
        <w:t xml:space="preserve"> “Publiskās pārvaldes inovācijas eko-sistēmas attīstība” (turpmāk – ziņojums), </w:t>
      </w:r>
      <w:r w:rsidR="00BB7F6D" w:rsidRPr="009F3FC4">
        <w:rPr>
          <w:rFonts w:ascii="Times New Roman" w:hAnsi="Times New Roman" w:cs="Times New Roman"/>
          <w:sz w:val="28"/>
          <w:szCs w:val="28"/>
        </w:rPr>
        <w:t xml:space="preserve">kas vienlaicīgi ir </w:t>
      </w:r>
      <w:r w:rsidR="00C63D61" w:rsidRPr="009F3FC4">
        <w:rPr>
          <w:rFonts w:ascii="Times New Roman" w:hAnsi="Times New Roman" w:cs="Times New Roman"/>
          <w:sz w:val="28"/>
          <w:szCs w:val="28"/>
        </w:rPr>
        <w:t xml:space="preserve">sagatavots atbilstoši </w:t>
      </w:r>
      <w:r w:rsidR="00C63D61" w:rsidRPr="007856BB">
        <w:rPr>
          <w:rFonts w:ascii="Times New Roman" w:hAnsi="Times New Roman" w:cs="Times New Roman"/>
          <w:sz w:val="28"/>
          <w:szCs w:val="28"/>
        </w:rPr>
        <w:t>Likuma par budžetu un finanšu vadību</w:t>
      </w:r>
      <w:r w:rsidR="00C63D61" w:rsidRPr="009F3FC4">
        <w:rPr>
          <w:rFonts w:ascii="Times New Roman" w:hAnsi="Times New Roman" w:cs="Times New Roman"/>
          <w:sz w:val="28"/>
          <w:szCs w:val="28"/>
        </w:rPr>
        <w:t xml:space="preserve"> 19.</w:t>
      </w:r>
      <w:r w:rsidR="00C63D61" w:rsidRPr="009F3FC4">
        <w:rPr>
          <w:rFonts w:ascii="Times New Roman" w:hAnsi="Times New Roman" w:cs="Times New Roman"/>
          <w:sz w:val="28"/>
          <w:szCs w:val="28"/>
          <w:vertAlign w:val="superscript"/>
        </w:rPr>
        <w:t>3</w:t>
      </w:r>
      <w:r w:rsidR="00C63D61" w:rsidRPr="009F3FC4">
        <w:rPr>
          <w:rFonts w:ascii="Times New Roman" w:hAnsi="Times New Roman" w:cs="Times New Roman"/>
          <w:sz w:val="28"/>
          <w:szCs w:val="28"/>
        </w:rPr>
        <w:t xml:space="preserve"> panta otr</w:t>
      </w:r>
      <w:r w:rsidR="006E0188" w:rsidRPr="009F3FC4">
        <w:rPr>
          <w:rFonts w:ascii="Times New Roman" w:hAnsi="Times New Roman" w:cs="Times New Roman"/>
          <w:sz w:val="28"/>
          <w:szCs w:val="28"/>
        </w:rPr>
        <w:t>ajā</w:t>
      </w:r>
      <w:r w:rsidR="00C63D61" w:rsidRPr="009F3FC4">
        <w:rPr>
          <w:rFonts w:ascii="Times New Roman" w:hAnsi="Times New Roman" w:cs="Times New Roman"/>
          <w:sz w:val="28"/>
          <w:szCs w:val="28"/>
        </w:rPr>
        <w:t xml:space="preserve"> daļ</w:t>
      </w:r>
      <w:r w:rsidR="006E0188" w:rsidRPr="009F3FC4">
        <w:rPr>
          <w:rFonts w:ascii="Times New Roman" w:hAnsi="Times New Roman" w:cs="Times New Roman"/>
          <w:sz w:val="28"/>
          <w:szCs w:val="28"/>
        </w:rPr>
        <w:t>ā noteiktajam pilnvarojumam</w:t>
      </w:r>
      <w:r w:rsidR="00343EC5" w:rsidRPr="00343EC5">
        <w:t xml:space="preserve"> </w:t>
      </w:r>
      <w:r w:rsidR="00343EC5" w:rsidRPr="009F3FC4">
        <w:rPr>
          <w:rFonts w:ascii="Times New Roman" w:hAnsi="Times New Roman" w:cs="Times New Roman"/>
          <w:sz w:val="28"/>
          <w:szCs w:val="28"/>
        </w:rPr>
        <w:t>un EIROPAS PARLAMENTA UN PADOMES REGULAI (ES) 2021/241 (2021.</w:t>
      </w:r>
      <w:r w:rsidR="00BD36CD">
        <w:rPr>
          <w:rFonts w:ascii="Times New Roman" w:hAnsi="Times New Roman" w:cs="Times New Roman"/>
          <w:sz w:val="28"/>
          <w:szCs w:val="28"/>
        </w:rPr>
        <w:t> </w:t>
      </w:r>
      <w:r w:rsidR="00343EC5" w:rsidRPr="009F3FC4">
        <w:rPr>
          <w:rFonts w:ascii="Times New Roman" w:hAnsi="Times New Roman" w:cs="Times New Roman"/>
          <w:sz w:val="28"/>
          <w:szCs w:val="28"/>
        </w:rPr>
        <w:t>gada 12.</w:t>
      </w:r>
      <w:r w:rsidR="00BD36CD">
        <w:rPr>
          <w:rFonts w:ascii="Times New Roman" w:hAnsi="Times New Roman" w:cs="Times New Roman"/>
          <w:sz w:val="28"/>
          <w:szCs w:val="28"/>
        </w:rPr>
        <w:t> </w:t>
      </w:r>
      <w:r w:rsidR="00343EC5" w:rsidRPr="009F3FC4">
        <w:rPr>
          <w:rFonts w:ascii="Times New Roman" w:hAnsi="Times New Roman" w:cs="Times New Roman"/>
          <w:sz w:val="28"/>
          <w:szCs w:val="28"/>
        </w:rPr>
        <w:t>februāris), ar ko izveido Atveseļošanas un noturības mehānismu</w:t>
      </w:r>
      <w:r w:rsidR="00BB7F6D" w:rsidRPr="009F3FC4">
        <w:rPr>
          <w:rFonts w:ascii="Times New Roman" w:hAnsi="Times New Roman" w:cs="Times New Roman"/>
          <w:sz w:val="28"/>
          <w:szCs w:val="28"/>
        </w:rPr>
        <w:t>.</w:t>
      </w:r>
    </w:p>
    <w:p w14:paraId="581DF5D8" w14:textId="197F0C28" w:rsidR="00674318" w:rsidRPr="00F47DD6" w:rsidRDefault="00674318" w:rsidP="004103FE">
      <w:pPr>
        <w:pStyle w:val="ListParagraph"/>
        <w:numPr>
          <w:ilvl w:val="0"/>
          <w:numId w:val="3"/>
        </w:numPr>
        <w:spacing w:after="0" w:line="240" w:lineRule="auto"/>
        <w:ind w:left="0" w:firstLine="720"/>
        <w:jc w:val="both"/>
        <w:rPr>
          <w:rFonts w:ascii="Times New Roman" w:hAnsi="Times New Roman" w:cs="Times New Roman"/>
          <w:sz w:val="28"/>
          <w:szCs w:val="28"/>
        </w:rPr>
      </w:pPr>
      <w:r w:rsidRPr="00F47DD6">
        <w:rPr>
          <w:rFonts w:ascii="Times New Roman" w:hAnsi="Times New Roman" w:cs="Times New Roman"/>
          <w:sz w:val="28"/>
          <w:szCs w:val="28"/>
        </w:rPr>
        <w:t xml:space="preserve">Reforma 6.3.1. </w:t>
      </w:r>
      <w:r w:rsidR="005253BF">
        <w:rPr>
          <w:rFonts w:ascii="Times New Roman" w:hAnsi="Times New Roman" w:cs="Times New Roman"/>
          <w:sz w:val="28"/>
          <w:szCs w:val="28"/>
        </w:rPr>
        <w:t>“</w:t>
      </w:r>
      <w:r w:rsidRPr="00F47DD6">
        <w:rPr>
          <w:rFonts w:ascii="Times New Roman" w:hAnsi="Times New Roman" w:cs="Times New Roman"/>
          <w:sz w:val="28"/>
          <w:szCs w:val="28"/>
        </w:rPr>
        <w:t>Publiskās pārvaldes modernizācija</w:t>
      </w:r>
      <w:r w:rsidR="005253BF">
        <w:rPr>
          <w:rFonts w:ascii="Times New Roman" w:hAnsi="Times New Roman" w:cs="Times New Roman"/>
          <w:sz w:val="28"/>
          <w:szCs w:val="28"/>
        </w:rPr>
        <w:t>”</w:t>
      </w:r>
      <w:r w:rsidRPr="00F47DD6">
        <w:rPr>
          <w:rFonts w:ascii="Times New Roman" w:hAnsi="Times New Roman" w:cs="Times New Roman"/>
          <w:sz w:val="28"/>
          <w:szCs w:val="28"/>
        </w:rPr>
        <w:t xml:space="preserve"> paredz</w:t>
      </w:r>
      <w:r w:rsidR="00F47DD6">
        <w:rPr>
          <w:rFonts w:ascii="Times New Roman" w:hAnsi="Times New Roman" w:cs="Times New Roman"/>
          <w:sz w:val="28"/>
          <w:szCs w:val="28"/>
        </w:rPr>
        <w:t xml:space="preserve"> a</w:t>
      </w:r>
      <w:r w:rsidRPr="00F47DD6">
        <w:rPr>
          <w:rFonts w:ascii="Times New Roman" w:hAnsi="Times New Roman" w:cs="Times New Roman"/>
          <w:sz w:val="28"/>
          <w:szCs w:val="28"/>
        </w:rPr>
        <w:t>ttīstīt modernu un efektīvu publisko pārvaldi, kas nodrošina labākus, ērtākus un digitāli pieejamus pakalpojumus iedzīvotājiem, īsteno inovatīvu un efektīvu pārvaldes darba organizāciju, nodrošinot optimālu resursu izmantošanu, piesaista un notur konkurētspējīgus, zinošus, motivētus un profesionālus darbiniekus, kā arī plāno un realizē pierādījumos balstītu, kopradē veidotu kvalitatīvāku rīcībpolitiku, ņemot vērā sabiedrības vajadzības.</w:t>
      </w:r>
    </w:p>
    <w:p w14:paraId="46971EF4" w14:textId="7417FAAD" w:rsidR="00CA1E43" w:rsidRPr="004B185F" w:rsidRDefault="00674318" w:rsidP="004103FE">
      <w:pPr>
        <w:pStyle w:val="ListParagraph"/>
        <w:numPr>
          <w:ilvl w:val="0"/>
          <w:numId w:val="3"/>
        </w:numPr>
        <w:spacing w:after="0" w:line="240" w:lineRule="auto"/>
        <w:ind w:left="0" w:firstLine="720"/>
        <w:jc w:val="both"/>
        <w:rPr>
          <w:rFonts w:ascii="Times New Roman" w:hAnsi="Times New Roman" w:cs="Times New Roman"/>
          <w:sz w:val="28"/>
          <w:szCs w:val="28"/>
        </w:rPr>
      </w:pPr>
      <w:r w:rsidRPr="004B185F">
        <w:rPr>
          <w:rFonts w:ascii="Times New Roman" w:hAnsi="Times New Roman" w:cs="Times New Roman"/>
          <w:sz w:val="28"/>
          <w:szCs w:val="28"/>
        </w:rPr>
        <w:t>6</w:t>
      </w:r>
      <w:r w:rsidR="007356EC" w:rsidRPr="004B185F">
        <w:rPr>
          <w:rFonts w:ascii="Times New Roman" w:hAnsi="Times New Roman" w:cs="Times New Roman"/>
          <w:sz w:val="28"/>
          <w:szCs w:val="28"/>
        </w:rPr>
        <w:t>.</w:t>
      </w:r>
      <w:r w:rsidRPr="004B185F">
        <w:rPr>
          <w:rFonts w:ascii="Times New Roman" w:hAnsi="Times New Roman" w:cs="Times New Roman"/>
          <w:sz w:val="28"/>
          <w:szCs w:val="28"/>
        </w:rPr>
        <w:t>3</w:t>
      </w:r>
      <w:r w:rsidR="0078494F" w:rsidRPr="004B185F">
        <w:rPr>
          <w:rFonts w:ascii="Times New Roman" w:hAnsi="Times New Roman" w:cs="Times New Roman"/>
          <w:sz w:val="28"/>
          <w:szCs w:val="28"/>
        </w:rPr>
        <w:t>.</w:t>
      </w:r>
      <w:r w:rsidRPr="004B185F">
        <w:rPr>
          <w:rFonts w:ascii="Times New Roman" w:hAnsi="Times New Roman" w:cs="Times New Roman"/>
          <w:sz w:val="28"/>
          <w:szCs w:val="28"/>
        </w:rPr>
        <w:t>1</w:t>
      </w:r>
      <w:r w:rsidR="0078494F" w:rsidRPr="004B185F">
        <w:rPr>
          <w:rFonts w:ascii="Times New Roman" w:hAnsi="Times New Roman" w:cs="Times New Roman"/>
          <w:sz w:val="28"/>
          <w:szCs w:val="28"/>
        </w:rPr>
        <w:t>.</w:t>
      </w:r>
      <w:r w:rsidRPr="004B185F">
        <w:rPr>
          <w:rFonts w:ascii="Times New Roman" w:hAnsi="Times New Roman" w:cs="Times New Roman"/>
          <w:sz w:val="28"/>
          <w:szCs w:val="28"/>
        </w:rPr>
        <w:t>3</w:t>
      </w:r>
      <w:r w:rsidR="0078494F" w:rsidRPr="004B185F">
        <w:rPr>
          <w:rFonts w:ascii="Times New Roman" w:hAnsi="Times New Roman" w:cs="Times New Roman"/>
          <w:sz w:val="28"/>
          <w:szCs w:val="28"/>
        </w:rPr>
        <w:t>.</w:t>
      </w:r>
      <w:r w:rsidRPr="004B185F">
        <w:rPr>
          <w:rFonts w:ascii="Times New Roman" w:hAnsi="Times New Roman" w:cs="Times New Roman"/>
          <w:sz w:val="28"/>
          <w:szCs w:val="28"/>
        </w:rPr>
        <w:t xml:space="preserve">i </w:t>
      </w:r>
      <w:r w:rsidR="0078494F" w:rsidRPr="004B185F">
        <w:rPr>
          <w:rFonts w:ascii="Times New Roman" w:hAnsi="Times New Roman" w:cs="Times New Roman"/>
          <w:sz w:val="28"/>
          <w:szCs w:val="28"/>
        </w:rPr>
        <w:t xml:space="preserve">investīcija </w:t>
      </w:r>
      <w:r w:rsidR="00FA7AFF">
        <w:rPr>
          <w:rFonts w:ascii="Times New Roman" w:hAnsi="Times New Roman" w:cs="Times New Roman"/>
          <w:sz w:val="28"/>
          <w:szCs w:val="28"/>
        </w:rPr>
        <w:t xml:space="preserve">šī ziņojuma </w:t>
      </w:r>
      <w:r w:rsidR="0078494F" w:rsidRPr="004B185F">
        <w:rPr>
          <w:rFonts w:ascii="Times New Roman" w:hAnsi="Times New Roman" w:cs="Times New Roman"/>
          <w:sz w:val="28"/>
          <w:szCs w:val="28"/>
        </w:rPr>
        <w:t>2.punktā noteikto īstenos a</w:t>
      </w:r>
      <w:r w:rsidR="001F2804" w:rsidRPr="004B185F">
        <w:rPr>
          <w:rFonts w:ascii="Times New Roman" w:hAnsi="Times New Roman" w:cs="Times New Roman"/>
          <w:sz w:val="28"/>
          <w:szCs w:val="28"/>
        </w:rPr>
        <w:t>ttīstot publiskā sektora inovētspēju</w:t>
      </w:r>
      <w:r w:rsidR="009317CB" w:rsidRPr="004B185F">
        <w:rPr>
          <w:rFonts w:ascii="Times New Roman" w:hAnsi="Times New Roman" w:cs="Times New Roman"/>
          <w:sz w:val="28"/>
          <w:szCs w:val="28"/>
        </w:rPr>
        <w:t>,</w:t>
      </w:r>
      <w:r w:rsidR="001F2804" w:rsidRPr="004B185F">
        <w:rPr>
          <w:rFonts w:ascii="Times New Roman" w:hAnsi="Times New Roman" w:cs="Times New Roman"/>
          <w:sz w:val="28"/>
          <w:szCs w:val="28"/>
        </w:rPr>
        <w:t xml:space="preserve"> ilgtermiņā tiktu uzlaboti starptautiskie rādītāji digitālās transformācijas, inovācijas jomā, kā arī tiktu uzlabota sabiedrības apmierinātība ar pakalpojumiem un kopumā uzlabota uzticība publiskajam sektoram, turpretī sociālā nevienlīdzība tiktu mazināta. Īstermiņā sagaidāms, ka tiks uzlabota inovācijas kultūra publiskajā sektorā </w:t>
      </w:r>
      <w:proofErr w:type="gramStart"/>
      <w:r w:rsidR="001F2804" w:rsidRPr="004B185F">
        <w:rPr>
          <w:rFonts w:ascii="Times New Roman" w:hAnsi="Times New Roman" w:cs="Times New Roman"/>
          <w:sz w:val="28"/>
          <w:szCs w:val="28"/>
        </w:rPr>
        <w:t>(</w:t>
      </w:r>
      <w:proofErr w:type="gramEnd"/>
      <w:r w:rsidR="001F2804" w:rsidRPr="004B185F">
        <w:rPr>
          <w:rFonts w:ascii="Times New Roman" w:hAnsi="Times New Roman" w:cs="Times New Roman"/>
          <w:sz w:val="28"/>
          <w:szCs w:val="28"/>
        </w:rPr>
        <w:t>t.sk.</w:t>
      </w:r>
      <w:r w:rsidR="00B94FDF" w:rsidRPr="004B185F">
        <w:rPr>
          <w:rFonts w:ascii="Times New Roman" w:hAnsi="Times New Roman" w:cs="Times New Roman"/>
          <w:sz w:val="28"/>
          <w:szCs w:val="28"/>
        </w:rPr>
        <w:t xml:space="preserve"> </w:t>
      </w:r>
      <w:r w:rsidR="001F2804" w:rsidRPr="004B185F">
        <w:rPr>
          <w:rFonts w:ascii="Times New Roman" w:hAnsi="Times New Roman" w:cs="Times New Roman"/>
          <w:sz w:val="28"/>
          <w:szCs w:val="28"/>
        </w:rPr>
        <w:t xml:space="preserve">#GovLabLatvia kļuvusi ne tikai par zināšanu un pieredzes centru, bet arī fizisku vietu – centrālo punktu, kur tiekas valsts pārvaldē strādājošie, lai praktizētu inovatīvu metožu pielietošanu un sarežģītu izaicinājumu risināšanas vietu (kopā ar sabiedrību, </w:t>
      </w:r>
      <w:r w:rsidR="006204E0" w:rsidRPr="004B185F">
        <w:rPr>
          <w:rFonts w:ascii="Times New Roman" w:hAnsi="Times New Roman" w:cs="Times New Roman"/>
          <w:sz w:val="28"/>
          <w:szCs w:val="28"/>
        </w:rPr>
        <w:t>nevalstiskajām organizācijām (turpmāk – NVO)</w:t>
      </w:r>
      <w:r w:rsidR="001F2804" w:rsidRPr="004B185F">
        <w:rPr>
          <w:rFonts w:ascii="Times New Roman" w:hAnsi="Times New Roman" w:cs="Times New Roman"/>
          <w:sz w:val="28"/>
          <w:szCs w:val="28"/>
        </w:rPr>
        <w:t xml:space="preserve">, privātā sektora pārstāvjiem)), </w:t>
      </w:r>
      <w:r w:rsidR="001F2804" w:rsidRPr="004B185F">
        <w:rPr>
          <w:rFonts w:ascii="Times New Roman" w:hAnsi="Times New Roman" w:cs="Times New Roman"/>
          <w:sz w:val="28"/>
          <w:szCs w:val="28"/>
        </w:rPr>
        <w:lastRenderedPageBreak/>
        <w:t>kā arī pieaugtu publiskā sektora inovāciju apjoms un paaugstinājies publiskajā pārvaldē nodarbināto iesaistes līmenis</w:t>
      </w:r>
      <w:r w:rsidR="004122B6" w:rsidRPr="004B185F">
        <w:rPr>
          <w:rFonts w:ascii="Times New Roman" w:hAnsi="Times New Roman" w:cs="Times New Roman"/>
          <w:sz w:val="28"/>
          <w:szCs w:val="28"/>
        </w:rPr>
        <w:t>.</w:t>
      </w:r>
    </w:p>
    <w:p w14:paraId="498967A0" w14:textId="77777777" w:rsidR="00CA1E43" w:rsidRDefault="00CA1E43" w:rsidP="00673421">
      <w:pPr>
        <w:spacing w:after="0" w:line="240" w:lineRule="auto"/>
        <w:ind w:firstLine="720"/>
        <w:jc w:val="both"/>
        <w:rPr>
          <w:rFonts w:ascii="Times New Roman" w:hAnsi="Times New Roman" w:cs="Times New Roman"/>
          <w:sz w:val="28"/>
          <w:szCs w:val="28"/>
        </w:rPr>
      </w:pPr>
    </w:p>
    <w:p w14:paraId="79CA3AB8" w14:textId="27258195" w:rsidR="00CA1E43" w:rsidRPr="009F3FC4" w:rsidRDefault="00CA1E43" w:rsidP="00673421">
      <w:pPr>
        <w:pStyle w:val="ListParagraph"/>
        <w:spacing w:after="0" w:line="240" w:lineRule="auto"/>
        <w:ind w:left="0" w:firstLine="720"/>
        <w:jc w:val="center"/>
        <w:rPr>
          <w:rFonts w:ascii="Times New Roman" w:hAnsi="Times New Roman" w:cs="Times New Roman"/>
          <w:b/>
          <w:bCs/>
          <w:sz w:val="28"/>
          <w:szCs w:val="28"/>
        </w:rPr>
      </w:pPr>
      <w:r w:rsidRPr="009F3FC4">
        <w:rPr>
          <w:rFonts w:ascii="Times New Roman" w:hAnsi="Times New Roman" w:cs="Times New Roman"/>
          <w:b/>
          <w:bCs/>
          <w:sz w:val="28"/>
          <w:szCs w:val="28"/>
        </w:rPr>
        <w:t>Vispārīgie jautājumi</w:t>
      </w:r>
    </w:p>
    <w:p w14:paraId="64E9007A" w14:textId="77777777" w:rsidR="000B0A87" w:rsidRPr="00CA1E43" w:rsidRDefault="000B0A87" w:rsidP="00673421">
      <w:pPr>
        <w:spacing w:after="0" w:line="240" w:lineRule="auto"/>
        <w:ind w:firstLine="720"/>
        <w:jc w:val="both"/>
        <w:rPr>
          <w:rFonts w:ascii="Times New Roman" w:hAnsi="Times New Roman" w:cs="Times New Roman"/>
          <w:b/>
          <w:bCs/>
          <w:sz w:val="28"/>
          <w:szCs w:val="28"/>
        </w:rPr>
      </w:pPr>
    </w:p>
    <w:p w14:paraId="45594E07" w14:textId="396121EC" w:rsidR="003360A4" w:rsidRPr="009F3FC4" w:rsidRDefault="00D17741" w:rsidP="00673421">
      <w:pPr>
        <w:pStyle w:val="ListParagraph"/>
        <w:numPr>
          <w:ilvl w:val="0"/>
          <w:numId w:val="3"/>
        </w:numPr>
        <w:spacing w:after="0" w:line="240" w:lineRule="auto"/>
        <w:ind w:left="0" w:firstLine="720"/>
        <w:jc w:val="both"/>
        <w:rPr>
          <w:rFonts w:ascii="Times New Roman" w:hAnsi="Times New Roman" w:cs="Times New Roman"/>
          <w:sz w:val="28"/>
          <w:szCs w:val="28"/>
        </w:rPr>
      </w:pPr>
      <w:bookmarkStart w:id="4" w:name="_Hlk85549611"/>
      <w:r w:rsidRPr="00D17741">
        <w:rPr>
          <w:rFonts w:ascii="Times New Roman" w:hAnsi="Times New Roman" w:cs="Times New Roman"/>
          <w:sz w:val="28"/>
          <w:szCs w:val="28"/>
        </w:rPr>
        <w:t xml:space="preserve">6.3.1.3.i investīcijas mērķis ir būtiski palielināta publiskā sektora inovētspēja. Saskaņā ar </w:t>
      </w:r>
      <w:r w:rsidR="006411AA" w:rsidRPr="006411AA">
        <w:rPr>
          <w:rFonts w:ascii="Times New Roman" w:hAnsi="Times New Roman" w:cs="Times New Roman"/>
          <w:sz w:val="28"/>
          <w:szCs w:val="28"/>
        </w:rPr>
        <w:t>Atveseļošan</w:t>
      </w:r>
      <w:r w:rsidR="006411AA">
        <w:rPr>
          <w:rFonts w:ascii="Times New Roman" w:hAnsi="Times New Roman" w:cs="Times New Roman"/>
          <w:sz w:val="28"/>
          <w:szCs w:val="28"/>
        </w:rPr>
        <w:t>a</w:t>
      </w:r>
      <w:r w:rsidR="006411AA" w:rsidRPr="006411AA">
        <w:rPr>
          <w:rFonts w:ascii="Times New Roman" w:hAnsi="Times New Roman" w:cs="Times New Roman"/>
          <w:sz w:val="28"/>
          <w:szCs w:val="28"/>
        </w:rPr>
        <w:t>s fond</w:t>
      </w:r>
      <w:r w:rsidR="006411AA">
        <w:rPr>
          <w:rFonts w:ascii="Times New Roman" w:hAnsi="Times New Roman" w:cs="Times New Roman"/>
          <w:sz w:val="28"/>
          <w:szCs w:val="28"/>
        </w:rPr>
        <w:t>a</w:t>
      </w:r>
      <w:r w:rsidRPr="00D17741">
        <w:rPr>
          <w:rFonts w:ascii="Times New Roman" w:hAnsi="Times New Roman" w:cs="Times New Roman"/>
          <w:sz w:val="28"/>
          <w:szCs w:val="28"/>
        </w:rPr>
        <w:t xml:space="preserve"> plānu par 6.3.1.3.i investīcijas īstenošanu, tai skaitā uzraudzību un risku pārvaldību ir atbildīga Valsts kanceleja (turpmāk – atbildīgā </w:t>
      </w:r>
      <w:bookmarkStart w:id="5" w:name="_Hlk96604305"/>
      <w:r w:rsidR="00D44550">
        <w:rPr>
          <w:rFonts w:ascii="Times New Roman" w:hAnsi="Times New Roman" w:cs="Times New Roman"/>
          <w:sz w:val="28"/>
          <w:szCs w:val="28"/>
        </w:rPr>
        <w:t>institūcija</w:t>
      </w:r>
      <w:bookmarkEnd w:id="5"/>
      <w:r w:rsidRPr="00D17741">
        <w:rPr>
          <w:rFonts w:ascii="Times New Roman" w:hAnsi="Times New Roman" w:cs="Times New Roman"/>
          <w:sz w:val="28"/>
          <w:szCs w:val="28"/>
        </w:rPr>
        <w:t>) un tā nodala šīs funkcijas no citām iestādes funkcijām.</w:t>
      </w:r>
      <w:bookmarkEnd w:id="4"/>
    </w:p>
    <w:p w14:paraId="1F737070" w14:textId="31D810AD" w:rsidR="00060D7F" w:rsidRDefault="008E58DC" w:rsidP="00673421">
      <w:pPr>
        <w:pStyle w:val="ListParagraph"/>
        <w:numPr>
          <w:ilvl w:val="0"/>
          <w:numId w:val="3"/>
        </w:numPr>
        <w:spacing w:before="100" w:beforeAutospacing="1" w:after="100" w:afterAutospacing="1" w:line="240" w:lineRule="auto"/>
        <w:ind w:left="0" w:firstLine="720"/>
        <w:jc w:val="both"/>
        <w:rPr>
          <w:rFonts w:ascii="Times New Roman" w:hAnsi="Times New Roman" w:cs="Times New Roman"/>
          <w:sz w:val="28"/>
          <w:szCs w:val="28"/>
        </w:rPr>
      </w:pPr>
      <w:r>
        <w:rPr>
          <w:rFonts w:ascii="Times New Roman" w:hAnsi="Times New Roman" w:cs="Times New Roman"/>
          <w:sz w:val="28"/>
          <w:szCs w:val="28"/>
        </w:rPr>
        <w:t xml:space="preserve">Par </w:t>
      </w:r>
      <w:r w:rsidR="00060D7F" w:rsidRPr="009F3FC4">
        <w:rPr>
          <w:rFonts w:ascii="Times New Roman" w:hAnsi="Times New Roman" w:cs="Times New Roman"/>
          <w:sz w:val="28"/>
          <w:szCs w:val="28"/>
        </w:rPr>
        <w:t>Atveseļošan</w:t>
      </w:r>
      <w:r w:rsidR="00EF5028">
        <w:rPr>
          <w:rFonts w:ascii="Times New Roman" w:hAnsi="Times New Roman" w:cs="Times New Roman"/>
          <w:sz w:val="28"/>
          <w:szCs w:val="28"/>
        </w:rPr>
        <w:t>a</w:t>
      </w:r>
      <w:r w:rsidR="00060D7F" w:rsidRPr="009F3FC4">
        <w:rPr>
          <w:rFonts w:ascii="Times New Roman" w:hAnsi="Times New Roman" w:cs="Times New Roman"/>
          <w:sz w:val="28"/>
          <w:szCs w:val="28"/>
        </w:rPr>
        <w:t xml:space="preserve">s fonda </w:t>
      </w:r>
      <w:r w:rsidRPr="008E58DC">
        <w:rPr>
          <w:rFonts w:ascii="Times New Roman" w:hAnsi="Times New Roman" w:cs="Times New Roman"/>
          <w:sz w:val="28"/>
          <w:szCs w:val="28"/>
        </w:rPr>
        <w:t xml:space="preserve">6.3.1.3.i investīcijas </w:t>
      </w:r>
      <w:r w:rsidR="004122B6">
        <w:rPr>
          <w:rFonts w:ascii="Times New Roman" w:hAnsi="Times New Roman" w:cs="Times New Roman"/>
          <w:sz w:val="28"/>
          <w:szCs w:val="28"/>
        </w:rPr>
        <w:t xml:space="preserve">atskaites punktu un mērķu rādītāju izpildi </w:t>
      </w:r>
      <w:r w:rsidR="00060D7F" w:rsidRPr="009F3FC4">
        <w:rPr>
          <w:rFonts w:ascii="Times New Roman" w:hAnsi="Times New Roman" w:cs="Times New Roman"/>
          <w:sz w:val="28"/>
          <w:szCs w:val="28"/>
        </w:rPr>
        <w:t>atbildīg</w:t>
      </w:r>
      <w:r>
        <w:rPr>
          <w:rFonts w:ascii="Times New Roman" w:hAnsi="Times New Roman" w:cs="Times New Roman"/>
          <w:sz w:val="28"/>
          <w:szCs w:val="28"/>
        </w:rPr>
        <w:t>a</w:t>
      </w:r>
      <w:r w:rsidR="00060D7F" w:rsidRPr="009F3FC4">
        <w:rPr>
          <w:rFonts w:ascii="Times New Roman" w:hAnsi="Times New Roman" w:cs="Times New Roman"/>
          <w:sz w:val="28"/>
          <w:szCs w:val="28"/>
        </w:rPr>
        <w:t xml:space="preserve"> </w:t>
      </w:r>
      <w:r>
        <w:rPr>
          <w:rFonts w:ascii="Times New Roman" w:hAnsi="Times New Roman" w:cs="Times New Roman"/>
          <w:sz w:val="28"/>
          <w:szCs w:val="28"/>
        </w:rPr>
        <w:t>ir</w:t>
      </w:r>
      <w:r w:rsidR="00060D7F" w:rsidRPr="009F3FC4">
        <w:rPr>
          <w:rFonts w:ascii="Times New Roman" w:hAnsi="Times New Roman" w:cs="Times New Roman"/>
          <w:sz w:val="28"/>
          <w:szCs w:val="28"/>
        </w:rPr>
        <w:t xml:space="preserve"> Valsts kanceleja</w:t>
      </w:r>
      <w:r w:rsidR="001F2804" w:rsidRPr="009F3FC4">
        <w:rPr>
          <w:rFonts w:ascii="Times New Roman" w:hAnsi="Times New Roman" w:cs="Times New Roman"/>
          <w:sz w:val="28"/>
          <w:szCs w:val="28"/>
        </w:rPr>
        <w:t xml:space="preserve"> (turpmāk – </w:t>
      </w:r>
      <w:r w:rsidR="003A2380">
        <w:rPr>
          <w:rFonts w:ascii="Times New Roman" w:hAnsi="Times New Roman" w:cs="Times New Roman"/>
          <w:sz w:val="28"/>
          <w:szCs w:val="28"/>
        </w:rPr>
        <w:t>finansējuma saņēmējs</w:t>
      </w:r>
      <w:r w:rsidR="001F2804" w:rsidRPr="009F3FC4">
        <w:rPr>
          <w:rFonts w:ascii="Times New Roman" w:hAnsi="Times New Roman" w:cs="Times New Roman"/>
          <w:sz w:val="28"/>
          <w:szCs w:val="28"/>
        </w:rPr>
        <w:t>)</w:t>
      </w:r>
      <w:r w:rsidR="007B72FF">
        <w:rPr>
          <w:rFonts w:ascii="Times New Roman" w:hAnsi="Times New Roman" w:cs="Times New Roman"/>
          <w:sz w:val="28"/>
          <w:szCs w:val="28"/>
        </w:rPr>
        <w:t>.</w:t>
      </w:r>
    </w:p>
    <w:p w14:paraId="3835669B" w14:textId="78B36636" w:rsidR="00F830A7" w:rsidRPr="0077322E" w:rsidRDefault="00F562DD" w:rsidP="00673421">
      <w:pPr>
        <w:pStyle w:val="ListParagraph"/>
        <w:numPr>
          <w:ilvl w:val="0"/>
          <w:numId w:val="3"/>
        </w:numPr>
        <w:spacing w:before="100" w:beforeAutospacing="1" w:after="100" w:afterAutospacing="1" w:line="240" w:lineRule="auto"/>
        <w:ind w:left="0" w:firstLine="720"/>
        <w:jc w:val="both"/>
        <w:rPr>
          <w:rFonts w:ascii="Times New Roman" w:hAnsi="Times New Roman" w:cs="Times New Roman"/>
          <w:sz w:val="28"/>
          <w:szCs w:val="28"/>
        </w:rPr>
      </w:pPr>
      <w:r w:rsidRPr="0077322E">
        <w:rPr>
          <w:rFonts w:ascii="Times New Roman" w:hAnsi="Times New Roman" w:cs="Times New Roman"/>
          <w:sz w:val="28"/>
          <w:szCs w:val="28"/>
        </w:rPr>
        <w:t>Atbildīgās institūcijas un finansējuma saņēmēja atbildības sadalījums un projekta uzraudzības nosacījumi, kā arī pārskata un iepirkumu plāna iesniegšanas kārtība</w:t>
      </w:r>
      <w:r w:rsidR="00345C0B">
        <w:rPr>
          <w:rFonts w:ascii="Times New Roman" w:hAnsi="Times New Roman" w:cs="Times New Roman"/>
          <w:sz w:val="28"/>
          <w:szCs w:val="28"/>
        </w:rPr>
        <w:t xml:space="preserve"> </w:t>
      </w:r>
      <w:r w:rsidRPr="0077322E">
        <w:rPr>
          <w:rFonts w:ascii="Times New Roman" w:hAnsi="Times New Roman" w:cs="Times New Roman"/>
          <w:sz w:val="28"/>
          <w:szCs w:val="28"/>
        </w:rPr>
        <w:t xml:space="preserve">tiks noteikti </w:t>
      </w:r>
      <w:r w:rsidR="00825451" w:rsidRPr="00825451">
        <w:rPr>
          <w:rFonts w:ascii="Times New Roman" w:hAnsi="Times New Roman" w:cs="Times New Roman"/>
          <w:sz w:val="28"/>
          <w:szCs w:val="28"/>
        </w:rPr>
        <w:t>Valsts kancelejas rīkojumā (turpmāk – rīkojums)</w:t>
      </w:r>
      <w:r w:rsidR="0051413F">
        <w:rPr>
          <w:rFonts w:ascii="Times New Roman" w:hAnsi="Times New Roman" w:cs="Times New Roman"/>
          <w:sz w:val="28"/>
          <w:szCs w:val="28"/>
        </w:rPr>
        <w:t xml:space="preserve"> </w:t>
      </w:r>
      <w:r w:rsidR="00A704A1">
        <w:rPr>
          <w:rFonts w:ascii="Times New Roman" w:hAnsi="Times New Roman" w:cs="Times New Roman"/>
          <w:sz w:val="28"/>
          <w:szCs w:val="28"/>
        </w:rPr>
        <w:t>t.sk.</w:t>
      </w:r>
      <w:r w:rsidR="005C169D">
        <w:rPr>
          <w:rFonts w:ascii="Times New Roman" w:hAnsi="Times New Roman" w:cs="Times New Roman"/>
          <w:sz w:val="28"/>
          <w:szCs w:val="28"/>
        </w:rPr>
        <w:t>, kā</w:t>
      </w:r>
      <w:r w:rsidR="00A704A1">
        <w:rPr>
          <w:rFonts w:ascii="Times New Roman" w:hAnsi="Times New Roman" w:cs="Times New Roman"/>
          <w:sz w:val="28"/>
          <w:szCs w:val="28"/>
        </w:rPr>
        <w:t>:</w:t>
      </w:r>
    </w:p>
    <w:p w14:paraId="54672D12" w14:textId="4BAC026F" w:rsidR="001F2804" w:rsidRDefault="00D26C1B" w:rsidP="00B95D59">
      <w:pPr>
        <w:pStyle w:val="ListParagraph"/>
        <w:numPr>
          <w:ilvl w:val="1"/>
          <w:numId w:val="3"/>
        </w:numPr>
        <w:spacing w:before="100" w:beforeAutospacing="1" w:after="100" w:afterAutospacing="1" w:line="240" w:lineRule="auto"/>
        <w:ind w:left="0" w:firstLine="720"/>
        <w:jc w:val="both"/>
        <w:rPr>
          <w:rFonts w:ascii="Times New Roman" w:hAnsi="Times New Roman" w:cs="Times New Roman"/>
          <w:sz w:val="28"/>
          <w:szCs w:val="28"/>
        </w:rPr>
      </w:pPr>
      <w:r>
        <w:rPr>
          <w:rFonts w:ascii="Times New Roman" w:hAnsi="Times New Roman" w:cs="Times New Roman"/>
          <w:sz w:val="28"/>
          <w:szCs w:val="28"/>
        </w:rPr>
        <w:t>a</w:t>
      </w:r>
      <w:r w:rsidR="00C91842" w:rsidRPr="009F3FC4">
        <w:rPr>
          <w:rFonts w:ascii="Times New Roman" w:hAnsi="Times New Roman" w:cs="Times New Roman"/>
          <w:sz w:val="28"/>
          <w:szCs w:val="28"/>
        </w:rPr>
        <w:t xml:space="preserve">tbildīgā </w:t>
      </w:r>
      <w:r w:rsidR="00C3007E" w:rsidRPr="00C3007E">
        <w:rPr>
          <w:rFonts w:ascii="Times New Roman" w:hAnsi="Times New Roman" w:cs="Times New Roman"/>
          <w:sz w:val="28"/>
          <w:szCs w:val="28"/>
        </w:rPr>
        <w:t>institūcija</w:t>
      </w:r>
      <w:r w:rsidR="000B0A87" w:rsidRPr="009F3FC4">
        <w:rPr>
          <w:rFonts w:ascii="Times New Roman" w:hAnsi="Times New Roman" w:cs="Times New Roman"/>
          <w:sz w:val="28"/>
          <w:szCs w:val="28"/>
        </w:rPr>
        <w:t>:</w:t>
      </w:r>
    </w:p>
    <w:p w14:paraId="400168A9" w14:textId="34EF6059" w:rsidR="00D26C1B" w:rsidRDefault="00D26C1B" w:rsidP="00B95D59">
      <w:pPr>
        <w:pStyle w:val="ListParagraph"/>
        <w:numPr>
          <w:ilvl w:val="2"/>
          <w:numId w:val="3"/>
        </w:numPr>
        <w:spacing w:before="100" w:beforeAutospacing="1" w:after="100" w:afterAutospacing="1" w:line="240" w:lineRule="auto"/>
        <w:ind w:left="0" w:firstLine="720"/>
        <w:jc w:val="both"/>
        <w:rPr>
          <w:rFonts w:ascii="Times New Roman" w:hAnsi="Times New Roman" w:cs="Times New Roman"/>
          <w:sz w:val="28"/>
          <w:szCs w:val="28"/>
        </w:rPr>
      </w:pPr>
      <w:r>
        <w:rPr>
          <w:rFonts w:ascii="Times New Roman" w:hAnsi="Times New Roman" w:cs="Times New Roman"/>
          <w:sz w:val="28"/>
          <w:szCs w:val="28"/>
        </w:rPr>
        <w:t xml:space="preserve">organizē </w:t>
      </w:r>
      <w:r w:rsidR="00164E5F">
        <w:rPr>
          <w:rFonts w:ascii="Times New Roman" w:hAnsi="Times New Roman" w:cs="Times New Roman"/>
          <w:sz w:val="28"/>
          <w:szCs w:val="28"/>
        </w:rPr>
        <w:t xml:space="preserve">projekta iesnieguma iesniegšanas procesu, </w:t>
      </w:r>
      <w:r w:rsidR="0074660F" w:rsidRPr="0074660F">
        <w:rPr>
          <w:rFonts w:ascii="Times New Roman" w:hAnsi="Times New Roman" w:cs="Times New Roman"/>
          <w:sz w:val="28"/>
          <w:szCs w:val="28"/>
        </w:rPr>
        <w:t xml:space="preserve">norādot aizpildāmos projekta datu laukus Kohēzijas politikas fondu vadības informācijas sistēmā (turpmāk – vadības informācijas sistēma), ja uz informācijas sniegšanas brīdi ir nodrošināta vadības informācijas sistēmas funkcionalitāte, vai </w:t>
      </w:r>
      <w:r w:rsidR="00C850F6">
        <w:rPr>
          <w:rFonts w:ascii="Times New Roman" w:hAnsi="Times New Roman" w:cs="Times New Roman"/>
          <w:sz w:val="28"/>
          <w:szCs w:val="28"/>
        </w:rPr>
        <w:t>nodrošina</w:t>
      </w:r>
      <w:r w:rsidR="0074660F" w:rsidRPr="0074660F">
        <w:rPr>
          <w:rFonts w:ascii="Times New Roman" w:hAnsi="Times New Roman" w:cs="Times New Roman"/>
          <w:sz w:val="28"/>
          <w:szCs w:val="28"/>
        </w:rPr>
        <w:t xml:space="preserve"> projekta veidlapu elektroniska dokumenta veidā, ja uz informācijas iesniegšanas brīdi nav nodrošināta vadības informācijas sistēmas funkcionalitāte</w:t>
      </w:r>
      <w:r w:rsidR="0002584E">
        <w:rPr>
          <w:rFonts w:ascii="Times New Roman" w:hAnsi="Times New Roman" w:cs="Times New Roman"/>
          <w:sz w:val="28"/>
          <w:szCs w:val="28"/>
        </w:rPr>
        <w:t>;</w:t>
      </w:r>
    </w:p>
    <w:p w14:paraId="388C2433" w14:textId="7CAF3927" w:rsidR="0074660F" w:rsidRDefault="0002584E" w:rsidP="00B95D59">
      <w:pPr>
        <w:pStyle w:val="ListParagraph"/>
        <w:numPr>
          <w:ilvl w:val="2"/>
          <w:numId w:val="3"/>
        </w:numPr>
        <w:spacing w:before="100" w:beforeAutospacing="1" w:after="100" w:afterAutospacing="1" w:line="240" w:lineRule="auto"/>
        <w:ind w:left="0" w:firstLine="720"/>
        <w:jc w:val="both"/>
        <w:rPr>
          <w:rFonts w:ascii="Times New Roman" w:hAnsi="Times New Roman" w:cs="Times New Roman"/>
          <w:sz w:val="28"/>
          <w:szCs w:val="28"/>
        </w:rPr>
      </w:pPr>
      <w:r>
        <w:rPr>
          <w:rFonts w:ascii="Times New Roman" w:hAnsi="Times New Roman" w:cs="Times New Roman"/>
          <w:sz w:val="28"/>
          <w:szCs w:val="28"/>
        </w:rPr>
        <w:t xml:space="preserve">organizē projektu iesnieguma izvērtēšanu un, ja nepieciešams </w:t>
      </w:r>
      <w:r w:rsidR="002453FA">
        <w:rPr>
          <w:rFonts w:ascii="Times New Roman" w:hAnsi="Times New Roman" w:cs="Times New Roman"/>
          <w:sz w:val="28"/>
          <w:szCs w:val="28"/>
        </w:rPr>
        <w:t xml:space="preserve">organizē </w:t>
      </w:r>
      <w:r>
        <w:rPr>
          <w:rFonts w:ascii="Times New Roman" w:hAnsi="Times New Roman" w:cs="Times New Roman"/>
          <w:sz w:val="28"/>
          <w:szCs w:val="28"/>
        </w:rPr>
        <w:t xml:space="preserve">precizēšanas </w:t>
      </w:r>
      <w:r w:rsidR="002453FA">
        <w:rPr>
          <w:rFonts w:ascii="Times New Roman" w:hAnsi="Times New Roman" w:cs="Times New Roman"/>
          <w:sz w:val="28"/>
          <w:szCs w:val="28"/>
        </w:rPr>
        <w:t>procesu</w:t>
      </w:r>
      <w:r>
        <w:rPr>
          <w:rFonts w:ascii="Times New Roman" w:hAnsi="Times New Roman" w:cs="Times New Roman"/>
          <w:sz w:val="28"/>
          <w:szCs w:val="28"/>
        </w:rPr>
        <w:t>;</w:t>
      </w:r>
    </w:p>
    <w:p w14:paraId="165FE5C5" w14:textId="6557DE93" w:rsidR="0002584E" w:rsidRPr="009F3FC4" w:rsidRDefault="005C169D" w:rsidP="00B95D59">
      <w:pPr>
        <w:pStyle w:val="ListParagraph"/>
        <w:numPr>
          <w:ilvl w:val="2"/>
          <w:numId w:val="3"/>
        </w:numPr>
        <w:spacing w:before="100" w:beforeAutospacing="1" w:after="100" w:afterAutospacing="1" w:line="240" w:lineRule="auto"/>
        <w:ind w:left="0" w:firstLine="720"/>
        <w:jc w:val="both"/>
        <w:rPr>
          <w:rFonts w:ascii="Times New Roman" w:hAnsi="Times New Roman" w:cs="Times New Roman"/>
          <w:sz w:val="28"/>
          <w:szCs w:val="28"/>
        </w:rPr>
      </w:pPr>
      <w:r>
        <w:rPr>
          <w:rFonts w:ascii="Times New Roman" w:hAnsi="Times New Roman" w:cs="Times New Roman"/>
          <w:sz w:val="28"/>
          <w:szCs w:val="28"/>
        </w:rPr>
        <w:t xml:space="preserve">īsteno </w:t>
      </w:r>
      <w:r w:rsidRPr="005C169D">
        <w:rPr>
          <w:rFonts w:ascii="Times New Roman" w:hAnsi="Times New Roman" w:cs="Times New Roman"/>
          <w:sz w:val="28"/>
          <w:szCs w:val="28"/>
        </w:rPr>
        <w:t>tiesības vienpusēji atkāpties no rīkojumā noteiktā izpildes</w:t>
      </w:r>
      <w:r>
        <w:rPr>
          <w:rFonts w:ascii="Times New Roman" w:hAnsi="Times New Roman" w:cs="Times New Roman"/>
          <w:sz w:val="28"/>
          <w:szCs w:val="28"/>
        </w:rPr>
        <w:t>, uzskaitot iespējamos gadījumus</w:t>
      </w:r>
      <w:r w:rsidR="00673421">
        <w:rPr>
          <w:rFonts w:ascii="Times New Roman" w:hAnsi="Times New Roman" w:cs="Times New Roman"/>
          <w:sz w:val="28"/>
          <w:szCs w:val="28"/>
        </w:rPr>
        <w:t>;</w:t>
      </w:r>
    </w:p>
    <w:p w14:paraId="4E50F0E0" w14:textId="590D6AC1" w:rsidR="006E7411" w:rsidRPr="009F3FC4" w:rsidRDefault="000F4152" w:rsidP="00B95D59">
      <w:pPr>
        <w:pStyle w:val="ListParagraph"/>
        <w:numPr>
          <w:ilvl w:val="1"/>
          <w:numId w:val="3"/>
        </w:numPr>
        <w:spacing w:before="100" w:beforeAutospacing="1" w:after="100" w:afterAutospacing="1" w:line="240" w:lineRule="auto"/>
        <w:ind w:left="0" w:firstLine="720"/>
        <w:jc w:val="both"/>
        <w:rPr>
          <w:rFonts w:ascii="Times New Roman" w:hAnsi="Times New Roman" w:cs="Times New Roman"/>
          <w:sz w:val="28"/>
          <w:szCs w:val="28"/>
        </w:rPr>
      </w:pPr>
      <w:r>
        <w:rPr>
          <w:rFonts w:ascii="Times New Roman" w:hAnsi="Times New Roman" w:cs="Times New Roman"/>
          <w:sz w:val="28"/>
          <w:szCs w:val="28"/>
        </w:rPr>
        <w:t>f</w:t>
      </w:r>
      <w:r w:rsidR="006E7411" w:rsidRPr="009F3FC4">
        <w:rPr>
          <w:rFonts w:ascii="Times New Roman" w:hAnsi="Times New Roman" w:cs="Times New Roman"/>
          <w:sz w:val="28"/>
          <w:szCs w:val="28"/>
        </w:rPr>
        <w:t>inansējuma saņēmējs:</w:t>
      </w:r>
    </w:p>
    <w:p w14:paraId="5C14228B" w14:textId="781746C6" w:rsidR="009F1AB2" w:rsidRDefault="006E7411" w:rsidP="00673421">
      <w:pPr>
        <w:pStyle w:val="ListParagraph"/>
        <w:numPr>
          <w:ilvl w:val="1"/>
          <w:numId w:val="3"/>
        </w:numPr>
        <w:spacing w:before="100" w:beforeAutospacing="1" w:after="100" w:afterAutospacing="1" w:line="240" w:lineRule="auto"/>
        <w:ind w:left="0" w:firstLine="720"/>
        <w:jc w:val="both"/>
        <w:rPr>
          <w:rFonts w:ascii="Times New Roman" w:hAnsi="Times New Roman" w:cs="Times New Roman"/>
          <w:sz w:val="28"/>
          <w:szCs w:val="28"/>
        </w:rPr>
      </w:pPr>
      <w:r w:rsidRPr="009F3FC4">
        <w:rPr>
          <w:rFonts w:ascii="Times New Roman" w:hAnsi="Times New Roman" w:cs="Times New Roman"/>
          <w:sz w:val="28"/>
          <w:szCs w:val="28"/>
        </w:rPr>
        <w:t xml:space="preserve">sagatavo </w:t>
      </w:r>
      <w:r w:rsidR="009F1AB2">
        <w:rPr>
          <w:rFonts w:ascii="Times New Roman" w:hAnsi="Times New Roman" w:cs="Times New Roman"/>
          <w:sz w:val="28"/>
          <w:szCs w:val="28"/>
        </w:rPr>
        <w:t xml:space="preserve">projekta iesniegumu </w:t>
      </w:r>
      <w:r w:rsidRPr="009F3FC4">
        <w:rPr>
          <w:rFonts w:ascii="Times New Roman" w:hAnsi="Times New Roman" w:cs="Times New Roman"/>
          <w:sz w:val="28"/>
          <w:szCs w:val="28"/>
        </w:rPr>
        <w:t xml:space="preserve">un </w:t>
      </w:r>
      <w:r w:rsidR="001F68CC">
        <w:rPr>
          <w:rFonts w:ascii="Times New Roman" w:hAnsi="Times New Roman" w:cs="Times New Roman"/>
          <w:sz w:val="28"/>
          <w:szCs w:val="28"/>
        </w:rPr>
        <w:t>veic tā precizēšanu</w:t>
      </w:r>
      <w:r w:rsidR="009F1AB2">
        <w:rPr>
          <w:rFonts w:ascii="Times New Roman" w:hAnsi="Times New Roman" w:cs="Times New Roman"/>
          <w:sz w:val="28"/>
          <w:szCs w:val="28"/>
        </w:rPr>
        <w:t>, ja tiek organizēts precizēšanas process;</w:t>
      </w:r>
    </w:p>
    <w:p w14:paraId="4CCD67E6" w14:textId="347B5302" w:rsidR="006E7411" w:rsidRPr="009F3FC4" w:rsidRDefault="006E7411" w:rsidP="00673421">
      <w:pPr>
        <w:pStyle w:val="ListParagraph"/>
        <w:numPr>
          <w:ilvl w:val="1"/>
          <w:numId w:val="3"/>
        </w:numPr>
        <w:spacing w:before="100" w:beforeAutospacing="1" w:after="100" w:afterAutospacing="1" w:line="240" w:lineRule="auto"/>
        <w:ind w:left="0" w:firstLine="720"/>
        <w:jc w:val="both"/>
        <w:rPr>
          <w:rFonts w:ascii="Times New Roman" w:hAnsi="Times New Roman" w:cs="Times New Roman"/>
          <w:sz w:val="28"/>
          <w:szCs w:val="28"/>
        </w:rPr>
      </w:pPr>
      <w:r w:rsidRPr="009F3FC4">
        <w:rPr>
          <w:rFonts w:ascii="Times New Roman" w:hAnsi="Times New Roman" w:cs="Times New Roman"/>
          <w:sz w:val="28"/>
          <w:szCs w:val="28"/>
        </w:rPr>
        <w:t>nodrošina projekta īstenošanu</w:t>
      </w:r>
      <w:r w:rsidR="00671752" w:rsidRPr="00671752">
        <w:t xml:space="preserve"> </w:t>
      </w:r>
      <w:r w:rsidR="00671752">
        <w:t>un</w:t>
      </w:r>
      <w:r w:rsidR="00671752" w:rsidRPr="00671752">
        <w:rPr>
          <w:rFonts w:ascii="Times New Roman" w:hAnsi="Times New Roman" w:cs="Times New Roman"/>
          <w:sz w:val="28"/>
          <w:szCs w:val="28"/>
        </w:rPr>
        <w:t xml:space="preserve"> savlaicīgu datu ievadi vadības informācijas sistēmā</w:t>
      </w:r>
      <w:r w:rsidR="00DB5A53">
        <w:rPr>
          <w:rFonts w:ascii="Times New Roman" w:hAnsi="Times New Roman" w:cs="Times New Roman"/>
          <w:sz w:val="28"/>
          <w:szCs w:val="28"/>
        </w:rPr>
        <w:t xml:space="preserve"> līdz katra gada 10. janvārim un 10.</w:t>
      </w:r>
      <w:r w:rsidR="0092288A">
        <w:rPr>
          <w:rFonts w:ascii="Times New Roman" w:hAnsi="Times New Roman" w:cs="Times New Roman"/>
          <w:sz w:val="28"/>
          <w:szCs w:val="28"/>
        </w:rPr>
        <w:t> </w:t>
      </w:r>
      <w:r w:rsidR="00DB5A53">
        <w:rPr>
          <w:rFonts w:ascii="Times New Roman" w:hAnsi="Times New Roman" w:cs="Times New Roman"/>
          <w:sz w:val="28"/>
          <w:szCs w:val="28"/>
        </w:rPr>
        <w:t>jūlijam</w:t>
      </w:r>
      <w:r w:rsidR="00671752">
        <w:rPr>
          <w:rFonts w:ascii="Times New Roman" w:hAnsi="Times New Roman" w:cs="Times New Roman"/>
          <w:sz w:val="28"/>
          <w:szCs w:val="28"/>
        </w:rPr>
        <w:t>;</w:t>
      </w:r>
    </w:p>
    <w:p w14:paraId="4D2F9D3C" w14:textId="56FE033A" w:rsidR="006E7411" w:rsidRPr="009F3FC4" w:rsidRDefault="006E7411" w:rsidP="00673421">
      <w:pPr>
        <w:pStyle w:val="ListParagraph"/>
        <w:numPr>
          <w:ilvl w:val="1"/>
          <w:numId w:val="3"/>
        </w:numPr>
        <w:spacing w:before="100" w:beforeAutospacing="1" w:after="100" w:afterAutospacing="1" w:line="240" w:lineRule="auto"/>
        <w:ind w:left="0" w:firstLine="720"/>
        <w:jc w:val="both"/>
        <w:rPr>
          <w:rFonts w:ascii="Times New Roman" w:hAnsi="Times New Roman" w:cs="Times New Roman"/>
          <w:sz w:val="28"/>
          <w:szCs w:val="28"/>
        </w:rPr>
      </w:pPr>
      <w:r w:rsidRPr="009F3FC4">
        <w:rPr>
          <w:rFonts w:ascii="Times New Roman" w:hAnsi="Times New Roman" w:cs="Times New Roman"/>
          <w:sz w:val="28"/>
          <w:szCs w:val="28"/>
        </w:rPr>
        <w:t>nodrošina, ka projekta ietvaros izdevumi tiek veikti saskaņā ar pareizas finanšu pārvaldības principu, ievērojot saimnieciskuma, lietderības un efektivitātes principu;</w:t>
      </w:r>
    </w:p>
    <w:p w14:paraId="00AB3054" w14:textId="29E9036F" w:rsidR="006E7411" w:rsidRDefault="006E7411" w:rsidP="00673421">
      <w:pPr>
        <w:pStyle w:val="ListParagraph"/>
        <w:numPr>
          <w:ilvl w:val="1"/>
          <w:numId w:val="3"/>
        </w:numPr>
        <w:spacing w:before="100" w:beforeAutospacing="1" w:after="100" w:afterAutospacing="1" w:line="240" w:lineRule="auto"/>
        <w:ind w:left="0" w:firstLine="720"/>
        <w:jc w:val="both"/>
        <w:rPr>
          <w:rFonts w:ascii="Times New Roman" w:hAnsi="Times New Roman" w:cs="Times New Roman"/>
          <w:sz w:val="28"/>
          <w:szCs w:val="28"/>
        </w:rPr>
      </w:pPr>
      <w:r w:rsidRPr="009F3FC4">
        <w:rPr>
          <w:rFonts w:ascii="Times New Roman" w:hAnsi="Times New Roman" w:cs="Times New Roman"/>
          <w:sz w:val="28"/>
          <w:szCs w:val="28"/>
        </w:rPr>
        <w:t xml:space="preserve">nodrošina atsevišķu projekta grāmatvedības uzskaiti, pamatojošā dokumentācijā norādot identifikatoru </w:t>
      </w:r>
      <w:bookmarkStart w:id="6" w:name="_Hlk86086594"/>
      <w:r w:rsidR="001B7BB4" w:rsidRPr="009F3FC4">
        <w:rPr>
          <w:rFonts w:ascii="Times New Roman" w:hAnsi="Times New Roman" w:cs="Times New Roman"/>
          <w:sz w:val="28"/>
          <w:szCs w:val="28"/>
        </w:rPr>
        <w:t>6.3.1.3.i investīcija</w:t>
      </w:r>
      <w:bookmarkEnd w:id="6"/>
      <w:r w:rsidR="001B7BB4" w:rsidRPr="009F3FC4">
        <w:rPr>
          <w:rFonts w:ascii="Times New Roman" w:hAnsi="Times New Roman" w:cs="Times New Roman"/>
          <w:sz w:val="28"/>
          <w:szCs w:val="28"/>
        </w:rPr>
        <w:t>;</w:t>
      </w:r>
    </w:p>
    <w:p w14:paraId="14438865" w14:textId="382AA292" w:rsidR="001B7BB4" w:rsidRPr="00B26E08" w:rsidRDefault="00B26E08" w:rsidP="00673421">
      <w:pPr>
        <w:pStyle w:val="ListParagraph"/>
        <w:numPr>
          <w:ilvl w:val="1"/>
          <w:numId w:val="3"/>
        </w:numPr>
        <w:spacing w:before="100" w:beforeAutospacing="1" w:after="100" w:afterAutospacing="1" w:line="240" w:lineRule="auto"/>
        <w:ind w:left="0" w:firstLine="720"/>
        <w:jc w:val="both"/>
        <w:rPr>
          <w:rFonts w:ascii="Times New Roman" w:hAnsi="Times New Roman" w:cs="Times New Roman"/>
          <w:sz w:val="28"/>
          <w:szCs w:val="28"/>
        </w:rPr>
      </w:pPr>
      <w:r w:rsidRPr="00B26E08">
        <w:rPr>
          <w:rFonts w:ascii="Times New Roman" w:hAnsi="Times New Roman" w:cs="Times New Roman"/>
          <w:sz w:val="28"/>
          <w:szCs w:val="28"/>
        </w:rPr>
        <w:t xml:space="preserve">sagatavo un iesniedz atbildīgajai </w:t>
      </w:r>
      <w:r w:rsidR="00C3007E" w:rsidRPr="00C3007E">
        <w:rPr>
          <w:rFonts w:ascii="Times New Roman" w:hAnsi="Times New Roman" w:cs="Times New Roman"/>
          <w:sz w:val="28"/>
          <w:szCs w:val="28"/>
        </w:rPr>
        <w:t>institūcija</w:t>
      </w:r>
      <w:r w:rsidRPr="00B26E08">
        <w:rPr>
          <w:rFonts w:ascii="Times New Roman" w:hAnsi="Times New Roman" w:cs="Times New Roman"/>
          <w:sz w:val="28"/>
          <w:szCs w:val="28"/>
        </w:rPr>
        <w:t>i iepirkuma plānu;</w:t>
      </w:r>
    </w:p>
    <w:p w14:paraId="368E1E74" w14:textId="56AB837E" w:rsidR="001B7BB4" w:rsidRPr="009F3FC4" w:rsidRDefault="001B7BB4" w:rsidP="00673421">
      <w:pPr>
        <w:pStyle w:val="ListParagraph"/>
        <w:numPr>
          <w:ilvl w:val="1"/>
          <w:numId w:val="3"/>
        </w:numPr>
        <w:spacing w:before="100" w:beforeAutospacing="1" w:after="100" w:afterAutospacing="1" w:line="240" w:lineRule="auto"/>
        <w:ind w:left="0" w:firstLine="720"/>
        <w:jc w:val="both"/>
        <w:rPr>
          <w:rFonts w:ascii="Times New Roman" w:hAnsi="Times New Roman" w:cs="Times New Roman"/>
          <w:sz w:val="28"/>
          <w:szCs w:val="28"/>
        </w:rPr>
      </w:pPr>
      <w:r w:rsidRPr="009F3FC4">
        <w:rPr>
          <w:rFonts w:ascii="Times New Roman" w:hAnsi="Times New Roman" w:cs="Times New Roman"/>
          <w:sz w:val="28"/>
          <w:szCs w:val="28"/>
        </w:rPr>
        <w:t>nodrošina pieeju visu ar projekta īstenošanu saistīto dokumentu oriģināliem, grāmatvedības sistēmai un projekta īstenošana</w:t>
      </w:r>
      <w:r w:rsidR="00531636">
        <w:rPr>
          <w:rFonts w:ascii="Times New Roman" w:hAnsi="Times New Roman" w:cs="Times New Roman"/>
          <w:sz w:val="28"/>
          <w:szCs w:val="28"/>
        </w:rPr>
        <w:t>s</w:t>
      </w:r>
      <w:r w:rsidRPr="009F3FC4">
        <w:rPr>
          <w:rFonts w:ascii="Times New Roman" w:hAnsi="Times New Roman" w:cs="Times New Roman"/>
          <w:sz w:val="28"/>
          <w:szCs w:val="28"/>
        </w:rPr>
        <w:t xml:space="preserve"> vietai visiem </w:t>
      </w:r>
      <w:bookmarkStart w:id="7" w:name="_Hlk97060785"/>
      <w:r w:rsidR="00E50A6D">
        <w:rPr>
          <w:rFonts w:ascii="Times New Roman" w:hAnsi="Times New Roman" w:cs="Times New Roman"/>
          <w:sz w:val="28"/>
          <w:szCs w:val="28"/>
        </w:rPr>
        <w:t>Atveseļošanas fond</w:t>
      </w:r>
      <w:r w:rsidR="008C6726">
        <w:rPr>
          <w:rFonts w:ascii="Times New Roman" w:hAnsi="Times New Roman" w:cs="Times New Roman"/>
          <w:sz w:val="28"/>
          <w:szCs w:val="28"/>
        </w:rPr>
        <w:t>a</w:t>
      </w:r>
      <w:r w:rsidRPr="009F3FC4">
        <w:rPr>
          <w:rFonts w:ascii="Times New Roman" w:hAnsi="Times New Roman" w:cs="Times New Roman"/>
          <w:sz w:val="28"/>
          <w:szCs w:val="28"/>
        </w:rPr>
        <w:t xml:space="preserve"> </w:t>
      </w:r>
      <w:bookmarkEnd w:id="7"/>
      <w:r w:rsidRPr="009F3FC4">
        <w:rPr>
          <w:rFonts w:ascii="Times New Roman" w:hAnsi="Times New Roman" w:cs="Times New Roman"/>
          <w:sz w:val="28"/>
          <w:szCs w:val="28"/>
        </w:rPr>
        <w:t>pārbaudītājiem;</w:t>
      </w:r>
    </w:p>
    <w:p w14:paraId="5CD72098" w14:textId="2D555925" w:rsidR="00EC1793" w:rsidRPr="00252F36" w:rsidRDefault="00873FD9" w:rsidP="00673421">
      <w:pPr>
        <w:pStyle w:val="ListParagraph"/>
        <w:numPr>
          <w:ilvl w:val="1"/>
          <w:numId w:val="3"/>
        </w:numPr>
        <w:spacing w:before="100" w:beforeAutospacing="1" w:after="100" w:afterAutospacing="1" w:line="240" w:lineRule="auto"/>
        <w:ind w:left="0" w:firstLine="720"/>
        <w:jc w:val="both"/>
        <w:rPr>
          <w:rFonts w:ascii="Times New Roman" w:hAnsi="Times New Roman" w:cs="Times New Roman"/>
          <w:sz w:val="28"/>
          <w:szCs w:val="28"/>
        </w:rPr>
      </w:pPr>
      <w:r w:rsidRPr="00252F36">
        <w:rPr>
          <w:rFonts w:ascii="Times New Roman" w:hAnsi="Times New Roman" w:cs="Times New Roman"/>
          <w:sz w:val="28"/>
          <w:szCs w:val="28"/>
        </w:rPr>
        <w:lastRenderedPageBreak/>
        <w:t>u</w:t>
      </w:r>
      <w:r w:rsidR="001B7BB4" w:rsidRPr="00252F36">
        <w:rPr>
          <w:rFonts w:ascii="Times New Roman" w:hAnsi="Times New Roman" w:cs="Times New Roman"/>
          <w:sz w:val="28"/>
          <w:szCs w:val="28"/>
        </w:rPr>
        <w:t>zglabā dokumentus par projekta īstenošanu projekta īstenošanas laikā</w:t>
      </w:r>
      <w:r w:rsidR="005903B1">
        <w:rPr>
          <w:rFonts w:ascii="Times New Roman" w:hAnsi="Times New Roman" w:cs="Times New Roman"/>
          <w:sz w:val="28"/>
          <w:szCs w:val="28"/>
        </w:rPr>
        <w:t>,</w:t>
      </w:r>
      <w:r w:rsidR="001B7BB4" w:rsidRPr="00252F36">
        <w:rPr>
          <w:rFonts w:ascii="Times New Roman" w:hAnsi="Times New Roman" w:cs="Times New Roman"/>
          <w:sz w:val="28"/>
          <w:szCs w:val="28"/>
        </w:rPr>
        <w:t xml:space="preserve"> </w:t>
      </w:r>
      <w:r w:rsidR="005903B1">
        <w:rPr>
          <w:rFonts w:ascii="Times New Roman" w:hAnsi="Times New Roman" w:cs="Times New Roman"/>
          <w:sz w:val="28"/>
          <w:szCs w:val="28"/>
        </w:rPr>
        <w:t xml:space="preserve">kuriem jābūt pieejamiem </w:t>
      </w:r>
      <w:r w:rsidR="001B7BB4" w:rsidRPr="00252F36">
        <w:rPr>
          <w:rFonts w:ascii="Times New Roman" w:hAnsi="Times New Roman" w:cs="Times New Roman"/>
          <w:sz w:val="28"/>
          <w:szCs w:val="28"/>
        </w:rPr>
        <w:t xml:space="preserve">piecus gadus pēc </w:t>
      </w:r>
      <w:r w:rsidR="004940A8" w:rsidRPr="00252F36">
        <w:rPr>
          <w:rFonts w:ascii="Times New Roman" w:hAnsi="Times New Roman" w:cs="Times New Roman"/>
          <w:sz w:val="28"/>
          <w:szCs w:val="28"/>
        </w:rPr>
        <w:t>pēdējā maksājuma veikšanas</w:t>
      </w:r>
      <w:r w:rsidR="00252F36" w:rsidRPr="00C540F8">
        <w:rPr>
          <w:rFonts w:ascii="Times New Roman" w:hAnsi="Times New Roman" w:cs="Times New Roman"/>
          <w:sz w:val="28"/>
          <w:szCs w:val="28"/>
        </w:rPr>
        <w:t>.</w:t>
      </w:r>
    </w:p>
    <w:p w14:paraId="4C16FB48" w14:textId="03D7266C" w:rsidR="002F7484" w:rsidRPr="00252F36" w:rsidRDefault="00C23C8E" w:rsidP="00673421">
      <w:pPr>
        <w:pStyle w:val="ListParagraph"/>
        <w:numPr>
          <w:ilvl w:val="0"/>
          <w:numId w:val="3"/>
        </w:numPr>
        <w:spacing w:before="100" w:beforeAutospacing="1" w:after="100" w:afterAutospacing="1" w:line="240" w:lineRule="auto"/>
        <w:ind w:left="0" w:firstLine="720"/>
        <w:jc w:val="both"/>
        <w:rPr>
          <w:rFonts w:ascii="Times New Roman" w:hAnsi="Times New Roman" w:cs="Times New Roman"/>
          <w:sz w:val="28"/>
          <w:szCs w:val="28"/>
        </w:rPr>
      </w:pPr>
      <w:r w:rsidRPr="00252F36">
        <w:rPr>
          <w:rFonts w:ascii="Times New Roman" w:hAnsi="Times New Roman" w:cs="Times New Roman"/>
          <w:sz w:val="28"/>
          <w:szCs w:val="28"/>
        </w:rPr>
        <w:t>6.3.1.3.i investīcijas m</w:t>
      </w:r>
      <w:r w:rsidR="00EC1793" w:rsidRPr="00252F36">
        <w:rPr>
          <w:rFonts w:ascii="Times New Roman" w:hAnsi="Times New Roman" w:cs="Times New Roman"/>
          <w:sz w:val="28"/>
          <w:szCs w:val="28"/>
        </w:rPr>
        <w:t>ērķa grupa</w:t>
      </w:r>
      <w:r w:rsidR="00464E96" w:rsidRPr="00252F36">
        <w:rPr>
          <w:rFonts w:ascii="Times New Roman" w:hAnsi="Times New Roman" w:cs="Times New Roman"/>
          <w:sz w:val="28"/>
          <w:szCs w:val="28"/>
        </w:rPr>
        <w:t xml:space="preserve"> ir tiešās valsts pārvaldes iestādes, pašvaldības un plānošanas reģioni.</w:t>
      </w:r>
    </w:p>
    <w:p w14:paraId="6C75C120" w14:textId="0AAC4944" w:rsidR="00762856" w:rsidRPr="00BD437A" w:rsidRDefault="002F7484" w:rsidP="00673421">
      <w:pPr>
        <w:pStyle w:val="ListParagraph"/>
        <w:numPr>
          <w:ilvl w:val="0"/>
          <w:numId w:val="3"/>
        </w:numPr>
        <w:spacing w:before="100" w:beforeAutospacing="1" w:after="100" w:afterAutospacing="1" w:line="240" w:lineRule="auto"/>
        <w:ind w:left="0" w:firstLine="720"/>
        <w:jc w:val="both"/>
        <w:rPr>
          <w:rFonts w:ascii="Times New Roman" w:hAnsi="Times New Roman" w:cs="Times New Roman"/>
          <w:sz w:val="28"/>
          <w:szCs w:val="28"/>
        </w:rPr>
      </w:pPr>
      <w:bookmarkStart w:id="8" w:name="_Hlk91075518"/>
      <w:r w:rsidRPr="00252F36">
        <w:rPr>
          <w:rFonts w:ascii="Times New Roman" w:hAnsi="Times New Roman" w:cs="Times New Roman"/>
          <w:sz w:val="28"/>
          <w:szCs w:val="28"/>
        </w:rPr>
        <w:t xml:space="preserve">6.3.1.3.i investīcijas </w:t>
      </w:r>
      <w:bookmarkEnd w:id="8"/>
      <w:r w:rsidRPr="00252F36">
        <w:rPr>
          <w:rFonts w:ascii="Times New Roman" w:hAnsi="Times New Roman" w:cs="Times New Roman"/>
          <w:sz w:val="28"/>
          <w:szCs w:val="28"/>
        </w:rPr>
        <w:t xml:space="preserve">plānotais </w:t>
      </w:r>
      <w:r w:rsidR="008C6726" w:rsidRPr="008C6726">
        <w:rPr>
          <w:rFonts w:ascii="Times New Roman" w:hAnsi="Times New Roman" w:cs="Times New Roman"/>
          <w:sz w:val="28"/>
          <w:szCs w:val="28"/>
        </w:rPr>
        <w:t xml:space="preserve">Atveseļošanas fonda </w:t>
      </w:r>
      <w:r w:rsidRPr="00252F36">
        <w:rPr>
          <w:rFonts w:ascii="Times New Roman" w:hAnsi="Times New Roman" w:cs="Times New Roman"/>
          <w:sz w:val="28"/>
          <w:szCs w:val="28"/>
        </w:rPr>
        <w:t xml:space="preserve">finansējums ir </w:t>
      </w:r>
      <w:r w:rsidRPr="00BD437A">
        <w:rPr>
          <w:rFonts w:ascii="Times New Roman" w:hAnsi="Times New Roman" w:cs="Times New Roman"/>
          <w:sz w:val="28"/>
          <w:szCs w:val="28"/>
        </w:rPr>
        <w:t xml:space="preserve">900 000 </w:t>
      </w:r>
      <w:r w:rsidRPr="00BD437A">
        <w:rPr>
          <w:rFonts w:ascii="Times New Roman" w:hAnsi="Times New Roman" w:cs="Times New Roman"/>
          <w:i/>
          <w:iCs/>
          <w:sz w:val="28"/>
          <w:szCs w:val="28"/>
        </w:rPr>
        <w:t>euro</w:t>
      </w:r>
      <w:r w:rsidRPr="00BD437A">
        <w:rPr>
          <w:rFonts w:ascii="Times New Roman" w:hAnsi="Times New Roman" w:cs="Times New Roman"/>
          <w:sz w:val="28"/>
          <w:szCs w:val="28"/>
        </w:rPr>
        <w:t>.</w:t>
      </w:r>
    </w:p>
    <w:p w14:paraId="5DE5BC25" w14:textId="3AFC00A9" w:rsidR="007615B5" w:rsidRPr="00252F36" w:rsidRDefault="00762856" w:rsidP="00673421">
      <w:pPr>
        <w:pStyle w:val="ListParagraph"/>
        <w:numPr>
          <w:ilvl w:val="0"/>
          <w:numId w:val="3"/>
        </w:numPr>
        <w:spacing w:before="100" w:beforeAutospacing="1" w:after="100" w:afterAutospacing="1" w:line="240" w:lineRule="auto"/>
        <w:ind w:left="0" w:firstLine="720"/>
        <w:jc w:val="both"/>
        <w:rPr>
          <w:rFonts w:ascii="Times New Roman" w:hAnsi="Times New Roman" w:cs="Times New Roman"/>
          <w:sz w:val="28"/>
          <w:szCs w:val="28"/>
        </w:rPr>
      </w:pPr>
      <w:r w:rsidRPr="00252F36">
        <w:rPr>
          <w:rFonts w:ascii="Times New Roman" w:hAnsi="Times New Roman" w:cs="Times New Roman"/>
          <w:sz w:val="28"/>
          <w:szCs w:val="28"/>
        </w:rPr>
        <w:t xml:space="preserve">Nacionālais valsts budžeta finansējums </w:t>
      </w:r>
      <w:r w:rsidR="00BD1D6E" w:rsidRPr="00252F36">
        <w:rPr>
          <w:rFonts w:ascii="Times New Roman" w:hAnsi="Times New Roman" w:cs="Times New Roman"/>
          <w:sz w:val="28"/>
          <w:szCs w:val="28"/>
        </w:rPr>
        <w:t xml:space="preserve">plānots </w:t>
      </w:r>
      <w:r w:rsidRPr="00252F36">
        <w:rPr>
          <w:rFonts w:ascii="Times New Roman" w:hAnsi="Times New Roman" w:cs="Times New Roman"/>
          <w:sz w:val="28"/>
          <w:szCs w:val="28"/>
        </w:rPr>
        <w:t xml:space="preserve">pievienotā vērtības nodokļa segšanai </w:t>
      </w:r>
      <w:r w:rsidR="005373FE">
        <w:rPr>
          <w:rFonts w:ascii="Times New Roman" w:hAnsi="Times New Roman" w:cs="Times New Roman"/>
          <w:sz w:val="28"/>
          <w:szCs w:val="28"/>
        </w:rPr>
        <w:t xml:space="preserve">indikatīvi </w:t>
      </w:r>
      <w:r w:rsidR="006E6FE8" w:rsidRPr="00252F36">
        <w:rPr>
          <w:rFonts w:ascii="Times New Roman" w:hAnsi="Times New Roman" w:cs="Times New Roman"/>
          <w:sz w:val="28"/>
          <w:szCs w:val="28"/>
        </w:rPr>
        <w:t>1</w:t>
      </w:r>
      <w:r w:rsidR="00461DF9">
        <w:rPr>
          <w:rFonts w:ascii="Times New Roman" w:hAnsi="Times New Roman" w:cs="Times New Roman"/>
          <w:sz w:val="28"/>
          <w:szCs w:val="28"/>
        </w:rPr>
        <w:t>2</w:t>
      </w:r>
      <w:r w:rsidR="006E6FE8" w:rsidRPr="00252F36">
        <w:rPr>
          <w:rFonts w:ascii="Times New Roman" w:hAnsi="Times New Roman" w:cs="Times New Roman"/>
          <w:sz w:val="28"/>
          <w:szCs w:val="28"/>
        </w:rPr>
        <w:t>1 8</w:t>
      </w:r>
      <w:r w:rsidR="00461DF9">
        <w:rPr>
          <w:rFonts w:ascii="Times New Roman" w:hAnsi="Times New Roman" w:cs="Times New Roman"/>
          <w:sz w:val="28"/>
          <w:szCs w:val="28"/>
        </w:rPr>
        <w:t>0</w:t>
      </w:r>
      <w:r w:rsidR="006E6FE8" w:rsidRPr="00252F36">
        <w:rPr>
          <w:rFonts w:ascii="Times New Roman" w:hAnsi="Times New Roman" w:cs="Times New Roman"/>
          <w:sz w:val="28"/>
          <w:szCs w:val="28"/>
        </w:rPr>
        <w:t>0</w:t>
      </w:r>
      <w:r w:rsidRPr="00252F36">
        <w:rPr>
          <w:rFonts w:ascii="Times New Roman" w:hAnsi="Times New Roman" w:cs="Times New Roman"/>
          <w:sz w:val="28"/>
          <w:szCs w:val="28"/>
        </w:rPr>
        <w:t xml:space="preserve"> </w:t>
      </w:r>
      <w:r w:rsidRPr="002051C2">
        <w:rPr>
          <w:rFonts w:ascii="Times New Roman" w:hAnsi="Times New Roman" w:cs="Times New Roman"/>
          <w:i/>
          <w:iCs/>
          <w:sz w:val="28"/>
          <w:szCs w:val="28"/>
        </w:rPr>
        <w:t>euro</w:t>
      </w:r>
      <w:r w:rsidRPr="00252F36">
        <w:rPr>
          <w:rFonts w:ascii="Times New Roman" w:hAnsi="Times New Roman" w:cs="Times New Roman"/>
          <w:sz w:val="28"/>
          <w:szCs w:val="28"/>
        </w:rPr>
        <w:t xml:space="preserve"> apmērā, </w:t>
      </w:r>
      <w:r w:rsidR="009231FD" w:rsidRPr="00252F36">
        <w:rPr>
          <w:rFonts w:ascii="Times New Roman" w:hAnsi="Times New Roman" w:cs="Times New Roman"/>
          <w:sz w:val="28"/>
          <w:szCs w:val="28"/>
        </w:rPr>
        <w:t xml:space="preserve">kas </w:t>
      </w:r>
      <w:r w:rsidR="009231FD">
        <w:rPr>
          <w:rFonts w:ascii="Times New Roman" w:hAnsi="Times New Roman" w:cs="Times New Roman"/>
          <w:sz w:val="28"/>
          <w:szCs w:val="28"/>
        </w:rPr>
        <w:t xml:space="preserve">ir </w:t>
      </w:r>
      <w:r w:rsidR="009231FD" w:rsidRPr="00252F36">
        <w:rPr>
          <w:rFonts w:ascii="Times New Roman" w:hAnsi="Times New Roman" w:cs="Times New Roman"/>
          <w:sz w:val="28"/>
          <w:szCs w:val="28"/>
        </w:rPr>
        <w:t xml:space="preserve">noteikts </w:t>
      </w:r>
      <w:r w:rsidR="009231FD" w:rsidRPr="00C93306">
        <w:rPr>
          <w:rFonts w:ascii="Times New Roman" w:hAnsi="Times New Roman" w:cs="Times New Roman"/>
          <w:sz w:val="28"/>
          <w:szCs w:val="28"/>
        </w:rPr>
        <w:t>protokollēmumā,</w:t>
      </w:r>
      <w:r w:rsidR="00E46941" w:rsidRPr="002051C2">
        <w:rPr>
          <w:rFonts w:ascii="Times New Roman" w:hAnsi="Times New Roman" w:cs="Times New Roman"/>
          <w:sz w:val="28"/>
          <w:szCs w:val="28"/>
        </w:rPr>
        <w:t xml:space="preserve"> </w:t>
      </w:r>
      <w:r w:rsidR="00C93306" w:rsidRPr="002051C2">
        <w:rPr>
          <w:rFonts w:ascii="Times New Roman" w:hAnsi="Times New Roman" w:cs="Times New Roman"/>
          <w:sz w:val="28"/>
          <w:szCs w:val="28"/>
        </w:rPr>
        <w:t xml:space="preserve">ar kuru pieņemts </w:t>
      </w:r>
      <w:r w:rsidR="00E46941" w:rsidRPr="00C93306">
        <w:rPr>
          <w:rFonts w:ascii="Times New Roman" w:hAnsi="Times New Roman" w:cs="Times New Roman"/>
          <w:sz w:val="28"/>
          <w:szCs w:val="28"/>
        </w:rPr>
        <w:t>š</w:t>
      </w:r>
      <w:r w:rsidR="00C93306" w:rsidRPr="00C93306">
        <w:rPr>
          <w:rFonts w:ascii="Times New Roman" w:hAnsi="Times New Roman" w:cs="Times New Roman"/>
          <w:sz w:val="28"/>
          <w:szCs w:val="28"/>
        </w:rPr>
        <w:t>is</w:t>
      </w:r>
      <w:r w:rsidR="00E46941" w:rsidRPr="00C93306">
        <w:rPr>
          <w:rFonts w:ascii="Times New Roman" w:hAnsi="Times New Roman" w:cs="Times New Roman"/>
          <w:sz w:val="28"/>
          <w:szCs w:val="28"/>
        </w:rPr>
        <w:t xml:space="preserve"> ziņojum</w:t>
      </w:r>
      <w:r w:rsidR="00C93306">
        <w:rPr>
          <w:rFonts w:ascii="Times New Roman" w:hAnsi="Times New Roman" w:cs="Times New Roman"/>
          <w:sz w:val="28"/>
          <w:szCs w:val="28"/>
        </w:rPr>
        <w:t>s</w:t>
      </w:r>
      <w:r w:rsidRPr="00252F36">
        <w:rPr>
          <w:rFonts w:ascii="Times New Roman" w:hAnsi="Times New Roman" w:cs="Times New Roman"/>
          <w:sz w:val="28"/>
          <w:szCs w:val="28"/>
        </w:rPr>
        <w:t xml:space="preserve">. Precīzi pievienotās vērtības nodokļa apmērs būs zināms projekta faktiskās īstenošanas laikā, ziņojumā norādīts iespējamais </w:t>
      </w:r>
      <w:r w:rsidR="00BD1D6E" w:rsidRPr="00252F36">
        <w:rPr>
          <w:rFonts w:ascii="Times New Roman" w:hAnsi="Times New Roman" w:cs="Times New Roman"/>
          <w:sz w:val="28"/>
          <w:szCs w:val="28"/>
        </w:rPr>
        <w:t>plānotais</w:t>
      </w:r>
      <w:r w:rsidRPr="00252F36">
        <w:rPr>
          <w:rFonts w:ascii="Times New Roman" w:hAnsi="Times New Roman" w:cs="Times New Roman"/>
          <w:sz w:val="28"/>
          <w:szCs w:val="28"/>
        </w:rPr>
        <w:t>.</w:t>
      </w:r>
    </w:p>
    <w:p w14:paraId="0E9912FA" w14:textId="41B04176" w:rsidR="00A45430" w:rsidRPr="00252F36" w:rsidRDefault="007615B5" w:rsidP="00290264">
      <w:pPr>
        <w:pStyle w:val="ListParagraph"/>
        <w:numPr>
          <w:ilvl w:val="0"/>
          <w:numId w:val="3"/>
        </w:numPr>
        <w:spacing w:before="100" w:beforeAutospacing="1" w:after="100" w:afterAutospacing="1" w:line="240" w:lineRule="auto"/>
        <w:ind w:left="0" w:firstLine="720"/>
        <w:jc w:val="both"/>
        <w:rPr>
          <w:rFonts w:ascii="Times New Roman" w:hAnsi="Times New Roman" w:cs="Times New Roman"/>
          <w:sz w:val="28"/>
          <w:szCs w:val="28"/>
        </w:rPr>
      </w:pPr>
      <w:r w:rsidRPr="00252F36">
        <w:rPr>
          <w:rFonts w:ascii="Times New Roman" w:hAnsi="Times New Roman" w:cs="Times New Roman"/>
          <w:sz w:val="28"/>
          <w:szCs w:val="28"/>
        </w:rPr>
        <w:t xml:space="preserve">Valsts kanceleja finansējumu pieprasīšanu 6.3.1.3.i investīcijas īstenošanai nodrošinās no budžeta programmas 80.00.00 “Nesadalītais finansējums Eiropas Savienības politiku instrumentu un pārējās ārvalstu finanšu palīdzības līdzfinansēto projektu un pasākumu īstenošanai atbilstoši MK </w:t>
      </w:r>
      <w:r w:rsidR="00B94FDF" w:rsidRPr="00252F36">
        <w:rPr>
          <w:rFonts w:ascii="Times New Roman" w:hAnsi="Times New Roman" w:cs="Times New Roman"/>
          <w:sz w:val="28"/>
          <w:szCs w:val="28"/>
        </w:rPr>
        <w:t>2018.</w:t>
      </w:r>
      <w:r w:rsidR="0002469D">
        <w:rPr>
          <w:rFonts w:ascii="Times New Roman" w:hAnsi="Times New Roman" w:cs="Times New Roman"/>
          <w:sz w:val="28"/>
          <w:szCs w:val="28"/>
        </w:rPr>
        <w:t> </w:t>
      </w:r>
      <w:r w:rsidR="00B94FDF" w:rsidRPr="00252F36">
        <w:rPr>
          <w:rFonts w:ascii="Times New Roman" w:hAnsi="Times New Roman" w:cs="Times New Roman"/>
          <w:sz w:val="28"/>
          <w:szCs w:val="28"/>
        </w:rPr>
        <w:t>gada</w:t>
      </w:r>
      <w:r w:rsidRPr="00252F36">
        <w:rPr>
          <w:rFonts w:ascii="Times New Roman" w:hAnsi="Times New Roman" w:cs="Times New Roman"/>
          <w:sz w:val="28"/>
          <w:szCs w:val="28"/>
        </w:rPr>
        <w:t xml:space="preserve"> </w:t>
      </w:r>
      <w:r w:rsidR="00B94FDF" w:rsidRPr="00252F36">
        <w:rPr>
          <w:rFonts w:ascii="Times New Roman" w:hAnsi="Times New Roman" w:cs="Times New Roman"/>
          <w:sz w:val="28"/>
          <w:szCs w:val="28"/>
        </w:rPr>
        <w:t>17.</w:t>
      </w:r>
      <w:r w:rsidR="0002469D">
        <w:rPr>
          <w:rFonts w:ascii="Times New Roman" w:hAnsi="Times New Roman" w:cs="Times New Roman"/>
          <w:sz w:val="28"/>
          <w:szCs w:val="28"/>
        </w:rPr>
        <w:t> </w:t>
      </w:r>
      <w:r w:rsidR="00B94FDF" w:rsidRPr="00252F36">
        <w:rPr>
          <w:rFonts w:ascii="Times New Roman" w:hAnsi="Times New Roman" w:cs="Times New Roman"/>
          <w:sz w:val="28"/>
          <w:szCs w:val="28"/>
        </w:rPr>
        <w:t>jūlija</w:t>
      </w:r>
      <w:r w:rsidRPr="00252F36">
        <w:rPr>
          <w:rFonts w:ascii="Times New Roman" w:hAnsi="Times New Roman" w:cs="Times New Roman"/>
          <w:sz w:val="28"/>
          <w:szCs w:val="28"/>
        </w:rPr>
        <w:t xml:space="preserve"> noteikumos Nr.421 “Kārtība, kādā veic gadskārtējā valsts budžeta likumā noteiktās apropriācijas izmaiņas”. Ar finansējumu izprotam finansējumu, kas noteikts </w:t>
      </w:r>
      <w:r w:rsidR="008C6726" w:rsidRPr="008C6726">
        <w:rPr>
          <w:rFonts w:ascii="Times New Roman" w:hAnsi="Times New Roman" w:cs="Times New Roman"/>
          <w:sz w:val="28"/>
          <w:szCs w:val="28"/>
        </w:rPr>
        <w:t>Atveseļošanas fonda</w:t>
      </w:r>
      <w:r w:rsidRPr="00252F36">
        <w:rPr>
          <w:rFonts w:ascii="Times New Roman" w:hAnsi="Times New Roman" w:cs="Times New Roman"/>
          <w:sz w:val="28"/>
          <w:szCs w:val="28"/>
        </w:rPr>
        <w:t xml:space="preserve"> ietvaros un </w:t>
      </w:r>
      <w:r w:rsidR="00B650F4">
        <w:rPr>
          <w:rFonts w:ascii="Times New Roman" w:hAnsi="Times New Roman" w:cs="Times New Roman"/>
          <w:sz w:val="28"/>
          <w:szCs w:val="28"/>
        </w:rPr>
        <w:t>pievienotās vērtības nodokli</w:t>
      </w:r>
      <w:r w:rsidRPr="00252F36">
        <w:rPr>
          <w:rFonts w:ascii="Times New Roman" w:hAnsi="Times New Roman" w:cs="Times New Roman"/>
          <w:sz w:val="28"/>
          <w:szCs w:val="28"/>
        </w:rPr>
        <w:t xml:space="preserve">, kas </w:t>
      </w:r>
      <w:r w:rsidR="008C6726" w:rsidRPr="008C6726">
        <w:rPr>
          <w:rFonts w:ascii="Times New Roman" w:hAnsi="Times New Roman" w:cs="Times New Roman"/>
          <w:sz w:val="28"/>
          <w:szCs w:val="28"/>
        </w:rPr>
        <w:t>Atveseļošanas fond</w:t>
      </w:r>
      <w:r w:rsidR="00B650F4">
        <w:rPr>
          <w:rFonts w:ascii="Times New Roman" w:hAnsi="Times New Roman" w:cs="Times New Roman"/>
          <w:sz w:val="28"/>
          <w:szCs w:val="28"/>
        </w:rPr>
        <w:t>ā</w:t>
      </w:r>
      <w:r w:rsidRPr="00252F36">
        <w:rPr>
          <w:rFonts w:ascii="Times New Roman" w:hAnsi="Times New Roman" w:cs="Times New Roman"/>
          <w:sz w:val="28"/>
          <w:szCs w:val="28"/>
        </w:rPr>
        <w:t xml:space="preserve"> tiek uzskatīts par neattiecināmu.</w:t>
      </w:r>
    </w:p>
    <w:p w14:paraId="49B292AC" w14:textId="037816DD" w:rsidR="000A722C" w:rsidRDefault="00B46BAC" w:rsidP="00290264">
      <w:pPr>
        <w:pStyle w:val="ListParagraph"/>
        <w:numPr>
          <w:ilvl w:val="0"/>
          <w:numId w:val="3"/>
        </w:numPr>
        <w:spacing w:before="100" w:beforeAutospacing="1" w:after="100" w:afterAutospacing="1" w:line="240" w:lineRule="auto"/>
        <w:ind w:left="0" w:firstLine="720"/>
        <w:jc w:val="both"/>
        <w:rPr>
          <w:rFonts w:ascii="Times New Roman" w:hAnsi="Times New Roman" w:cs="Times New Roman"/>
          <w:sz w:val="28"/>
          <w:szCs w:val="28"/>
        </w:rPr>
      </w:pPr>
      <w:r w:rsidRPr="00260537">
        <w:rPr>
          <w:rFonts w:ascii="Times New Roman" w:hAnsi="Times New Roman" w:cs="Times New Roman"/>
          <w:sz w:val="28"/>
          <w:szCs w:val="28"/>
        </w:rPr>
        <w:t>Īstenojot 6.3.1.3.i investīciju</w:t>
      </w:r>
      <w:r w:rsidR="00326EA5" w:rsidRPr="00260537">
        <w:rPr>
          <w:rFonts w:ascii="Times New Roman" w:hAnsi="Times New Roman" w:cs="Times New Roman"/>
          <w:sz w:val="28"/>
          <w:szCs w:val="28"/>
        </w:rPr>
        <w:t>,</w:t>
      </w:r>
      <w:r w:rsidRPr="00260537">
        <w:rPr>
          <w:rFonts w:ascii="Times New Roman" w:hAnsi="Times New Roman" w:cs="Times New Roman"/>
          <w:sz w:val="28"/>
          <w:szCs w:val="28"/>
        </w:rPr>
        <w:t xml:space="preserve"> </w:t>
      </w:r>
      <w:r w:rsidR="00D55E76" w:rsidRPr="00260537">
        <w:rPr>
          <w:rFonts w:ascii="Times New Roman" w:hAnsi="Times New Roman" w:cs="Times New Roman"/>
          <w:sz w:val="28"/>
          <w:szCs w:val="28"/>
        </w:rPr>
        <w:t xml:space="preserve">jāsasniedz </w:t>
      </w:r>
      <w:r w:rsidR="005C3893">
        <w:rPr>
          <w:rFonts w:ascii="Times New Roman" w:hAnsi="Times New Roman" w:cs="Times New Roman"/>
          <w:sz w:val="28"/>
          <w:szCs w:val="28"/>
        </w:rPr>
        <w:t xml:space="preserve">šādi </w:t>
      </w:r>
      <w:r w:rsidR="00D55E76" w:rsidRPr="00260537">
        <w:rPr>
          <w:rFonts w:ascii="Times New Roman" w:hAnsi="Times New Roman" w:cs="Times New Roman"/>
          <w:sz w:val="28"/>
          <w:szCs w:val="28"/>
        </w:rPr>
        <w:t>atskaites punkt</w:t>
      </w:r>
      <w:r w:rsidR="005C3893">
        <w:rPr>
          <w:rFonts w:ascii="Times New Roman" w:hAnsi="Times New Roman" w:cs="Times New Roman"/>
          <w:sz w:val="28"/>
          <w:szCs w:val="28"/>
        </w:rPr>
        <w:t>i</w:t>
      </w:r>
      <w:r w:rsidR="000A722C">
        <w:rPr>
          <w:rFonts w:ascii="Times New Roman" w:hAnsi="Times New Roman" w:cs="Times New Roman"/>
          <w:sz w:val="28"/>
          <w:szCs w:val="28"/>
        </w:rPr>
        <w:t>:</w:t>
      </w:r>
    </w:p>
    <w:p w14:paraId="5B4DD220" w14:textId="0CA812DE" w:rsidR="005C3893" w:rsidRDefault="007A7974" w:rsidP="00290264">
      <w:pPr>
        <w:pStyle w:val="ListParagraph"/>
        <w:numPr>
          <w:ilvl w:val="1"/>
          <w:numId w:val="3"/>
        </w:numPr>
        <w:spacing w:before="100" w:beforeAutospacing="1" w:after="100" w:afterAutospacing="1" w:line="240" w:lineRule="auto"/>
        <w:ind w:left="0" w:firstLine="720"/>
        <w:jc w:val="both"/>
        <w:rPr>
          <w:rFonts w:ascii="Times New Roman" w:hAnsi="Times New Roman" w:cs="Times New Roman"/>
          <w:sz w:val="28"/>
          <w:szCs w:val="28"/>
        </w:rPr>
      </w:pPr>
      <w:r w:rsidRPr="006A2F34">
        <w:rPr>
          <w:rFonts w:ascii="Times New Roman" w:hAnsi="Times New Roman" w:cs="Times New Roman"/>
          <w:sz w:val="28"/>
          <w:szCs w:val="28"/>
        </w:rPr>
        <w:t>"</w:t>
      </w:r>
      <w:r w:rsidRPr="00D90862">
        <w:rPr>
          <w:rFonts w:ascii="Times New Roman" w:hAnsi="Times New Roman" w:cs="Times New Roman"/>
          <w:sz w:val="28"/>
          <w:szCs w:val="28"/>
        </w:rPr>
        <w:t>T</w:t>
      </w:r>
      <w:r w:rsidR="000108D7" w:rsidRPr="00D90862">
        <w:rPr>
          <w:rFonts w:ascii="Times New Roman" w:hAnsi="Times New Roman" w:cs="Times New Roman"/>
          <w:sz w:val="28"/>
          <w:szCs w:val="28"/>
        </w:rPr>
        <w:t>iesiskā regulējuma stāšanās spēkā attiecībā uz inovācijas ekosistēmu</w:t>
      </w:r>
      <w:r w:rsidRPr="006A2F34">
        <w:rPr>
          <w:rFonts w:ascii="Times New Roman" w:hAnsi="Times New Roman" w:cs="Times New Roman"/>
          <w:sz w:val="28"/>
          <w:szCs w:val="28"/>
        </w:rPr>
        <w:t>”</w:t>
      </w:r>
      <w:r w:rsidR="0074395D" w:rsidRPr="006A2F34">
        <w:rPr>
          <w:rFonts w:ascii="Times New Roman" w:hAnsi="Times New Roman" w:cs="Times New Roman"/>
          <w:sz w:val="28"/>
          <w:szCs w:val="28"/>
        </w:rPr>
        <w:t>.</w:t>
      </w:r>
    </w:p>
    <w:p w14:paraId="20851C49" w14:textId="236F9250" w:rsidR="000108D7" w:rsidRPr="002051C2" w:rsidRDefault="0074395D" w:rsidP="00290264">
      <w:pPr>
        <w:pStyle w:val="ListParagraph"/>
        <w:spacing w:before="100" w:beforeAutospacing="1" w:after="100" w:afterAutospacing="1" w:line="240" w:lineRule="auto"/>
        <w:ind w:left="0" w:firstLine="720"/>
        <w:jc w:val="both"/>
        <w:rPr>
          <w:rFonts w:ascii="Times New Roman" w:hAnsi="Times New Roman" w:cs="Times New Roman"/>
          <w:sz w:val="28"/>
          <w:szCs w:val="28"/>
        </w:rPr>
      </w:pPr>
      <w:r w:rsidRPr="002051C2">
        <w:rPr>
          <w:rFonts w:ascii="Times New Roman" w:hAnsi="Times New Roman" w:cs="Times New Roman"/>
          <w:sz w:val="28"/>
          <w:szCs w:val="28"/>
        </w:rPr>
        <w:t xml:space="preserve">Atskaites punkts ir </w:t>
      </w:r>
      <w:r w:rsidR="006A2F34" w:rsidRPr="002051C2">
        <w:rPr>
          <w:rFonts w:ascii="Times New Roman" w:hAnsi="Times New Roman" w:cs="Times New Roman"/>
          <w:sz w:val="28"/>
          <w:szCs w:val="28"/>
        </w:rPr>
        <w:t>jāizpilda līdz 2025.</w:t>
      </w:r>
      <w:r w:rsidR="0002469D">
        <w:rPr>
          <w:rFonts w:ascii="Times New Roman" w:hAnsi="Times New Roman" w:cs="Times New Roman"/>
          <w:sz w:val="28"/>
          <w:szCs w:val="28"/>
        </w:rPr>
        <w:t> </w:t>
      </w:r>
      <w:r w:rsidR="006A2F34" w:rsidRPr="002051C2">
        <w:rPr>
          <w:rFonts w:ascii="Times New Roman" w:hAnsi="Times New Roman" w:cs="Times New Roman"/>
          <w:sz w:val="28"/>
          <w:szCs w:val="28"/>
        </w:rPr>
        <w:t>gada 30.</w:t>
      </w:r>
      <w:r w:rsidR="0002469D">
        <w:rPr>
          <w:rFonts w:ascii="Times New Roman" w:hAnsi="Times New Roman" w:cs="Times New Roman"/>
          <w:sz w:val="28"/>
          <w:szCs w:val="28"/>
        </w:rPr>
        <w:t> </w:t>
      </w:r>
      <w:r w:rsidR="006A2F34" w:rsidRPr="002051C2">
        <w:rPr>
          <w:rFonts w:ascii="Times New Roman" w:hAnsi="Times New Roman" w:cs="Times New Roman"/>
          <w:sz w:val="28"/>
          <w:szCs w:val="28"/>
        </w:rPr>
        <w:t>jūnijam</w:t>
      </w:r>
      <w:r w:rsidR="00C42A11" w:rsidRPr="002051C2">
        <w:rPr>
          <w:rFonts w:ascii="Times New Roman" w:hAnsi="Times New Roman" w:cs="Times New Roman"/>
          <w:sz w:val="28"/>
          <w:szCs w:val="28"/>
        </w:rPr>
        <w:t>, un</w:t>
      </w:r>
      <w:r w:rsidR="006A2F34" w:rsidRPr="002051C2">
        <w:rPr>
          <w:rFonts w:ascii="Times New Roman" w:hAnsi="Times New Roman" w:cs="Times New Roman"/>
          <w:sz w:val="28"/>
          <w:szCs w:val="28"/>
        </w:rPr>
        <w:t xml:space="preserve"> tas ir </w:t>
      </w:r>
      <w:r w:rsidRPr="002051C2">
        <w:rPr>
          <w:rFonts w:ascii="Times New Roman" w:hAnsi="Times New Roman" w:cs="Times New Roman"/>
          <w:sz w:val="28"/>
          <w:szCs w:val="28"/>
        </w:rPr>
        <w:t xml:space="preserve">izpildīts, kad iesniedz oficiāli publicēto tiesību aktu vai to grozījumu un citu dokumentu kopijas, kas attiecas uz publiskā sektora inovācijas ekosistēmas normatīvā regulējuma izveidi un inovācijas laboratorijas izveidi, </w:t>
      </w:r>
      <w:bookmarkStart w:id="9" w:name="_Hlk96686613"/>
      <w:r w:rsidRPr="002051C2">
        <w:rPr>
          <w:rFonts w:ascii="Times New Roman" w:hAnsi="Times New Roman" w:cs="Times New Roman"/>
          <w:sz w:val="28"/>
          <w:szCs w:val="28"/>
        </w:rPr>
        <w:t xml:space="preserve">norādot stāšanos spēkā un saiti uz oficiālo izdevumu “Latvijas </w:t>
      </w:r>
      <w:r w:rsidR="00CB39A6" w:rsidRPr="002051C2">
        <w:rPr>
          <w:rFonts w:ascii="Times New Roman" w:hAnsi="Times New Roman" w:cs="Times New Roman"/>
          <w:sz w:val="28"/>
          <w:szCs w:val="28"/>
        </w:rPr>
        <w:t>V</w:t>
      </w:r>
      <w:r w:rsidRPr="002051C2">
        <w:rPr>
          <w:rFonts w:ascii="Times New Roman" w:hAnsi="Times New Roman" w:cs="Times New Roman"/>
          <w:sz w:val="28"/>
          <w:szCs w:val="28"/>
        </w:rPr>
        <w:t>ēstnesis”;</w:t>
      </w:r>
    </w:p>
    <w:bookmarkEnd w:id="9"/>
    <w:p w14:paraId="32E6B918" w14:textId="27A9484D" w:rsidR="005C3893" w:rsidRDefault="006A2F34" w:rsidP="00290264">
      <w:pPr>
        <w:pStyle w:val="ListParagraph"/>
        <w:numPr>
          <w:ilvl w:val="1"/>
          <w:numId w:val="3"/>
        </w:numPr>
        <w:spacing w:before="100" w:beforeAutospacing="1" w:after="100" w:afterAutospacing="1" w:line="240" w:lineRule="auto"/>
        <w:ind w:left="0" w:firstLine="720"/>
        <w:jc w:val="both"/>
        <w:rPr>
          <w:rFonts w:ascii="Times New Roman" w:hAnsi="Times New Roman" w:cs="Times New Roman"/>
          <w:sz w:val="28"/>
          <w:szCs w:val="28"/>
        </w:rPr>
      </w:pPr>
      <w:r>
        <w:rPr>
          <w:rFonts w:ascii="Times New Roman" w:hAnsi="Times New Roman" w:cs="Times New Roman"/>
          <w:sz w:val="28"/>
          <w:szCs w:val="28"/>
        </w:rPr>
        <w:t>"</w:t>
      </w:r>
      <w:r w:rsidRPr="00D90862">
        <w:rPr>
          <w:rFonts w:ascii="Times New Roman" w:hAnsi="Times New Roman" w:cs="Times New Roman"/>
          <w:sz w:val="28"/>
          <w:szCs w:val="28"/>
        </w:rPr>
        <w:t>I</w:t>
      </w:r>
      <w:r w:rsidR="0074395D" w:rsidRPr="00D90862">
        <w:rPr>
          <w:rFonts w:ascii="Times New Roman" w:hAnsi="Times New Roman" w:cs="Times New Roman"/>
          <w:sz w:val="28"/>
          <w:szCs w:val="28"/>
        </w:rPr>
        <w:t>novācijas laboratorijas finansiālās ilgtspējības nodrošināšana</w:t>
      </w:r>
      <w:r w:rsidRPr="00D90862">
        <w:rPr>
          <w:rFonts w:ascii="Times New Roman" w:hAnsi="Times New Roman" w:cs="Times New Roman"/>
          <w:sz w:val="28"/>
          <w:szCs w:val="28"/>
        </w:rPr>
        <w:t>”.</w:t>
      </w:r>
      <w:r w:rsidR="0074395D" w:rsidRPr="0074395D">
        <w:t xml:space="preserve"> </w:t>
      </w:r>
    </w:p>
    <w:p w14:paraId="14CBE2AD" w14:textId="3ECAB8B7" w:rsidR="00CB2B47" w:rsidRPr="00CB2B47" w:rsidRDefault="0074395D" w:rsidP="00290264">
      <w:pPr>
        <w:pStyle w:val="ListParagraph"/>
        <w:spacing w:before="100" w:beforeAutospacing="1" w:after="100" w:afterAutospacing="1" w:line="240" w:lineRule="auto"/>
        <w:ind w:left="0" w:firstLine="720"/>
        <w:jc w:val="both"/>
        <w:rPr>
          <w:rFonts w:ascii="Times New Roman" w:hAnsi="Times New Roman" w:cs="Times New Roman"/>
          <w:sz w:val="28"/>
          <w:szCs w:val="28"/>
        </w:rPr>
      </w:pPr>
      <w:r w:rsidRPr="00CB2B47">
        <w:rPr>
          <w:rFonts w:ascii="Times New Roman" w:hAnsi="Times New Roman" w:cs="Times New Roman"/>
          <w:sz w:val="28"/>
          <w:szCs w:val="28"/>
        </w:rPr>
        <w:t xml:space="preserve">Atskaites punkts </w:t>
      </w:r>
      <w:r w:rsidR="00791055" w:rsidRPr="00CB2B47">
        <w:rPr>
          <w:rFonts w:ascii="Times New Roman" w:hAnsi="Times New Roman" w:cs="Times New Roman"/>
          <w:sz w:val="28"/>
          <w:szCs w:val="28"/>
        </w:rPr>
        <w:t>ir izpildīts</w:t>
      </w:r>
      <w:r w:rsidR="00CB2B47" w:rsidRPr="00CB2B47">
        <w:rPr>
          <w:rFonts w:ascii="Times New Roman" w:hAnsi="Times New Roman" w:cs="Times New Roman"/>
          <w:sz w:val="28"/>
          <w:szCs w:val="28"/>
        </w:rPr>
        <w:t>,</w:t>
      </w:r>
      <w:r w:rsidR="00CB2B47" w:rsidRPr="00CB2B47">
        <w:t xml:space="preserve"> </w:t>
      </w:r>
      <w:r w:rsidR="00CB2B47" w:rsidRPr="00CB2B47">
        <w:rPr>
          <w:rFonts w:ascii="Times New Roman" w:hAnsi="Times New Roman" w:cs="Times New Roman"/>
          <w:sz w:val="28"/>
          <w:szCs w:val="28"/>
        </w:rPr>
        <w:t xml:space="preserve">norādot saiti uz oficiālo izdevumu “Latvijas </w:t>
      </w:r>
      <w:r w:rsidR="00CB39A6">
        <w:rPr>
          <w:rFonts w:ascii="Times New Roman" w:hAnsi="Times New Roman" w:cs="Times New Roman"/>
          <w:sz w:val="28"/>
          <w:szCs w:val="28"/>
        </w:rPr>
        <w:t>V</w:t>
      </w:r>
      <w:r w:rsidR="00CB2B47" w:rsidRPr="00CB2B47">
        <w:rPr>
          <w:rFonts w:ascii="Times New Roman" w:hAnsi="Times New Roman" w:cs="Times New Roman"/>
          <w:sz w:val="28"/>
          <w:szCs w:val="28"/>
        </w:rPr>
        <w:t>ēstnesis”, kas nodrošina valsts budžeta finansējumu inovācijas laboratorijas darbībai, sākot ar 2026.</w:t>
      </w:r>
      <w:r w:rsidR="0002469D">
        <w:rPr>
          <w:rFonts w:ascii="Times New Roman" w:hAnsi="Times New Roman" w:cs="Times New Roman"/>
          <w:sz w:val="28"/>
          <w:szCs w:val="28"/>
        </w:rPr>
        <w:t> </w:t>
      </w:r>
      <w:r w:rsidR="00CB2B47" w:rsidRPr="00CB2B47">
        <w:rPr>
          <w:rFonts w:ascii="Times New Roman" w:hAnsi="Times New Roman" w:cs="Times New Roman"/>
          <w:sz w:val="28"/>
          <w:szCs w:val="28"/>
        </w:rPr>
        <w:t xml:space="preserve">gadu, attiecīgo daļu, kas attiecas uz atskaites punkta izpildi oficiālajā </w:t>
      </w:r>
      <w:r w:rsidR="00CB2B47">
        <w:rPr>
          <w:rFonts w:ascii="Times New Roman" w:hAnsi="Times New Roman" w:cs="Times New Roman"/>
          <w:sz w:val="28"/>
          <w:szCs w:val="28"/>
        </w:rPr>
        <w:t>izdevumā</w:t>
      </w:r>
      <w:r w:rsidR="00CB2B47" w:rsidRPr="00CB2B47">
        <w:rPr>
          <w:rFonts w:ascii="Times New Roman" w:hAnsi="Times New Roman" w:cs="Times New Roman"/>
          <w:sz w:val="28"/>
          <w:szCs w:val="28"/>
        </w:rPr>
        <w:t>, tostarp norāda uz stāšanos spēkā.</w:t>
      </w:r>
    </w:p>
    <w:p w14:paraId="2AE25481" w14:textId="47D09C13" w:rsidR="00CE3DB3" w:rsidRDefault="00CE3DB3" w:rsidP="00673421">
      <w:pPr>
        <w:spacing w:after="0" w:line="240" w:lineRule="auto"/>
        <w:ind w:firstLine="720"/>
        <w:jc w:val="both"/>
        <w:rPr>
          <w:rFonts w:ascii="Times New Roman" w:hAnsi="Times New Roman" w:cs="Times New Roman"/>
          <w:sz w:val="28"/>
          <w:szCs w:val="28"/>
        </w:rPr>
      </w:pPr>
    </w:p>
    <w:p w14:paraId="6B916273" w14:textId="370822A6" w:rsidR="002959F4" w:rsidRPr="009F3FC4" w:rsidRDefault="002959F4" w:rsidP="00673421">
      <w:pPr>
        <w:pStyle w:val="ListParagraph"/>
        <w:spacing w:after="0" w:line="240" w:lineRule="auto"/>
        <w:ind w:left="0" w:firstLine="720"/>
        <w:jc w:val="center"/>
        <w:rPr>
          <w:rFonts w:ascii="Times New Roman" w:hAnsi="Times New Roman" w:cs="Times New Roman"/>
          <w:b/>
          <w:bCs/>
          <w:sz w:val="28"/>
          <w:szCs w:val="28"/>
        </w:rPr>
      </w:pPr>
      <w:r w:rsidRPr="009F3FC4">
        <w:rPr>
          <w:rFonts w:ascii="Times New Roman" w:hAnsi="Times New Roman" w:cs="Times New Roman"/>
          <w:b/>
          <w:bCs/>
          <w:sz w:val="28"/>
          <w:szCs w:val="28"/>
        </w:rPr>
        <w:t>Atbalstāmās darbības un izmaksu atti</w:t>
      </w:r>
      <w:r w:rsidR="0052337F" w:rsidRPr="009F3FC4">
        <w:rPr>
          <w:rFonts w:ascii="Times New Roman" w:hAnsi="Times New Roman" w:cs="Times New Roman"/>
          <w:b/>
          <w:bCs/>
          <w:sz w:val="28"/>
          <w:szCs w:val="28"/>
        </w:rPr>
        <w:t>e</w:t>
      </w:r>
      <w:r w:rsidRPr="009F3FC4">
        <w:rPr>
          <w:rFonts w:ascii="Times New Roman" w:hAnsi="Times New Roman" w:cs="Times New Roman"/>
          <w:b/>
          <w:bCs/>
          <w:sz w:val="28"/>
          <w:szCs w:val="28"/>
        </w:rPr>
        <w:t>cināmība</w:t>
      </w:r>
    </w:p>
    <w:p w14:paraId="56E65898" w14:textId="77777777" w:rsidR="002959F4" w:rsidRPr="002959F4" w:rsidRDefault="002959F4" w:rsidP="00673421">
      <w:pPr>
        <w:spacing w:after="0" w:line="240" w:lineRule="auto"/>
        <w:ind w:firstLine="720"/>
        <w:jc w:val="both"/>
        <w:rPr>
          <w:rFonts w:ascii="Times New Roman" w:hAnsi="Times New Roman" w:cs="Times New Roman"/>
          <w:b/>
          <w:bCs/>
          <w:sz w:val="28"/>
          <w:szCs w:val="28"/>
        </w:rPr>
      </w:pPr>
    </w:p>
    <w:p w14:paraId="5957D735" w14:textId="4EB481AE" w:rsidR="004B5A6D" w:rsidRPr="007E0A05" w:rsidRDefault="004B5A6D" w:rsidP="00673421">
      <w:pPr>
        <w:pStyle w:val="ListParagraph"/>
        <w:numPr>
          <w:ilvl w:val="0"/>
          <w:numId w:val="3"/>
        </w:numPr>
        <w:spacing w:after="0" w:line="240" w:lineRule="auto"/>
        <w:ind w:left="0" w:firstLine="720"/>
        <w:jc w:val="both"/>
        <w:rPr>
          <w:rFonts w:ascii="Times New Roman" w:hAnsi="Times New Roman" w:cs="Times New Roman"/>
          <w:sz w:val="28"/>
          <w:szCs w:val="28"/>
        </w:rPr>
      </w:pPr>
      <w:r w:rsidRPr="009F3FC4">
        <w:rPr>
          <w:rFonts w:ascii="Times New Roman" w:hAnsi="Times New Roman" w:cs="Times New Roman"/>
          <w:sz w:val="28"/>
          <w:szCs w:val="28"/>
        </w:rPr>
        <w:t>L</w:t>
      </w:r>
      <w:r w:rsidR="00965C49" w:rsidRPr="009F3FC4">
        <w:rPr>
          <w:rFonts w:ascii="Times New Roman" w:hAnsi="Times New Roman" w:cs="Times New Roman"/>
          <w:sz w:val="28"/>
          <w:szCs w:val="28"/>
        </w:rPr>
        <w:t xml:space="preserve">ai sasniegtu </w:t>
      </w:r>
      <w:bookmarkStart w:id="10" w:name="_Hlk86087491"/>
      <w:r w:rsidR="00965C49" w:rsidRPr="009F3FC4">
        <w:rPr>
          <w:rFonts w:ascii="Times New Roman" w:hAnsi="Times New Roman" w:cs="Times New Roman"/>
          <w:sz w:val="28"/>
          <w:szCs w:val="28"/>
        </w:rPr>
        <w:t xml:space="preserve">6.3.1.3.i investīcijas </w:t>
      </w:r>
      <w:bookmarkEnd w:id="10"/>
      <w:r w:rsidR="00965C49" w:rsidRPr="00F45B04">
        <w:rPr>
          <w:rFonts w:ascii="Times New Roman" w:hAnsi="Times New Roman" w:cs="Times New Roman"/>
          <w:sz w:val="28"/>
          <w:szCs w:val="28"/>
        </w:rPr>
        <w:t xml:space="preserve">mērķi </w:t>
      </w:r>
      <w:r w:rsidRPr="007E0A05">
        <w:rPr>
          <w:rFonts w:ascii="Times New Roman" w:hAnsi="Times New Roman" w:cs="Times New Roman"/>
          <w:sz w:val="28"/>
          <w:szCs w:val="28"/>
        </w:rPr>
        <w:t>ir atbalstāmas darbības:</w:t>
      </w:r>
    </w:p>
    <w:p w14:paraId="67BFF62D" w14:textId="2807EDFC" w:rsidR="004B5A6D" w:rsidRPr="009F3FC4" w:rsidRDefault="009154F3" w:rsidP="00673421">
      <w:pPr>
        <w:pStyle w:val="ListParagraph"/>
        <w:numPr>
          <w:ilvl w:val="1"/>
          <w:numId w:val="3"/>
        </w:numPr>
        <w:spacing w:before="100" w:beforeAutospacing="1" w:after="100" w:afterAutospacing="1" w:line="240" w:lineRule="auto"/>
        <w:ind w:left="0" w:firstLine="720"/>
        <w:jc w:val="both"/>
        <w:rPr>
          <w:rFonts w:ascii="Times New Roman" w:hAnsi="Times New Roman" w:cs="Times New Roman"/>
          <w:sz w:val="28"/>
          <w:szCs w:val="28"/>
        </w:rPr>
      </w:pPr>
      <w:r w:rsidRPr="009F3FC4">
        <w:rPr>
          <w:rFonts w:ascii="Times New Roman" w:hAnsi="Times New Roman" w:cs="Times New Roman"/>
          <w:sz w:val="28"/>
          <w:szCs w:val="28"/>
        </w:rPr>
        <w:t>publiskā sektora inovācij</w:t>
      </w:r>
      <w:r>
        <w:rPr>
          <w:rFonts w:ascii="Times New Roman" w:hAnsi="Times New Roman" w:cs="Times New Roman"/>
          <w:sz w:val="28"/>
          <w:szCs w:val="28"/>
        </w:rPr>
        <w:t xml:space="preserve">as sistēmas darbības </w:t>
      </w:r>
      <w:r w:rsidR="004F25CB" w:rsidRPr="009F3FC4">
        <w:rPr>
          <w:rFonts w:ascii="Times New Roman" w:hAnsi="Times New Roman" w:cs="Times New Roman"/>
          <w:sz w:val="28"/>
          <w:szCs w:val="28"/>
        </w:rPr>
        <w:t>normatīvā</w:t>
      </w:r>
      <w:r w:rsidR="005A6E77">
        <w:rPr>
          <w:rFonts w:ascii="Times New Roman" w:hAnsi="Times New Roman" w:cs="Times New Roman"/>
          <w:sz w:val="28"/>
          <w:szCs w:val="28"/>
        </w:rPr>
        <w:t>s</w:t>
      </w:r>
      <w:r w:rsidR="004F25CB" w:rsidRPr="009F3FC4">
        <w:rPr>
          <w:rFonts w:ascii="Times New Roman" w:hAnsi="Times New Roman" w:cs="Times New Roman"/>
          <w:sz w:val="28"/>
          <w:szCs w:val="28"/>
        </w:rPr>
        <w:t xml:space="preserve"> bāze</w:t>
      </w:r>
      <w:r>
        <w:rPr>
          <w:rFonts w:ascii="Times New Roman" w:hAnsi="Times New Roman" w:cs="Times New Roman"/>
          <w:sz w:val="28"/>
          <w:szCs w:val="28"/>
        </w:rPr>
        <w:t>s</w:t>
      </w:r>
      <w:r w:rsidR="004F25CB" w:rsidRPr="009F3FC4">
        <w:rPr>
          <w:rFonts w:ascii="Times New Roman" w:hAnsi="Times New Roman" w:cs="Times New Roman"/>
          <w:sz w:val="28"/>
          <w:szCs w:val="28"/>
        </w:rPr>
        <w:t xml:space="preserve"> </w:t>
      </w:r>
      <w:r w:rsidR="005A6E77">
        <w:rPr>
          <w:rFonts w:ascii="Times New Roman" w:hAnsi="Times New Roman" w:cs="Times New Roman"/>
          <w:sz w:val="28"/>
          <w:szCs w:val="28"/>
        </w:rPr>
        <w:t>nodrošināšana</w:t>
      </w:r>
      <w:r w:rsidR="004B5A6D" w:rsidRPr="009F3FC4">
        <w:rPr>
          <w:rFonts w:ascii="Times New Roman" w:hAnsi="Times New Roman" w:cs="Times New Roman"/>
          <w:sz w:val="28"/>
          <w:szCs w:val="28"/>
        </w:rPr>
        <w:t>;</w:t>
      </w:r>
    </w:p>
    <w:p w14:paraId="3C162477" w14:textId="54A3554A" w:rsidR="004B5A6D" w:rsidRPr="009F3FC4" w:rsidRDefault="004F25CB" w:rsidP="00673421">
      <w:pPr>
        <w:pStyle w:val="ListParagraph"/>
        <w:numPr>
          <w:ilvl w:val="1"/>
          <w:numId w:val="3"/>
        </w:numPr>
        <w:spacing w:before="100" w:beforeAutospacing="1" w:after="100" w:afterAutospacing="1" w:line="240" w:lineRule="auto"/>
        <w:ind w:left="0" w:firstLine="720"/>
        <w:jc w:val="both"/>
        <w:rPr>
          <w:rFonts w:ascii="Times New Roman" w:hAnsi="Times New Roman" w:cs="Times New Roman"/>
          <w:sz w:val="28"/>
          <w:szCs w:val="28"/>
        </w:rPr>
      </w:pPr>
      <w:r w:rsidRPr="009F3FC4">
        <w:rPr>
          <w:rFonts w:ascii="Times New Roman" w:hAnsi="Times New Roman" w:cs="Times New Roman"/>
          <w:sz w:val="28"/>
          <w:szCs w:val="28"/>
        </w:rPr>
        <w:t>inovācijas speciālistu piesaiste</w:t>
      </w:r>
      <w:r w:rsidR="005A6E77">
        <w:rPr>
          <w:rFonts w:ascii="Times New Roman" w:hAnsi="Times New Roman" w:cs="Times New Roman"/>
          <w:sz w:val="28"/>
          <w:szCs w:val="28"/>
        </w:rPr>
        <w:t>s</w:t>
      </w:r>
      <w:r w:rsidR="00C50917">
        <w:rPr>
          <w:rFonts w:ascii="Times New Roman" w:hAnsi="Times New Roman" w:cs="Times New Roman"/>
          <w:sz w:val="28"/>
          <w:szCs w:val="28"/>
        </w:rPr>
        <w:t xml:space="preserve"> nodrošināšana</w:t>
      </w:r>
      <w:r w:rsidR="004B5A6D" w:rsidRPr="009F3FC4">
        <w:rPr>
          <w:rFonts w:ascii="Times New Roman" w:hAnsi="Times New Roman" w:cs="Times New Roman"/>
          <w:sz w:val="28"/>
          <w:szCs w:val="28"/>
        </w:rPr>
        <w:t>;</w:t>
      </w:r>
    </w:p>
    <w:p w14:paraId="4E379550" w14:textId="18A6EB86" w:rsidR="004B5A6D" w:rsidRPr="009F3FC4" w:rsidRDefault="004F25CB" w:rsidP="00673421">
      <w:pPr>
        <w:pStyle w:val="ListParagraph"/>
        <w:numPr>
          <w:ilvl w:val="1"/>
          <w:numId w:val="3"/>
        </w:numPr>
        <w:spacing w:before="100" w:beforeAutospacing="1" w:after="100" w:afterAutospacing="1" w:line="240" w:lineRule="auto"/>
        <w:ind w:left="0" w:firstLine="720"/>
        <w:jc w:val="both"/>
        <w:rPr>
          <w:rFonts w:ascii="Times New Roman" w:hAnsi="Times New Roman" w:cs="Times New Roman"/>
          <w:sz w:val="28"/>
          <w:szCs w:val="28"/>
        </w:rPr>
      </w:pPr>
      <w:r w:rsidRPr="009F3FC4">
        <w:rPr>
          <w:rFonts w:ascii="Times New Roman" w:hAnsi="Times New Roman" w:cs="Times New Roman"/>
          <w:sz w:val="28"/>
          <w:szCs w:val="28"/>
        </w:rPr>
        <w:t>atbilstoša</w:t>
      </w:r>
      <w:r w:rsidR="005A6E77">
        <w:rPr>
          <w:rFonts w:ascii="Times New Roman" w:hAnsi="Times New Roman" w:cs="Times New Roman"/>
          <w:sz w:val="28"/>
          <w:szCs w:val="28"/>
        </w:rPr>
        <w:t>s</w:t>
      </w:r>
      <w:r w:rsidR="00D51E83">
        <w:rPr>
          <w:rFonts w:ascii="Times New Roman" w:hAnsi="Times New Roman" w:cs="Times New Roman"/>
          <w:sz w:val="28"/>
          <w:szCs w:val="28"/>
        </w:rPr>
        <w:t xml:space="preserve"> </w:t>
      </w:r>
      <w:r w:rsidRPr="009F3FC4">
        <w:rPr>
          <w:rFonts w:ascii="Times New Roman" w:hAnsi="Times New Roman" w:cs="Times New Roman"/>
          <w:sz w:val="28"/>
          <w:szCs w:val="28"/>
        </w:rPr>
        <w:t>infrastruktūra</w:t>
      </w:r>
      <w:r w:rsidR="005A6E77">
        <w:rPr>
          <w:rFonts w:ascii="Times New Roman" w:hAnsi="Times New Roman" w:cs="Times New Roman"/>
          <w:sz w:val="28"/>
          <w:szCs w:val="28"/>
        </w:rPr>
        <w:t>s</w:t>
      </w:r>
      <w:r w:rsidRPr="009F3FC4">
        <w:rPr>
          <w:rFonts w:ascii="Times New Roman" w:hAnsi="Times New Roman" w:cs="Times New Roman"/>
          <w:sz w:val="28"/>
          <w:szCs w:val="28"/>
        </w:rPr>
        <w:t xml:space="preserve"> (t.sk. izveidotas piemērotas koprades telpas un tehniskais aprīkojums inovācijas laboratorijas darbībai, kā arī </w:t>
      </w:r>
      <w:r w:rsidRPr="009F3FC4">
        <w:rPr>
          <w:rFonts w:ascii="Times New Roman" w:hAnsi="Times New Roman" w:cs="Times New Roman"/>
          <w:sz w:val="28"/>
          <w:szCs w:val="28"/>
        </w:rPr>
        <w:lastRenderedPageBreak/>
        <w:t>nodrošinātas attālinātas koprades iespējas</w:t>
      </w:r>
      <w:r w:rsidR="00D51E83">
        <w:rPr>
          <w:rFonts w:ascii="Times New Roman" w:hAnsi="Times New Roman" w:cs="Times New Roman"/>
          <w:sz w:val="28"/>
          <w:szCs w:val="28"/>
        </w:rPr>
        <w:t xml:space="preserve"> digit</w:t>
      </w:r>
      <w:r w:rsidR="008F0E2B">
        <w:rPr>
          <w:rFonts w:ascii="Times New Roman" w:hAnsi="Times New Roman" w:cs="Times New Roman"/>
          <w:sz w:val="28"/>
          <w:szCs w:val="28"/>
        </w:rPr>
        <w:t>ā</w:t>
      </w:r>
      <w:r w:rsidR="00D51E83">
        <w:rPr>
          <w:rFonts w:ascii="Times New Roman" w:hAnsi="Times New Roman" w:cs="Times New Roman"/>
          <w:sz w:val="28"/>
          <w:szCs w:val="28"/>
        </w:rPr>
        <w:t>lajā vidē un hibrīda formātā</w:t>
      </w:r>
      <w:r w:rsidRPr="009F3FC4">
        <w:rPr>
          <w:rFonts w:ascii="Times New Roman" w:hAnsi="Times New Roman" w:cs="Times New Roman"/>
          <w:sz w:val="28"/>
          <w:szCs w:val="28"/>
        </w:rPr>
        <w:t>)</w:t>
      </w:r>
      <w:r w:rsidR="005A6E77">
        <w:rPr>
          <w:rFonts w:ascii="Times New Roman" w:hAnsi="Times New Roman" w:cs="Times New Roman"/>
          <w:sz w:val="28"/>
          <w:szCs w:val="28"/>
        </w:rPr>
        <w:t xml:space="preserve"> nodrošināšana</w:t>
      </w:r>
      <w:r w:rsidR="004B5A6D" w:rsidRPr="009F3FC4">
        <w:rPr>
          <w:rFonts w:ascii="Times New Roman" w:hAnsi="Times New Roman" w:cs="Times New Roman"/>
          <w:sz w:val="28"/>
          <w:szCs w:val="28"/>
        </w:rPr>
        <w:t>;</w:t>
      </w:r>
    </w:p>
    <w:p w14:paraId="11F42E2F" w14:textId="42F342B3" w:rsidR="00701B21" w:rsidRPr="009F3FC4" w:rsidRDefault="004F25CB" w:rsidP="00673421">
      <w:pPr>
        <w:pStyle w:val="ListParagraph"/>
        <w:numPr>
          <w:ilvl w:val="1"/>
          <w:numId w:val="3"/>
        </w:numPr>
        <w:spacing w:before="100" w:beforeAutospacing="1" w:after="100" w:afterAutospacing="1" w:line="240" w:lineRule="auto"/>
        <w:ind w:left="0" w:firstLine="720"/>
        <w:jc w:val="both"/>
        <w:rPr>
          <w:rFonts w:ascii="Times New Roman" w:hAnsi="Times New Roman" w:cs="Times New Roman"/>
          <w:sz w:val="28"/>
          <w:szCs w:val="28"/>
        </w:rPr>
      </w:pPr>
      <w:r w:rsidRPr="009F3FC4">
        <w:rPr>
          <w:rFonts w:ascii="Times New Roman" w:hAnsi="Times New Roman" w:cs="Times New Roman"/>
          <w:sz w:val="28"/>
          <w:szCs w:val="28"/>
        </w:rPr>
        <w:t xml:space="preserve">inovācijas </w:t>
      </w:r>
      <w:r w:rsidR="00C57FCF">
        <w:rPr>
          <w:rFonts w:ascii="Times New Roman" w:hAnsi="Times New Roman" w:cs="Times New Roman"/>
          <w:sz w:val="28"/>
          <w:szCs w:val="28"/>
        </w:rPr>
        <w:t xml:space="preserve">darbnīcu </w:t>
      </w:r>
      <w:r w:rsidRPr="009F3FC4">
        <w:rPr>
          <w:rFonts w:ascii="Times New Roman" w:hAnsi="Times New Roman" w:cs="Times New Roman"/>
          <w:sz w:val="28"/>
          <w:szCs w:val="28"/>
        </w:rPr>
        <w:t>proces</w:t>
      </w:r>
      <w:r w:rsidR="00910075">
        <w:rPr>
          <w:rFonts w:ascii="Times New Roman" w:hAnsi="Times New Roman" w:cs="Times New Roman"/>
          <w:sz w:val="28"/>
          <w:szCs w:val="28"/>
        </w:rPr>
        <w:t>a nodrošināšana</w:t>
      </w:r>
      <w:r w:rsidRPr="009F3FC4">
        <w:rPr>
          <w:rFonts w:ascii="Times New Roman" w:hAnsi="Times New Roman" w:cs="Times New Roman"/>
          <w:sz w:val="28"/>
          <w:szCs w:val="28"/>
        </w:rPr>
        <w:t xml:space="preserve"> </w:t>
      </w:r>
      <w:r w:rsidR="00910075">
        <w:rPr>
          <w:rFonts w:ascii="Times New Roman" w:hAnsi="Times New Roman" w:cs="Times New Roman"/>
          <w:sz w:val="28"/>
          <w:szCs w:val="28"/>
        </w:rPr>
        <w:t xml:space="preserve">un tā ietvaros </w:t>
      </w:r>
      <w:r w:rsidRPr="009F3FC4">
        <w:rPr>
          <w:rFonts w:ascii="Times New Roman" w:hAnsi="Times New Roman" w:cs="Times New Roman"/>
          <w:sz w:val="28"/>
          <w:szCs w:val="28"/>
        </w:rPr>
        <w:t>radīt</w:t>
      </w:r>
      <w:r w:rsidR="00CD588E">
        <w:rPr>
          <w:rFonts w:ascii="Times New Roman" w:hAnsi="Times New Roman" w:cs="Times New Roman"/>
          <w:sz w:val="28"/>
          <w:szCs w:val="28"/>
        </w:rPr>
        <w:t>o</w:t>
      </w:r>
      <w:r w:rsidRPr="009F3FC4">
        <w:rPr>
          <w:rFonts w:ascii="Times New Roman" w:hAnsi="Times New Roman" w:cs="Times New Roman"/>
          <w:sz w:val="28"/>
          <w:szCs w:val="28"/>
        </w:rPr>
        <w:t xml:space="preserve"> prototip</w:t>
      </w:r>
      <w:r w:rsidR="00CD588E">
        <w:rPr>
          <w:rFonts w:ascii="Times New Roman" w:hAnsi="Times New Roman" w:cs="Times New Roman"/>
          <w:sz w:val="28"/>
          <w:szCs w:val="28"/>
        </w:rPr>
        <w:t>u</w:t>
      </w:r>
      <w:r w:rsidRPr="009F3FC4">
        <w:rPr>
          <w:rFonts w:ascii="Times New Roman" w:hAnsi="Times New Roman" w:cs="Times New Roman"/>
          <w:sz w:val="28"/>
          <w:szCs w:val="28"/>
        </w:rPr>
        <w:t xml:space="preserve"> pilotē</w:t>
      </w:r>
      <w:r w:rsidR="00CD588E">
        <w:rPr>
          <w:rFonts w:ascii="Times New Roman" w:hAnsi="Times New Roman" w:cs="Times New Roman"/>
          <w:sz w:val="28"/>
          <w:szCs w:val="28"/>
        </w:rPr>
        <w:t>šanas</w:t>
      </w:r>
      <w:r w:rsidRPr="009F3FC4">
        <w:rPr>
          <w:rFonts w:ascii="Times New Roman" w:hAnsi="Times New Roman" w:cs="Times New Roman"/>
          <w:sz w:val="28"/>
          <w:szCs w:val="28"/>
        </w:rPr>
        <w:t xml:space="preserve"> ārpus laboratorijas, kā arī inovācij</w:t>
      </w:r>
      <w:r w:rsidR="00CD588E">
        <w:rPr>
          <w:rFonts w:ascii="Times New Roman" w:hAnsi="Times New Roman" w:cs="Times New Roman"/>
          <w:sz w:val="28"/>
          <w:szCs w:val="28"/>
        </w:rPr>
        <w:t xml:space="preserve">u </w:t>
      </w:r>
      <w:r w:rsidR="00891519" w:rsidRPr="009F3FC4">
        <w:rPr>
          <w:rFonts w:ascii="Times New Roman" w:hAnsi="Times New Roman" w:cs="Times New Roman"/>
          <w:sz w:val="28"/>
          <w:szCs w:val="28"/>
        </w:rPr>
        <w:t>sekmīg</w:t>
      </w:r>
      <w:r w:rsidR="00891519">
        <w:rPr>
          <w:rFonts w:ascii="Times New Roman" w:hAnsi="Times New Roman" w:cs="Times New Roman"/>
          <w:sz w:val="28"/>
          <w:szCs w:val="28"/>
        </w:rPr>
        <w:t>as ieviešanas</w:t>
      </w:r>
      <w:r w:rsidR="00891519" w:rsidRPr="009F3FC4">
        <w:rPr>
          <w:rFonts w:ascii="Times New Roman" w:hAnsi="Times New Roman" w:cs="Times New Roman"/>
          <w:sz w:val="28"/>
          <w:szCs w:val="28"/>
        </w:rPr>
        <w:t xml:space="preserve"> </w:t>
      </w:r>
      <w:r w:rsidR="006B418F">
        <w:rPr>
          <w:rFonts w:ascii="Times New Roman" w:hAnsi="Times New Roman" w:cs="Times New Roman"/>
          <w:sz w:val="28"/>
          <w:szCs w:val="28"/>
        </w:rPr>
        <w:t>nodrošināšana</w:t>
      </w:r>
      <w:r w:rsidR="004B5A6D" w:rsidRPr="009F3FC4">
        <w:rPr>
          <w:rFonts w:ascii="Times New Roman" w:hAnsi="Times New Roman" w:cs="Times New Roman"/>
          <w:sz w:val="28"/>
          <w:szCs w:val="28"/>
        </w:rPr>
        <w:t>;</w:t>
      </w:r>
    </w:p>
    <w:p w14:paraId="358C73D9" w14:textId="6603E00C" w:rsidR="004B5A6D" w:rsidRPr="009F3FC4" w:rsidRDefault="004B5A6D" w:rsidP="00673421">
      <w:pPr>
        <w:pStyle w:val="ListParagraph"/>
        <w:numPr>
          <w:ilvl w:val="1"/>
          <w:numId w:val="3"/>
        </w:numPr>
        <w:spacing w:before="100" w:beforeAutospacing="1" w:after="100" w:afterAutospacing="1" w:line="240" w:lineRule="auto"/>
        <w:ind w:left="0" w:firstLine="720"/>
        <w:jc w:val="both"/>
        <w:rPr>
          <w:rFonts w:ascii="Times New Roman" w:hAnsi="Times New Roman" w:cs="Times New Roman"/>
          <w:sz w:val="28"/>
          <w:szCs w:val="28"/>
        </w:rPr>
      </w:pPr>
      <w:r w:rsidRPr="009F3FC4">
        <w:rPr>
          <w:rFonts w:ascii="Times New Roman" w:hAnsi="Times New Roman" w:cs="Times New Roman"/>
          <w:sz w:val="28"/>
          <w:szCs w:val="28"/>
        </w:rPr>
        <w:t>informācija par projekta īstenošanu un publicitātes pasākumi;</w:t>
      </w:r>
    </w:p>
    <w:p w14:paraId="2192CEE6" w14:textId="266F1984" w:rsidR="0081132F" w:rsidRDefault="0081132F" w:rsidP="00673421">
      <w:pPr>
        <w:pStyle w:val="ListParagraph"/>
        <w:numPr>
          <w:ilvl w:val="1"/>
          <w:numId w:val="3"/>
        </w:numPr>
        <w:spacing w:before="100" w:beforeAutospacing="1" w:after="100" w:afterAutospacing="1" w:line="240" w:lineRule="auto"/>
        <w:ind w:left="0" w:firstLine="720"/>
        <w:jc w:val="both"/>
        <w:rPr>
          <w:rFonts w:ascii="Times New Roman" w:hAnsi="Times New Roman" w:cs="Times New Roman"/>
          <w:sz w:val="28"/>
          <w:szCs w:val="28"/>
        </w:rPr>
      </w:pPr>
      <w:r w:rsidRPr="009F3FC4">
        <w:rPr>
          <w:rFonts w:ascii="Times New Roman" w:hAnsi="Times New Roman" w:cs="Times New Roman"/>
          <w:sz w:val="28"/>
          <w:szCs w:val="28"/>
        </w:rPr>
        <w:t>apmācības;</w:t>
      </w:r>
    </w:p>
    <w:p w14:paraId="0F32B299" w14:textId="32A6ED7B" w:rsidR="009D5DF0" w:rsidRPr="009F3FC4" w:rsidRDefault="009D5DF0" w:rsidP="00673421">
      <w:pPr>
        <w:pStyle w:val="ListParagraph"/>
        <w:numPr>
          <w:ilvl w:val="1"/>
          <w:numId w:val="3"/>
        </w:numPr>
        <w:spacing w:before="100" w:beforeAutospacing="1" w:after="100" w:afterAutospacing="1" w:line="240" w:lineRule="auto"/>
        <w:ind w:left="0" w:firstLine="720"/>
        <w:jc w:val="both"/>
        <w:rPr>
          <w:rFonts w:ascii="Times New Roman" w:hAnsi="Times New Roman" w:cs="Times New Roman"/>
          <w:sz w:val="28"/>
          <w:szCs w:val="28"/>
        </w:rPr>
      </w:pPr>
      <w:r>
        <w:rPr>
          <w:rFonts w:ascii="Times New Roman" w:hAnsi="Times New Roman" w:cs="Times New Roman"/>
          <w:sz w:val="28"/>
          <w:szCs w:val="28"/>
        </w:rPr>
        <w:t xml:space="preserve">horizontālā finanšu instrumenta izstrāde, pilotēšana un ieviešana, izstrādājot </w:t>
      </w:r>
      <w:r w:rsidR="00F90C2F">
        <w:rPr>
          <w:rFonts w:ascii="Times New Roman" w:hAnsi="Times New Roman" w:cs="Times New Roman"/>
          <w:sz w:val="28"/>
          <w:szCs w:val="28"/>
        </w:rPr>
        <w:t xml:space="preserve">priekšlikumus </w:t>
      </w:r>
      <w:r>
        <w:rPr>
          <w:rFonts w:ascii="Times New Roman" w:hAnsi="Times New Roman" w:cs="Times New Roman"/>
          <w:sz w:val="28"/>
          <w:szCs w:val="28"/>
        </w:rPr>
        <w:t>normatīv</w:t>
      </w:r>
      <w:r w:rsidR="00F90C2F">
        <w:rPr>
          <w:rFonts w:ascii="Times New Roman" w:hAnsi="Times New Roman" w:cs="Times New Roman"/>
          <w:sz w:val="28"/>
          <w:szCs w:val="28"/>
        </w:rPr>
        <w:t>ajai</w:t>
      </w:r>
      <w:r>
        <w:rPr>
          <w:rFonts w:ascii="Times New Roman" w:hAnsi="Times New Roman" w:cs="Times New Roman"/>
          <w:sz w:val="28"/>
          <w:szCs w:val="28"/>
        </w:rPr>
        <w:t xml:space="preserve"> bāz</w:t>
      </w:r>
      <w:r w:rsidR="00F90C2F">
        <w:rPr>
          <w:rFonts w:ascii="Times New Roman" w:hAnsi="Times New Roman" w:cs="Times New Roman"/>
          <w:sz w:val="28"/>
          <w:szCs w:val="28"/>
        </w:rPr>
        <w:t>e</w:t>
      </w:r>
      <w:r>
        <w:rPr>
          <w:rFonts w:ascii="Times New Roman" w:hAnsi="Times New Roman" w:cs="Times New Roman"/>
          <w:sz w:val="28"/>
          <w:szCs w:val="28"/>
        </w:rPr>
        <w:t>i;</w:t>
      </w:r>
    </w:p>
    <w:p w14:paraId="59F418C5" w14:textId="4B1A1C37" w:rsidR="00C83187" w:rsidRPr="00252F36" w:rsidRDefault="004B5A6D" w:rsidP="00673421">
      <w:pPr>
        <w:pStyle w:val="ListParagraph"/>
        <w:numPr>
          <w:ilvl w:val="1"/>
          <w:numId w:val="3"/>
        </w:numPr>
        <w:spacing w:before="100" w:beforeAutospacing="1" w:after="100" w:afterAutospacing="1" w:line="240" w:lineRule="auto"/>
        <w:ind w:left="0" w:firstLine="720"/>
        <w:jc w:val="both"/>
        <w:rPr>
          <w:rFonts w:ascii="Times New Roman" w:hAnsi="Times New Roman" w:cs="Times New Roman"/>
          <w:sz w:val="28"/>
          <w:szCs w:val="28"/>
        </w:rPr>
      </w:pPr>
      <w:r w:rsidRPr="00252F36">
        <w:rPr>
          <w:rFonts w:ascii="Times New Roman" w:hAnsi="Times New Roman" w:cs="Times New Roman"/>
          <w:sz w:val="28"/>
          <w:szCs w:val="28"/>
        </w:rPr>
        <w:t>projekta vadība</w:t>
      </w:r>
      <w:r w:rsidR="00A55731" w:rsidRPr="00252F36">
        <w:rPr>
          <w:rFonts w:ascii="Times New Roman" w:hAnsi="Times New Roman" w:cs="Times New Roman"/>
          <w:sz w:val="28"/>
          <w:szCs w:val="28"/>
        </w:rPr>
        <w:t>s</w:t>
      </w:r>
      <w:r w:rsidRPr="00252F36">
        <w:rPr>
          <w:rFonts w:ascii="Times New Roman" w:hAnsi="Times New Roman" w:cs="Times New Roman"/>
          <w:sz w:val="28"/>
          <w:szCs w:val="28"/>
        </w:rPr>
        <w:t xml:space="preserve"> un īstenošanas nodrošināšana.</w:t>
      </w:r>
    </w:p>
    <w:p w14:paraId="02F6B714" w14:textId="1DD6B08D" w:rsidR="00C83187" w:rsidRPr="009F3FC4" w:rsidRDefault="00593130" w:rsidP="00673421">
      <w:pPr>
        <w:pStyle w:val="ListParagraph"/>
        <w:numPr>
          <w:ilvl w:val="0"/>
          <w:numId w:val="3"/>
        </w:numPr>
        <w:spacing w:before="100" w:beforeAutospacing="1" w:after="100" w:afterAutospacing="1" w:line="240" w:lineRule="auto"/>
        <w:ind w:left="0" w:firstLine="720"/>
        <w:jc w:val="both"/>
        <w:rPr>
          <w:rFonts w:ascii="Times New Roman" w:hAnsi="Times New Roman" w:cs="Times New Roman"/>
          <w:sz w:val="28"/>
          <w:szCs w:val="28"/>
        </w:rPr>
      </w:pPr>
      <w:r>
        <w:rPr>
          <w:rFonts w:ascii="Times New Roman" w:hAnsi="Times New Roman" w:cs="Times New Roman"/>
          <w:sz w:val="28"/>
          <w:szCs w:val="28"/>
        </w:rPr>
        <w:t>P</w:t>
      </w:r>
      <w:r w:rsidR="002653EC" w:rsidRPr="009F3FC4">
        <w:rPr>
          <w:rFonts w:ascii="Times New Roman" w:hAnsi="Times New Roman" w:cs="Times New Roman"/>
          <w:sz w:val="28"/>
          <w:szCs w:val="28"/>
        </w:rPr>
        <w:t>rojekta attiecināmās izmaksas ir:</w:t>
      </w:r>
    </w:p>
    <w:p w14:paraId="1A4F3D73" w14:textId="47D43431" w:rsidR="002653EC" w:rsidRPr="009F3FC4" w:rsidRDefault="002653EC" w:rsidP="00673421">
      <w:pPr>
        <w:pStyle w:val="ListParagraph"/>
        <w:numPr>
          <w:ilvl w:val="1"/>
          <w:numId w:val="3"/>
        </w:numPr>
        <w:spacing w:before="100" w:beforeAutospacing="1" w:after="100" w:afterAutospacing="1" w:line="240" w:lineRule="auto"/>
        <w:ind w:left="0" w:firstLine="720"/>
        <w:jc w:val="both"/>
        <w:rPr>
          <w:rFonts w:ascii="Times New Roman" w:hAnsi="Times New Roman" w:cs="Times New Roman"/>
          <w:sz w:val="28"/>
          <w:szCs w:val="28"/>
        </w:rPr>
      </w:pPr>
      <w:r w:rsidRPr="009F3FC4">
        <w:rPr>
          <w:rFonts w:ascii="Times New Roman" w:hAnsi="Times New Roman" w:cs="Times New Roman"/>
          <w:sz w:val="28"/>
          <w:szCs w:val="28"/>
        </w:rPr>
        <w:t xml:space="preserve">pakalpojumu (uzņēmuma līgumu) izmaksas šā ziņojuma </w:t>
      </w:r>
      <w:r w:rsidR="00883E8E">
        <w:rPr>
          <w:rFonts w:ascii="Times New Roman" w:hAnsi="Times New Roman" w:cs="Times New Roman"/>
          <w:sz w:val="28"/>
          <w:szCs w:val="28"/>
        </w:rPr>
        <w:t>1</w:t>
      </w:r>
      <w:r w:rsidR="00512976">
        <w:rPr>
          <w:rFonts w:ascii="Times New Roman" w:hAnsi="Times New Roman" w:cs="Times New Roman"/>
          <w:sz w:val="28"/>
          <w:szCs w:val="28"/>
        </w:rPr>
        <w:t>2</w:t>
      </w:r>
      <w:r w:rsidR="00883E8E">
        <w:rPr>
          <w:rFonts w:ascii="Times New Roman" w:hAnsi="Times New Roman" w:cs="Times New Roman"/>
          <w:sz w:val="28"/>
          <w:szCs w:val="28"/>
        </w:rPr>
        <w:t>.1., 1</w:t>
      </w:r>
      <w:r w:rsidR="00512976">
        <w:rPr>
          <w:rFonts w:ascii="Times New Roman" w:hAnsi="Times New Roman" w:cs="Times New Roman"/>
          <w:sz w:val="28"/>
          <w:szCs w:val="28"/>
        </w:rPr>
        <w:t>2</w:t>
      </w:r>
      <w:r w:rsidR="00883E8E">
        <w:rPr>
          <w:rFonts w:ascii="Times New Roman" w:hAnsi="Times New Roman" w:cs="Times New Roman"/>
          <w:sz w:val="28"/>
          <w:szCs w:val="28"/>
        </w:rPr>
        <w:t>.2., 1</w:t>
      </w:r>
      <w:r w:rsidR="00512976">
        <w:rPr>
          <w:rFonts w:ascii="Times New Roman" w:hAnsi="Times New Roman" w:cs="Times New Roman"/>
          <w:sz w:val="28"/>
          <w:szCs w:val="28"/>
        </w:rPr>
        <w:t>2</w:t>
      </w:r>
      <w:r w:rsidR="00883E8E">
        <w:rPr>
          <w:rFonts w:ascii="Times New Roman" w:hAnsi="Times New Roman" w:cs="Times New Roman"/>
          <w:sz w:val="28"/>
          <w:szCs w:val="28"/>
        </w:rPr>
        <w:t xml:space="preserve">.3., </w:t>
      </w:r>
      <w:r w:rsidR="00F92646">
        <w:rPr>
          <w:rFonts w:ascii="Times New Roman" w:hAnsi="Times New Roman" w:cs="Times New Roman"/>
          <w:sz w:val="28"/>
          <w:szCs w:val="28"/>
        </w:rPr>
        <w:t>1</w:t>
      </w:r>
      <w:r w:rsidR="00512976">
        <w:rPr>
          <w:rFonts w:ascii="Times New Roman" w:hAnsi="Times New Roman" w:cs="Times New Roman"/>
          <w:sz w:val="28"/>
          <w:szCs w:val="28"/>
        </w:rPr>
        <w:t>2</w:t>
      </w:r>
      <w:r w:rsidR="00F92646">
        <w:rPr>
          <w:rFonts w:ascii="Times New Roman" w:hAnsi="Times New Roman" w:cs="Times New Roman"/>
          <w:sz w:val="28"/>
          <w:szCs w:val="28"/>
        </w:rPr>
        <w:t>.6. un 1</w:t>
      </w:r>
      <w:r w:rsidR="00512976">
        <w:rPr>
          <w:rFonts w:ascii="Times New Roman" w:hAnsi="Times New Roman" w:cs="Times New Roman"/>
          <w:sz w:val="28"/>
          <w:szCs w:val="28"/>
        </w:rPr>
        <w:t>2</w:t>
      </w:r>
      <w:r w:rsidR="00F92646">
        <w:rPr>
          <w:rFonts w:ascii="Times New Roman" w:hAnsi="Times New Roman" w:cs="Times New Roman"/>
          <w:sz w:val="28"/>
          <w:szCs w:val="28"/>
        </w:rPr>
        <w:t>.7.</w:t>
      </w:r>
      <w:r w:rsidR="00883E8E" w:rsidRPr="009F3FC4">
        <w:rPr>
          <w:rFonts w:ascii="Times New Roman" w:hAnsi="Times New Roman" w:cs="Times New Roman"/>
          <w:sz w:val="28"/>
          <w:szCs w:val="28"/>
        </w:rPr>
        <w:t xml:space="preserve"> </w:t>
      </w:r>
      <w:r w:rsidRPr="009F3FC4">
        <w:rPr>
          <w:rFonts w:ascii="Times New Roman" w:hAnsi="Times New Roman" w:cs="Times New Roman"/>
          <w:sz w:val="28"/>
          <w:szCs w:val="28"/>
        </w:rPr>
        <w:t>apakšpunktā minēto darbību īstenošanai;</w:t>
      </w:r>
    </w:p>
    <w:p w14:paraId="78B429C9" w14:textId="32E30B9A" w:rsidR="002653EC" w:rsidRPr="009F3FC4" w:rsidRDefault="00826F14" w:rsidP="00673421">
      <w:pPr>
        <w:pStyle w:val="ListParagraph"/>
        <w:numPr>
          <w:ilvl w:val="1"/>
          <w:numId w:val="3"/>
        </w:numPr>
        <w:spacing w:before="100" w:beforeAutospacing="1" w:after="100" w:afterAutospacing="1" w:line="240" w:lineRule="auto"/>
        <w:ind w:left="0" w:firstLine="720"/>
        <w:jc w:val="both"/>
        <w:rPr>
          <w:rFonts w:ascii="Times New Roman" w:hAnsi="Times New Roman" w:cs="Times New Roman"/>
          <w:sz w:val="28"/>
          <w:szCs w:val="28"/>
        </w:rPr>
      </w:pPr>
      <w:r w:rsidRPr="009F3FC4">
        <w:rPr>
          <w:rFonts w:ascii="Times New Roman" w:hAnsi="Times New Roman" w:cs="Times New Roman"/>
          <w:sz w:val="28"/>
          <w:szCs w:val="28"/>
        </w:rPr>
        <w:t>pasniedzēju, konsultantu, ekspertu un speciālistu atlīdzība</w:t>
      </w:r>
      <w:r w:rsidR="004B3722" w:rsidRPr="004B3722">
        <w:t xml:space="preserve"> </w:t>
      </w:r>
      <w:r w:rsidR="004B3722" w:rsidRPr="004B3722">
        <w:rPr>
          <w:rFonts w:ascii="Times New Roman" w:hAnsi="Times New Roman" w:cs="Times New Roman"/>
          <w:sz w:val="28"/>
          <w:szCs w:val="28"/>
        </w:rPr>
        <w:t>šā ziņojuma 1</w:t>
      </w:r>
      <w:r w:rsidR="00512976">
        <w:rPr>
          <w:rFonts w:ascii="Times New Roman" w:hAnsi="Times New Roman" w:cs="Times New Roman"/>
          <w:sz w:val="28"/>
          <w:szCs w:val="28"/>
        </w:rPr>
        <w:t>2</w:t>
      </w:r>
      <w:r w:rsidR="004B3722" w:rsidRPr="004B3722">
        <w:rPr>
          <w:rFonts w:ascii="Times New Roman" w:hAnsi="Times New Roman" w:cs="Times New Roman"/>
          <w:sz w:val="28"/>
          <w:szCs w:val="28"/>
        </w:rPr>
        <w:t>.1., 1</w:t>
      </w:r>
      <w:r w:rsidR="00512976">
        <w:rPr>
          <w:rFonts w:ascii="Times New Roman" w:hAnsi="Times New Roman" w:cs="Times New Roman"/>
          <w:sz w:val="28"/>
          <w:szCs w:val="28"/>
        </w:rPr>
        <w:t>2</w:t>
      </w:r>
      <w:r w:rsidR="004B3722" w:rsidRPr="004B3722">
        <w:rPr>
          <w:rFonts w:ascii="Times New Roman" w:hAnsi="Times New Roman" w:cs="Times New Roman"/>
          <w:sz w:val="28"/>
          <w:szCs w:val="28"/>
        </w:rPr>
        <w:t xml:space="preserve">.2., </w:t>
      </w:r>
      <w:r w:rsidR="004B3722">
        <w:rPr>
          <w:rFonts w:ascii="Times New Roman" w:hAnsi="Times New Roman" w:cs="Times New Roman"/>
          <w:sz w:val="28"/>
          <w:szCs w:val="28"/>
        </w:rPr>
        <w:t>1</w:t>
      </w:r>
      <w:r w:rsidR="00512976">
        <w:rPr>
          <w:rFonts w:ascii="Times New Roman" w:hAnsi="Times New Roman" w:cs="Times New Roman"/>
          <w:sz w:val="28"/>
          <w:szCs w:val="28"/>
        </w:rPr>
        <w:t>2</w:t>
      </w:r>
      <w:r w:rsidR="004B3722">
        <w:rPr>
          <w:rFonts w:ascii="Times New Roman" w:hAnsi="Times New Roman" w:cs="Times New Roman"/>
          <w:sz w:val="28"/>
          <w:szCs w:val="28"/>
        </w:rPr>
        <w:t xml:space="preserve">.4. un </w:t>
      </w:r>
      <w:r w:rsidR="004B3722" w:rsidRPr="004B3722">
        <w:rPr>
          <w:rFonts w:ascii="Times New Roman" w:hAnsi="Times New Roman" w:cs="Times New Roman"/>
          <w:sz w:val="28"/>
          <w:szCs w:val="28"/>
        </w:rPr>
        <w:t>1</w:t>
      </w:r>
      <w:r w:rsidR="00512976">
        <w:rPr>
          <w:rFonts w:ascii="Times New Roman" w:hAnsi="Times New Roman" w:cs="Times New Roman"/>
          <w:sz w:val="28"/>
          <w:szCs w:val="28"/>
        </w:rPr>
        <w:t>2</w:t>
      </w:r>
      <w:r w:rsidR="004B3722" w:rsidRPr="004B3722">
        <w:rPr>
          <w:rFonts w:ascii="Times New Roman" w:hAnsi="Times New Roman" w:cs="Times New Roman"/>
          <w:sz w:val="28"/>
          <w:szCs w:val="28"/>
        </w:rPr>
        <w:t>.6. apakšpunktā minēto darbību īstenošanai</w:t>
      </w:r>
      <w:r w:rsidRPr="009F3FC4">
        <w:rPr>
          <w:rFonts w:ascii="Times New Roman" w:hAnsi="Times New Roman" w:cs="Times New Roman"/>
          <w:sz w:val="28"/>
          <w:szCs w:val="28"/>
        </w:rPr>
        <w:t>;</w:t>
      </w:r>
    </w:p>
    <w:p w14:paraId="2DB98D23" w14:textId="32FB77A2" w:rsidR="00826F14" w:rsidRPr="009F3FC4" w:rsidRDefault="00826F14" w:rsidP="00673421">
      <w:pPr>
        <w:pStyle w:val="ListParagraph"/>
        <w:numPr>
          <w:ilvl w:val="1"/>
          <w:numId w:val="3"/>
        </w:numPr>
        <w:spacing w:before="100" w:beforeAutospacing="1" w:after="100" w:afterAutospacing="1" w:line="240" w:lineRule="auto"/>
        <w:ind w:left="0" w:firstLine="720"/>
        <w:jc w:val="both"/>
        <w:rPr>
          <w:rFonts w:ascii="Times New Roman" w:hAnsi="Times New Roman" w:cs="Times New Roman"/>
          <w:sz w:val="28"/>
          <w:szCs w:val="28"/>
        </w:rPr>
      </w:pPr>
      <w:r w:rsidRPr="009F3FC4">
        <w:rPr>
          <w:rFonts w:ascii="Times New Roman" w:hAnsi="Times New Roman" w:cs="Times New Roman"/>
          <w:sz w:val="28"/>
          <w:szCs w:val="28"/>
        </w:rPr>
        <w:t>materiāltehniskā nodrošinājuma iegāde</w:t>
      </w:r>
      <w:r w:rsidR="007B08D7" w:rsidRPr="007B08D7">
        <w:t xml:space="preserve"> </w:t>
      </w:r>
      <w:r w:rsidR="007B08D7" w:rsidRPr="007B08D7">
        <w:rPr>
          <w:rFonts w:ascii="Times New Roman" w:hAnsi="Times New Roman" w:cs="Times New Roman"/>
          <w:sz w:val="28"/>
          <w:szCs w:val="28"/>
        </w:rPr>
        <w:t>šā ziņojuma 1</w:t>
      </w:r>
      <w:r w:rsidR="00512976">
        <w:rPr>
          <w:rFonts w:ascii="Times New Roman" w:hAnsi="Times New Roman" w:cs="Times New Roman"/>
          <w:sz w:val="28"/>
          <w:szCs w:val="28"/>
        </w:rPr>
        <w:t>2</w:t>
      </w:r>
      <w:r w:rsidR="007B08D7" w:rsidRPr="007B08D7">
        <w:rPr>
          <w:rFonts w:ascii="Times New Roman" w:hAnsi="Times New Roman" w:cs="Times New Roman"/>
          <w:sz w:val="28"/>
          <w:szCs w:val="28"/>
        </w:rPr>
        <w:t>.3. un 1</w:t>
      </w:r>
      <w:r w:rsidR="00512976">
        <w:rPr>
          <w:rFonts w:ascii="Times New Roman" w:hAnsi="Times New Roman" w:cs="Times New Roman"/>
          <w:sz w:val="28"/>
          <w:szCs w:val="28"/>
        </w:rPr>
        <w:t>2</w:t>
      </w:r>
      <w:r w:rsidR="007B08D7" w:rsidRPr="007B08D7">
        <w:rPr>
          <w:rFonts w:ascii="Times New Roman" w:hAnsi="Times New Roman" w:cs="Times New Roman"/>
          <w:sz w:val="28"/>
          <w:szCs w:val="28"/>
        </w:rPr>
        <w:t>.7.</w:t>
      </w:r>
      <w:r w:rsidR="0002469D">
        <w:rPr>
          <w:rFonts w:ascii="Times New Roman" w:hAnsi="Times New Roman" w:cs="Times New Roman"/>
          <w:sz w:val="28"/>
          <w:szCs w:val="28"/>
        </w:rPr>
        <w:t> </w:t>
      </w:r>
      <w:r w:rsidR="007B08D7" w:rsidRPr="007B08D7">
        <w:rPr>
          <w:rFonts w:ascii="Times New Roman" w:hAnsi="Times New Roman" w:cs="Times New Roman"/>
          <w:sz w:val="28"/>
          <w:szCs w:val="28"/>
        </w:rPr>
        <w:t>apakšpunktā minēto darbību īstenošanai</w:t>
      </w:r>
      <w:r w:rsidR="004B1AE4">
        <w:rPr>
          <w:rFonts w:ascii="Times New Roman" w:hAnsi="Times New Roman" w:cs="Times New Roman"/>
          <w:sz w:val="28"/>
          <w:szCs w:val="28"/>
        </w:rPr>
        <w:t>;</w:t>
      </w:r>
    </w:p>
    <w:p w14:paraId="44771BCE" w14:textId="3375C29E" w:rsidR="003B0AC3" w:rsidRPr="009F3FC4" w:rsidRDefault="003B0AC3" w:rsidP="00673421">
      <w:pPr>
        <w:pStyle w:val="ListParagraph"/>
        <w:numPr>
          <w:ilvl w:val="1"/>
          <w:numId w:val="3"/>
        </w:numPr>
        <w:spacing w:before="100" w:beforeAutospacing="1" w:after="100" w:afterAutospacing="1" w:line="240" w:lineRule="auto"/>
        <w:ind w:left="0" w:firstLine="720"/>
        <w:jc w:val="both"/>
        <w:rPr>
          <w:rFonts w:ascii="Times New Roman" w:hAnsi="Times New Roman" w:cs="Times New Roman"/>
          <w:sz w:val="28"/>
          <w:szCs w:val="28"/>
        </w:rPr>
      </w:pPr>
      <w:r w:rsidRPr="009F3FC4">
        <w:rPr>
          <w:rFonts w:ascii="Times New Roman" w:hAnsi="Times New Roman" w:cs="Times New Roman"/>
          <w:sz w:val="28"/>
          <w:szCs w:val="28"/>
        </w:rPr>
        <w:t>telpu, materiāltehnisko līdzekļu un aprīkojuma īres un nomas izmaksas</w:t>
      </w:r>
      <w:r w:rsidR="00383D5E" w:rsidRPr="00383D5E">
        <w:t xml:space="preserve"> </w:t>
      </w:r>
      <w:r w:rsidR="00383D5E" w:rsidRPr="00383D5E">
        <w:rPr>
          <w:rFonts w:ascii="Times New Roman" w:hAnsi="Times New Roman" w:cs="Times New Roman"/>
          <w:sz w:val="28"/>
          <w:szCs w:val="28"/>
        </w:rPr>
        <w:t>šā ziņojuma 1</w:t>
      </w:r>
      <w:r w:rsidR="00512976">
        <w:rPr>
          <w:rFonts w:ascii="Times New Roman" w:hAnsi="Times New Roman" w:cs="Times New Roman"/>
          <w:sz w:val="28"/>
          <w:szCs w:val="28"/>
        </w:rPr>
        <w:t>2</w:t>
      </w:r>
      <w:r w:rsidR="00383D5E" w:rsidRPr="00383D5E">
        <w:rPr>
          <w:rFonts w:ascii="Times New Roman" w:hAnsi="Times New Roman" w:cs="Times New Roman"/>
          <w:sz w:val="28"/>
          <w:szCs w:val="28"/>
        </w:rPr>
        <w:t>.2., 1</w:t>
      </w:r>
      <w:r w:rsidR="00512976">
        <w:rPr>
          <w:rFonts w:ascii="Times New Roman" w:hAnsi="Times New Roman" w:cs="Times New Roman"/>
          <w:sz w:val="28"/>
          <w:szCs w:val="28"/>
        </w:rPr>
        <w:t>2</w:t>
      </w:r>
      <w:r w:rsidR="00383D5E" w:rsidRPr="00383D5E">
        <w:rPr>
          <w:rFonts w:ascii="Times New Roman" w:hAnsi="Times New Roman" w:cs="Times New Roman"/>
          <w:sz w:val="28"/>
          <w:szCs w:val="28"/>
        </w:rPr>
        <w:t xml:space="preserve">.3., </w:t>
      </w:r>
      <w:r w:rsidR="00383D5E">
        <w:rPr>
          <w:rFonts w:ascii="Times New Roman" w:hAnsi="Times New Roman" w:cs="Times New Roman"/>
          <w:sz w:val="28"/>
          <w:szCs w:val="28"/>
        </w:rPr>
        <w:t>1</w:t>
      </w:r>
      <w:r w:rsidR="00512976">
        <w:rPr>
          <w:rFonts w:ascii="Times New Roman" w:hAnsi="Times New Roman" w:cs="Times New Roman"/>
          <w:sz w:val="28"/>
          <w:szCs w:val="28"/>
        </w:rPr>
        <w:t>2</w:t>
      </w:r>
      <w:r w:rsidR="00383D5E">
        <w:rPr>
          <w:rFonts w:ascii="Times New Roman" w:hAnsi="Times New Roman" w:cs="Times New Roman"/>
          <w:sz w:val="28"/>
          <w:szCs w:val="28"/>
        </w:rPr>
        <w:t xml:space="preserve">.4., </w:t>
      </w:r>
      <w:r w:rsidR="00383D5E" w:rsidRPr="00383D5E">
        <w:rPr>
          <w:rFonts w:ascii="Times New Roman" w:hAnsi="Times New Roman" w:cs="Times New Roman"/>
          <w:sz w:val="28"/>
          <w:szCs w:val="28"/>
        </w:rPr>
        <w:t>1</w:t>
      </w:r>
      <w:r w:rsidR="00512976">
        <w:rPr>
          <w:rFonts w:ascii="Times New Roman" w:hAnsi="Times New Roman" w:cs="Times New Roman"/>
          <w:sz w:val="28"/>
          <w:szCs w:val="28"/>
        </w:rPr>
        <w:t>2</w:t>
      </w:r>
      <w:r w:rsidR="00383D5E" w:rsidRPr="00383D5E">
        <w:rPr>
          <w:rFonts w:ascii="Times New Roman" w:hAnsi="Times New Roman" w:cs="Times New Roman"/>
          <w:sz w:val="28"/>
          <w:szCs w:val="28"/>
        </w:rPr>
        <w:t>.6. un 1</w:t>
      </w:r>
      <w:r w:rsidR="00512976">
        <w:rPr>
          <w:rFonts w:ascii="Times New Roman" w:hAnsi="Times New Roman" w:cs="Times New Roman"/>
          <w:sz w:val="28"/>
          <w:szCs w:val="28"/>
        </w:rPr>
        <w:t>2</w:t>
      </w:r>
      <w:r w:rsidR="00383D5E" w:rsidRPr="00383D5E">
        <w:rPr>
          <w:rFonts w:ascii="Times New Roman" w:hAnsi="Times New Roman" w:cs="Times New Roman"/>
          <w:sz w:val="28"/>
          <w:szCs w:val="28"/>
        </w:rPr>
        <w:t>.7. apakšpunktā minēto darbību īstenošanai</w:t>
      </w:r>
      <w:r w:rsidRPr="009F3FC4">
        <w:rPr>
          <w:rFonts w:ascii="Times New Roman" w:hAnsi="Times New Roman" w:cs="Times New Roman"/>
          <w:sz w:val="28"/>
          <w:szCs w:val="28"/>
        </w:rPr>
        <w:t>;</w:t>
      </w:r>
    </w:p>
    <w:p w14:paraId="197438D0" w14:textId="47B7E6F0" w:rsidR="003B0AC3" w:rsidRPr="009F3FC4" w:rsidRDefault="003B0AC3" w:rsidP="00673421">
      <w:pPr>
        <w:pStyle w:val="ListParagraph"/>
        <w:numPr>
          <w:ilvl w:val="1"/>
          <w:numId w:val="3"/>
        </w:numPr>
        <w:spacing w:before="100" w:beforeAutospacing="1" w:after="100" w:afterAutospacing="1" w:line="240" w:lineRule="auto"/>
        <w:ind w:left="0" w:firstLine="720"/>
        <w:jc w:val="both"/>
        <w:rPr>
          <w:rFonts w:ascii="Times New Roman" w:hAnsi="Times New Roman" w:cs="Times New Roman"/>
          <w:sz w:val="28"/>
          <w:szCs w:val="28"/>
        </w:rPr>
      </w:pPr>
      <w:r w:rsidRPr="009F3FC4">
        <w:rPr>
          <w:rFonts w:ascii="Times New Roman" w:hAnsi="Times New Roman" w:cs="Times New Roman"/>
          <w:sz w:val="28"/>
          <w:szCs w:val="28"/>
        </w:rPr>
        <w:t>informatīvo un publicitātes pasākumu izmaksas atbilstoši normatīvajiem aktiem par</w:t>
      </w:r>
      <w:r w:rsidR="00892347" w:rsidRPr="00892347">
        <w:t xml:space="preserve"> </w:t>
      </w:r>
      <w:r w:rsidR="00892347" w:rsidRPr="00892347">
        <w:rPr>
          <w:rFonts w:ascii="Times New Roman" w:hAnsi="Times New Roman" w:cs="Times New Roman"/>
          <w:sz w:val="28"/>
          <w:szCs w:val="28"/>
        </w:rPr>
        <w:t>šā ziņojuma 1</w:t>
      </w:r>
      <w:r w:rsidR="00D761F6">
        <w:rPr>
          <w:rFonts w:ascii="Times New Roman" w:hAnsi="Times New Roman" w:cs="Times New Roman"/>
          <w:sz w:val="28"/>
          <w:szCs w:val="28"/>
        </w:rPr>
        <w:t>2</w:t>
      </w:r>
      <w:r w:rsidR="00892347" w:rsidRPr="00892347">
        <w:rPr>
          <w:rFonts w:ascii="Times New Roman" w:hAnsi="Times New Roman" w:cs="Times New Roman"/>
          <w:sz w:val="28"/>
          <w:szCs w:val="28"/>
        </w:rPr>
        <w:t>.</w:t>
      </w:r>
      <w:r w:rsidR="00892347">
        <w:rPr>
          <w:rFonts w:ascii="Times New Roman" w:hAnsi="Times New Roman" w:cs="Times New Roman"/>
          <w:sz w:val="28"/>
          <w:szCs w:val="28"/>
        </w:rPr>
        <w:t>5</w:t>
      </w:r>
      <w:r w:rsidR="00892347" w:rsidRPr="00892347">
        <w:rPr>
          <w:rFonts w:ascii="Times New Roman" w:hAnsi="Times New Roman" w:cs="Times New Roman"/>
          <w:sz w:val="28"/>
          <w:szCs w:val="28"/>
        </w:rPr>
        <w:t>. apakšpunktā minēto darbību īstenošanai</w:t>
      </w:r>
      <w:r w:rsidRPr="009F3FC4">
        <w:rPr>
          <w:rFonts w:ascii="Times New Roman" w:hAnsi="Times New Roman" w:cs="Times New Roman"/>
          <w:sz w:val="28"/>
          <w:szCs w:val="28"/>
        </w:rPr>
        <w:t>;</w:t>
      </w:r>
    </w:p>
    <w:p w14:paraId="4A880BB8" w14:textId="601B4723" w:rsidR="00C21E88" w:rsidRDefault="00862C25" w:rsidP="00673421">
      <w:pPr>
        <w:pStyle w:val="ListParagraph"/>
        <w:numPr>
          <w:ilvl w:val="1"/>
          <w:numId w:val="3"/>
        </w:numPr>
        <w:spacing w:before="100" w:beforeAutospacing="1" w:after="100" w:afterAutospacing="1" w:line="240" w:lineRule="auto"/>
        <w:ind w:left="0" w:firstLine="720"/>
        <w:jc w:val="both"/>
        <w:rPr>
          <w:rFonts w:ascii="Times New Roman" w:hAnsi="Times New Roman" w:cs="Times New Roman"/>
          <w:sz w:val="28"/>
          <w:szCs w:val="28"/>
        </w:rPr>
      </w:pPr>
      <w:r w:rsidRPr="00862C25">
        <w:rPr>
          <w:rFonts w:ascii="Times New Roman" w:hAnsi="Times New Roman" w:cs="Times New Roman"/>
          <w:sz w:val="28"/>
          <w:szCs w:val="28"/>
        </w:rPr>
        <w:t>ar mācību pasākumu organizēšanu saistītās izmaksas</w:t>
      </w:r>
      <w:r w:rsidRPr="00862C25" w:rsidDel="00862C25">
        <w:rPr>
          <w:rFonts w:ascii="Times New Roman" w:hAnsi="Times New Roman" w:cs="Times New Roman"/>
          <w:sz w:val="28"/>
          <w:szCs w:val="28"/>
        </w:rPr>
        <w:t xml:space="preserve"> </w:t>
      </w:r>
      <w:r w:rsidR="00427979">
        <w:rPr>
          <w:rFonts w:ascii="Times New Roman" w:hAnsi="Times New Roman" w:cs="Times New Roman"/>
          <w:sz w:val="28"/>
          <w:szCs w:val="28"/>
        </w:rPr>
        <w:t xml:space="preserve">šī ziņojuma </w:t>
      </w:r>
      <w:r w:rsidR="00053025" w:rsidRPr="00D20B62">
        <w:rPr>
          <w:rFonts w:ascii="Times New Roman" w:hAnsi="Times New Roman" w:cs="Times New Roman"/>
          <w:sz w:val="28"/>
          <w:szCs w:val="28"/>
        </w:rPr>
        <w:t>1</w:t>
      </w:r>
      <w:r w:rsidR="00482085">
        <w:rPr>
          <w:rFonts w:ascii="Times New Roman" w:hAnsi="Times New Roman" w:cs="Times New Roman"/>
          <w:sz w:val="28"/>
          <w:szCs w:val="28"/>
        </w:rPr>
        <w:t>2</w:t>
      </w:r>
      <w:r w:rsidR="00053025" w:rsidRPr="00D20B62">
        <w:rPr>
          <w:rFonts w:ascii="Times New Roman" w:hAnsi="Times New Roman" w:cs="Times New Roman"/>
          <w:sz w:val="28"/>
          <w:szCs w:val="28"/>
        </w:rPr>
        <w:t>.6. apakšpunktā minēto darbību īstenošanai</w:t>
      </w:r>
      <w:r w:rsidR="00C21E88" w:rsidRPr="00D20B62">
        <w:rPr>
          <w:rFonts w:ascii="Times New Roman" w:hAnsi="Times New Roman" w:cs="Times New Roman"/>
          <w:sz w:val="28"/>
          <w:szCs w:val="28"/>
        </w:rPr>
        <w:t>;</w:t>
      </w:r>
    </w:p>
    <w:p w14:paraId="1D175D2A" w14:textId="585DF820" w:rsidR="00652196" w:rsidRPr="00652196" w:rsidRDefault="00376C7E" w:rsidP="00673421">
      <w:pPr>
        <w:pStyle w:val="ListParagraph"/>
        <w:numPr>
          <w:ilvl w:val="1"/>
          <w:numId w:val="3"/>
        </w:numPr>
        <w:spacing w:before="100" w:beforeAutospacing="1" w:after="100" w:afterAutospacing="1" w:line="240" w:lineRule="auto"/>
        <w:ind w:left="0" w:firstLine="720"/>
        <w:jc w:val="both"/>
        <w:rPr>
          <w:rFonts w:ascii="Times New Roman" w:hAnsi="Times New Roman" w:cs="Times New Roman"/>
          <w:sz w:val="28"/>
          <w:szCs w:val="28"/>
        </w:rPr>
      </w:pPr>
      <w:r w:rsidRPr="00652196">
        <w:rPr>
          <w:rFonts w:ascii="Times New Roman" w:hAnsi="Times New Roman" w:cs="Times New Roman"/>
          <w:sz w:val="28"/>
          <w:szCs w:val="28"/>
        </w:rPr>
        <w:t xml:space="preserve">vadības un </w:t>
      </w:r>
      <w:r w:rsidR="00C21E88" w:rsidRPr="00652196">
        <w:rPr>
          <w:rFonts w:ascii="Times New Roman" w:hAnsi="Times New Roman" w:cs="Times New Roman"/>
          <w:sz w:val="28"/>
          <w:szCs w:val="28"/>
        </w:rPr>
        <w:t xml:space="preserve">īstenošanas personāla atlīdzības izmaksas, kas radušās uz darba līguma vai uzņēmuma (pakalpojuma) līguma pamata, tai skaitā normatīvajos aktos noteiktās piemaksas un nodokļi, un ir terminētas uz </w:t>
      </w:r>
      <w:r w:rsidR="00353407" w:rsidRPr="00652196">
        <w:rPr>
          <w:rFonts w:ascii="Times New Roman" w:hAnsi="Times New Roman" w:cs="Times New Roman"/>
          <w:sz w:val="28"/>
          <w:szCs w:val="28"/>
        </w:rPr>
        <w:t xml:space="preserve">investīcijas </w:t>
      </w:r>
      <w:r w:rsidR="00C21E88" w:rsidRPr="00652196">
        <w:rPr>
          <w:rFonts w:ascii="Times New Roman" w:hAnsi="Times New Roman" w:cs="Times New Roman"/>
          <w:sz w:val="28"/>
          <w:szCs w:val="28"/>
        </w:rPr>
        <w:t>atskaites punkta un mērķa īstenošanas laiku</w:t>
      </w:r>
      <w:r w:rsidR="00D20B62" w:rsidRPr="00D20B62">
        <w:t xml:space="preserve"> </w:t>
      </w:r>
      <w:r w:rsidR="00D20B62" w:rsidRPr="00652196">
        <w:rPr>
          <w:rFonts w:ascii="Times New Roman" w:hAnsi="Times New Roman" w:cs="Times New Roman"/>
          <w:sz w:val="28"/>
          <w:szCs w:val="28"/>
        </w:rPr>
        <w:t>šā ziņojuma 1</w:t>
      </w:r>
      <w:r w:rsidR="00255431">
        <w:rPr>
          <w:rFonts w:ascii="Times New Roman" w:hAnsi="Times New Roman" w:cs="Times New Roman"/>
          <w:sz w:val="28"/>
          <w:szCs w:val="28"/>
        </w:rPr>
        <w:t>2</w:t>
      </w:r>
      <w:r w:rsidR="00D20B62" w:rsidRPr="00652196">
        <w:rPr>
          <w:rFonts w:ascii="Times New Roman" w:hAnsi="Times New Roman" w:cs="Times New Roman"/>
          <w:sz w:val="28"/>
          <w:szCs w:val="28"/>
        </w:rPr>
        <w:t>.</w:t>
      </w:r>
      <w:r w:rsidR="00974A4B">
        <w:rPr>
          <w:rFonts w:ascii="Times New Roman" w:hAnsi="Times New Roman" w:cs="Times New Roman"/>
          <w:sz w:val="28"/>
          <w:szCs w:val="28"/>
        </w:rPr>
        <w:t>8</w:t>
      </w:r>
      <w:r w:rsidR="00D20B62" w:rsidRPr="00652196">
        <w:rPr>
          <w:rFonts w:ascii="Times New Roman" w:hAnsi="Times New Roman" w:cs="Times New Roman"/>
          <w:sz w:val="28"/>
          <w:szCs w:val="28"/>
        </w:rPr>
        <w:t>.</w:t>
      </w:r>
      <w:r w:rsidR="009259B3">
        <w:rPr>
          <w:rFonts w:ascii="Times New Roman" w:hAnsi="Times New Roman" w:cs="Times New Roman"/>
          <w:sz w:val="28"/>
          <w:szCs w:val="28"/>
        </w:rPr>
        <w:t> </w:t>
      </w:r>
      <w:r w:rsidR="00D20B62" w:rsidRPr="00652196">
        <w:rPr>
          <w:rFonts w:ascii="Times New Roman" w:hAnsi="Times New Roman" w:cs="Times New Roman"/>
          <w:sz w:val="28"/>
          <w:szCs w:val="28"/>
        </w:rPr>
        <w:t>apakšpunktā minēto darbību īstenošanai</w:t>
      </w:r>
      <w:r w:rsidR="00C21E88" w:rsidRPr="00652196">
        <w:rPr>
          <w:rFonts w:ascii="Times New Roman" w:hAnsi="Times New Roman" w:cs="Times New Roman"/>
          <w:sz w:val="28"/>
          <w:szCs w:val="28"/>
        </w:rPr>
        <w:t>.</w:t>
      </w:r>
      <w:bookmarkStart w:id="11" w:name="_Hlk86090986"/>
    </w:p>
    <w:p w14:paraId="2EBF3FA8" w14:textId="45B04C47" w:rsidR="00652196" w:rsidRPr="00652196" w:rsidRDefault="00EF6D4C" w:rsidP="00673421">
      <w:pPr>
        <w:pStyle w:val="ListParagraph"/>
        <w:numPr>
          <w:ilvl w:val="0"/>
          <w:numId w:val="3"/>
        </w:numPr>
        <w:spacing w:before="100" w:beforeAutospacing="1" w:after="100" w:afterAutospacing="1" w:line="240" w:lineRule="auto"/>
        <w:ind w:left="0" w:firstLine="720"/>
        <w:jc w:val="both"/>
        <w:rPr>
          <w:rFonts w:ascii="Times New Roman" w:hAnsi="Times New Roman" w:cs="Times New Roman"/>
          <w:sz w:val="28"/>
          <w:szCs w:val="28"/>
        </w:rPr>
      </w:pPr>
      <w:r>
        <w:rPr>
          <w:rFonts w:ascii="Times New Roman" w:hAnsi="Times New Roman" w:cs="Times New Roman"/>
          <w:sz w:val="28"/>
          <w:szCs w:val="28"/>
        </w:rPr>
        <w:t>Var paredzēt n</w:t>
      </w:r>
      <w:r w:rsidR="00652196" w:rsidRPr="00652196">
        <w:rPr>
          <w:rFonts w:ascii="Times New Roman" w:hAnsi="Times New Roman" w:cs="Times New Roman"/>
          <w:sz w:val="28"/>
          <w:szCs w:val="28"/>
        </w:rPr>
        <w:t>eparedzētās izmaksas piecu procentu apmērā no projekta attiecināmajām izmaksām tādu izmaksu segšanai, kas iepriekš netika apzinātas, bet ir nepieciešamas projektā noteiktā atskaites punkta sasniegšanai.</w:t>
      </w:r>
    </w:p>
    <w:p w14:paraId="1D997DD9" w14:textId="0712BC2F" w:rsidR="004F1FB6" w:rsidRDefault="004F1FB6" w:rsidP="00673421">
      <w:pPr>
        <w:pStyle w:val="ListParagraph"/>
        <w:numPr>
          <w:ilvl w:val="0"/>
          <w:numId w:val="3"/>
        </w:numPr>
        <w:spacing w:before="100" w:beforeAutospacing="1" w:after="100" w:afterAutospacing="1" w:line="240" w:lineRule="auto"/>
        <w:ind w:left="0" w:firstLine="720"/>
        <w:jc w:val="both"/>
        <w:rPr>
          <w:rFonts w:ascii="Times New Roman" w:hAnsi="Times New Roman" w:cs="Times New Roman"/>
          <w:sz w:val="28"/>
          <w:szCs w:val="28"/>
        </w:rPr>
      </w:pPr>
      <w:r w:rsidRPr="001D5539">
        <w:rPr>
          <w:rFonts w:ascii="Times New Roman" w:hAnsi="Times New Roman" w:cs="Times New Roman"/>
          <w:sz w:val="28"/>
          <w:szCs w:val="28"/>
        </w:rPr>
        <w:t xml:space="preserve">Izmaksu aprēķini balstīti uz </w:t>
      </w:r>
      <w:r w:rsidR="008C6726" w:rsidRPr="008C6726">
        <w:rPr>
          <w:rFonts w:ascii="Times New Roman" w:hAnsi="Times New Roman" w:cs="Times New Roman"/>
          <w:sz w:val="28"/>
          <w:szCs w:val="28"/>
        </w:rPr>
        <w:t>Atveseļošanas fonda</w:t>
      </w:r>
      <w:r w:rsidRPr="001D5539">
        <w:rPr>
          <w:rFonts w:ascii="Times New Roman" w:hAnsi="Times New Roman" w:cs="Times New Roman"/>
          <w:sz w:val="28"/>
          <w:szCs w:val="28"/>
        </w:rPr>
        <w:t xml:space="preserve"> plānā 2.pielikuma 2.tabul</w:t>
      </w:r>
      <w:r w:rsidRPr="00FF7D1C">
        <w:rPr>
          <w:rFonts w:ascii="Times New Roman" w:hAnsi="Times New Roman" w:cs="Times New Roman"/>
          <w:sz w:val="28"/>
          <w:szCs w:val="28"/>
        </w:rPr>
        <w:t>ā “Plānotās izmaksas un ekoloģiskā un digitālā ietekme</w:t>
      </w:r>
      <w:r w:rsidR="001D5539">
        <w:rPr>
          <w:rFonts w:ascii="Times New Roman" w:hAnsi="Times New Roman" w:cs="Times New Roman"/>
          <w:sz w:val="28"/>
          <w:szCs w:val="28"/>
        </w:rPr>
        <w:t>”</w:t>
      </w:r>
      <w:r w:rsidRPr="001D5539">
        <w:rPr>
          <w:rFonts w:ascii="Times New Roman" w:hAnsi="Times New Roman" w:cs="Times New Roman"/>
          <w:sz w:val="28"/>
          <w:szCs w:val="28"/>
        </w:rPr>
        <w:t xml:space="preserve"> ietverto izmaksu pamatojošo informāciju pa konkrētām darbību pozīcijām:</w:t>
      </w:r>
    </w:p>
    <w:p w14:paraId="453211DE" w14:textId="74CA0155" w:rsidR="005B3CCC" w:rsidRDefault="00FF7D1C" w:rsidP="00673421">
      <w:pPr>
        <w:pStyle w:val="ListParagraph"/>
        <w:numPr>
          <w:ilvl w:val="1"/>
          <w:numId w:val="3"/>
        </w:numPr>
        <w:spacing w:before="100" w:beforeAutospacing="1" w:after="100" w:afterAutospacing="1" w:line="240" w:lineRule="auto"/>
        <w:ind w:left="0" w:firstLine="720"/>
        <w:jc w:val="both"/>
        <w:rPr>
          <w:rFonts w:ascii="Times New Roman" w:hAnsi="Times New Roman" w:cs="Times New Roman"/>
          <w:sz w:val="28"/>
          <w:szCs w:val="28"/>
        </w:rPr>
      </w:pPr>
      <w:r w:rsidRPr="00FF7D1C">
        <w:rPr>
          <w:rFonts w:ascii="Times New Roman" w:hAnsi="Times New Roman" w:cs="Times New Roman"/>
          <w:sz w:val="28"/>
          <w:szCs w:val="28"/>
        </w:rPr>
        <w:t xml:space="preserve">Eiropas Komisijas </w:t>
      </w:r>
      <w:r w:rsidR="00CE508A">
        <w:rPr>
          <w:rFonts w:ascii="Times New Roman" w:hAnsi="Times New Roman" w:cs="Times New Roman"/>
          <w:sz w:val="28"/>
          <w:szCs w:val="28"/>
        </w:rPr>
        <w:t xml:space="preserve">(turpmāk – EK) </w:t>
      </w:r>
      <w:r w:rsidRPr="00FF7D1C">
        <w:rPr>
          <w:rFonts w:ascii="Times New Roman" w:hAnsi="Times New Roman" w:cs="Times New Roman"/>
          <w:sz w:val="28"/>
          <w:szCs w:val="28"/>
        </w:rPr>
        <w:t xml:space="preserve">Strukturālo reformu atbalsta programmas ietvaros Valsts kanceleja īstenoja projektu "Excellent for centenary of Latvia!", </w:t>
      </w:r>
      <w:r w:rsidR="00F620E9" w:rsidRPr="00FF7D1C">
        <w:rPr>
          <w:rFonts w:ascii="Times New Roman" w:hAnsi="Times New Roman" w:cs="Times New Roman"/>
          <w:sz w:val="28"/>
          <w:szCs w:val="28"/>
        </w:rPr>
        <w:t>piesaistot</w:t>
      </w:r>
      <w:r w:rsidRPr="00FF7D1C">
        <w:rPr>
          <w:rFonts w:ascii="Times New Roman" w:hAnsi="Times New Roman" w:cs="Times New Roman"/>
          <w:sz w:val="28"/>
          <w:szCs w:val="28"/>
        </w:rPr>
        <w:t xml:space="preserve"> starptautisku un vietēju konsultantu atbalsta pakalpojumus, kurus sniedza uzņēmums PwC, kā arī Ekonomiskās sadarbības un attīstības organizācija (OECD). Šī projekta ietvaros, tika izstrādātas aplēses par nepieciešamajām izmaksām Valsts kancelejas inovāciju laboratorijas </w:t>
      </w:r>
      <w:r w:rsidRPr="00FF7D1C">
        <w:rPr>
          <w:rFonts w:ascii="Times New Roman" w:hAnsi="Times New Roman" w:cs="Times New Roman"/>
          <w:sz w:val="28"/>
          <w:szCs w:val="28"/>
        </w:rPr>
        <w:lastRenderedPageBreak/>
        <w:t>sekmīgai darbībai nākotn</w:t>
      </w:r>
      <w:r w:rsidR="00353407">
        <w:rPr>
          <w:rFonts w:ascii="Times New Roman" w:hAnsi="Times New Roman" w:cs="Times New Roman"/>
          <w:sz w:val="28"/>
          <w:szCs w:val="28"/>
        </w:rPr>
        <w:t>ē</w:t>
      </w:r>
      <w:r w:rsidRPr="00FF7D1C">
        <w:rPr>
          <w:rFonts w:ascii="Times New Roman" w:hAnsi="Times New Roman" w:cs="Times New Roman"/>
          <w:sz w:val="28"/>
          <w:szCs w:val="28"/>
        </w:rPr>
        <w:t>, kas arī tika ņemtas vērā aprēķina metodoloģijas sagatavošanā</w:t>
      </w:r>
      <w:r w:rsidR="00140AA1">
        <w:rPr>
          <w:rFonts w:ascii="Times New Roman" w:hAnsi="Times New Roman" w:cs="Times New Roman"/>
          <w:sz w:val="28"/>
          <w:szCs w:val="28"/>
        </w:rPr>
        <w:t>;</w:t>
      </w:r>
    </w:p>
    <w:p w14:paraId="3680E8F2" w14:textId="569F0E1A" w:rsidR="005B3CCC" w:rsidRPr="009E1EC2" w:rsidRDefault="00E66EDC" w:rsidP="00673421">
      <w:pPr>
        <w:pStyle w:val="ListParagraph"/>
        <w:numPr>
          <w:ilvl w:val="1"/>
          <w:numId w:val="3"/>
        </w:numPr>
        <w:spacing w:before="100" w:beforeAutospacing="1" w:after="100" w:afterAutospacing="1" w:line="240" w:lineRule="auto"/>
        <w:ind w:left="0" w:firstLine="720"/>
        <w:jc w:val="both"/>
        <w:rPr>
          <w:rFonts w:ascii="Times New Roman" w:hAnsi="Times New Roman" w:cs="Times New Roman"/>
          <w:sz w:val="28"/>
          <w:szCs w:val="28"/>
        </w:rPr>
      </w:pPr>
      <w:r>
        <w:rPr>
          <w:rFonts w:ascii="Times New Roman" w:hAnsi="Times New Roman" w:cs="Times New Roman"/>
          <w:sz w:val="28"/>
          <w:szCs w:val="28"/>
        </w:rPr>
        <w:t>t</w:t>
      </w:r>
      <w:r w:rsidR="00FF7D1C" w:rsidRPr="00EC5D64">
        <w:rPr>
          <w:rFonts w:ascii="Times New Roman" w:hAnsi="Times New Roman" w:cs="Times New Roman"/>
          <w:sz w:val="28"/>
          <w:szCs w:val="28"/>
        </w:rPr>
        <w:t xml:space="preserve">ika aprēķināts, ka labai darbības nodrošināšanai ir nepieciešami 165 000 </w:t>
      </w:r>
      <w:proofErr w:type="gramStart"/>
      <w:r w:rsidR="00B94FDF" w:rsidRPr="002051C2">
        <w:rPr>
          <w:rFonts w:ascii="Times New Roman" w:hAnsi="Times New Roman" w:cs="Times New Roman"/>
          <w:i/>
          <w:iCs/>
          <w:sz w:val="28"/>
          <w:szCs w:val="28"/>
        </w:rPr>
        <w:t>euro</w:t>
      </w:r>
      <w:proofErr w:type="gramEnd"/>
      <w:r w:rsidR="00FF7D1C" w:rsidRPr="00EC5D64">
        <w:rPr>
          <w:rFonts w:ascii="Times New Roman" w:hAnsi="Times New Roman" w:cs="Times New Roman"/>
          <w:sz w:val="28"/>
          <w:szCs w:val="28"/>
        </w:rPr>
        <w:t xml:space="preserve"> pirmajam laboratorijas darbības gadam un 125 000 </w:t>
      </w:r>
      <w:r w:rsidR="00FF7D1C" w:rsidRPr="002051C2">
        <w:rPr>
          <w:rFonts w:ascii="Times New Roman" w:hAnsi="Times New Roman" w:cs="Times New Roman"/>
          <w:i/>
          <w:iCs/>
          <w:sz w:val="28"/>
          <w:szCs w:val="28"/>
        </w:rPr>
        <w:t>euro</w:t>
      </w:r>
      <w:r w:rsidR="00FF7D1C" w:rsidRPr="009E1EC2">
        <w:rPr>
          <w:rFonts w:ascii="Times New Roman" w:hAnsi="Times New Roman" w:cs="Times New Roman"/>
          <w:sz w:val="28"/>
          <w:szCs w:val="28"/>
        </w:rPr>
        <w:t xml:space="preserve"> katram nākamajam darbības gadam. Minētajās summās ir iekļautas personāla izmaksas </w:t>
      </w:r>
      <w:r w:rsidR="00FF7D1C" w:rsidRPr="00EC5D64">
        <w:rPr>
          <w:rFonts w:ascii="Times New Roman" w:hAnsi="Times New Roman" w:cs="Times New Roman"/>
          <w:sz w:val="28"/>
          <w:szCs w:val="28"/>
        </w:rPr>
        <w:t>3 cilvēkiem</w:t>
      </w:r>
      <w:r w:rsidR="00FF7D1C" w:rsidRPr="009E1EC2">
        <w:rPr>
          <w:rFonts w:ascii="Times New Roman" w:hAnsi="Times New Roman" w:cs="Times New Roman"/>
          <w:sz w:val="28"/>
          <w:szCs w:val="28"/>
        </w:rPr>
        <w:t xml:space="preserve"> </w:t>
      </w:r>
      <w:r w:rsidR="00C92C39" w:rsidRPr="009E1EC2">
        <w:rPr>
          <w:rFonts w:ascii="Times New Roman" w:hAnsi="Times New Roman" w:cs="Times New Roman"/>
          <w:sz w:val="28"/>
          <w:szCs w:val="28"/>
        </w:rPr>
        <w:t xml:space="preserve">Valsts pārvaldes </w:t>
      </w:r>
      <w:r w:rsidR="00FF7D1C" w:rsidRPr="009E1EC2">
        <w:rPr>
          <w:rFonts w:ascii="Times New Roman" w:hAnsi="Times New Roman" w:cs="Times New Roman"/>
          <w:sz w:val="28"/>
          <w:szCs w:val="28"/>
        </w:rPr>
        <w:t>inovācij</w:t>
      </w:r>
      <w:r w:rsidR="00C92C39" w:rsidRPr="009E1EC2">
        <w:rPr>
          <w:rFonts w:ascii="Times New Roman" w:hAnsi="Times New Roman" w:cs="Times New Roman"/>
          <w:sz w:val="28"/>
          <w:szCs w:val="28"/>
        </w:rPr>
        <w:t>as</w:t>
      </w:r>
      <w:r w:rsidR="00FF7D1C" w:rsidRPr="009E1EC2">
        <w:rPr>
          <w:rFonts w:ascii="Times New Roman" w:hAnsi="Times New Roman" w:cs="Times New Roman"/>
          <w:sz w:val="28"/>
          <w:szCs w:val="28"/>
        </w:rPr>
        <w:t xml:space="preserve"> laboratorijas projekta īstenošanai, kā arī nepieciešamais darba vietas aprīkojums, komunālie izdevumi, komandējuma izdevumi un komunikācijas izdevumi (sabiedriskās attiecības un mājaslapa), kas trīs gadu ietvaros sastāda 415 000 </w:t>
      </w:r>
      <w:r w:rsidR="00FF7D1C" w:rsidRPr="002051C2">
        <w:rPr>
          <w:rFonts w:ascii="Times New Roman" w:hAnsi="Times New Roman" w:cs="Times New Roman"/>
          <w:i/>
          <w:iCs/>
          <w:sz w:val="28"/>
          <w:szCs w:val="28"/>
        </w:rPr>
        <w:t>euro</w:t>
      </w:r>
      <w:r w:rsidR="00140AA1">
        <w:rPr>
          <w:rFonts w:ascii="Times New Roman" w:hAnsi="Times New Roman" w:cs="Times New Roman"/>
          <w:sz w:val="28"/>
          <w:szCs w:val="28"/>
        </w:rPr>
        <w:t>;</w:t>
      </w:r>
    </w:p>
    <w:p w14:paraId="657F2D18" w14:textId="52A49651" w:rsidR="0041068F" w:rsidRDefault="00E66EDC" w:rsidP="00673421">
      <w:pPr>
        <w:pStyle w:val="ListParagraph"/>
        <w:numPr>
          <w:ilvl w:val="1"/>
          <w:numId w:val="3"/>
        </w:numPr>
        <w:spacing w:before="100" w:beforeAutospacing="1" w:after="100" w:afterAutospacing="1" w:line="240" w:lineRule="auto"/>
        <w:ind w:left="0" w:firstLine="720"/>
        <w:jc w:val="both"/>
        <w:rPr>
          <w:rFonts w:ascii="Times New Roman" w:hAnsi="Times New Roman" w:cs="Times New Roman"/>
          <w:sz w:val="28"/>
          <w:szCs w:val="28"/>
        </w:rPr>
      </w:pPr>
      <w:r>
        <w:rPr>
          <w:rFonts w:ascii="Times New Roman" w:hAnsi="Times New Roman" w:cs="Times New Roman"/>
          <w:sz w:val="28"/>
          <w:szCs w:val="28"/>
        </w:rPr>
        <w:t>d</w:t>
      </w:r>
      <w:r w:rsidR="006D7B32">
        <w:rPr>
          <w:rFonts w:ascii="Times New Roman" w:hAnsi="Times New Roman" w:cs="Times New Roman"/>
          <w:sz w:val="28"/>
          <w:szCs w:val="28"/>
        </w:rPr>
        <w:t>arbību</w:t>
      </w:r>
      <w:r w:rsidR="006D7B32" w:rsidRPr="00FF7D1C">
        <w:rPr>
          <w:rFonts w:ascii="Times New Roman" w:hAnsi="Times New Roman" w:cs="Times New Roman"/>
          <w:sz w:val="28"/>
          <w:szCs w:val="28"/>
        </w:rPr>
        <w:t xml:space="preserve"> </w:t>
      </w:r>
      <w:r w:rsidR="00FF7D1C" w:rsidRPr="00FF7D1C">
        <w:rPr>
          <w:rFonts w:ascii="Times New Roman" w:hAnsi="Times New Roman" w:cs="Times New Roman"/>
          <w:sz w:val="28"/>
          <w:szCs w:val="28"/>
        </w:rPr>
        <w:t>ieviešanā ļoti nozīmīga loma ir īstenošanas personālam, jo no īstenošanas personāla ir atkarīga pasākuma ieviešanas efektivitāte, radīto prototipu pielietojamība un ilgtspēja. Projekta īstenošanas personāls ir pilnībā atbildīgs par programmas izpēti, jautājumiem, kas jārisina laboratorijā, domājot par iespējamiem risinājumiem, izstrādājot un testējot prototipus. Projekta īstenošanas personālam ir jābūt priekšzināšanām par inovāciju, publiskās pārvaldes darbības principiem, jāpārzina dizaina domāšanas pieeja, lai varētu nostiprināt inovācij</w:t>
      </w:r>
      <w:r w:rsidR="00AE783A">
        <w:rPr>
          <w:rFonts w:ascii="Times New Roman" w:hAnsi="Times New Roman" w:cs="Times New Roman"/>
          <w:sz w:val="28"/>
          <w:szCs w:val="28"/>
        </w:rPr>
        <w:t>as</w:t>
      </w:r>
      <w:r w:rsidR="00FF7D1C" w:rsidRPr="00FF7D1C">
        <w:rPr>
          <w:rFonts w:ascii="Times New Roman" w:hAnsi="Times New Roman" w:cs="Times New Roman"/>
          <w:sz w:val="28"/>
          <w:szCs w:val="28"/>
        </w:rPr>
        <w:t xml:space="preserve"> kultūru publiskajā pārvaldē. Īstenošanas personāla uzdevums ir nodrošināt </w:t>
      </w:r>
      <w:r w:rsidR="00C92C39">
        <w:rPr>
          <w:rFonts w:ascii="Times New Roman" w:hAnsi="Times New Roman" w:cs="Times New Roman"/>
          <w:sz w:val="28"/>
          <w:szCs w:val="28"/>
        </w:rPr>
        <w:t xml:space="preserve">kvalitatīvu </w:t>
      </w:r>
      <w:r w:rsidR="00FF7D1C" w:rsidRPr="00FF7D1C">
        <w:rPr>
          <w:rFonts w:ascii="Times New Roman" w:hAnsi="Times New Roman" w:cs="Times New Roman"/>
          <w:sz w:val="28"/>
          <w:szCs w:val="28"/>
        </w:rPr>
        <w:t>inovācij</w:t>
      </w:r>
      <w:r w:rsidR="00C92C39">
        <w:rPr>
          <w:rFonts w:ascii="Times New Roman" w:hAnsi="Times New Roman" w:cs="Times New Roman"/>
          <w:sz w:val="28"/>
          <w:szCs w:val="28"/>
        </w:rPr>
        <w:t>as</w:t>
      </w:r>
      <w:r w:rsidR="00FF7D1C" w:rsidRPr="00FF7D1C">
        <w:rPr>
          <w:rFonts w:ascii="Times New Roman" w:hAnsi="Times New Roman" w:cs="Times New Roman"/>
          <w:sz w:val="28"/>
          <w:szCs w:val="28"/>
        </w:rPr>
        <w:t xml:space="preserve"> laboratorijas pakalpojum</w:t>
      </w:r>
      <w:r w:rsidR="00C92C39">
        <w:rPr>
          <w:rFonts w:ascii="Times New Roman" w:hAnsi="Times New Roman" w:cs="Times New Roman"/>
          <w:sz w:val="28"/>
          <w:szCs w:val="28"/>
        </w:rPr>
        <w:t>u izstrādi un sniegšanu</w:t>
      </w:r>
      <w:r w:rsidR="00FF7D1C" w:rsidRPr="00FF7D1C">
        <w:rPr>
          <w:rFonts w:ascii="Times New Roman" w:hAnsi="Times New Roman" w:cs="Times New Roman"/>
          <w:sz w:val="28"/>
          <w:szCs w:val="28"/>
        </w:rPr>
        <w:t xml:space="preserve">, pirmkārt, </w:t>
      </w:r>
      <w:r w:rsidR="00E8442A">
        <w:rPr>
          <w:rFonts w:ascii="Times New Roman" w:hAnsi="Times New Roman" w:cs="Times New Roman"/>
          <w:sz w:val="28"/>
          <w:szCs w:val="28"/>
        </w:rPr>
        <w:t xml:space="preserve">organizējot </w:t>
      </w:r>
      <w:r w:rsidR="00FF7D1C" w:rsidRPr="00FF7D1C">
        <w:rPr>
          <w:rFonts w:ascii="Times New Roman" w:hAnsi="Times New Roman" w:cs="Times New Roman"/>
          <w:sz w:val="28"/>
          <w:szCs w:val="28"/>
        </w:rPr>
        <w:t>metodoloģiski pareiz</w:t>
      </w:r>
      <w:r w:rsidR="00E8442A">
        <w:rPr>
          <w:rFonts w:ascii="Times New Roman" w:hAnsi="Times New Roman" w:cs="Times New Roman"/>
          <w:sz w:val="28"/>
          <w:szCs w:val="28"/>
        </w:rPr>
        <w:t>u</w:t>
      </w:r>
      <w:r w:rsidR="00FF7D1C" w:rsidRPr="00FF7D1C">
        <w:rPr>
          <w:rFonts w:ascii="Times New Roman" w:hAnsi="Times New Roman" w:cs="Times New Roman"/>
          <w:sz w:val="28"/>
          <w:szCs w:val="28"/>
        </w:rPr>
        <w:t xml:space="preserve"> inovācijas</w:t>
      </w:r>
      <w:r w:rsidR="00C92C39">
        <w:rPr>
          <w:rFonts w:ascii="Times New Roman" w:hAnsi="Times New Roman" w:cs="Times New Roman"/>
          <w:sz w:val="28"/>
          <w:szCs w:val="28"/>
        </w:rPr>
        <w:t xml:space="preserve"> izstrādes</w:t>
      </w:r>
      <w:r w:rsidR="00FF7D1C" w:rsidRPr="00FF7D1C">
        <w:rPr>
          <w:rFonts w:ascii="Times New Roman" w:hAnsi="Times New Roman" w:cs="Times New Roman"/>
          <w:sz w:val="28"/>
          <w:szCs w:val="28"/>
        </w:rPr>
        <w:t xml:space="preserve"> procesu </w:t>
      </w:r>
      <w:proofErr w:type="gramStart"/>
      <w:r w:rsidR="00FF7D1C" w:rsidRPr="00FF7D1C">
        <w:rPr>
          <w:rFonts w:ascii="Times New Roman" w:hAnsi="Times New Roman" w:cs="Times New Roman"/>
          <w:sz w:val="28"/>
          <w:szCs w:val="28"/>
        </w:rPr>
        <w:t>(</w:t>
      </w:r>
      <w:proofErr w:type="gramEnd"/>
      <w:r w:rsidR="00C92C39">
        <w:rPr>
          <w:rFonts w:ascii="Times New Roman" w:hAnsi="Times New Roman" w:cs="Times New Roman"/>
          <w:sz w:val="28"/>
          <w:szCs w:val="28"/>
        </w:rPr>
        <w:t xml:space="preserve">piemēram, izmantojot </w:t>
      </w:r>
      <w:r w:rsidR="00FF7D1C" w:rsidRPr="00FF7D1C">
        <w:rPr>
          <w:rFonts w:ascii="Times New Roman" w:hAnsi="Times New Roman" w:cs="Times New Roman"/>
          <w:sz w:val="28"/>
          <w:szCs w:val="28"/>
        </w:rPr>
        <w:t>dizaina domāšana</w:t>
      </w:r>
      <w:r w:rsidR="00C92C39">
        <w:rPr>
          <w:rFonts w:ascii="Times New Roman" w:hAnsi="Times New Roman" w:cs="Times New Roman"/>
          <w:sz w:val="28"/>
          <w:szCs w:val="28"/>
        </w:rPr>
        <w:t>s metodi</w:t>
      </w:r>
      <w:r w:rsidR="00FF7D1C" w:rsidRPr="00FF7D1C">
        <w:rPr>
          <w:rFonts w:ascii="Times New Roman" w:hAnsi="Times New Roman" w:cs="Times New Roman"/>
          <w:sz w:val="28"/>
          <w:szCs w:val="28"/>
        </w:rPr>
        <w:t>), otrkārt, nodrošin</w:t>
      </w:r>
      <w:r w:rsidR="001546E4">
        <w:rPr>
          <w:rFonts w:ascii="Times New Roman" w:hAnsi="Times New Roman" w:cs="Times New Roman"/>
          <w:sz w:val="28"/>
          <w:szCs w:val="28"/>
        </w:rPr>
        <w:t>o</w:t>
      </w:r>
      <w:r w:rsidR="00FF7D1C" w:rsidRPr="00FF7D1C">
        <w:rPr>
          <w:rFonts w:ascii="Times New Roman" w:hAnsi="Times New Roman" w:cs="Times New Roman"/>
          <w:sz w:val="28"/>
          <w:szCs w:val="28"/>
        </w:rPr>
        <w:t xml:space="preserve">t </w:t>
      </w:r>
      <w:r w:rsidR="001546E4">
        <w:rPr>
          <w:rFonts w:ascii="Times New Roman" w:hAnsi="Times New Roman" w:cs="Times New Roman"/>
          <w:sz w:val="28"/>
          <w:szCs w:val="28"/>
        </w:rPr>
        <w:t xml:space="preserve">ekspertu (piemēram, </w:t>
      </w:r>
      <w:r w:rsidR="00FF7D1C" w:rsidRPr="00FF7D1C">
        <w:rPr>
          <w:rFonts w:ascii="Times New Roman" w:hAnsi="Times New Roman" w:cs="Times New Roman"/>
          <w:sz w:val="28"/>
          <w:szCs w:val="28"/>
        </w:rPr>
        <w:t>dizaineru</w:t>
      </w:r>
      <w:r w:rsidR="001546E4">
        <w:rPr>
          <w:rFonts w:ascii="Times New Roman" w:hAnsi="Times New Roman" w:cs="Times New Roman"/>
          <w:sz w:val="28"/>
          <w:szCs w:val="28"/>
        </w:rPr>
        <w:t xml:space="preserve"> piesaisti)</w:t>
      </w:r>
      <w:r w:rsidR="00FF7D1C" w:rsidRPr="00FF7D1C">
        <w:rPr>
          <w:rFonts w:ascii="Times New Roman" w:hAnsi="Times New Roman" w:cs="Times New Roman"/>
          <w:sz w:val="28"/>
          <w:szCs w:val="28"/>
        </w:rPr>
        <w:t xml:space="preserve">, , lai spētu nodrošināt klientu vajadzībām atbilstošu un lietotāju orientētu risinājumu, būtiski ir arī nodrošināt komunikāciju, lai </w:t>
      </w:r>
      <w:r w:rsidR="00E90F04">
        <w:rPr>
          <w:rFonts w:ascii="Times New Roman" w:hAnsi="Times New Roman" w:cs="Times New Roman"/>
          <w:sz w:val="28"/>
          <w:szCs w:val="28"/>
        </w:rPr>
        <w:t>sniegtu</w:t>
      </w:r>
      <w:r w:rsidR="00FF7D1C" w:rsidRPr="00FF7D1C">
        <w:rPr>
          <w:rFonts w:ascii="Times New Roman" w:hAnsi="Times New Roman" w:cs="Times New Roman"/>
          <w:sz w:val="28"/>
          <w:szCs w:val="28"/>
        </w:rPr>
        <w:t xml:space="preserve"> informāciju par inovāciju sabiedrībai kopumā. Papildus jāpiemin, ka augstāk minētās kompetences šobrīd gandrīz nav vai ir reti pieejamas</w:t>
      </w:r>
      <w:r w:rsidR="00E90F04">
        <w:rPr>
          <w:rFonts w:ascii="Times New Roman" w:hAnsi="Times New Roman" w:cs="Times New Roman"/>
          <w:sz w:val="28"/>
          <w:szCs w:val="28"/>
        </w:rPr>
        <w:t>,</w:t>
      </w:r>
      <w:r w:rsidR="00FF7D1C" w:rsidRPr="00FF7D1C">
        <w:rPr>
          <w:rFonts w:ascii="Times New Roman" w:hAnsi="Times New Roman" w:cs="Times New Roman"/>
          <w:sz w:val="28"/>
          <w:szCs w:val="28"/>
        </w:rPr>
        <w:t xml:space="preserve"> it īpaši saistībā ar dizaineriem, tāpēc tās būtu jāpiesaista un jāstiprina, jo tas ir būtisks priekšnosacījums veiksmīgai inovācijas radīšanai</w:t>
      </w:r>
      <w:r w:rsidR="00140AA1">
        <w:rPr>
          <w:rFonts w:ascii="Times New Roman" w:hAnsi="Times New Roman" w:cs="Times New Roman"/>
          <w:sz w:val="28"/>
          <w:szCs w:val="28"/>
        </w:rPr>
        <w:t>;</w:t>
      </w:r>
    </w:p>
    <w:p w14:paraId="6E292466" w14:textId="5E79B645" w:rsidR="00FF7D1C" w:rsidRPr="00784375" w:rsidRDefault="00E66EDC" w:rsidP="00673421">
      <w:pPr>
        <w:pStyle w:val="ListParagraph"/>
        <w:numPr>
          <w:ilvl w:val="1"/>
          <w:numId w:val="3"/>
        </w:numPr>
        <w:spacing w:before="100" w:beforeAutospacing="1" w:after="100" w:afterAutospacing="1" w:line="240" w:lineRule="auto"/>
        <w:ind w:left="0" w:firstLine="720"/>
        <w:jc w:val="both"/>
        <w:rPr>
          <w:rFonts w:ascii="Times New Roman" w:hAnsi="Times New Roman" w:cs="Times New Roman"/>
          <w:sz w:val="28"/>
          <w:szCs w:val="28"/>
        </w:rPr>
      </w:pPr>
      <w:bookmarkStart w:id="12" w:name="_Hlk97564812"/>
      <w:r>
        <w:rPr>
          <w:rFonts w:ascii="Times New Roman" w:hAnsi="Times New Roman" w:cs="Times New Roman"/>
          <w:sz w:val="28"/>
          <w:szCs w:val="28"/>
        </w:rPr>
        <w:t>v</w:t>
      </w:r>
      <w:r w:rsidR="00FF7D1C" w:rsidRPr="00391F8A">
        <w:rPr>
          <w:rFonts w:ascii="Times New Roman" w:hAnsi="Times New Roman" w:cs="Times New Roman"/>
          <w:sz w:val="28"/>
          <w:szCs w:val="28"/>
        </w:rPr>
        <w:t>iss piesaistītais personāls strādās uz noteikta laika darba līgumiem,</w:t>
      </w:r>
      <w:r w:rsidR="00FF7D1C" w:rsidRPr="00784375">
        <w:rPr>
          <w:rFonts w:ascii="Times New Roman" w:hAnsi="Times New Roman" w:cs="Times New Roman"/>
          <w:sz w:val="28"/>
          <w:szCs w:val="28"/>
        </w:rPr>
        <w:t xml:space="preserve"> tāpēc </w:t>
      </w:r>
      <w:r w:rsidR="008C6726" w:rsidRPr="008C6726">
        <w:rPr>
          <w:rFonts w:ascii="Times New Roman" w:hAnsi="Times New Roman" w:cs="Times New Roman"/>
          <w:sz w:val="28"/>
          <w:szCs w:val="28"/>
        </w:rPr>
        <w:t>Atveseļošanas fonda</w:t>
      </w:r>
      <w:r w:rsidR="00FF7D1C" w:rsidRPr="00784375">
        <w:rPr>
          <w:rFonts w:ascii="Times New Roman" w:hAnsi="Times New Roman" w:cs="Times New Roman"/>
          <w:sz w:val="28"/>
          <w:szCs w:val="28"/>
        </w:rPr>
        <w:t xml:space="preserve"> projektu īstenošanas izmaksas šajā pasākumā nav uzskatāmas par pastāvīgajām izmaksām, jo projektiem piesaistāmie cilvēkresursi tiks atlasīti konkursa rezultātā</w:t>
      </w:r>
      <w:r w:rsidR="00E90F04" w:rsidRPr="00784375">
        <w:rPr>
          <w:rFonts w:ascii="Times New Roman" w:hAnsi="Times New Roman" w:cs="Times New Roman"/>
          <w:sz w:val="28"/>
          <w:szCs w:val="28"/>
        </w:rPr>
        <w:t xml:space="preserve"> vai rotēti no citām iestādēm pārcelšanas kārtībā</w:t>
      </w:r>
      <w:r w:rsidR="00B94FDF" w:rsidRPr="00784375">
        <w:rPr>
          <w:rFonts w:ascii="Times New Roman" w:hAnsi="Times New Roman" w:cs="Times New Roman"/>
          <w:sz w:val="28"/>
          <w:szCs w:val="28"/>
        </w:rPr>
        <w:t>,</w:t>
      </w:r>
      <w:r w:rsidR="00FF7D1C" w:rsidRPr="00784375">
        <w:rPr>
          <w:rFonts w:ascii="Times New Roman" w:hAnsi="Times New Roman" w:cs="Times New Roman"/>
          <w:sz w:val="28"/>
          <w:szCs w:val="28"/>
        </w:rPr>
        <w:t xml:space="preserve"> un viņi pašreiz nav pamata darba attiecībās ar Valsts kanceleju uz nenoteiktu laiku, kā arī iestādes budžetā nebūs pieejami citi resursi </w:t>
      </w:r>
      <w:r w:rsidR="008C6726" w:rsidRPr="008C6726">
        <w:rPr>
          <w:rFonts w:ascii="Times New Roman" w:hAnsi="Times New Roman" w:cs="Times New Roman"/>
          <w:sz w:val="28"/>
          <w:szCs w:val="28"/>
        </w:rPr>
        <w:t>Atveseļošanas fonda</w:t>
      </w:r>
      <w:r w:rsidR="00FF7D1C" w:rsidRPr="00784375">
        <w:rPr>
          <w:rFonts w:ascii="Times New Roman" w:hAnsi="Times New Roman" w:cs="Times New Roman"/>
          <w:sz w:val="28"/>
          <w:szCs w:val="28"/>
        </w:rPr>
        <w:t xml:space="preserve"> projektu īstenošanas personāla algošanai</w:t>
      </w:r>
      <w:r w:rsidR="00140AA1">
        <w:rPr>
          <w:rFonts w:ascii="Times New Roman" w:hAnsi="Times New Roman" w:cs="Times New Roman"/>
          <w:sz w:val="28"/>
          <w:szCs w:val="28"/>
        </w:rPr>
        <w:t>;</w:t>
      </w:r>
    </w:p>
    <w:bookmarkEnd w:id="12"/>
    <w:p w14:paraId="67475568" w14:textId="397B6B7E" w:rsidR="00E130C2" w:rsidRPr="00161A07" w:rsidRDefault="00E66EDC" w:rsidP="00673421">
      <w:pPr>
        <w:pStyle w:val="ListParagraph"/>
        <w:numPr>
          <w:ilvl w:val="1"/>
          <w:numId w:val="3"/>
        </w:numPr>
        <w:spacing w:before="100" w:beforeAutospacing="1" w:after="100" w:afterAutospacing="1" w:line="240" w:lineRule="auto"/>
        <w:ind w:left="0" w:firstLine="720"/>
        <w:jc w:val="both"/>
        <w:rPr>
          <w:rFonts w:ascii="Times New Roman" w:hAnsi="Times New Roman" w:cs="Times New Roman"/>
          <w:sz w:val="28"/>
          <w:szCs w:val="28"/>
        </w:rPr>
      </w:pPr>
      <w:r>
        <w:rPr>
          <w:rFonts w:ascii="Times New Roman" w:hAnsi="Times New Roman" w:cs="Times New Roman"/>
          <w:sz w:val="28"/>
          <w:szCs w:val="28"/>
        </w:rPr>
        <w:t>p</w:t>
      </w:r>
      <w:r w:rsidR="00FF7D1C" w:rsidRPr="00161A07">
        <w:rPr>
          <w:rFonts w:ascii="Times New Roman" w:hAnsi="Times New Roman" w:cs="Times New Roman"/>
          <w:sz w:val="28"/>
          <w:szCs w:val="28"/>
        </w:rPr>
        <w:t xml:space="preserve">apildus tiek plānotas apmācības publiskajai pārvaldei par inovāciju jomu vidēji 70 000 </w:t>
      </w:r>
      <w:r w:rsidR="00FF7D1C" w:rsidRPr="002051C2">
        <w:rPr>
          <w:rFonts w:ascii="Times New Roman" w:hAnsi="Times New Roman" w:cs="Times New Roman"/>
          <w:i/>
          <w:iCs/>
          <w:sz w:val="28"/>
          <w:szCs w:val="28"/>
        </w:rPr>
        <w:t>euro</w:t>
      </w:r>
      <w:r w:rsidR="00FF7D1C" w:rsidRPr="00161A07">
        <w:rPr>
          <w:rFonts w:ascii="Times New Roman" w:hAnsi="Times New Roman" w:cs="Times New Roman"/>
          <w:sz w:val="28"/>
          <w:szCs w:val="28"/>
        </w:rPr>
        <w:t xml:space="preserve"> apjomā katru darbības gadu</w:t>
      </w:r>
      <w:r w:rsidR="00140AA1">
        <w:rPr>
          <w:rFonts w:ascii="Times New Roman" w:hAnsi="Times New Roman" w:cs="Times New Roman"/>
          <w:sz w:val="28"/>
          <w:szCs w:val="28"/>
        </w:rPr>
        <w:t>;</w:t>
      </w:r>
    </w:p>
    <w:p w14:paraId="06AD8C63" w14:textId="176B06C1" w:rsidR="0071559C" w:rsidRPr="00161A07" w:rsidRDefault="00E66EDC" w:rsidP="00673421">
      <w:pPr>
        <w:pStyle w:val="ListParagraph"/>
        <w:numPr>
          <w:ilvl w:val="1"/>
          <w:numId w:val="3"/>
        </w:numPr>
        <w:spacing w:before="100" w:beforeAutospacing="1" w:after="100" w:afterAutospacing="1" w:line="240" w:lineRule="auto"/>
        <w:ind w:left="0" w:firstLine="720"/>
        <w:jc w:val="both"/>
        <w:rPr>
          <w:rFonts w:ascii="Times New Roman" w:hAnsi="Times New Roman" w:cs="Times New Roman"/>
          <w:sz w:val="28"/>
          <w:szCs w:val="28"/>
        </w:rPr>
      </w:pPr>
      <w:r>
        <w:rPr>
          <w:rFonts w:ascii="Times New Roman" w:hAnsi="Times New Roman" w:cs="Times New Roman"/>
          <w:sz w:val="28"/>
          <w:szCs w:val="28"/>
        </w:rPr>
        <w:t>t</w:t>
      </w:r>
      <w:r w:rsidR="00FF7D1C" w:rsidRPr="00161A07">
        <w:rPr>
          <w:rFonts w:ascii="Times New Roman" w:hAnsi="Times New Roman" w:cs="Times New Roman"/>
          <w:sz w:val="28"/>
          <w:szCs w:val="28"/>
        </w:rPr>
        <w:t xml:space="preserve">āpat tiek plānotas vidēji sešas inovāciju darbnīcas katru gadu, kur vienas darbnīcas izmaksas ir plānotas 10 000 </w:t>
      </w:r>
      <w:proofErr w:type="gramStart"/>
      <w:r w:rsidR="00FF7D1C" w:rsidRPr="002051C2">
        <w:rPr>
          <w:rFonts w:ascii="Times New Roman" w:hAnsi="Times New Roman" w:cs="Times New Roman"/>
          <w:i/>
          <w:iCs/>
          <w:sz w:val="28"/>
          <w:szCs w:val="28"/>
        </w:rPr>
        <w:t>euro</w:t>
      </w:r>
      <w:proofErr w:type="gramEnd"/>
      <w:r w:rsidR="00FF7D1C" w:rsidRPr="00161A07">
        <w:rPr>
          <w:rFonts w:ascii="Times New Roman" w:hAnsi="Times New Roman" w:cs="Times New Roman"/>
          <w:sz w:val="28"/>
          <w:szCs w:val="28"/>
        </w:rPr>
        <w:t xml:space="preserve"> apmērā, kas sastāda 60</w:t>
      </w:r>
      <w:r w:rsidR="00090A7A">
        <w:rPr>
          <w:rFonts w:ascii="Times New Roman" w:hAnsi="Times New Roman" w:cs="Times New Roman"/>
          <w:sz w:val="28"/>
          <w:szCs w:val="28"/>
        </w:rPr>
        <w:t> </w:t>
      </w:r>
      <w:r w:rsidR="00FF7D1C" w:rsidRPr="00161A07">
        <w:rPr>
          <w:rFonts w:ascii="Times New Roman" w:hAnsi="Times New Roman" w:cs="Times New Roman"/>
          <w:sz w:val="28"/>
          <w:szCs w:val="28"/>
        </w:rPr>
        <w:t>000</w:t>
      </w:r>
      <w:r w:rsidR="002417E7">
        <w:rPr>
          <w:rFonts w:ascii="Times New Roman" w:hAnsi="Times New Roman" w:cs="Times New Roman"/>
          <w:sz w:val="28"/>
          <w:szCs w:val="28"/>
        </w:rPr>
        <w:t> </w:t>
      </w:r>
      <w:r w:rsidR="00FF7D1C" w:rsidRPr="002051C2">
        <w:rPr>
          <w:rFonts w:ascii="Times New Roman" w:hAnsi="Times New Roman" w:cs="Times New Roman"/>
          <w:i/>
          <w:iCs/>
          <w:sz w:val="28"/>
          <w:szCs w:val="28"/>
        </w:rPr>
        <w:t>euro</w:t>
      </w:r>
      <w:r w:rsidR="0071559C" w:rsidRPr="00161A07">
        <w:rPr>
          <w:rFonts w:ascii="Times New Roman" w:hAnsi="Times New Roman" w:cs="Times New Roman"/>
          <w:sz w:val="28"/>
          <w:szCs w:val="28"/>
        </w:rPr>
        <w:t xml:space="preserve"> katru darbības gadu</w:t>
      </w:r>
      <w:r w:rsidR="00140AA1">
        <w:rPr>
          <w:rFonts w:ascii="Times New Roman" w:hAnsi="Times New Roman" w:cs="Times New Roman"/>
          <w:sz w:val="28"/>
          <w:szCs w:val="28"/>
        </w:rPr>
        <w:t>;</w:t>
      </w:r>
    </w:p>
    <w:p w14:paraId="3B665A1C" w14:textId="5E3FA59C" w:rsidR="00FF7D1C" w:rsidRPr="00161A07" w:rsidRDefault="00E66EDC" w:rsidP="00673421">
      <w:pPr>
        <w:pStyle w:val="ListParagraph"/>
        <w:numPr>
          <w:ilvl w:val="1"/>
          <w:numId w:val="3"/>
        </w:numPr>
        <w:spacing w:before="100" w:beforeAutospacing="1" w:after="100" w:afterAutospacing="1" w:line="240" w:lineRule="auto"/>
        <w:ind w:left="0" w:firstLine="720"/>
        <w:jc w:val="both"/>
        <w:rPr>
          <w:rFonts w:ascii="Times New Roman" w:hAnsi="Times New Roman" w:cs="Times New Roman"/>
          <w:sz w:val="28"/>
          <w:szCs w:val="28"/>
        </w:rPr>
      </w:pPr>
      <w:r>
        <w:rPr>
          <w:rFonts w:ascii="Times New Roman" w:hAnsi="Times New Roman" w:cs="Times New Roman"/>
          <w:sz w:val="28"/>
          <w:szCs w:val="28"/>
        </w:rPr>
        <w:t>s</w:t>
      </w:r>
      <w:r w:rsidR="00FF7D1C" w:rsidRPr="00161A07">
        <w:rPr>
          <w:rFonts w:ascii="Times New Roman" w:hAnsi="Times New Roman" w:cs="Times New Roman"/>
          <w:sz w:val="28"/>
          <w:szCs w:val="28"/>
        </w:rPr>
        <w:t>avukārt laboratorijas</w:t>
      </w:r>
      <w:r w:rsidR="0071559C" w:rsidRPr="00161A07">
        <w:rPr>
          <w:rFonts w:ascii="Times New Roman" w:hAnsi="Times New Roman" w:cs="Times New Roman"/>
          <w:sz w:val="28"/>
          <w:szCs w:val="28"/>
        </w:rPr>
        <w:t xml:space="preserve"> </w:t>
      </w:r>
      <w:r w:rsidR="00FF7D1C" w:rsidRPr="00161A07">
        <w:rPr>
          <w:rFonts w:ascii="Times New Roman" w:hAnsi="Times New Roman" w:cs="Times New Roman"/>
          <w:sz w:val="28"/>
          <w:szCs w:val="28"/>
        </w:rPr>
        <w:t>infrastruktūras nodrošināšanai</w:t>
      </w:r>
      <w:proofErr w:type="gramStart"/>
      <w:r w:rsidR="00FF7D1C" w:rsidRPr="00161A07">
        <w:rPr>
          <w:rFonts w:ascii="Times New Roman" w:hAnsi="Times New Roman" w:cs="Times New Roman"/>
          <w:sz w:val="28"/>
          <w:szCs w:val="28"/>
        </w:rPr>
        <w:t>, tai</w:t>
      </w:r>
      <w:proofErr w:type="gramEnd"/>
      <w:r w:rsidR="00FF7D1C" w:rsidRPr="00161A07">
        <w:rPr>
          <w:rFonts w:ascii="Times New Roman" w:hAnsi="Times New Roman" w:cs="Times New Roman"/>
          <w:sz w:val="28"/>
          <w:szCs w:val="28"/>
        </w:rPr>
        <w:t xml:space="preserve"> skaitā aprīkojum</w:t>
      </w:r>
      <w:r w:rsidR="00E90F04" w:rsidRPr="00161A07">
        <w:rPr>
          <w:rFonts w:ascii="Times New Roman" w:hAnsi="Times New Roman" w:cs="Times New Roman"/>
          <w:sz w:val="28"/>
          <w:szCs w:val="28"/>
        </w:rPr>
        <w:t>am</w:t>
      </w:r>
      <w:r w:rsidR="00FF7D1C" w:rsidRPr="00161A07">
        <w:rPr>
          <w:rFonts w:ascii="Times New Roman" w:hAnsi="Times New Roman" w:cs="Times New Roman"/>
          <w:sz w:val="28"/>
          <w:szCs w:val="28"/>
        </w:rPr>
        <w:t>, tehniska</w:t>
      </w:r>
      <w:r w:rsidR="00E90F04" w:rsidRPr="00161A07">
        <w:rPr>
          <w:rFonts w:ascii="Times New Roman" w:hAnsi="Times New Roman" w:cs="Times New Roman"/>
          <w:sz w:val="28"/>
          <w:szCs w:val="28"/>
        </w:rPr>
        <w:t>jam</w:t>
      </w:r>
      <w:r w:rsidR="00FF7D1C" w:rsidRPr="00161A07">
        <w:rPr>
          <w:rFonts w:ascii="Times New Roman" w:hAnsi="Times New Roman" w:cs="Times New Roman"/>
          <w:sz w:val="28"/>
          <w:szCs w:val="28"/>
        </w:rPr>
        <w:t xml:space="preserve"> nodrošinājum</w:t>
      </w:r>
      <w:r w:rsidR="00E90F04" w:rsidRPr="00161A07">
        <w:rPr>
          <w:rFonts w:ascii="Times New Roman" w:hAnsi="Times New Roman" w:cs="Times New Roman"/>
          <w:sz w:val="28"/>
          <w:szCs w:val="28"/>
        </w:rPr>
        <w:t>am</w:t>
      </w:r>
      <w:r w:rsidR="00FF7D1C" w:rsidRPr="00161A07">
        <w:rPr>
          <w:rFonts w:ascii="Times New Roman" w:hAnsi="Times New Roman" w:cs="Times New Roman"/>
          <w:sz w:val="28"/>
          <w:szCs w:val="28"/>
        </w:rPr>
        <w:t>, interaktīvie</w:t>
      </w:r>
      <w:r w:rsidR="00E90F04" w:rsidRPr="00161A07">
        <w:rPr>
          <w:rFonts w:ascii="Times New Roman" w:hAnsi="Times New Roman" w:cs="Times New Roman"/>
          <w:sz w:val="28"/>
          <w:szCs w:val="28"/>
        </w:rPr>
        <w:t>m</w:t>
      </w:r>
      <w:r w:rsidR="00FF7D1C" w:rsidRPr="00161A07">
        <w:rPr>
          <w:rFonts w:ascii="Times New Roman" w:hAnsi="Times New Roman" w:cs="Times New Roman"/>
          <w:sz w:val="28"/>
          <w:szCs w:val="28"/>
        </w:rPr>
        <w:t xml:space="preserve"> rīki</w:t>
      </w:r>
      <w:r w:rsidR="00E90F04" w:rsidRPr="00161A07">
        <w:rPr>
          <w:rFonts w:ascii="Times New Roman" w:hAnsi="Times New Roman" w:cs="Times New Roman"/>
          <w:sz w:val="28"/>
          <w:szCs w:val="28"/>
        </w:rPr>
        <w:t>em</w:t>
      </w:r>
      <w:r w:rsidR="00C00BB2" w:rsidRPr="00161A07">
        <w:rPr>
          <w:rFonts w:ascii="Times New Roman" w:hAnsi="Times New Roman" w:cs="Times New Roman"/>
          <w:sz w:val="28"/>
          <w:szCs w:val="28"/>
        </w:rPr>
        <w:t>, programmatūrai</w:t>
      </w:r>
      <w:r w:rsidR="00FF7D1C" w:rsidRPr="00161A07">
        <w:rPr>
          <w:rFonts w:ascii="Times New Roman" w:hAnsi="Times New Roman" w:cs="Times New Roman"/>
          <w:sz w:val="28"/>
          <w:szCs w:val="28"/>
        </w:rPr>
        <w:t xml:space="preserve"> ir plānoti kopā 95 000 </w:t>
      </w:r>
      <w:r w:rsidR="00FF7D1C" w:rsidRPr="002051C2">
        <w:rPr>
          <w:rFonts w:ascii="Times New Roman" w:hAnsi="Times New Roman" w:cs="Times New Roman"/>
          <w:i/>
          <w:iCs/>
          <w:sz w:val="28"/>
          <w:szCs w:val="28"/>
        </w:rPr>
        <w:t>euro</w:t>
      </w:r>
      <w:r w:rsidR="00140AA1">
        <w:rPr>
          <w:rFonts w:ascii="Times New Roman" w:hAnsi="Times New Roman" w:cs="Times New Roman"/>
          <w:sz w:val="28"/>
          <w:szCs w:val="28"/>
        </w:rPr>
        <w:t>;</w:t>
      </w:r>
    </w:p>
    <w:p w14:paraId="646F07B3" w14:textId="747A7B09" w:rsidR="00A24439" w:rsidRPr="00802AB6" w:rsidRDefault="00E66EDC" w:rsidP="00673421">
      <w:pPr>
        <w:pStyle w:val="ListParagraph"/>
        <w:numPr>
          <w:ilvl w:val="1"/>
          <w:numId w:val="3"/>
        </w:numPr>
        <w:spacing w:before="100" w:beforeAutospacing="1" w:after="100" w:afterAutospacing="1" w:line="240" w:lineRule="auto"/>
        <w:ind w:left="0" w:firstLine="720"/>
        <w:jc w:val="both"/>
        <w:rPr>
          <w:rFonts w:ascii="Times New Roman" w:hAnsi="Times New Roman" w:cs="Times New Roman"/>
          <w:sz w:val="28"/>
          <w:szCs w:val="28"/>
        </w:rPr>
      </w:pPr>
      <w:r>
        <w:rPr>
          <w:rFonts w:ascii="Times New Roman" w:hAnsi="Times New Roman" w:cs="Times New Roman"/>
          <w:sz w:val="28"/>
          <w:szCs w:val="28"/>
        </w:rPr>
        <w:lastRenderedPageBreak/>
        <w:t>i</w:t>
      </w:r>
      <w:r w:rsidR="00FF7D1C" w:rsidRPr="00802AB6">
        <w:rPr>
          <w:rFonts w:ascii="Times New Roman" w:hAnsi="Times New Roman" w:cs="Times New Roman"/>
          <w:sz w:val="28"/>
          <w:szCs w:val="28"/>
        </w:rPr>
        <w:t>epriekš realizēto Valsts kancelejas projektu izmaksas nav tiešā veidā pielīdzināmas šī</w:t>
      </w:r>
      <w:r w:rsidR="00E90F04" w:rsidRPr="00802AB6">
        <w:rPr>
          <w:rFonts w:ascii="Times New Roman" w:hAnsi="Times New Roman" w:cs="Times New Roman"/>
          <w:sz w:val="28"/>
          <w:szCs w:val="28"/>
        </w:rPr>
        <w:t>s investīcijas</w:t>
      </w:r>
      <w:r w:rsidR="00FF7D1C" w:rsidRPr="00802AB6">
        <w:rPr>
          <w:rFonts w:ascii="Times New Roman" w:hAnsi="Times New Roman" w:cs="Times New Roman"/>
          <w:sz w:val="28"/>
          <w:szCs w:val="28"/>
        </w:rPr>
        <w:t xml:space="preserve"> projekta izmaksām, jo iepriekš realizētie projekti aptvēra īsāku laika periodu (3 gadi), kā arī izmaksu struktūra bija atšķirīga. Iepriekš tika apmaksāts EK piesaistīto ārējo konsultantu darbs, neieguldot laboratorijas infrastruktūras iegādē, normatīvās bāzes izstrādē un cilvēkresursu apmācībā, ko iecerēts īstenot šī</w:t>
      </w:r>
      <w:r w:rsidR="00E90F04" w:rsidRPr="00802AB6">
        <w:rPr>
          <w:rFonts w:ascii="Times New Roman" w:hAnsi="Times New Roman" w:cs="Times New Roman"/>
          <w:sz w:val="28"/>
          <w:szCs w:val="28"/>
        </w:rPr>
        <w:t>s investīcijas</w:t>
      </w:r>
      <w:r w:rsidR="00FF7D1C" w:rsidRPr="00802AB6">
        <w:rPr>
          <w:rFonts w:ascii="Times New Roman" w:hAnsi="Times New Roman" w:cs="Times New Roman"/>
          <w:sz w:val="28"/>
          <w:szCs w:val="28"/>
        </w:rPr>
        <w:t xml:space="preserve"> ietvaros. Inovācij</w:t>
      </w:r>
      <w:r w:rsidR="001546E4" w:rsidRPr="00802AB6">
        <w:rPr>
          <w:rFonts w:ascii="Times New Roman" w:hAnsi="Times New Roman" w:cs="Times New Roman"/>
          <w:sz w:val="28"/>
          <w:szCs w:val="28"/>
        </w:rPr>
        <w:t>as</w:t>
      </w:r>
      <w:r w:rsidR="00FF7D1C" w:rsidRPr="00802AB6">
        <w:rPr>
          <w:rFonts w:ascii="Times New Roman" w:hAnsi="Times New Roman" w:cs="Times New Roman"/>
          <w:sz w:val="28"/>
          <w:szCs w:val="28"/>
        </w:rPr>
        <w:t xml:space="preserve"> laboratorija</w:t>
      </w:r>
      <w:r w:rsidR="00741B9E" w:rsidRPr="00802AB6">
        <w:rPr>
          <w:rFonts w:ascii="Times New Roman" w:hAnsi="Times New Roman" w:cs="Times New Roman"/>
          <w:sz w:val="28"/>
          <w:szCs w:val="28"/>
        </w:rPr>
        <w:t>i</w:t>
      </w:r>
      <w:r w:rsidR="00FF7D1C" w:rsidRPr="00802AB6">
        <w:rPr>
          <w:rFonts w:ascii="Times New Roman" w:hAnsi="Times New Roman" w:cs="Times New Roman"/>
          <w:sz w:val="28"/>
          <w:szCs w:val="28"/>
        </w:rPr>
        <w:t xml:space="preserve"> ir </w:t>
      </w:r>
      <w:r w:rsidR="00741B9E" w:rsidRPr="00802AB6">
        <w:rPr>
          <w:rFonts w:ascii="Times New Roman" w:hAnsi="Times New Roman" w:cs="Times New Roman"/>
          <w:sz w:val="28"/>
          <w:szCs w:val="28"/>
        </w:rPr>
        <w:t>svarīga loma</w:t>
      </w:r>
      <w:r w:rsidR="00FF7D1C" w:rsidRPr="00802AB6">
        <w:rPr>
          <w:rFonts w:ascii="Times New Roman" w:hAnsi="Times New Roman" w:cs="Times New Roman"/>
          <w:sz w:val="28"/>
          <w:szCs w:val="28"/>
        </w:rPr>
        <w:t xml:space="preserve"> atsevišķu nozaru strukturālo reformu plānu ieviešanas scenāriju modelēšanā, mērķa grupu viedokļa izzināšanā, prototipu izstrādē un strukturālo reformu konceptu elementu pilotēšanā testa fāzē. Inovācij</w:t>
      </w:r>
      <w:r w:rsidR="005601E6" w:rsidRPr="00802AB6">
        <w:rPr>
          <w:rFonts w:ascii="Times New Roman" w:hAnsi="Times New Roman" w:cs="Times New Roman"/>
          <w:sz w:val="28"/>
          <w:szCs w:val="28"/>
        </w:rPr>
        <w:t>as</w:t>
      </w:r>
      <w:r w:rsidR="00FF7D1C" w:rsidRPr="00802AB6">
        <w:rPr>
          <w:rFonts w:ascii="Times New Roman" w:hAnsi="Times New Roman" w:cs="Times New Roman"/>
          <w:sz w:val="28"/>
          <w:szCs w:val="28"/>
        </w:rPr>
        <w:t xml:space="preserve"> laboratorija būs neatņemama Publiskās pārvaldes modernizācijas plāna sastāvdaļa, jo tas ir ceļš uz pārvaldes resursu optimizāciju, jaunu un efektīvu darba metožu ieviešanu, administratīvā sloga mazināšanu un kvalitatīvāku pakalpojumu sniegšanu iedzīvotājiem</w:t>
      </w:r>
      <w:r w:rsidR="00AA798F">
        <w:rPr>
          <w:rFonts w:ascii="Times New Roman" w:hAnsi="Times New Roman" w:cs="Times New Roman"/>
          <w:sz w:val="28"/>
          <w:szCs w:val="28"/>
        </w:rPr>
        <w:t>;</w:t>
      </w:r>
    </w:p>
    <w:p w14:paraId="6E5DA292" w14:textId="373433BE" w:rsidR="00503841" w:rsidRDefault="00E66EDC" w:rsidP="00673421">
      <w:pPr>
        <w:pStyle w:val="ListParagraph"/>
        <w:numPr>
          <w:ilvl w:val="1"/>
          <w:numId w:val="3"/>
        </w:numPr>
        <w:spacing w:after="0" w:line="240" w:lineRule="auto"/>
        <w:ind w:left="0" w:firstLine="720"/>
        <w:jc w:val="both"/>
        <w:rPr>
          <w:rFonts w:ascii="Times New Roman" w:hAnsi="Times New Roman" w:cs="Times New Roman"/>
          <w:sz w:val="28"/>
          <w:szCs w:val="28"/>
        </w:rPr>
      </w:pPr>
      <w:r>
        <w:rPr>
          <w:rFonts w:ascii="Times New Roman" w:hAnsi="Times New Roman" w:cs="Times New Roman"/>
          <w:sz w:val="28"/>
          <w:szCs w:val="28"/>
        </w:rPr>
        <w:t>i</w:t>
      </w:r>
      <w:r w:rsidR="00F620E9" w:rsidRPr="00252F36">
        <w:rPr>
          <w:rFonts w:ascii="Times New Roman" w:hAnsi="Times New Roman" w:cs="Times New Roman"/>
          <w:sz w:val="28"/>
          <w:szCs w:val="28"/>
        </w:rPr>
        <w:t>epriekš minētajiem</w:t>
      </w:r>
      <w:r w:rsidR="00503841" w:rsidRPr="00252F36">
        <w:rPr>
          <w:rFonts w:ascii="Times New Roman" w:hAnsi="Times New Roman" w:cs="Times New Roman"/>
          <w:sz w:val="28"/>
          <w:szCs w:val="28"/>
        </w:rPr>
        <w:t xml:space="preserve"> izmaksu aprēķiniem ir informatīvs raksturs. Finansējuma saņēmējs, saskaņojot ar </w:t>
      </w:r>
      <w:r w:rsidR="0027046C" w:rsidRPr="00252F36">
        <w:rPr>
          <w:rFonts w:ascii="Times New Roman" w:hAnsi="Times New Roman" w:cs="Times New Roman"/>
          <w:sz w:val="28"/>
          <w:szCs w:val="28"/>
        </w:rPr>
        <w:t>atbildīgo iestādi</w:t>
      </w:r>
      <w:r w:rsidR="00503841" w:rsidRPr="00252F36">
        <w:rPr>
          <w:rFonts w:ascii="Times New Roman" w:hAnsi="Times New Roman" w:cs="Times New Roman"/>
          <w:sz w:val="28"/>
          <w:szCs w:val="28"/>
        </w:rPr>
        <w:t xml:space="preserve">, var veikt izmaiņas </w:t>
      </w:r>
      <w:r w:rsidR="00F620E9" w:rsidRPr="00252F36">
        <w:rPr>
          <w:rFonts w:ascii="Times New Roman" w:hAnsi="Times New Roman" w:cs="Times New Roman"/>
          <w:sz w:val="28"/>
          <w:szCs w:val="28"/>
        </w:rPr>
        <w:t>iepriekš minētajās</w:t>
      </w:r>
      <w:r w:rsidR="00503841" w:rsidRPr="00252F36">
        <w:rPr>
          <w:rFonts w:ascii="Times New Roman" w:hAnsi="Times New Roman" w:cs="Times New Roman"/>
          <w:sz w:val="28"/>
          <w:szCs w:val="28"/>
        </w:rPr>
        <w:t xml:space="preserve"> izmaksu pozīcijās tiktāl, cik to veikšana neietekmē </w:t>
      </w:r>
      <w:r w:rsidR="0027046C" w:rsidRPr="00252F36">
        <w:rPr>
          <w:rFonts w:ascii="Times New Roman" w:hAnsi="Times New Roman" w:cs="Times New Roman"/>
          <w:sz w:val="28"/>
          <w:szCs w:val="28"/>
        </w:rPr>
        <w:t xml:space="preserve">6.3.1.3.i investīcijas </w:t>
      </w:r>
      <w:r w:rsidR="00503841" w:rsidRPr="00252F36">
        <w:rPr>
          <w:rFonts w:ascii="Times New Roman" w:hAnsi="Times New Roman" w:cs="Times New Roman"/>
          <w:sz w:val="28"/>
          <w:szCs w:val="28"/>
        </w:rPr>
        <w:t>mērķ</w:t>
      </w:r>
      <w:r w:rsidR="006473BD" w:rsidRPr="00252F36">
        <w:rPr>
          <w:rFonts w:ascii="Times New Roman" w:hAnsi="Times New Roman" w:cs="Times New Roman"/>
          <w:sz w:val="28"/>
          <w:szCs w:val="28"/>
        </w:rPr>
        <w:t>a</w:t>
      </w:r>
      <w:r w:rsidR="00503841" w:rsidRPr="00252F36">
        <w:rPr>
          <w:rFonts w:ascii="Times New Roman" w:hAnsi="Times New Roman" w:cs="Times New Roman"/>
          <w:sz w:val="28"/>
          <w:szCs w:val="28"/>
        </w:rPr>
        <w:t xml:space="preserve"> </w:t>
      </w:r>
      <w:r w:rsidR="00503841" w:rsidRPr="005E5270">
        <w:rPr>
          <w:rFonts w:ascii="Times New Roman" w:hAnsi="Times New Roman" w:cs="Times New Roman"/>
          <w:sz w:val="28"/>
          <w:szCs w:val="28"/>
        </w:rPr>
        <w:t>sasniegšanu</w:t>
      </w:r>
      <w:r w:rsidR="005E5270" w:rsidRPr="001F2B59">
        <w:rPr>
          <w:rFonts w:ascii="Times New Roman" w:hAnsi="Times New Roman" w:cs="Times New Roman"/>
          <w:sz w:val="28"/>
          <w:szCs w:val="28"/>
        </w:rPr>
        <w:t xml:space="preserve"> un to</w:t>
      </w:r>
      <w:r w:rsidR="005E5270" w:rsidRPr="005E5270">
        <w:rPr>
          <w:rFonts w:ascii="Times New Roman" w:hAnsi="Times New Roman" w:cs="Times New Roman"/>
          <w:sz w:val="28"/>
          <w:szCs w:val="28"/>
        </w:rPr>
        <w:t xml:space="preserve"> ir ietekmējusi inflācija, pakalpojumu tirgus cenu izmaiņas vai citi objektīvi un pierādāmi iemesli</w:t>
      </w:r>
      <w:r w:rsidR="00AA798F">
        <w:rPr>
          <w:rFonts w:ascii="Times New Roman" w:hAnsi="Times New Roman" w:cs="Times New Roman"/>
          <w:sz w:val="28"/>
          <w:szCs w:val="28"/>
        </w:rPr>
        <w:t>;</w:t>
      </w:r>
    </w:p>
    <w:p w14:paraId="26E77060" w14:textId="74B3BB03" w:rsidR="008E3B58" w:rsidRDefault="00E66EDC" w:rsidP="00673421">
      <w:pPr>
        <w:pStyle w:val="ListParagraph"/>
        <w:numPr>
          <w:ilvl w:val="1"/>
          <w:numId w:val="3"/>
        </w:numPr>
        <w:spacing w:after="0" w:line="240" w:lineRule="auto"/>
        <w:ind w:left="0" w:firstLine="720"/>
        <w:jc w:val="both"/>
        <w:rPr>
          <w:rFonts w:ascii="Times New Roman" w:hAnsi="Times New Roman" w:cs="Times New Roman"/>
          <w:sz w:val="28"/>
          <w:szCs w:val="28"/>
        </w:rPr>
      </w:pPr>
      <w:r>
        <w:rPr>
          <w:rFonts w:ascii="Times New Roman" w:hAnsi="Times New Roman" w:cs="Times New Roman"/>
          <w:sz w:val="28"/>
          <w:szCs w:val="28"/>
        </w:rPr>
        <w:t>p</w:t>
      </w:r>
      <w:r w:rsidR="008E3B58" w:rsidRPr="008E3B58">
        <w:rPr>
          <w:rFonts w:ascii="Times New Roman" w:hAnsi="Times New Roman" w:cs="Times New Roman"/>
          <w:sz w:val="28"/>
          <w:szCs w:val="28"/>
        </w:rPr>
        <w:t xml:space="preserve">ievienotā vērtības nodoklis veidojas, aprēķinot to no </w:t>
      </w:r>
      <w:r w:rsidR="001865FA">
        <w:rPr>
          <w:rFonts w:ascii="Times New Roman" w:hAnsi="Times New Roman" w:cs="Times New Roman"/>
          <w:sz w:val="28"/>
          <w:szCs w:val="28"/>
        </w:rPr>
        <w:t xml:space="preserve">šī ziņojuma </w:t>
      </w:r>
      <w:r w:rsidR="008E3B58" w:rsidRPr="008E3B58">
        <w:rPr>
          <w:rFonts w:ascii="Times New Roman" w:hAnsi="Times New Roman" w:cs="Times New Roman"/>
          <w:sz w:val="28"/>
          <w:szCs w:val="28"/>
        </w:rPr>
        <w:t>1</w:t>
      </w:r>
      <w:r w:rsidR="001B57AA">
        <w:rPr>
          <w:rFonts w:ascii="Times New Roman" w:hAnsi="Times New Roman" w:cs="Times New Roman"/>
          <w:sz w:val="28"/>
          <w:szCs w:val="28"/>
        </w:rPr>
        <w:t>5</w:t>
      </w:r>
      <w:r w:rsidR="008E3B58" w:rsidRPr="008E3B58">
        <w:rPr>
          <w:rFonts w:ascii="Times New Roman" w:hAnsi="Times New Roman" w:cs="Times New Roman"/>
          <w:sz w:val="28"/>
          <w:szCs w:val="28"/>
        </w:rPr>
        <w:t>.5., 1</w:t>
      </w:r>
      <w:r w:rsidR="001B57AA">
        <w:rPr>
          <w:rFonts w:ascii="Times New Roman" w:hAnsi="Times New Roman" w:cs="Times New Roman"/>
          <w:sz w:val="28"/>
          <w:szCs w:val="28"/>
        </w:rPr>
        <w:t>5</w:t>
      </w:r>
      <w:r w:rsidR="008E3B58" w:rsidRPr="008E3B58">
        <w:rPr>
          <w:rFonts w:ascii="Times New Roman" w:hAnsi="Times New Roman" w:cs="Times New Roman"/>
          <w:sz w:val="28"/>
          <w:szCs w:val="28"/>
        </w:rPr>
        <w:t>.6. un 1</w:t>
      </w:r>
      <w:r w:rsidR="001B57AA">
        <w:rPr>
          <w:rFonts w:ascii="Times New Roman" w:hAnsi="Times New Roman" w:cs="Times New Roman"/>
          <w:sz w:val="28"/>
          <w:szCs w:val="28"/>
        </w:rPr>
        <w:t>5</w:t>
      </w:r>
      <w:r w:rsidR="008E3B58" w:rsidRPr="008E3B58">
        <w:rPr>
          <w:rFonts w:ascii="Times New Roman" w:hAnsi="Times New Roman" w:cs="Times New Roman"/>
          <w:sz w:val="28"/>
          <w:szCs w:val="28"/>
        </w:rPr>
        <w:t xml:space="preserve">.7. apakšpunktā norādīto izmaksu kopsummas, kā arī aptuveni 20% no </w:t>
      </w:r>
      <w:r w:rsidR="001865FA">
        <w:rPr>
          <w:rFonts w:ascii="Times New Roman" w:hAnsi="Times New Roman" w:cs="Times New Roman"/>
          <w:sz w:val="28"/>
          <w:szCs w:val="28"/>
        </w:rPr>
        <w:t xml:space="preserve">šī ziņojuma </w:t>
      </w:r>
      <w:r w:rsidR="008E3B58" w:rsidRPr="008E3B58">
        <w:rPr>
          <w:rFonts w:ascii="Times New Roman" w:hAnsi="Times New Roman" w:cs="Times New Roman"/>
          <w:sz w:val="28"/>
          <w:szCs w:val="28"/>
        </w:rPr>
        <w:t>1</w:t>
      </w:r>
      <w:r w:rsidR="001B57AA">
        <w:rPr>
          <w:rFonts w:ascii="Times New Roman" w:hAnsi="Times New Roman" w:cs="Times New Roman"/>
          <w:sz w:val="28"/>
          <w:szCs w:val="28"/>
        </w:rPr>
        <w:t>5</w:t>
      </w:r>
      <w:r w:rsidR="008E3B58" w:rsidRPr="008E3B58">
        <w:rPr>
          <w:rFonts w:ascii="Times New Roman" w:hAnsi="Times New Roman" w:cs="Times New Roman"/>
          <w:sz w:val="28"/>
          <w:szCs w:val="28"/>
        </w:rPr>
        <w:t>.2. apakšpunktā norādītās kopsummas, kas paredzēta komunikācijas un publicitātes pasākumiem un darba vietas materiāli tehniskajam nodrošinājumam.</w:t>
      </w:r>
    </w:p>
    <w:bookmarkEnd w:id="11"/>
    <w:p w14:paraId="714107A6" w14:textId="77777777" w:rsidR="00EE2D6D" w:rsidRPr="00EF4D12" w:rsidRDefault="00EE2D6D" w:rsidP="00B95D59">
      <w:pPr>
        <w:pStyle w:val="ListParagraph"/>
        <w:spacing w:after="0" w:line="240" w:lineRule="auto"/>
        <w:ind w:left="0" w:firstLine="720"/>
        <w:jc w:val="both"/>
        <w:rPr>
          <w:rFonts w:ascii="Times New Roman" w:hAnsi="Times New Roman" w:cs="Times New Roman"/>
          <w:sz w:val="28"/>
          <w:szCs w:val="28"/>
        </w:rPr>
      </w:pPr>
    </w:p>
    <w:p w14:paraId="09B57C79" w14:textId="28F6E696" w:rsidR="00EE2D6D" w:rsidRPr="009F3FC4" w:rsidRDefault="004075C9" w:rsidP="00673421">
      <w:pPr>
        <w:pStyle w:val="ListParagraph"/>
        <w:spacing w:after="0" w:line="240" w:lineRule="auto"/>
        <w:ind w:left="0" w:firstLine="720"/>
        <w:jc w:val="center"/>
        <w:rPr>
          <w:rFonts w:ascii="Times New Roman" w:hAnsi="Times New Roman" w:cs="Times New Roman"/>
          <w:b/>
          <w:bCs/>
          <w:sz w:val="28"/>
          <w:szCs w:val="28"/>
        </w:rPr>
      </w:pPr>
      <w:r w:rsidRPr="009F3FC4">
        <w:rPr>
          <w:rFonts w:ascii="Times New Roman" w:hAnsi="Times New Roman" w:cs="Times New Roman"/>
          <w:b/>
          <w:bCs/>
          <w:sz w:val="28"/>
          <w:szCs w:val="28"/>
        </w:rPr>
        <w:t xml:space="preserve">6.3.1.3.i investīcijas </w:t>
      </w:r>
      <w:r w:rsidR="00D82F93">
        <w:rPr>
          <w:rFonts w:ascii="Times New Roman" w:hAnsi="Times New Roman" w:cs="Times New Roman"/>
          <w:b/>
          <w:bCs/>
          <w:sz w:val="28"/>
          <w:szCs w:val="28"/>
        </w:rPr>
        <w:t xml:space="preserve">un projekta </w:t>
      </w:r>
      <w:r w:rsidRPr="009F3FC4">
        <w:rPr>
          <w:rFonts w:ascii="Times New Roman" w:hAnsi="Times New Roman" w:cs="Times New Roman"/>
          <w:b/>
          <w:bCs/>
          <w:sz w:val="28"/>
          <w:szCs w:val="28"/>
        </w:rPr>
        <w:t>īstenošanas nosacījumi</w:t>
      </w:r>
    </w:p>
    <w:p w14:paraId="7F027B40" w14:textId="77777777" w:rsidR="00F93D2F" w:rsidRDefault="00F93D2F" w:rsidP="00673421">
      <w:pPr>
        <w:spacing w:after="0" w:line="240" w:lineRule="auto"/>
        <w:ind w:firstLine="720"/>
        <w:jc w:val="both"/>
        <w:rPr>
          <w:rFonts w:ascii="Times New Roman" w:hAnsi="Times New Roman" w:cs="Times New Roman"/>
          <w:sz w:val="28"/>
          <w:szCs w:val="28"/>
        </w:rPr>
      </w:pPr>
    </w:p>
    <w:p w14:paraId="6646544B" w14:textId="1C11B1C1" w:rsidR="00F93D2F" w:rsidRPr="009F3FC4" w:rsidRDefault="00084694" w:rsidP="00673421">
      <w:pPr>
        <w:pStyle w:val="ListParagraph"/>
        <w:numPr>
          <w:ilvl w:val="0"/>
          <w:numId w:val="3"/>
        </w:numPr>
        <w:spacing w:after="0" w:line="240" w:lineRule="auto"/>
        <w:ind w:left="0"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355D42" w:rsidRPr="009F3FC4">
        <w:rPr>
          <w:rFonts w:ascii="Times New Roman" w:hAnsi="Times New Roman" w:cs="Times New Roman"/>
          <w:sz w:val="28"/>
          <w:szCs w:val="28"/>
        </w:rPr>
        <w:t>Īstenojot projektu, finansējuma saņēmējs:</w:t>
      </w:r>
    </w:p>
    <w:p w14:paraId="15F32261" w14:textId="07DAD4C0" w:rsidR="00355D42" w:rsidRPr="009F3FC4" w:rsidRDefault="00355D42" w:rsidP="00673421">
      <w:pPr>
        <w:pStyle w:val="ListParagraph"/>
        <w:numPr>
          <w:ilvl w:val="1"/>
          <w:numId w:val="3"/>
        </w:numPr>
        <w:spacing w:after="0" w:line="240" w:lineRule="auto"/>
        <w:ind w:left="0" w:firstLine="720"/>
        <w:jc w:val="both"/>
        <w:rPr>
          <w:rFonts w:ascii="Times New Roman" w:hAnsi="Times New Roman" w:cs="Times New Roman"/>
          <w:sz w:val="28"/>
          <w:szCs w:val="28"/>
        </w:rPr>
      </w:pPr>
      <w:r w:rsidRPr="009F3FC4">
        <w:rPr>
          <w:rFonts w:ascii="Times New Roman" w:hAnsi="Times New Roman" w:cs="Times New Roman"/>
          <w:sz w:val="28"/>
          <w:szCs w:val="28"/>
        </w:rPr>
        <w:t xml:space="preserve">nodrošina, ka </w:t>
      </w:r>
      <w:r w:rsidR="00FD1CAD">
        <w:rPr>
          <w:rFonts w:ascii="Times New Roman" w:hAnsi="Times New Roman" w:cs="Times New Roman"/>
          <w:sz w:val="28"/>
          <w:szCs w:val="28"/>
        </w:rPr>
        <w:t xml:space="preserve">šī </w:t>
      </w:r>
      <w:r w:rsidRPr="009F3FC4">
        <w:rPr>
          <w:rFonts w:ascii="Times New Roman" w:hAnsi="Times New Roman" w:cs="Times New Roman"/>
          <w:sz w:val="28"/>
          <w:szCs w:val="28"/>
        </w:rPr>
        <w:t xml:space="preserve">ziņojuma </w:t>
      </w:r>
      <w:r w:rsidR="00EF0BE2">
        <w:rPr>
          <w:rFonts w:ascii="Times New Roman" w:hAnsi="Times New Roman" w:cs="Times New Roman"/>
          <w:sz w:val="28"/>
          <w:szCs w:val="28"/>
        </w:rPr>
        <w:t>7.</w:t>
      </w:r>
      <w:r w:rsidR="00EF0BE2" w:rsidRPr="009F3FC4">
        <w:rPr>
          <w:rFonts w:ascii="Times New Roman" w:hAnsi="Times New Roman" w:cs="Times New Roman"/>
          <w:sz w:val="28"/>
          <w:szCs w:val="28"/>
        </w:rPr>
        <w:t xml:space="preserve"> </w:t>
      </w:r>
      <w:r w:rsidRPr="009F3FC4">
        <w:rPr>
          <w:rFonts w:ascii="Times New Roman" w:hAnsi="Times New Roman" w:cs="Times New Roman"/>
          <w:sz w:val="28"/>
          <w:szCs w:val="28"/>
        </w:rPr>
        <w:t xml:space="preserve">punktā minēto mērķa grupu nav plānots finansēt vai līdzfinansēt </w:t>
      </w:r>
      <w:r w:rsidR="00C60ACC">
        <w:rPr>
          <w:rFonts w:ascii="Times New Roman" w:hAnsi="Times New Roman" w:cs="Times New Roman"/>
          <w:sz w:val="28"/>
          <w:szCs w:val="28"/>
        </w:rPr>
        <w:t xml:space="preserve">inovācijas laboratorijas aktivitātēs </w:t>
      </w:r>
      <w:r w:rsidRPr="009F3FC4">
        <w:rPr>
          <w:rFonts w:ascii="Times New Roman" w:hAnsi="Times New Roman" w:cs="Times New Roman"/>
          <w:sz w:val="28"/>
          <w:szCs w:val="28"/>
        </w:rPr>
        <w:t>no citiem valsts, pašvaldības vai ārvalstu atbalsta instrumentiem</w:t>
      </w:r>
      <w:r w:rsidR="006F2998">
        <w:rPr>
          <w:rFonts w:ascii="Times New Roman" w:hAnsi="Times New Roman" w:cs="Times New Roman"/>
          <w:sz w:val="28"/>
          <w:szCs w:val="28"/>
        </w:rPr>
        <w:t>, kurus īsteno finansējuma saņēmējs</w:t>
      </w:r>
      <w:r w:rsidR="00C60ACC">
        <w:rPr>
          <w:rFonts w:ascii="Times New Roman" w:hAnsi="Times New Roman" w:cs="Times New Roman"/>
          <w:sz w:val="28"/>
          <w:szCs w:val="28"/>
        </w:rPr>
        <w:t>, līdz ar to novēršot dubultā finansējuma risku</w:t>
      </w:r>
      <w:r w:rsidRPr="009F3FC4">
        <w:rPr>
          <w:rFonts w:ascii="Times New Roman" w:hAnsi="Times New Roman" w:cs="Times New Roman"/>
          <w:sz w:val="28"/>
          <w:szCs w:val="28"/>
        </w:rPr>
        <w:t>;</w:t>
      </w:r>
    </w:p>
    <w:p w14:paraId="1CD09BC8" w14:textId="10B0B6DF" w:rsidR="00355D42" w:rsidRPr="008D152C" w:rsidRDefault="00355D42" w:rsidP="00673421">
      <w:pPr>
        <w:pStyle w:val="ListParagraph"/>
        <w:numPr>
          <w:ilvl w:val="1"/>
          <w:numId w:val="3"/>
        </w:numPr>
        <w:spacing w:before="100" w:beforeAutospacing="1" w:after="100" w:afterAutospacing="1" w:line="240" w:lineRule="auto"/>
        <w:ind w:left="0" w:firstLine="720"/>
        <w:jc w:val="both"/>
        <w:rPr>
          <w:rFonts w:ascii="Times New Roman" w:hAnsi="Times New Roman" w:cs="Times New Roman"/>
          <w:sz w:val="28"/>
          <w:szCs w:val="28"/>
        </w:rPr>
      </w:pPr>
      <w:r w:rsidRPr="008D152C">
        <w:rPr>
          <w:rFonts w:ascii="Times New Roman" w:hAnsi="Times New Roman" w:cs="Times New Roman"/>
          <w:sz w:val="28"/>
          <w:szCs w:val="28"/>
        </w:rPr>
        <w:t>piesaista piegādātājus un pakalpojuma sniedzējus atbi</w:t>
      </w:r>
      <w:r w:rsidR="00123855" w:rsidRPr="008D152C">
        <w:rPr>
          <w:rFonts w:ascii="Times New Roman" w:hAnsi="Times New Roman" w:cs="Times New Roman"/>
          <w:sz w:val="28"/>
          <w:szCs w:val="28"/>
        </w:rPr>
        <w:t>l</w:t>
      </w:r>
      <w:r w:rsidRPr="008D152C">
        <w:rPr>
          <w:rFonts w:ascii="Times New Roman" w:hAnsi="Times New Roman" w:cs="Times New Roman"/>
          <w:sz w:val="28"/>
          <w:szCs w:val="28"/>
        </w:rPr>
        <w:t>stoši publisko iepirkuma likumam, īstenojot atklātu, pārredzamu, nediskriminējošu un konkurenci nodrošinošu konkursa procedūru</w:t>
      </w:r>
      <w:r w:rsidR="000128E5" w:rsidRPr="008D152C">
        <w:rPr>
          <w:rFonts w:ascii="Times New Roman" w:hAnsi="Times New Roman" w:cs="Times New Roman"/>
          <w:sz w:val="28"/>
          <w:szCs w:val="28"/>
        </w:rPr>
        <w:t>, izvēlās sociāli atbildīgus iepirkumus;</w:t>
      </w:r>
    </w:p>
    <w:p w14:paraId="6822796A" w14:textId="1FB68973" w:rsidR="00355D42" w:rsidRDefault="00355D42" w:rsidP="00673421">
      <w:pPr>
        <w:pStyle w:val="ListParagraph"/>
        <w:numPr>
          <w:ilvl w:val="1"/>
          <w:numId w:val="3"/>
        </w:numPr>
        <w:spacing w:before="100" w:beforeAutospacing="1" w:after="100" w:afterAutospacing="1" w:line="240" w:lineRule="auto"/>
        <w:ind w:left="0" w:firstLine="720"/>
        <w:jc w:val="both"/>
        <w:rPr>
          <w:rFonts w:ascii="Times New Roman" w:hAnsi="Times New Roman" w:cs="Times New Roman"/>
          <w:sz w:val="28"/>
          <w:szCs w:val="28"/>
        </w:rPr>
      </w:pPr>
      <w:r w:rsidRPr="009F3FC4">
        <w:rPr>
          <w:rFonts w:ascii="Times New Roman" w:hAnsi="Times New Roman" w:cs="Times New Roman"/>
          <w:sz w:val="28"/>
          <w:szCs w:val="28"/>
        </w:rPr>
        <w:t>savā tīmekļvietnē ne retāk kā reizi trijos mēnešos ievieto aktuālo informāciju par plānotā projekta īstenošanu;</w:t>
      </w:r>
    </w:p>
    <w:p w14:paraId="1B2522E7" w14:textId="63B9092B" w:rsidR="001B041B" w:rsidRDefault="00C20C80" w:rsidP="00673421">
      <w:pPr>
        <w:pStyle w:val="ListParagraph"/>
        <w:numPr>
          <w:ilvl w:val="1"/>
          <w:numId w:val="3"/>
        </w:numPr>
        <w:spacing w:before="100" w:beforeAutospacing="1" w:after="100" w:afterAutospacing="1" w:line="240" w:lineRule="auto"/>
        <w:ind w:left="0" w:firstLine="720"/>
        <w:jc w:val="both"/>
        <w:rPr>
          <w:rFonts w:ascii="Times New Roman" w:hAnsi="Times New Roman" w:cs="Times New Roman"/>
          <w:sz w:val="28"/>
          <w:szCs w:val="28"/>
        </w:rPr>
      </w:pPr>
      <w:r w:rsidRPr="00C20C80">
        <w:rPr>
          <w:rFonts w:ascii="Times New Roman" w:hAnsi="Times New Roman" w:cs="Times New Roman"/>
          <w:sz w:val="28"/>
          <w:szCs w:val="28"/>
        </w:rPr>
        <w:t>nodrošina kopēj</w:t>
      </w:r>
      <w:r w:rsidR="00BA5516">
        <w:rPr>
          <w:rFonts w:ascii="Times New Roman" w:hAnsi="Times New Roman" w:cs="Times New Roman"/>
          <w:sz w:val="28"/>
          <w:szCs w:val="28"/>
        </w:rPr>
        <w:t>ā</w:t>
      </w:r>
      <w:r w:rsidRPr="00C20C80">
        <w:rPr>
          <w:rFonts w:ascii="Times New Roman" w:hAnsi="Times New Roman" w:cs="Times New Roman"/>
          <w:sz w:val="28"/>
          <w:szCs w:val="28"/>
        </w:rPr>
        <w:t xml:space="preserve"> rādītāj</w:t>
      </w:r>
      <w:r w:rsidR="00BA5516">
        <w:rPr>
          <w:rFonts w:ascii="Times New Roman" w:hAnsi="Times New Roman" w:cs="Times New Roman"/>
          <w:sz w:val="28"/>
          <w:szCs w:val="28"/>
        </w:rPr>
        <w:t>a</w:t>
      </w:r>
      <w:r w:rsidRPr="00C20C80">
        <w:rPr>
          <w:rFonts w:ascii="Times New Roman" w:hAnsi="Times New Roman" w:cs="Times New Roman"/>
          <w:sz w:val="28"/>
          <w:szCs w:val="28"/>
        </w:rPr>
        <w:t xml:space="preserve"> “Izglītības vai apmācības dalībnieku skaits”, t.sk.</w:t>
      </w:r>
      <w:r w:rsidR="00B03A14">
        <w:rPr>
          <w:rFonts w:ascii="Times New Roman" w:hAnsi="Times New Roman" w:cs="Times New Roman"/>
          <w:sz w:val="28"/>
          <w:szCs w:val="28"/>
        </w:rPr>
        <w:t>,</w:t>
      </w:r>
      <w:r w:rsidRPr="00C20C80">
        <w:rPr>
          <w:rFonts w:ascii="Times New Roman" w:hAnsi="Times New Roman" w:cs="Times New Roman"/>
          <w:sz w:val="28"/>
          <w:szCs w:val="28"/>
        </w:rPr>
        <w:t xml:space="preserve"> arī par kopējā rādītāja apakšveidiem, uzskaiti vadības informācijas sistēmā par dalībniekiem, kas piedalījušies apmācībās, par kuriem jāziņo Eiropas Komisijai katru gadu līdz 28. februārim un 31. augustam</w:t>
      </w:r>
      <w:r w:rsidR="00DB2654">
        <w:rPr>
          <w:rFonts w:ascii="Times New Roman" w:hAnsi="Times New Roman" w:cs="Times New Roman"/>
          <w:sz w:val="28"/>
          <w:szCs w:val="28"/>
        </w:rPr>
        <w:t>;</w:t>
      </w:r>
    </w:p>
    <w:p w14:paraId="77F02366" w14:textId="194952E4" w:rsidR="005E62E0" w:rsidRPr="005E62E0" w:rsidRDefault="005E62E0" w:rsidP="00673421">
      <w:pPr>
        <w:pStyle w:val="ListParagraph"/>
        <w:numPr>
          <w:ilvl w:val="1"/>
          <w:numId w:val="3"/>
        </w:numPr>
        <w:spacing w:before="100" w:beforeAutospacing="1" w:after="100" w:afterAutospacing="1" w:line="240" w:lineRule="auto"/>
        <w:ind w:left="0" w:firstLine="720"/>
        <w:jc w:val="both"/>
        <w:rPr>
          <w:rFonts w:ascii="Times New Roman" w:hAnsi="Times New Roman" w:cs="Times New Roman"/>
          <w:sz w:val="28"/>
          <w:szCs w:val="28"/>
        </w:rPr>
      </w:pPr>
      <w:r>
        <w:rPr>
          <w:rFonts w:ascii="Times New Roman" w:hAnsi="Times New Roman" w:cs="Times New Roman"/>
          <w:sz w:val="28"/>
          <w:szCs w:val="28"/>
        </w:rPr>
        <w:lastRenderedPageBreak/>
        <w:t xml:space="preserve">nodrošina, ka visā projekta īstenošanas laikā </w:t>
      </w:r>
      <w:r w:rsidRPr="005E62E0">
        <w:rPr>
          <w:rFonts w:ascii="Times New Roman" w:hAnsi="Times New Roman" w:cs="Times New Roman"/>
          <w:sz w:val="28"/>
          <w:szCs w:val="28"/>
        </w:rPr>
        <w:t xml:space="preserve">tiks ievēroti interešu konflikta, </w:t>
      </w:r>
      <w:r w:rsidR="00B03EAE">
        <w:rPr>
          <w:rFonts w:ascii="Times New Roman" w:hAnsi="Times New Roman" w:cs="Times New Roman"/>
          <w:sz w:val="28"/>
          <w:szCs w:val="28"/>
        </w:rPr>
        <w:t xml:space="preserve">dubultā finansējuma, </w:t>
      </w:r>
      <w:r w:rsidRPr="005E62E0">
        <w:rPr>
          <w:rFonts w:ascii="Times New Roman" w:hAnsi="Times New Roman" w:cs="Times New Roman"/>
          <w:sz w:val="28"/>
          <w:szCs w:val="28"/>
        </w:rPr>
        <w:t>korupcijas un krāpšanas novēršanas nosacījumi, nodrošinot vismaz šādus pasākumus:</w:t>
      </w:r>
    </w:p>
    <w:p w14:paraId="528AF22B" w14:textId="77777777" w:rsidR="005E62E0" w:rsidRPr="005E62E0" w:rsidRDefault="005E62E0" w:rsidP="00673421">
      <w:pPr>
        <w:pStyle w:val="ListParagraph"/>
        <w:numPr>
          <w:ilvl w:val="2"/>
          <w:numId w:val="3"/>
        </w:numPr>
        <w:spacing w:before="100" w:beforeAutospacing="1" w:after="100" w:afterAutospacing="1" w:line="240" w:lineRule="auto"/>
        <w:ind w:left="0" w:firstLine="720"/>
        <w:jc w:val="both"/>
        <w:rPr>
          <w:rFonts w:ascii="Times New Roman" w:hAnsi="Times New Roman" w:cs="Times New Roman"/>
          <w:sz w:val="28"/>
          <w:szCs w:val="28"/>
        </w:rPr>
      </w:pPr>
      <w:r w:rsidRPr="005E62E0">
        <w:rPr>
          <w:rFonts w:ascii="Times New Roman" w:hAnsi="Times New Roman" w:cs="Times New Roman"/>
          <w:sz w:val="28"/>
          <w:szCs w:val="28"/>
        </w:rPr>
        <w:t>iesaistītie darbinieki informēti par korupcijas un interešu konflikta novēršanas jautājumiem un krāpšanas pazīmēm;</w:t>
      </w:r>
    </w:p>
    <w:p w14:paraId="37794E0A" w14:textId="77777777" w:rsidR="005E62E0" w:rsidRPr="005E62E0" w:rsidRDefault="005E62E0" w:rsidP="00673421">
      <w:pPr>
        <w:pStyle w:val="ListParagraph"/>
        <w:numPr>
          <w:ilvl w:val="2"/>
          <w:numId w:val="3"/>
        </w:numPr>
        <w:spacing w:before="100" w:beforeAutospacing="1" w:after="100" w:afterAutospacing="1" w:line="240" w:lineRule="auto"/>
        <w:ind w:left="0" w:firstLine="720"/>
        <w:jc w:val="both"/>
        <w:rPr>
          <w:rFonts w:ascii="Times New Roman" w:hAnsi="Times New Roman" w:cs="Times New Roman"/>
          <w:sz w:val="28"/>
          <w:szCs w:val="28"/>
        </w:rPr>
      </w:pPr>
      <w:r w:rsidRPr="005E62E0">
        <w:rPr>
          <w:rFonts w:ascii="Times New Roman" w:hAnsi="Times New Roman" w:cs="Times New Roman"/>
          <w:sz w:val="28"/>
          <w:szCs w:val="28"/>
        </w:rPr>
        <w:t>iesaistītie darbinieki parakstījuši apliecinājumus par pienākumu ziņot par konstatētajiem vai iespējamajiem pārkāpumiem;</w:t>
      </w:r>
    </w:p>
    <w:p w14:paraId="43B3971F" w14:textId="77777777" w:rsidR="005E62E0" w:rsidRPr="005E62E0" w:rsidRDefault="005E62E0" w:rsidP="00673421">
      <w:pPr>
        <w:pStyle w:val="ListParagraph"/>
        <w:numPr>
          <w:ilvl w:val="2"/>
          <w:numId w:val="3"/>
        </w:numPr>
        <w:spacing w:before="100" w:beforeAutospacing="1" w:after="100" w:afterAutospacing="1" w:line="240" w:lineRule="auto"/>
        <w:ind w:left="0" w:firstLine="720"/>
        <w:jc w:val="both"/>
        <w:rPr>
          <w:rFonts w:ascii="Times New Roman" w:hAnsi="Times New Roman" w:cs="Times New Roman"/>
          <w:sz w:val="28"/>
          <w:szCs w:val="28"/>
        </w:rPr>
      </w:pPr>
      <w:r w:rsidRPr="005E62E0">
        <w:rPr>
          <w:rFonts w:ascii="Times New Roman" w:hAnsi="Times New Roman" w:cs="Times New Roman"/>
          <w:sz w:val="28"/>
          <w:szCs w:val="28"/>
        </w:rPr>
        <w:t>nodrošinātas iespējas ziņot par pārkāpumiem un nodrošināta ziņotāju aizsardzība atbilstoši Trauksmes celšanas likumam;</w:t>
      </w:r>
    </w:p>
    <w:p w14:paraId="5BB950A9" w14:textId="55ACD4D7" w:rsidR="005E62E0" w:rsidRPr="005E62E0" w:rsidRDefault="005E62E0" w:rsidP="00673421">
      <w:pPr>
        <w:pStyle w:val="ListParagraph"/>
        <w:numPr>
          <w:ilvl w:val="2"/>
          <w:numId w:val="3"/>
        </w:numPr>
        <w:spacing w:before="100" w:beforeAutospacing="1" w:after="100" w:afterAutospacing="1" w:line="240" w:lineRule="auto"/>
        <w:ind w:left="0" w:firstLine="720"/>
        <w:jc w:val="both"/>
        <w:rPr>
          <w:rFonts w:ascii="Times New Roman" w:hAnsi="Times New Roman" w:cs="Times New Roman"/>
          <w:sz w:val="28"/>
          <w:szCs w:val="28"/>
        </w:rPr>
      </w:pPr>
      <w:r w:rsidRPr="005E62E0">
        <w:rPr>
          <w:rFonts w:ascii="Times New Roman" w:hAnsi="Times New Roman" w:cs="Times New Roman"/>
          <w:sz w:val="28"/>
          <w:szCs w:val="28"/>
        </w:rPr>
        <w:t>atbilstošu Iepirkuma procedūru izvēle un “četru acu principa” nodrošināšana iepirkumos</w:t>
      </w:r>
      <w:r w:rsidR="00264FE4">
        <w:rPr>
          <w:rFonts w:ascii="Times New Roman" w:hAnsi="Times New Roman" w:cs="Times New Roman"/>
          <w:sz w:val="28"/>
          <w:szCs w:val="28"/>
        </w:rPr>
        <w:t>;</w:t>
      </w:r>
    </w:p>
    <w:p w14:paraId="10863103" w14:textId="5410E08C" w:rsidR="00760D9F" w:rsidRPr="00252F36" w:rsidRDefault="005417F8" w:rsidP="00673421">
      <w:pPr>
        <w:pStyle w:val="ListParagraph"/>
        <w:numPr>
          <w:ilvl w:val="1"/>
          <w:numId w:val="3"/>
        </w:numPr>
        <w:spacing w:before="100" w:beforeAutospacing="1" w:after="100" w:afterAutospacing="1" w:line="240" w:lineRule="auto"/>
        <w:ind w:left="0" w:firstLine="720"/>
        <w:jc w:val="both"/>
        <w:rPr>
          <w:rFonts w:ascii="Times New Roman" w:hAnsi="Times New Roman" w:cs="Times New Roman"/>
          <w:sz w:val="28"/>
          <w:szCs w:val="28"/>
        </w:rPr>
      </w:pPr>
      <w:r w:rsidRPr="00252F36">
        <w:rPr>
          <w:rFonts w:ascii="Times New Roman" w:hAnsi="Times New Roman" w:cs="Times New Roman"/>
          <w:sz w:val="28"/>
          <w:szCs w:val="28"/>
        </w:rPr>
        <w:t>pilda</w:t>
      </w:r>
      <w:r w:rsidR="00F9521A" w:rsidRPr="00252F36">
        <w:rPr>
          <w:rFonts w:ascii="Times New Roman" w:hAnsi="Times New Roman" w:cs="Times New Roman"/>
          <w:sz w:val="28"/>
          <w:szCs w:val="28"/>
        </w:rPr>
        <w:t xml:space="preserve"> pienākum</w:t>
      </w:r>
      <w:r w:rsidRPr="00252F36">
        <w:rPr>
          <w:rFonts w:ascii="Times New Roman" w:hAnsi="Times New Roman" w:cs="Times New Roman"/>
          <w:sz w:val="28"/>
          <w:szCs w:val="28"/>
        </w:rPr>
        <w:t>u</w:t>
      </w:r>
      <w:r w:rsidR="00F9521A" w:rsidRPr="00252F36">
        <w:rPr>
          <w:rFonts w:ascii="Times New Roman" w:hAnsi="Times New Roman" w:cs="Times New Roman"/>
          <w:sz w:val="28"/>
          <w:szCs w:val="28"/>
        </w:rPr>
        <w:t xml:space="preserve"> sniegt atbildīgajai </w:t>
      </w:r>
      <w:r w:rsidR="00C3007E" w:rsidRPr="00C3007E">
        <w:rPr>
          <w:rFonts w:ascii="Times New Roman" w:hAnsi="Times New Roman" w:cs="Times New Roman"/>
          <w:sz w:val="28"/>
          <w:szCs w:val="28"/>
        </w:rPr>
        <w:t>institūcija</w:t>
      </w:r>
      <w:r w:rsidR="00F9521A" w:rsidRPr="00252F36">
        <w:rPr>
          <w:rFonts w:ascii="Times New Roman" w:hAnsi="Times New Roman" w:cs="Times New Roman"/>
          <w:sz w:val="28"/>
          <w:szCs w:val="28"/>
        </w:rPr>
        <w:t xml:space="preserve">i un citām </w:t>
      </w:r>
      <w:r w:rsidR="00326148" w:rsidRPr="00326148">
        <w:rPr>
          <w:rFonts w:ascii="Times New Roman" w:hAnsi="Times New Roman" w:cs="Times New Roman"/>
          <w:sz w:val="28"/>
          <w:szCs w:val="28"/>
        </w:rPr>
        <w:t>Atveseļošanas fonda</w:t>
      </w:r>
      <w:r w:rsidR="00F9521A" w:rsidRPr="00252F36">
        <w:rPr>
          <w:rFonts w:ascii="Times New Roman" w:hAnsi="Times New Roman" w:cs="Times New Roman"/>
          <w:sz w:val="28"/>
          <w:szCs w:val="28"/>
        </w:rPr>
        <w:t xml:space="preserve"> uzraudzībā iesaistītajām institūcijām</w:t>
      </w:r>
      <w:r w:rsidR="00133041">
        <w:rPr>
          <w:rFonts w:ascii="Times New Roman" w:hAnsi="Times New Roman" w:cs="Times New Roman"/>
          <w:sz w:val="28"/>
          <w:szCs w:val="28"/>
        </w:rPr>
        <w:t xml:space="preserve">, t.sk., </w:t>
      </w:r>
      <w:r w:rsidR="00133041" w:rsidRPr="00133041">
        <w:rPr>
          <w:rFonts w:ascii="Times New Roman" w:hAnsi="Times New Roman" w:cs="Times New Roman"/>
          <w:sz w:val="28"/>
          <w:szCs w:val="28"/>
        </w:rPr>
        <w:t>arī Latvijas Republikas un Eiropas Komisijas finansēšanas nolīgumā par Atveseļošanas un noturības mehānismu minētajām iestādēm</w:t>
      </w:r>
      <w:r w:rsidR="00383D46">
        <w:rPr>
          <w:rFonts w:ascii="Times New Roman" w:hAnsi="Times New Roman" w:cs="Times New Roman"/>
          <w:sz w:val="28"/>
          <w:szCs w:val="28"/>
        </w:rPr>
        <w:t>,</w:t>
      </w:r>
      <w:r w:rsidR="00F9521A" w:rsidRPr="00252F36">
        <w:rPr>
          <w:rFonts w:ascii="Times New Roman" w:hAnsi="Times New Roman" w:cs="Times New Roman"/>
          <w:sz w:val="28"/>
          <w:szCs w:val="28"/>
        </w:rPr>
        <w:t xml:space="preserve"> visu nepieciešamo informāciju saistībā ar 6.3.1.3.i investīcijas atskaites punkta īstenošanu un 6.3.1.3.i investīcijas atskaites punkta mērķu sasniegšanu, nodrošināt datu un informācijas pieejamību.</w:t>
      </w:r>
    </w:p>
    <w:p w14:paraId="5A8C91A4" w14:textId="671AF0EC" w:rsidR="00760D9F" w:rsidRDefault="00760D9F" w:rsidP="00673421">
      <w:pPr>
        <w:pStyle w:val="ListParagraph"/>
        <w:numPr>
          <w:ilvl w:val="0"/>
          <w:numId w:val="3"/>
        </w:numPr>
        <w:spacing w:before="100" w:beforeAutospacing="1" w:after="100" w:afterAutospacing="1" w:line="240" w:lineRule="auto"/>
        <w:ind w:left="0" w:firstLine="720"/>
        <w:jc w:val="both"/>
        <w:rPr>
          <w:rFonts w:ascii="Times New Roman" w:hAnsi="Times New Roman" w:cs="Times New Roman"/>
          <w:sz w:val="28"/>
          <w:szCs w:val="28"/>
        </w:rPr>
      </w:pPr>
      <w:r w:rsidRPr="00252F36">
        <w:rPr>
          <w:rFonts w:ascii="Times New Roman" w:hAnsi="Times New Roman" w:cs="Times New Roman"/>
          <w:sz w:val="28"/>
          <w:szCs w:val="28"/>
        </w:rPr>
        <w:t xml:space="preserve">Plānoto projektu </w:t>
      </w:r>
      <w:bookmarkStart w:id="13" w:name="_Hlk90308781"/>
      <w:r w:rsidRPr="00252F36">
        <w:rPr>
          <w:rFonts w:ascii="Times New Roman" w:hAnsi="Times New Roman" w:cs="Times New Roman"/>
          <w:sz w:val="28"/>
          <w:szCs w:val="28"/>
        </w:rPr>
        <w:t xml:space="preserve">6.3.1.3.i investīcijas </w:t>
      </w:r>
      <w:bookmarkEnd w:id="13"/>
      <w:r w:rsidRPr="00252F36">
        <w:rPr>
          <w:rFonts w:ascii="Times New Roman" w:hAnsi="Times New Roman" w:cs="Times New Roman"/>
          <w:sz w:val="28"/>
          <w:szCs w:val="28"/>
        </w:rPr>
        <w:t xml:space="preserve">ietvaros īsteno no </w:t>
      </w:r>
      <w:r w:rsidR="00E4424D" w:rsidRPr="00F2376F">
        <w:rPr>
          <w:rFonts w:ascii="Times New Roman" w:hAnsi="Times New Roman" w:cs="Times New Roman"/>
          <w:sz w:val="28"/>
          <w:szCs w:val="28"/>
        </w:rPr>
        <w:t xml:space="preserve">rīkojuma </w:t>
      </w:r>
      <w:r w:rsidR="00F5762A" w:rsidRPr="00F2376F">
        <w:rPr>
          <w:rFonts w:ascii="Times New Roman" w:hAnsi="Times New Roman" w:cs="Times New Roman"/>
          <w:sz w:val="28"/>
          <w:szCs w:val="28"/>
        </w:rPr>
        <w:t>spēkā stāšanās</w:t>
      </w:r>
      <w:r w:rsidR="00F5762A" w:rsidRPr="00252F36">
        <w:rPr>
          <w:rFonts w:ascii="Times New Roman" w:hAnsi="Times New Roman" w:cs="Times New Roman"/>
          <w:sz w:val="28"/>
          <w:szCs w:val="28"/>
        </w:rPr>
        <w:t xml:space="preserve"> dienas</w:t>
      </w:r>
      <w:r w:rsidR="008B1F36">
        <w:rPr>
          <w:rStyle w:val="FootnoteReference"/>
          <w:rFonts w:ascii="Times New Roman" w:hAnsi="Times New Roman" w:cs="Times New Roman"/>
          <w:sz w:val="28"/>
          <w:szCs w:val="28"/>
        </w:rPr>
        <w:footnoteReference w:id="1"/>
      </w:r>
      <w:r w:rsidR="00C72BBE">
        <w:rPr>
          <w:rFonts w:ascii="Times New Roman" w:hAnsi="Times New Roman" w:cs="Times New Roman"/>
          <w:sz w:val="28"/>
          <w:szCs w:val="28"/>
        </w:rPr>
        <w:t xml:space="preserve">, </w:t>
      </w:r>
      <w:r w:rsidR="001344E6">
        <w:rPr>
          <w:rFonts w:ascii="Times New Roman" w:hAnsi="Times New Roman" w:cs="Times New Roman"/>
          <w:sz w:val="28"/>
          <w:szCs w:val="28"/>
        </w:rPr>
        <w:t>(</w:t>
      </w:r>
      <w:r w:rsidR="00C72BBE">
        <w:rPr>
          <w:rFonts w:ascii="Times New Roman" w:hAnsi="Times New Roman" w:cs="Times New Roman"/>
          <w:sz w:val="28"/>
          <w:szCs w:val="28"/>
        </w:rPr>
        <w:t>bet ne ātrāk kā no 2020.</w:t>
      </w:r>
      <w:r w:rsidR="00E66430">
        <w:rPr>
          <w:rFonts w:ascii="Times New Roman" w:hAnsi="Times New Roman" w:cs="Times New Roman"/>
          <w:sz w:val="28"/>
          <w:szCs w:val="28"/>
        </w:rPr>
        <w:t> </w:t>
      </w:r>
      <w:r w:rsidR="00C72BBE">
        <w:rPr>
          <w:rFonts w:ascii="Times New Roman" w:hAnsi="Times New Roman" w:cs="Times New Roman"/>
          <w:sz w:val="28"/>
          <w:szCs w:val="28"/>
        </w:rPr>
        <w:t xml:space="preserve">gada </w:t>
      </w:r>
      <w:r w:rsidR="001344E6">
        <w:rPr>
          <w:rFonts w:ascii="Times New Roman" w:hAnsi="Times New Roman" w:cs="Times New Roman"/>
          <w:sz w:val="28"/>
          <w:szCs w:val="28"/>
        </w:rPr>
        <w:t>1.</w:t>
      </w:r>
      <w:r w:rsidR="00E66430">
        <w:rPr>
          <w:rFonts w:ascii="Times New Roman" w:hAnsi="Times New Roman" w:cs="Times New Roman"/>
          <w:sz w:val="28"/>
          <w:szCs w:val="28"/>
        </w:rPr>
        <w:t> </w:t>
      </w:r>
      <w:r w:rsidR="00C72BBE">
        <w:rPr>
          <w:rFonts w:ascii="Times New Roman" w:hAnsi="Times New Roman" w:cs="Times New Roman"/>
          <w:sz w:val="28"/>
          <w:szCs w:val="28"/>
        </w:rPr>
        <w:t>februāra</w:t>
      </w:r>
      <w:r w:rsidR="001344E6">
        <w:rPr>
          <w:rFonts w:ascii="Times New Roman" w:hAnsi="Times New Roman" w:cs="Times New Roman"/>
          <w:sz w:val="28"/>
          <w:szCs w:val="28"/>
        </w:rPr>
        <w:t>)</w:t>
      </w:r>
      <w:r w:rsidRPr="00252F36">
        <w:rPr>
          <w:rFonts w:ascii="Times New Roman" w:hAnsi="Times New Roman" w:cs="Times New Roman"/>
          <w:sz w:val="28"/>
          <w:szCs w:val="28"/>
        </w:rPr>
        <w:t xml:space="preserve"> līdz </w:t>
      </w:r>
      <w:r w:rsidR="00524846" w:rsidRPr="00252F36">
        <w:rPr>
          <w:rFonts w:ascii="Times New Roman" w:hAnsi="Times New Roman" w:cs="Times New Roman"/>
          <w:sz w:val="28"/>
          <w:szCs w:val="28"/>
        </w:rPr>
        <w:t>2026.</w:t>
      </w:r>
      <w:r w:rsidR="00E66430">
        <w:rPr>
          <w:rFonts w:ascii="Times New Roman" w:hAnsi="Times New Roman" w:cs="Times New Roman"/>
          <w:sz w:val="28"/>
          <w:szCs w:val="28"/>
        </w:rPr>
        <w:t> </w:t>
      </w:r>
      <w:r w:rsidR="00524846" w:rsidRPr="00252F36">
        <w:rPr>
          <w:rFonts w:ascii="Times New Roman" w:hAnsi="Times New Roman" w:cs="Times New Roman"/>
          <w:sz w:val="28"/>
          <w:szCs w:val="28"/>
        </w:rPr>
        <w:t>gada 31.</w:t>
      </w:r>
      <w:r w:rsidR="00E66430">
        <w:rPr>
          <w:rFonts w:ascii="Times New Roman" w:hAnsi="Times New Roman" w:cs="Times New Roman"/>
          <w:sz w:val="28"/>
          <w:szCs w:val="28"/>
        </w:rPr>
        <w:t> </w:t>
      </w:r>
      <w:r w:rsidR="00524846" w:rsidRPr="00252F36">
        <w:rPr>
          <w:rFonts w:ascii="Times New Roman" w:hAnsi="Times New Roman" w:cs="Times New Roman"/>
          <w:sz w:val="28"/>
          <w:szCs w:val="28"/>
        </w:rPr>
        <w:t>maijam. Savukārt līdz 2026.</w:t>
      </w:r>
      <w:r w:rsidR="00E66430">
        <w:rPr>
          <w:rFonts w:ascii="Times New Roman" w:hAnsi="Times New Roman" w:cs="Times New Roman"/>
          <w:sz w:val="28"/>
          <w:szCs w:val="28"/>
        </w:rPr>
        <w:t> </w:t>
      </w:r>
      <w:r w:rsidR="00524846" w:rsidRPr="00252F36">
        <w:rPr>
          <w:rFonts w:ascii="Times New Roman" w:hAnsi="Times New Roman" w:cs="Times New Roman"/>
          <w:sz w:val="28"/>
          <w:szCs w:val="28"/>
        </w:rPr>
        <w:t>gada 30.</w:t>
      </w:r>
      <w:r w:rsidR="00E66430">
        <w:rPr>
          <w:rFonts w:ascii="Times New Roman" w:hAnsi="Times New Roman" w:cs="Times New Roman"/>
          <w:sz w:val="28"/>
          <w:szCs w:val="28"/>
        </w:rPr>
        <w:t> </w:t>
      </w:r>
      <w:r w:rsidR="00524846" w:rsidRPr="00252F36">
        <w:rPr>
          <w:rFonts w:ascii="Times New Roman" w:hAnsi="Times New Roman" w:cs="Times New Roman"/>
          <w:sz w:val="28"/>
          <w:szCs w:val="28"/>
        </w:rPr>
        <w:t>jūnijam finansējuma saņēmējam ir pienākums iesniegt projekta noslēguma dokumentāciju.</w:t>
      </w:r>
    </w:p>
    <w:p w14:paraId="65264079" w14:textId="058D1ABA" w:rsidR="00ED49FE" w:rsidRPr="00252F36" w:rsidRDefault="00ED49FE" w:rsidP="00673421">
      <w:pPr>
        <w:pStyle w:val="ListParagraph"/>
        <w:numPr>
          <w:ilvl w:val="0"/>
          <w:numId w:val="3"/>
        </w:numPr>
        <w:spacing w:before="100" w:beforeAutospacing="1" w:after="100" w:afterAutospacing="1" w:line="240" w:lineRule="auto"/>
        <w:ind w:left="0" w:firstLine="720"/>
        <w:jc w:val="both"/>
        <w:rPr>
          <w:rFonts w:ascii="Times New Roman" w:hAnsi="Times New Roman" w:cs="Times New Roman"/>
          <w:sz w:val="28"/>
          <w:szCs w:val="28"/>
        </w:rPr>
      </w:pPr>
      <w:r>
        <w:rPr>
          <w:rFonts w:ascii="Times New Roman" w:hAnsi="Times New Roman" w:cs="Times New Roman"/>
          <w:sz w:val="28"/>
          <w:szCs w:val="28"/>
        </w:rPr>
        <w:t>Šī</w:t>
      </w:r>
      <w:r w:rsidRPr="00ED49FE">
        <w:rPr>
          <w:rFonts w:ascii="Times New Roman" w:hAnsi="Times New Roman" w:cs="Times New Roman"/>
          <w:sz w:val="28"/>
          <w:szCs w:val="28"/>
        </w:rPr>
        <w:t xml:space="preserve"> ziņojuma </w:t>
      </w:r>
      <w:r>
        <w:rPr>
          <w:rFonts w:ascii="Times New Roman" w:hAnsi="Times New Roman" w:cs="Times New Roman"/>
          <w:sz w:val="28"/>
          <w:szCs w:val="28"/>
        </w:rPr>
        <w:t>14.5.</w:t>
      </w:r>
      <w:r w:rsidRPr="00ED49FE">
        <w:rPr>
          <w:rFonts w:ascii="Times New Roman" w:hAnsi="Times New Roman" w:cs="Times New Roman"/>
          <w:sz w:val="28"/>
          <w:szCs w:val="28"/>
        </w:rPr>
        <w:t xml:space="preserve"> apakšpunktā minētos </w:t>
      </w:r>
      <w:r w:rsidR="00A82043" w:rsidRPr="00A82043">
        <w:rPr>
          <w:rFonts w:ascii="Times New Roman" w:hAnsi="Times New Roman" w:cs="Times New Roman"/>
          <w:sz w:val="28"/>
          <w:szCs w:val="28"/>
        </w:rPr>
        <w:t>publicitātes un informatīvos pasākumus nodrošina saskaņā ar Eiropas Parlamenta un Padomes 2021.</w:t>
      </w:r>
      <w:r w:rsidR="00E66430">
        <w:rPr>
          <w:rFonts w:ascii="Times New Roman" w:hAnsi="Times New Roman" w:cs="Times New Roman"/>
          <w:sz w:val="28"/>
          <w:szCs w:val="28"/>
        </w:rPr>
        <w:t> </w:t>
      </w:r>
      <w:r w:rsidR="00A82043" w:rsidRPr="00A82043">
        <w:rPr>
          <w:rFonts w:ascii="Times New Roman" w:hAnsi="Times New Roman" w:cs="Times New Roman"/>
          <w:sz w:val="28"/>
          <w:szCs w:val="28"/>
        </w:rPr>
        <w:t>gada 12.</w:t>
      </w:r>
      <w:r w:rsidR="00E66430">
        <w:rPr>
          <w:rFonts w:ascii="Times New Roman" w:hAnsi="Times New Roman" w:cs="Times New Roman"/>
          <w:sz w:val="28"/>
          <w:szCs w:val="28"/>
        </w:rPr>
        <w:t> </w:t>
      </w:r>
      <w:r w:rsidR="00A82043" w:rsidRPr="00A82043">
        <w:rPr>
          <w:rFonts w:ascii="Times New Roman" w:hAnsi="Times New Roman" w:cs="Times New Roman"/>
          <w:sz w:val="28"/>
          <w:szCs w:val="28"/>
        </w:rPr>
        <w:t>februāra Regulas Nr. 2021/241 34. pantu un Eiropas Komisijas un Latvijas Republikas Atveseļošanas un noturības mehānisma finansēšanas nolīguma 10.</w:t>
      </w:r>
      <w:r w:rsidR="005D50DE">
        <w:rPr>
          <w:rFonts w:ascii="Times New Roman" w:hAnsi="Times New Roman" w:cs="Times New Roman"/>
          <w:sz w:val="28"/>
          <w:szCs w:val="28"/>
        </w:rPr>
        <w:t> </w:t>
      </w:r>
      <w:r w:rsidR="00A82043" w:rsidRPr="00A82043">
        <w:rPr>
          <w:rFonts w:ascii="Times New Roman" w:hAnsi="Times New Roman" w:cs="Times New Roman"/>
          <w:sz w:val="28"/>
          <w:szCs w:val="28"/>
        </w:rPr>
        <w:t>pantu, kā arī Eiropas Savienības fondu 2021.–2027.</w:t>
      </w:r>
      <w:r w:rsidR="00B05C87">
        <w:rPr>
          <w:rFonts w:ascii="Times New Roman" w:hAnsi="Times New Roman" w:cs="Times New Roman"/>
          <w:sz w:val="28"/>
          <w:szCs w:val="28"/>
        </w:rPr>
        <w:t> </w:t>
      </w:r>
      <w:r w:rsidR="00A82043" w:rsidRPr="00A82043">
        <w:rPr>
          <w:rFonts w:ascii="Times New Roman" w:hAnsi="Times New Roman" w:cs="Times New Roman"/>
          <w:sz w:val="28"/>
          <w:szCs w:val="28"/>
        </w:rPr>
        <w:t>gada plānošanas perioda un Atveseļošanas fonda komunikācijas un dizaina vadlīnijām</w:t>
      </w:r>
      <w:r>
        <w:rPr>
          <w:rFonts w:ascii="Times New Roman" w:hAnsi="Times New Roman" w:cs="Times New Roman"/>
          <w:sz w:val="28"/>
          <w:szCs w:val="28"/>
        </w:rPr>
        <w:t>.</w:t>
      </w:r>
    </w:p>
    <w:p w14:paraId="6E9E2852" w14:textId="5F5AA9F2" w:rsidR="00F93D2F" w:rsidRPr="00252F36" w:rsidRDefault="00760D9F" w:rsidP="00673421">
      <w:pPr>
        <w:pStyle w:val="ListParagraph"/>
        <w:numPr>
          <w:ilvl w:val="0"/>
          <w:numId w:val="3"/>
        </w:numPr>
        <w:spacing w:before="100" w:beforeAutospacing="1" w:after="100" w:afterAutospacing="1" w:line="240" w:lineRule="auto"/>
        <w:ind w:left="0" w:firstLine="720"/>
        <w:jc w:val="both"/>
        <w:rPr>
          <w:rFonts w:ascii="Times New Roman" w:hAnsi="Times New Roman" w:cs="Times New Roman"/>
          <w:sz w:val="28"/>
          <w:szCs w:val="28"/>
        </w:rPr>
      </w:pPr>
      <w:r w:rsidRPr="00252F36">
        <w:rPr>
          <w:rFonts w:ascii="Times New Roman" w:hAnsi="Times New Roman" w:cs="Times New Roman"/>
          <w:sz w:val="28"/>
          <w:szCs w:val="28"/>
        </w:rPr>
        <w:t>Plānotā projekta īstenošana ir Latvijas Republikas teritorija.</w:t>
      </w:r>
    </w:p>
    <w:p w14:paraId="16E067E7" w14:textId="308618A3" w:rsidR="00DA4EB5" w:rsidRPr="00A7795B" w:rsidRDefault="00DA4EB5" w:rsidP="00673421">
      <w:pPr>
        <w:pStyle w:val="ListParagraph"/>
        <w:numPr>
          <w:ilvl w:val="0"/>
          <w:numId w:val="3"/>
        </w:numPr>
        <w:spacing w:before="100" w:beforeAutospacing="1" w:after="100" w:afterAutospacing="1" w:line="240" w:lineRule="auto"/>
        <w:ind w:left="0" w:firstLine="720"/>
        <w:jc w:val="both"/>
        <w:rPr>
          <w:rFonts w:ascii="Times New Roman" w:hAnsi="Times New Roman" w:cs="Times New Roman"/>
          <w:sz w:val="28"/>
          <w:szCs w:val="28"/>
        </w:rPr>
      </w:pPr>
      <w:r w:rsidRPr="00A7795B">
        <w:rPr>
          <w:rFonts w:ascii="Times New Roman" w:hAnsi="Times New Roman" w:cs="Times New Roman"/>
          <w:sz w:val="28"/>
          <w:szCs w:val="28"/>
        </w:rPr>
        <w:t xml:space="preserve">Atbildīgā </w:t>
      </w:r>
      <w:r w:rsidR="00C3007E" w:rsidRPr="00C3007E">
        <w:rPr>
          <w:rFonts w:ascii="Times New Roman" w:hAnsi="Times New Roman" w:cs="Times New Roman"/>
          <w:sz w:val="28"/>
          <w:szCs w:val="28"/>
        </w:rPr>
        <w:t>institūcija</w:t>
      </w:r>
      <w:r w:rsidR="002B63AB" w:rsidRPr="00A7795B">
        <w:rPr>
          <w:rFonts w:ascii="Times New Roman" w:hAnsi="Times New Roman" w:cs="Times New Roman"/>
          <w:sz w:val="28"/>
          <w:szCs w:val="28"/>
        </w:rPr>
        <w:t xml:space="preserve"> nodrošina savlaicīgu datu ievadi </w:t>
      </w:r>
      <w:r w:rsidR="009F1C38" w:rsidRPr="009F1C38">
        <w:rPr>
          <w:rFonts w:ascii="Times New Roman" w:hAnsi="Times New Roman" w:cs="Times New Roman"/>
          <w:sz w:val="28"/>
          <w:szCs w:val="28"/>
        </w:rPr>
        <w:t>vadības informācijas sistēm</w:t>
      </w:r>
      <w:r w:rsidR="009F1C38">
        <w:rPr>
          <w:rFonts w:ascii="Times New Roman" w:hAnsi="Times New Roman" w:cs="Times New Roman"/>
          <w:sz w:val="28"/>
          <w:szCs w:val="28"/>
        </w:rPr>
        <w:t>ā</w:t>
      </w:r>
      <w:r w:rsidR="002B63AB" w:rsidRPr="00A7795B">
        <w:rPr>
          <w:rFonts w:ascii="Times New Roman" w:hAnsi="Times New Roman" w:cs="Times New Roman"/>
          <w:sz w:val="28"/>
          <w:szCs w:val="28"/>
        </w:rPr>
        <w:t xml:space="preserve"> </w:t>
      </w:r>
      <w:r w:rsidR="00F91B4B" w:rsidRPr="00F91B4B">
        <w:rPr>
          <w:rFonts w:ascii="Times New Roman" w:hAnsi="Times New Roman" w:cs="Times New Roman"/>
          <w:sz w:val="28"/>
          <w:szCs w:val="28"/>
        </w:rPr>
        <w:t xml:space="preserve">līdz katra gada </w:t>
      </w:r>
      <w:r w:rsidR="00AB36E3">
        <w:rPr>
          <w:rFonts w:ascii="Times New Roman" w:hAnsi="Times New Roman" w:cs="Times New Roman"/>
          <w:sz w:val="28"/>
          <w:szCs w:val="28"/>
        </w:rPr>
        <w:t>25</w:t>
      </w:r>
      <w:r w:rsidR="00F91B4B" w:rsidRPr="00F91B4B">
        <w:rPr>
          <w:rFonts w:ascii="Times New Roman" w:hAnsi="Times New Roman" w:cs="Times New Roman"/>
          <w:sz w:val="28"/>
          <w:szCs w:val="28"/>
        </w:rPr>
        <w:t>.</w:t>
      </w:r>
      <w:r w:rsidR="00C52CC7">
        <w:rPr>
          <w:rFonts w:ascii="Times New Roman" w:hAnsi="Times New Roman" w:cs="Times New Roman"/>
          <w:sz w:val="28"/>
          <w:szCs w:val="28"/>
        </w:rPr>
        <w:t> </w:t>
      </w:r>
      <w:r w:rsidR="00F91B4B" w:rsidRPr="00F91B4B">
        <w:rPr>
          <w:rFonts w:ascii="Times New Roman" w:hAnsi="Times New Roman" w:cs="Times New Roman"/>
          <w:sz w:val="28"/>
          <w:szCs w:val="28"/>
        </w:rPr>
        <w:t xml:space="preserve">janvārim un </w:t>
      </w:r>
      <w:r w:rsidR="00AB36E3">
        <w:rPr>
          <w:rFonts w:ascii="Times New Roman" w:hAnsi="Times New Roman" w:cs="Times New Roman"/>
          <w:sz w:val="28"/>
          <w:szCs w:val="28"/>
        </w:rPr>
        <w:t>25</w:t>
      </w:r>
      <w:r w:rsidR="00F91B4B" w:rsidRPr="00F91B4B">
        <w:rPr>
          <w:rFonts w:ascii="Times New Roman" w:hAnsi="Times New Roman" w:cs="Times New Roman"/>
          <w:sz w:val="28"/>
          <w:szCs w:val="28"/>
        </w:rPr>
        <w:t>.</w:t>
      </w:r>
      <w:r w:rsidR="00C52CC7">
        <w:rPr>
          <w:rFonts w:ascii="Times New Roman" w:hAnsi="Times New Roman" w:cs="Times New Roman"/>
          <w:sz w:val="28"/>
          <w:szCs w:val="28"/>
        </w:rPr>
        <w:t> </w:t>
      </w:r>
      <w:r w:rsidR="00F91B4B" w:rsidRPr="00F91B4B">
        <w:rPr>
          <w:rFonts w:ascii="Times New Roman" w:hAnsi="Times New Roman" w:cs="Times New Roman"/>
          <w:sz w:val="28"/>
          <w:szCs w:val="28"/>
        </w:rPr>
        <w:t xml:space="preserve">jūlijam </w:t>
      </w:r>
      <w:r w:rsidR="002B63AB" w:rsidRPr="00A7795B">
        <w:rPr>
          <w:rFonts w:ascii="Times New Roman" w:hAnsi="Times New Roman" w:cs="Times New Roman"/>
          <w:sz w:val="28"/>
          <w:szCs w:val="28"/>
        </w:rPr>
        <w:t xml:space="preserve">un šī ziņojumā </w:t>
      </w:r>
      <w:r w:rsidR="00A2411F" w:rsidRPr="00F2376F">
        <w:rPr>
          <w:rFonts w:ascii="Times New Roman" w:hAnsi="Times New Roman" w:cs="Times New Roman"/>
          <w:sz w:val="28"/>
          <w:szCs w:val="28"/>
        </w:rPr>
        <w:t>1</w:t>
      </w:r>
      <w:r w:rsidR="00CF3EE8" w:rsidRPr="00F2376F">
        <w:rPr>
          <w:rFonts w:ascii="Times New Roman" w:hAnsi="Times New Roman" w:cs="Times New Roman"/>
          <w:sz w:val="28"/>
          <w:szCs w:val="28"/>
        </w:rPr>
        <w:t>0</w:t>
      </w:r>
      <w:r w:rsidR="002B63AB" w:rsidRPr="00037370">
        <w:rPr>
          <w:rFonts w:ascii="Times New Roman" w:hAnsi="Times New Roman" w:cs="Times New Roman"/>
          <w:sz w:val="28"/>
          <w:szCs w:val="28"/>
        </w:rPr>
        <w:t>.</w:t>
      </w:r>
      <w:r w:rsidR="00A2411F">
        <w:rPr>
          <w:rFonts w:ascii="Times New Roman" w:hAnsi="Times New Roman" w:cs="Times New Roman"/>
          <w:sz w:val="28"/>
          <w:szCs w:val="28"/>
        </w:rPr>
        <w:t xml:space="preserve"> </w:t>
      </w:r>
      <w:r w:rsidR="002B63AB" w:rsidRPr="00A7795B">
        <w:rPr>
          <w:rFonts w:ascii="Times New Roman" w:hAnsi="Times New Roman" w:cs="Times New Roman"/>
          <w:sz w:val="28"/>
          <w:szCs w:val="28"/>
        </w:rPr>
        <w:t>punktā noteikto rādītāju uzskaiti, ņemot vērā aprakstītos datu avotus.</w:t>
      </w:r>
    </w:p>
    <w:p w14:paraId="7C23F8AD" w14:textId="62346F98" w:rsidR="00C32BF3" w:rsidRPr="00A7795B" w:rsidRDefault="00C32BF3" w:rsidP="00673421">
      <w:pPr>
        <w:pStyle w:val="ListParagraph"/>
        <w:numPr>
          <w:ilvl w:val="0"/>
          <w:numId w:val="3"/>
        </w:numPr>
        <w:spacing w:before="100" w:beforeAutospacing="1" w:after="100" w:afterAutospacing="1" w:line="240" w:lineRule="auto"/>
        <w:ind w:left="0" w:firstLine="720"/>
        <w:jc w:val="both"/>
        <w:rPr>
          <w:rFonts w:ascii="Times New Roman" w:hAnsi="Times New Roman" w:cs="Times New Roman"/>
          <w:sz w:val="28"/>
          <w:szCs w:val="28"/>
        </w:rPr>
      </w:pPr>
      <w:r w:rsidRPr="00A7795B">
        <w:rPr>
          <w:rFonts w:ascii="Times New Roman" w:hAnsi="Times New Roman" w:cs="Times New Roman"/>
          <w:sz w:val="28"/>
          <w:szCs w:val="28"/>
        </w:rPr>
        <w:t xml:space="preserve">6.3.1.3.i investīcijas projekta uzraudzību nodrošina atbildīgā </w:t>
      </w:r>
      <w:r w:rsidR="00152C78">
        <w:rPr>
          <w:rFonts w:ascii="Times New Roman" w:hAnsi="Times New Roman" w:cs="Times New Roman"/>
          <w:sz w:val="28"/>
          <w:szCs w:val="28"/>
        </w:rPr>
        <w:t>institūcija</w:t>
      </w:r>
      <w:r w:rsidR="00152C78" w:rsidRPr="00A7795B">
        <w:rPr>
          <w:rFonts w:ascii="Times New Roman" w:hAnsi="Times New Roman" w:cs="Times New Roman"/>
          <w:sz w:val="28"/>
          <w:szCs w:val="28"/>
        </w:rPr>
        <w:t xml:space="preserve"> </w:t>
      </w:r>
      <w:r w:rsidRPr="00A7795B">
        <w:rPr>
          <w:rFonts w:ascii="Times New Roman" w:hAnsi="Times New Roman" w:cs="Times New Roman"/>
          <w:sz w:val="28"/>
          <w:szCs w:val="28"/>
        </w:rPr>
        <w:t xml:space="preserve">un iekšējā audita struktūrvienība saskaņā ar </w:t>
      </w:r>
      <w:r w:rsidR="004E74FA" w:rsidRPr="004E74FA">
        <w:rPr>
          <w:rFonts w:ascii="Times New Roman" w:hAnsi="Times New Roman" w:cs="Times New Roman"/>
          <w:sz w:val="28"/>
          <w:szCs w:val="28"/>
        </w:rPr>
        <w:t>MK noteikum</w:t>
      </w:r>
      <w:r w:rsidR="004E74FA">
        <w:rPr>
          <w:rFonts w:ascii="Times New Roman" w:hAnsi="Times New Roman" w:cs="Times New Roman"/>
          <w:sz w:val="28"/>
          <w:szCs w:val="28"/>
        </w:rPr>
        <w:t>os</w:t>
      </w:r>
      <w:r w:rsidR="004E74FA" w:rsidRPr="004E74FA">
        <w:rPr>
          <w:rFonts w:ascii="Times New Roman" w:hAnsi="Times New Roman" w:cs="Times New Roman"/>
          <w:sz w:val="28"/>
          <w:szCs w:val="28"/>
        </w:rPr>
        <w:t xml:space="preserve"> Nr.621</w:t>
      </w:r>
      <w:r w:rsidRPr="00A7795B">
        <w:rPr>
          <w:rFonts w:ascii="Times New Roman" w:hAnsi="Times New Roman" w:cs="Times New Roman"/>
          <w:sz w:val="28"/>
          <w:szCs w:val="28"/>
        </w:rPr>
        <w:t xml:space="preserve"> noteikto kārtību un institūciju atbildībām.</w:t>
      </w:r>
    </w:p>
    <w:p w14:paraId="07CFC981" w14:textId="0B7A4D0C" w:rsidR="00DA4EB5" w:rsidRPr="00DA4EB5" w:rsidRDefault="00DA4EB5" w:rsidP="00673421">
      <w:pPr>
        <w:pStyle w:val="ListParagraph"/>
        <w:numPr>
          <w:ilvl w:val="0"/>
          <w:numId w:val="3"/>
        </w:numPr>
        <w:spacing w:before="100" w:beforeAutospacing="1" w:after="100" w:afterAutospacing="1" w:line="240" w:lineRule="auto"/>
        <w:ind w:left="0" w:firstLine="720"/>
        <w:jc w:val="both"/>
        <w:rPr>
          <w:rFonts w:ascii="Times New Roman" w:hAnsi="Times New Roman" w:cs="Times New Roman"/>
          <w:sz w:val="28"/>
          <w:szCs w:val="28"/>
        </w:rPr>
      </w:pPr>
      <w:r w:rsidRPr="00DA4EB5">
        <w:rPr>
          <w:rFonts w:ascii="Times New Roman" w:hAnsi="Times New Roman" w:cs="Times New Roman"/>
          <w:sz w:val="28"/>
          <w:szCs w:val="28"/>
        </w:rPr>
        <w:t xml:space="preserve">Nodrošinot </w:t>
      </w:r>
      <w:r w:rsidR="00EB3E1E" w:rsidRPr="00EB3E1E">
        <w:rPr>
          <w:rFonts w:ascii="Times New Roman" w:hAnsi="Times New Roman" w:cs="Times New Roman"/>
          <w:sz w:val="28"/>
          <w:szCs w:val="28"/>
        </w:rPr>
        <w:t xml:space="preserve">6.3.1.3.i investīcijas </w:t>
      </w:r>
      <w:r w:rsidRPr="00DA4EB5">
        <w:rPr>
          <w:rFonts w:ascii="Times New Roman" w:hAnsi="Times New Roman" w:cs="Times New Roman"/>
          <w:sz w:val="28"/>
          <w:szCs w:val="28"/>
        </w:rPr>
        <w:t xml:space="preserve">projekta īstenošanas uzraudzību, </w:t>
      </w:r>
      <w:r w:rsidR="00FF731A">
        <w:rPr>
          <w:rFonts w:ascii="Times New Roman" w:hAnsi="Times New Roman" w:cs="Times New Roman"/>
          <w:sz w:val="28"/>
          <w:szCs w:val="28"/>
        </w:rPr>
        <w:t xml:space="preserve">atbildīgā </w:t>
      </w:r>
      <w:r w:rsidR="00C3007E" w:rsidRPr="00C3007E">
        <w:rPr>
          <w:rFonts w:ascii="Times New Roman" w:hAnsi="Times New Roman" w:cs="Times New Roman"/>
          <w:sz w:val="28"/>
          <w:szCs w:val="28"/>
        </w:rPr>
        <w:t>institūcija</w:t>
      </w:r>
      <w:r w:rsidR="00C3007E">
        <w:rPr>
          <w:rFonts w:ascii="Times New Roman" w:hAnsi="Times New Roman" w:cs="Times New Roman"/>
          <w:sz w:val="28"/>
          <w:szCs w:val="28"/>
        </w:rPr>
        <w:t xml:space="preserve"> </w:t>
      </w:r>
      <w:r w:rsidR="00FF731A">
        <w:rPr>
          <w:rFonts w:ascii="Times New Roman" w:hAnsi="Times New Roman" w:cs="Times New Roman"/>
          <w:sz w:val="28"/>
          <w:szCs w:val="28"/>
        </w:rPr>
        <w:t>un iekšējā audita struktūrvienība</w:t>
      </w:r>
      <w:r w:rsidRPr="00DA4EB5">
        <w:rPr>
          <w:rFonts w:ascii="Times New Roman" w:hAnsi="Times New Roman" w:cs="Times New Roman"/>
          <w:sz w:val="28"/>
          <w:szCs w:val="28"/>
        </w:rPr>
        <w:t xml:space="preserve"> atbilstoši kompetencei veic vismaz šādas pārbaudes:</w:t>
      </w:r>
    </w:p>
    <w:p w14:paraId="4972073B" w14:textId="77777777" w:rsidR="00DA4EB5" w:rsidRPr="00DA4EB5" w:rsidRDefault="00DA4EB5" w:rsidP="00673421">
      <w:pPr>
        <w:pStyle w:val="ListParagraph"/>
        <w:numPr>
          <w:ilvl w:val="1"/>
          <w:numId w:val="3"/>
        </w:numPr>
        <w:spacing w:before="100" w:beforeAutospacing="1" w:after="100" w:afterAutospacing="1" w:line="240" w:lineRule="auto"/>
        <w:ind w:left="0" w:firstLine="720"/>
        <w:jc w:val="both"/>
        <w:rPr>
          <w:rFonts w:ascii="Times New Roman" w:hAnsi="Times New Roman" w:cs="Times New Roman"/>
          <w:sz w:val="28"/>
          <w:szCs w:val="28"/>
        </w:rPr>
      </w:pPr>
      <w:r w:rsidRPr="00DA4EB5">
        <w:rPr>
          <w:rFonts w:ascii="Times New Roman" w:hAnsi="Times New Roman" w:cs="Times New Roman"/>
          <w:sz w:val="28"/>
          <w:szCs w:val="28"/>
        </w:rPr>
        <w:t>interešu konflikta, korupcijas un krāpšanas novēršanai;</w:t>
      </w:r>
    </w:p>
    <w:p w14:paraId="368C4ED1" w14:textId="60223673" w:rsidR="00DA4EB5" w:rsidRDefault="00DA4EB5" w:rsidP="00673421">
      <w:pPr>
        <w:pStyle w:val="ListParagraph"/>
        <w:numPr>
          <w:ilvl w:val="1"/>
          <w:numId w:val="3"/>
        </w:numPr>
        <w:spacing w:before="100" w:beforeAutospacing="1" w:after="100" w:afterAutospacing="1" w:line="240" w:lineRule="auto"/>
        <w:ind w:left="0" w:firstLine="720"/>
        <w:jc w:val="both"/>
        <w:rPr>
          <w:rFonts w:ascii="Times New Roman" w:hAnsi="Times New Roman" w:cs="Times New Roman"/>
          <w:sz w:val="28"/>
          <w:szCs w:val="28"/>
        </w:rPr>
      </w:pPr>
      <w:r w:rsidRPr="00DA4EB5">
        <w:rPr>
          <w:rFonts w:ascii="Times New Roman" w:hAnsi="Times New Roman" w:cs="Times New Roman"/>
          <w:sz w:val="28"/>
          <w:szCs w:val="28"/>
        </w:rPr>
        <w:t>dubultfinansējuma riska novēršanai;</w:t>
      </w:r>
    </w:p>
    <w:p w14:paraId="36603B46" w14:textId="21EE4E9C" w:rsidR="003D7AA7" w:rsidRDefault="00E22BB6" w:rsidP="00673421">
      <w:pPr>
        <w:pStyle w:val="ListParagraph"/>
        <w:numPr>
          <w:ilvl w:val="1"/>
          <w:numId w:val="3"/>
        </w:numPr>
        <w:spacing w:before="100" w:beforeAutospacing="1" w:after="100" w:afterAutospacing="1" w:line="240" w:lineRule="auto"/>
        <w:ind w:left="0" w:firstLine="720"/>
        <w:jc w:val="both"/>
        <w:rPr>
          <w:rFonts w:ascii="Times New Roman" w:hAnsi="Times New Roman" w:cs="Times New Roman"/>
          <w:sz w:val="28"/>
          <w:szCs w:val="28"/>
        </w:rPr>
      </w:pPr>
      <w:r w:rsidRPr="00535D3B">
        <w:rPr>
          <w:rFonts w:ascii="Times New Roman" w:hAnsi="Times New Roman" w:cs="Times New Roman"/>
          <w:sz w:val="28"/>
          <w:szCs w:val="28"/>
        </w:rPr>
        <w:lastRenderedPageBreak/>
        <w:t xml:space="preserve">ieviešanas progresa </w:t>
      </w:r>
      <w:r w:rsidR="00535D3B" w:rsidRPr="00535D3B">
        <w:rPr>
          <w:rFonts w:ascii="Times New Roman" w:hAnsi="Times New Roman" w:cs="Times New Roman"/>
          <w:sz w:val="28"/>
          <w:szCs w:val="28"/>
        </w:rPr>
        <w:t>pārskata</w:t>
      </w:r>
      <w:r w:rsidR="00535D3B">
        <w:rPr>
          <w:rFonts w:ascii="Times New Roman" w:hAnsi="Times New Roman" w:cs="Times New Roman"/>
          <w:sz w:val="28"/>
          <w:szCs w:val="28"/>
        </w:rPr>
        <w:t xml:space="preserve"> </w:t>
      </w:r>
      <w:r w:rsidRPr="00535D3B">
        <w:rPr>
          <w:rFonts w:ascii="Times New Roman" w:hAnsi="Times New Roman" w:cs="Times New Roman"/>
          <w:sz w:val="28"/>
          <w:szCs w:val="28"/>
        </w:rPr>
        <w:t>un sasniedzamo rādītāju</w:t>
      </w:r>
      <w:r w:rsidR="00FF731A" w:rsidRPr="00535D3B">
        <w:rPr>
          <w:rFonts w:ascii="Times New Roman" w:hAnsi="Times New Roman" w:cs="Times New Roman"/>
          <w:sz w:val="28"/>
          <w:szCs w:val="28"/>
        </w:rPr>
        <w:t xml:space="preserve"> pārbaudes</w:t>
      </w:r>
      <w:r w:rsidRPr="00535D3B">
        <w:rPr>
          <w:rFonts w:ascii="Times New Roman" w:hAnsi="Times New Roman" w:cs="Times New Roman"/>
          <w:sz w:val="28"/>
          <w:szCs w:val="28"/>
        </w:rPr>
        <w:t>;</w:t>
      </w:r>
    </w:p>
    <w:p w14:paraId="4E4A7AB5" w14:textId="7DCFF7B7" w:rsidR="00535D3B" w:rsidRPr="00535D3B" w:rsidRDefault="00535D3B" w:rsidP="00673421">
      <w:pPr>
        <w:pStyle w:val="ListParagraph"/>
        <w:numPr>
          <w:ilvl w:val="1"/>
          <w:numId w:val="3"/>
        </w:numPr>
        <w:spacing w:before="100" w:beforeAutospacing="1" w:after="100" w:afterAutospacing="1" w:line="240" w:lineRule="auto"/>
        <w:ind w:left="0" w:firstLine="720"/>
        <w:jc w:val="both"/>
        <w:rPr>
          <w:rFonts w:ascii="Times New Roman" w:hAnsi="Times New Roman" w:cs="Times New Roman"/>
          <w:sz w:val="28"/>
          <w:szCs w:val="28"/>
        </w:rPr>
      </w:pPr>
      <w:r w:rsidRPr="00535D3B">
        <w:rPr>
          <w:rFonts w:ascii="Times New Roman" w:hAnsi="Times New Roman" w:cs="Times New Roman"/>
          <w:sz w:val="28"/>
          <w:szCs w:val="28"/>
        </w:rPr>
        <w:t>pārbaudes projektu īstenošanas vietās;</w:t>
      </w:r>
    </w:p>
    <w:p w14:paraId="2FB69057" w14:textId="5DF670CD" w:rsidR="00D50A03" w:rsidRPr="008815FC" w:rsidRDefault="00E22BB6" w:rsidP="00673421">
      <w:pPr>
        <w:pStyle w:val="ListParagraph"/>
        <w:numPr>
          <w:ilvl w:val="1"/>
          <w:numId w:val="3"/>
        </w:numPr>
        <w:spacing w:after="0" w:line="240" w:lineRule="auto"/>
        <w:ind w:left="0" w:firstLine="720"/>
        <w:jc w:val="both"/>
        <w:rPr>
          <w:rFonts w:ascii="Times New Roman" w:hAnsi="Times New Roman" w:cs="Times New Roman"/>
          <w:sz w:val="28"/>
          <w:szCs w:val="28"/>
        </w:rPr>
      </w:pPr>
      <w:r w:rsidRPr="008815FC">
        <w:rPr>
          <w:rFonts w:ascii="Times New Roman" w:hAnsi="Times New Roman" w:cs="Times New Roman"/>
          <w:sz w:val="28"/>
          <w:szCs w:val="28"/>
        </w:rPr>
        <w:t xml:space="preserve">6.3.1.3.i investīcijas mērķa </w:t>
      </w:r>
      <w:r w:rsidR="00DA4EB5" w:rsidRPr="008815FC">
        <w:rPr>
          <w:rFonts w:ascii="Times New Roman" w:hAnsi="Times New Roman" w:cs="Times New Roman"/>
          <w:sz w:val="28"/>
          <w:szCs w:val="28"/>
        </w:rPr>
        <w:t>pamatojošai dokumentācijai, tai skaitā ietverot datu ticamības pārbaudi.</w:t>
      </w:r>
    </w:p>
    <w:p w14:paraId="38E00855" w14:textId="5B790697" w:rsidR="00D50A03" w:rsidRPr="00260537" w:rsidRDefault="00D50A03" w:rsidP="00B95D59">
      <w:pPr>
        <w:spacing w:after="0" w:line="240" w:lineRule="auto"/>
        <w:ind w:firstLine="720"/>
        <w:jc w:val="both"/>
        <w:rPr>
          <w:rFonts w:ascii="Times New Roman" w:hAnsi="Times New Roman" w:cs="Times New Roman"/>
          <w:sz w:val="28"/>
          <w:szCs w:val="28"/>
        </w:rPr>
      </w:pPr>
    </w:p>
    <w:p w14:paraId="3BE7DC33" w14:textId="3B7BEEAA" w:rsidR="006C71D5" w:rsidRDefault="006C71D5" w:rsidP="00673421">
      <w:pPr>
        <w:pStyle w:val="ListParagraph"/>
        <w:spacing w:after="0" w:line="240" w:lineRule="auto"/>
        <w:ind w:left="0" w:firstLine="720"/>
        <w:jc w:val="center"/>
        <w:rPr>
          <w:rFonts w:ascii="Times New Roman" w:hAnsi="Times New Roman" w:cs="Times New Roman"/>
          <w:b/>
          <w:bCs/>
          <w:sz w:val="28"/>
          <w:szCs w:val="28"/>
        </w:rPr>
      </w:pPr>
      <w:r w:rsidRPr="00AC1B83">
        <w:rPr>
          <w:rFonts w:ascii="Times New Roman" w:hAnsi="Times New Roman" w:cs="Times New Roman"/>
          <w:b/>
          <w:bCs/>
          <w:sz w:val="28"/>
          <w:szCs w:val="28"/>
        </w:rPr>
        <w:t>Citi nosacījumi</w:t>
      </w:r>
    </w:p>
    <w:p w14:paraId="1C7FB5AB" w14:textId="77777777" w:rsidR="00E151ED" w:rsidRPr="00AC1B83" w:rsidRDefault="00E151ED" w:rsidP="00673421">
      <w:pPr>
        <w:pStyle w:val="ListParagraph"/>
        <w:spacing w:after="0" w:line="240" w:lineRule="auto"/>
        <w:ind w:left="0" w:firstLine="720"/>
        <w:jc w:val="both"/>
        <w:rPr>
          <w:rFonts w:ascii="Times New Roman" w:hAnsi="Times New Roman" w:cs="Times New Roman"/>
          <w:b/>
          <w:bCs/>
          <w:sz w:val="28"/>
          <w:szCs w:val="28"/>
        </w:rPr>
      </w:pPr>
    </w:p>
    <w:p w14:paraId="144307EE" w14:textId="6DEA6A99" w:rsidR="00B32DE4" w:rsidRPr="00B32DE4" w:rsidRDefault="00B32DE4" w:rsidP="00673421">
      <w:pPr>
        <w:pStyle w:val="ListParagraph"/>
        <w:numPr>
          <w:ilvl w:val="0"/>
          <w:numId w:val="3"/>
        </w:numPr>
        <w:spacing w:after="0" w:line="240" w:lineRule="auto"/>
        <w:ind w:left="0" w:firstLine="720"/>
        <w:jc w:val="both"/>
        <w:rPr>
          <w:rFonts w:ascii="Times New Roman" w:hAnsi="Times New Roman" w:cs="Times New Roman"/>
          <w:sz w:val="28"/>
          <w:szCs w:val="28"/>
        </w:rPr>
      </w:pPr>
      <w:r w:rsidRPr="00B32DE4">
        <w:rPr>
          <w:rFonts w:ascii="Times New Roman" w:hAnsi="Times New Roman" w:cs="Times New Roman"/>
          <w:sz w:val="28"/>
          <w:szCs w:val="28"/>
        </w:rPr>
        <w:t xml:space="preserve">Izvērtējot biedrību un nodibinājumu, kas darbojas sabiedriskajam labumam, iesaisti atskaites punkta ieviešanā, skaidrojam, ka biedrību un nodibinājumu, kas darbojas sabiedriskajam labumam, iesaiste tika nodrošināta </w:t>
      </w:r>
      <w:r w:rsidR="00326148" w:rsidRPr="00326148">
        <w:rPr>
          <w:rFonts w:ascii="Times New Roman" w:hAnsi="Times New Roman" w:cs="Times New Roman"/>
          <w:sz w:val="28"/>
          <w:szCs w:val="28"/>
        </w:rPr>
        <w:t xml:space="preserve">Atveseļošanas fonda </w:t>
      </w:r>
      <w:r w:rsidRPr="00B32DE4">
        <w:rPr>
          <w:rFonts w:ascii="Times New Roman" w:hAnsi="Times New Roman" w:cs="Times New Roman"/>
          <w:sz w:val="28"/>
          <w:szCs w:val="28"/>
        </w:rPr>
        <w:t xml:space="preserve">plāna izstrādes procesā un tiek nodrošināta atskaites punkta regulējuma izstrādes brīdī, kā arī tie var līdzdarboties projektā Publiskā iepirkumu likuma ietvaros. </w:t>
      </w:r>
    </w:p>
    <w:p w14:paraId="6A93FB71" w14:textId="57E74141" w:rsidR="00B32DE4" w:rsidRDefault="00B32DE4" w:rsidP="00673421">
      <w:pPr>
        <w:pStyle w:val="ListParagraph"/>
        <w:numPr>
          <w:ilvl w:val="0"/>
          <w:numId w:val="3"/>
        </w:numPr>
        <w:spacing w:before="100" w:beforeAutospacing="1" w:after="100" w:afterAutospacing="1" w:line="240" w:lineRule="auto"/>
        <w:ind w:left="0" w:firstLine="720"/>
        <w:jc w:val="both"/>
        <w:rPr>
          <w:rFonts w:ascii="Times New Roman" w:hAnsi="Times New Roman" w:cs="Times New Roman"/>
          <w:sz w:val="28"/>
          <w:szCs w:val="28"/>
        </w:rPr>
      </w:pPr>
      <w:r w:rsidRPr="00B32DE4">
        <w:rPr>
          <w:rFonts w:ascii="Times New Roman" w:hAnsi="Times New Roman" w:cs="Times New Roman"/>
          <w:sz w:val="28"/>
          <w:szCs w:val="28"/>
        </w:rPr>
        <w:t xml:space="preserve">Korektīvās darbības par pārkāpumiem </w:t>
      </w:r>
      <w:r w:rsidR="00076002" w:rsidRPr="00076002">
        <w:rPr>
          <w:rFonts w:ascii="Times New Roman" w:hAnsi="Times New Roman" w:cs="Times New Roman"/>
          <w:sz w:val="28"/>
          <w:szCs w:val="28"/>
        </w:rPr>
        <w:t xml:space="preserve">6.3.1.3.i investīcijas </w:t>
      </w:r>
      <w:r w:rsidRPr="00B32DE4">
        <w:rPr>
          <w:rFonts w:ascii="Times New Roman" w:hAnsi="Times New Roman" w:cs="Times New Roman"/>
          <w:sz w:val="28"/>
          <w:szCs w:val="28"/>
        </w:rPr>
        <w:t xml:space="preserve">īstenošanā tiks piemērotas atbilstoši </w:t>
      </w:r>
      <w:r w:rsidR="00155A29" w:rsidRPr="00155A29">
        <w:rPr>
          <w:rFonts w:ascii="Times New Roman" w:hAnsi="Times New Roman" w:cs="Times New Roman"/>
          <w:sz w:val="28"/>
          <w:szCs w:val="28"/>
        </w:rPr>
        <w:t>Atveseļošanas fonda</w:t>
      </w:r>
      <w:r w:rsidRPr="00B32DE4">
        <w:rPr>
          <w:rFonts w:ascii="Times New Roman" w:hAnsi="Times New Roman" w:cs="Times New Roman"/>
          <w:sz w:val="28"/>
          <w:szCs w:val="28"/>
        </w:rPr>
        <w:t xml:space="preserve"> plāna koordinējošās iestādes – Finanšu ministrijas, bāzes nosacījumiem pārkāpumu konstatēšanai, ziņošanai, atgūšanai ar mērķi informēt </w:t>
      </w:r>
      <w:r w:rsidR="00155A29" w:rsidRPr="00155A29">
        <w:rPr>
          <w:rFonts w:ascii="Times New Roman" w:hAnsi="Times New Roman" w:cs="Times New Roman"/>
          <w:sz w:val="28"/>
          <w:szCs w:val="28"/>
        </w:rPr>
        <w:t>Atveseļošanas fonda</w:t>
      </w:r>
      <w:r w:rsidRPr="00B32DE4">
        <w:rPr>
          <w:rFonts w:ascii="Times New Roman" w:hAnsi="Times New Roman" w:cs="Times New Roman"/>
          <w:sz w:val="28"/>
          <w:szCs w:val="28"/>
        </w:rPr>
        <w:t xml:space="preserve"> plāna ieviešanā iesaistītos un veidot vienotu izpratni par prasībām attiecībā uz nepieciešamo dalībvalsts rīcību konstatēto </w:t>
      </w:r>
      <w:r w:rsidR="00155A29" w:rsidRPr="00155A29">
        <w:rPr>
          <w:rFonts w:ascii="Times New Roman" w:hAnsi="Times New Roman" w:cs="Times New Roman"/>
          <w:sz w:val="28"/>
          <w:szCs w:val="28"/>
        </w:rPr>
        <w:t>Atveseļošanas fonda</w:t>
      </w:r>
      <w:r w:rsidRPr="00B32DE4">
        <w:rPr>
          <w:rFonts w:ascii="Times New Roman" w:hAnsi="Times New Roman" w:cs="Times New Roman"/>
          <w:sz w:val="28"/>
          <w:szCs w:val="28"/>
        </w:rPr>
        <w:t xml:space="preserve"> pārkāpumu gadījumos, t.sk. korektīvām darbībām, kā arī to piemērošanu un ziņošanu</w:t>
      </w:r>
      <w:r w:rsidR="00F61C15">
        <w:rPr>
          <w:rFonts w:ascii="Times New Roman" w:hAnsi="Times New Roman" w:cs="Times New Roman"/>
          <w:sz w:val="28"/>
          <w:szCs w:val="28"/>
        </w:rPr>
        <w:t>.</w:t>
      </w:r>
    </w:p>
    <w:p w14:paraId="2152EAF1" w14:textId="6AC7C450" w:rsidR="00795489" w:rsidRDefault="00F61C15" w:rsidP="00673421">
      <w:pPr>
        <w:pStyle w:val="ListParagraph"/>
        <w:numPr>
          <w:ilvl w:val="0"/>
          <w:numId w:val="3"/>
        </w:numPr>
        <w:spacing w:before="100" w:beforeAutospacing="1" w:after="100" w:afterAutospacing="1" w:line="240" w:lineRule="auto"/>
        <w:ind w:left="0" w:firstLine="720"/>
        <w:jc w:val="both"/>
        <w:rPr>
          <w:rFonts w:ascii="Times New Roman" w:hAnsi="Times New Roman" w:cs="Times New Roman"/>
          <w:sz w:val="28"/>
          <w:szCs w:val="28"/>
        </w:rPr>
      </w:pPr>
      <w:bookmarkStart w:id="14" w:name="_Hlk97286708"/>
      <w:r w:rsidRPr="00F61C15">
        <w:rPr>
          <w:rFonts w:ascii="Times New Roman" w:hAnsi="Times New Roman" w:cs="Times New Roman"/>
          <w:sz w:val="28"/>
          <w:szCs w:val="28"/>
        </w:rPr>
        <w:t xml:space="preserve">6.3.1.3.i investīcijas </w:t>
      </w:r>
      <w:r w:rsidR="00CF730F">
        <w:rPr>
          <w:rFonts w:ascii="Times New Roman" w:hAnsi="Times New Roman" w:cs="Times New Roman"/>
          <w:sz w:val="28"/>
          <w:szCs w:val="28"/>
        </w:rPr>
        <w:t>īstenošanā</w:t>
      </w:r>
      <w:bookmarkEnd w:id="14"/>
      <w:r w:rsidR="00CF730F">
        <w:rPr>
          <w:rFonts w:ascii="Times New Roman" w:hAnsi="Times New Roman" w:cs="Times New Roman"/>
          <w:sz w:val="28"/>
          <w:szCs w:val="28"/>
        </w:rPr>
        <w:t xml:space="preserve"> </w:t>
      </w:r>
      <w:r w:rsidR="00C72BBE">
        <w:rPr>
          <w:rFonts w:ascii="Times New Roman" w:hAnsi="Times New Roman" w:cs="Times New Roman"/>
          <w:sz w:val="28"/>
          <w:szCs w:val="28"/>
        </w:rPr>
        <w:t>tiks</w:t>
      </w:r>
      <w:r w:rsidR="00CF730F">
        <w:rPr>
          <w:rFonts w:ascii="Times New Roman" w:hAnsi="Times New Roman" w:cs="Times New Roman"/>
          <w:sz w:val="28"/>
          <w:szCs w:val="28"/>
        </w:rPr>
        <w:t xml:space="preserve"> vērtē</w:t>
      </w:r>
      <w:r w:rsidR="00C72BBE">
        <w:rPr>
          <w:rFonts w:ascii="Times New Roman" w:hAnsi="Times New Roman" w:cs="Times New Roman"/>
          <w:sz w:val="28"/>
          <w:szCs w:val="28"/>
        </w:rPr>
        <w:t>ta</w:t>
      </w:r>
      <w:r w:rsidR="00CF730F">
        <w:rPr>
          <w:rFonts w:ascii="Times New Roman" w:hAnsi="Times New Roman" w:cs="Times New Roman"/>
          <w:sz w:val="28"/>
          <w:szCs w:val="28"/>
        </w:rPr>
        <w:t xml:space="preserve"> iespējamā </w:t>
      </w:r>
      <w:r w:rsidR="00B1150D">
        <w:rPr>
          <w:rFonts w:ascii="Times New Roman" w:hAnsi="Times New Roman" w:cs="Times New Roman"/>
          <w:sz w:val="28"/>
          <w:szCs w:val="28"/>
        </w:rPr>
        <w:t>papildinātība</w:t>
      </w:r>
      <w:r w:rsidR="00CF730F">
        <w:rPr>
          <w:rFonts w:ascii="Times New Roman" w:hAnsi="Times New Roman" w:cs="Times New Roman"/>
          <w:sz w:val="28"/>
          <w:szCs w:val="28"/>
        </w:rPr>
        <w:t xml:space="preserve"> </w:t>
      </w:r>
      <w:r w:rsidR="00903832">
        <w:rPr>
          <w:rFonts w:ascii="Times New Roman" w:hAnsi="Times New Roman" w:cs="Times New Roman"/>
          <w:sz w:val="28"/>
          <w:szCs w:val="28"/>
        </w:rPr>
        <w:t>un dubultā finansējuma risks</w:t>
      </w:r>
      <w:r w:rsidR="00141A6B">
        <w:rPr>
          <w:rFonts w:ascii="Times New Roman" w:hAnsi="Times New Roman" w:cs="Times New Roman"/>
          <w:sz w:val="28"/>
          <w:szCs w:val="28"/>
        </w:rPr>
        <w:t>, kā arī dubultā finansējuma riska mazināšana</w:t>
      </w:r>
      <w:r w:rsidR="00903832">
        <w:rPr>
          <w:rFonts w:ascii="Times New Roman" w:hAnsi="Times New Roman" w:cs="Times New Roman"/>
          <w:sz w:val="28"/>
          <w:szCs w:val="28"/>
        </w:rPr>
        <w:t xml:space="preserve"> </w:t>
      </w:r>
      <w:r w:rsidR="00CF730F">
        <w:rPr>
          <w:rFonts w:ascii="Times New Roman" w:hAnsi="Times New Roman" w:cs="Times New Roman"/>
          <w:sz w:val="28"/>
          <w:szCs w:val="28"/>
        </w:rPr>
        <w:t xml:space="preserve">ar </w:t>
      </w:r>
      <w:r w:rsidR="00CF730F" w:rsidRPr="00CF730F">
        <w:rPr>
          <w:rFonts w:ascii="Times New Roman" w:hAnsi="Times New Roman" w:cs="Times New Roman"/>
          <w:sz w:val="28"/>
          <w:szCs w:val="28"/>
        </w:rPr>
        <w:t xml:space="preserve">Eiropas Savienības </w:t>
      </w:r>
      <w:r w:rsidR="00C72BBE">
        <w:rPr>
          <w:rFonts w:ascii="Times New Roman" w:hAnsi="Times New Roman" w:cs="Times New Roman"/>
          <w:sz w:val="28"/>
          <w:szCs w:val="28"/>
        </w:rPr>
        <w:t>kohēzijas</w:t>
      </w:r>
      <w:r w:rsidR="00960313">
        <w:rPr>
          <w:rFonts w:ascii="Times New Roman" w:hAnsi="Times New Roman" w:cs="Times New Roman"/>
          <w:sz w:val="28"/>
          <w:szCs w:val="28"/>
        </w:rPr>
        <w:t xml:space="preserve"> politikas</w:t>
      </w:r>
      <w:r w:rsidR="00C72BBE" w:rsidRPr="00CF730F">
        <w:rPr>
          <w:rFonts w:ascii="Times New Roman" w:hAnsi="Times New Roman" w:cs="Times New Roman"/>
          <w:sz w:val="28"/>
          <w:szCs w:val="28"/>
        </w:rPr>
        <w:t xml:space="preserve"> </w:t>
      </w:r>
      <w:r w:rsidR="00CF730F" w:rsidRPr="00CF730F">
        <w:rPr>
          <w:rFonts w:ascii="Times New Roman" w:hAnsi="Times New Roman" w:cs="Times New Roman"/>
          <w:sz w:val="28"/>
          <w:szCs w:val="28"/>
        </w:rPr>
        <w:t>programmas</w:t>
      </w:r>
      <w:r w:rsidR="00960313">
        <w:rPr>
          <w:rFonts w:ascii="Times New Roman" w:hAnsi="Times New Roman" w:cs="Times New Roman"/>
          <w:sz w:val="28"/>
          <w:szCs w:val="28"/>
        </w:rPr>
        <w:t xml:space="preserve"> 2021.-2027.</w:t>
      </w:r>
      <w:r w:rsidR="002417E7">
        <w:rPr>
          <w:rFonts w:ascii="Times New Roman" w:hAnsi="Times New Roman" w:cs="Times New Roman"/>
          <w:sz w:val="28"/>
          <w:szCs w:val="28"/>
        </w:rPr>
        <w:t> </w:t>
      </w:r>
      <w:r w:rsidR="00960313">
        <w:rPr>
          <w:rFonts w:ascii="Times New Roman" w:hAnsi="Times New Roman" w:cs="Times New Roman"/>
          <w:sz w:val="28"/>
          <w:szCs w:val="28"/>
        </w:rPr>
        <w:t>gadam</w:t>
      </w:r>
      <w:r w:rsidR="00CF730F">
        <w:rPr>
          <w:rFonts w:ascii="Times New Roman" w:hAnsi="Times New Roman" w:cs="Times New Roman"/>
          <w:sz w:val="28"/>
          <w:szCs w:val="28"/>
        </w:rPr>
        <w:t xml:space="preserve"> </w:t>
      </w:r>
      <w:r w:rsidR="009C6BA7">
        <w:rPr>
          <w:rFonts w:ascii="Times New Roman" w:hAnsi="Times New Roman" w:cs="Times New Roman"/>
          <w:sz w:val="28"/>
          <w:szCs w:val="28"/>
        </w:rPr>
        <w:t>1.3.1.2. pasākum</w:t>
      </w:r>
      <w:r w:rsidR="00CF730F">
        <w:rPr>
          <w:rFonts w:ascii="Times New Roman" w:hAnsi="Times New Roman" w:cs="Times New Roman"/>
          <w:sz w:val="28"/>
          <w:szCs w:val="28"/>
        </w:rPr>
        <w:t>u</w:t>
      </w:r>
      <w:r w:rsidR="009C6BA7">
        <w:rPr>
          <w:rFonts w:ascii="Times New Roman" w:hAnsi="Times New Roman" w:cs="Times New Roman"/>
          <w:sz w:val="28"/>
          <w:szCs w:val="28"/>
        </w:rPr>
        <w:t xml:space="preserve"> </w:t>
      </w:r>
      <w:r w:rsidR="006A1D9A" w:rsidRPr="006A1D9A">
        <w:rPr>
          <w:rFonts w:ascii="Times New Roman" w:hAnsi="Times New Roman" w:cs="Times New Roman"/>
          <w:sz w:val="28"/>
          <w:szCs w:val="28"/>
        </w:rPr>
        <w:t>“</w:t>
      </w:r>
      <w:r w:rsidR="009C6BA7" w:rsidRPr="009C6BA7">
        <w:rPr>
          <w:rFonts w:ascii="Times New Roman" w:hAnsi="Times New Roman" w:cs="Times New Roman"/>
          <w:sz w:val="28"/>
          <w:szCs w:val="28"/>
        </w:rPr>
        <w:t xml:space="preserve">Inovācijas </w:t>
      </w:r>
      <w:r w:rsidR="008F2BD4" w:rsidRPr="009C6BA7">
        <w:rPr>
          <w:rFonts w:ascii="Times New Roman" w:hAnsi="Times New Roman" w:cs="Times New Roman"/>
          <w:sz w:val="28"/>
          <w:szCs w:val="28"/>
        </w:rPr>
        <w:t>laboratorija</w:t>
      </w:r>
      <w:r w:rsidR="009C6BA7" w:rsidRPr="009C6BA7">
        <w:rPr>
          <w:rFonts w:ascii="Times New Roman" w:hAnsi="Times New Roman" w:cs="Times New Roman"/>
          <w:sz w:val="28"/>
          <w:szCs w:val="28"/>
        </w:rPr>
        <w:t xml:space="preserve"> digitalizācijas priekšrocību izmantošanai</w:t>
      </w:r>
      <w:r w:rsidR="006A1D9A" w:rsidRPr="006A1D9A">
        <w:rPr>
          <w:rFonts w:ascii="Times New Roman" w:hAnsi="Times New Roman" w:cs="Times New Roman"/>
          <w:sz w:val="28"/>
          <w:szCs w:val="28"/>
        </w:rPr>
        <w:t>”</w:t>
      </w:r>
      <w:r w:rsidR="00795489">
        <w:rPr>
          <w:rFonts w:ascii="Times New Roman" w:hAnsi="Times New Roman" w:cs="Times New Roman"/>
          <w:sz w:val="28"/>
          <w:szCs w:val="28"/>
        </w:rPr>
        <w:t>, kur kā atbalstāmās darbības ir noteiktas – p</w:t>
      </w:r>
      <w:r w:rsidR="00795489" w:rsidRPr="00795489">
        <w:rPr>
          <w:rFonts w:ascii="Times New Roman" w:hAnsi="Times New Roman" w:cs="Times New Roman"/>
          <w:sz w:val="28"/>
          <w:szCs w:val="28"/>
        </w:rPr>
        <w:t xml:space="preserve">ublisko pakalpojumu dizaina izstrāde inovācijas </w:t>
      </w:r>
      <w:r w:rsidR="008F2BD4" w:rsidRPr="00795489">
        <w:rPr>
          <w:rFonts w:ascii="Times New Roman" w:hAnsi="Times New Roman" w:cs="Times New Roman"/>
          <w:sz w:val="28"/>
          <w:szCs w:val="28"/>
        </w:rPr>
        <w:t>laboratorijas</w:t>
      </w:r>
      <w:r w:rsidR="00795489" w:rsidRPr="00795489">
        <w:rPr>
          <w:rFonts w:ascii="Times New Roman" w:hAnsi="Times New Roman" w:cs="Times New Roman"/>
          <w:sz w:val="28"/>
          <w:szCs w:val="28"/>
        </w:rPr>
        <w:t xml:space="preserve"> ietvaros, ekspertu piesaiste, digitālo dizaineru piesaiste, </w:t>
      </w:r>
      <w:r w:rsidR="008F2BD4" w:rsidRPr="00795489">
        <w:rPr>
          <w:rFonts w:ascii="Times New Roman" w:hAnsi="Times New Roman" w:cs="Times New Roman"/>
          <w:sz w:val="28"/>
          <w:szCs w:val="28"/>
        </w:rPr>
        <w:t>laboratorijas</w:t>
      </w:r>
      <w:r w:rsidR="00795489" w:rsidRPr="00795489">
        <w:rPr>
          <w:rFonts w:ascii="Times New Roman" w:hAnsi="Times New Roman" w:cs="Times New Roman"/>
          <w:sz w:val="28"/>
          <w:szCs w:val="28"/>
        </w:rPr>
        <w:t xml:space="preserve"> darbības attīstīšana, starpsektoru inovāciju prototipu izstrāde</w:t>
      </w:r>
      <w:r w:rsidR="003D6568">
        <w:rPr>
          <w:rFonts w:ascii="Times New Roman" w:hAnsi="Times New Roman" w:cs="Times New Roman"/>
          <w:sz w:val="28"/>
          <w:szCs w:val="28"/>
        </w:rPr>
        <w:t xml:space="preserve">, kā arī </w:t>
      </w:r>
      <w:r w:rsidR="00CA1C4E">
        <w:rPr>
          <w:rFonts w:ascii="Times New Roman" w:hAnsi="Times New Roman" w:cs="Times New Roman"/>
          <w:sz w:val="28"/>
          <w:szCs w:val="28"/>
        </w:rPr>
        <w:t>valsts budžeta finansējumu 2022.</w:t>
      </w:r>
      <w:r w:rsidR="008F2BD4">
        <w:rPr>
          <w:rFonts w:ascii="Times New Roman" w:hAnsi="Times New Roman" w:cs="Times New Roman"/>
          <w:sz w:val="28"/>
          <w:szCs w:val="28"/>
        </w:rPr>
        <w:t> </w:t>
      </w:r>
      <w:r w:rsidR="00CA1C4E">
        <w:rPr>
          <w:rFonts w:ascii="Times New Roman" w:hAnsi="Times New Roman" w:cs="Times New Roman"/>
          <w:sz w:val="28"/>
          <w:szCs w:val="28"/>
        </w:rPr>
        <w:t xml:space="preserve">gadam pētījumu, </w:t>
      </w:r>
      <w:r w:rsidR="008F2BD4">
        <w:rPr>
          <w:rFonts w:ascii="Times New Roman" w:hAnsi="Times New Roman" w:cs="Times New Roman"/>
          <w:sz w:val="28"/>
          <w:szCs w:val="28"/>
        </w:rPr>
        <w:t>mājaslapas</w:t>
      </w:r>
      <w:r w:rsidR="00CA1C4E">
        <w:rPr>
          <w:rFonts w:ascii="Times New Roman" w:hAnsi="Times New Roman" w:cs="Times New Roman"/>
          <w:sz w:val="28"/>
          <w:szCs w:val="28"/>
        </w:rPr>
        <w:t xml:space="preserve"> satura nodrošināšanai un licenču nodrošināšanai</w:t>
      </w:r>
      <w:r w:rsidR="00F90B96">
        <w:rPr>
          <w:rFonts w:ascii="Times New Roman" w:hAnsi="Times New Roman" w:cs="Times New Roman"/>
          <w:sz w:val="28"/>
          <w:szCs w:val="28"/>
        </w:rPr>
        <w:t xml:space="preserve">, un </w:t>
      </w:r>
      <w:r w:rsidR="00F90B96" w:rsidRPr="00F90B96">
        <w:rPr>
          <w:rFonts w:ascii="Times New Roman" w:hAnsi="Times New Roman" w:cs="Times New Roman"/>
          <w:sz w:val="28"/>
          <w:szCs w:val="28"/>
        </w:rPr>
        <w:t>no EK Strukturālo reformu atbalsta ģenerāldirektorāta (DG REFORM) Tehniskā atbalsta instrumenta (</w:t>
      </w:r>
      <w:r w:rsidR="00F90B96" w:rsidRPr="002051C2">
        <w:rPr>
          <w:rFonts w:ascii="Times New Roman" w:hAnsi="Times New Roman" w:cs="Times New Roman"/>
          <w:i/>
          <w:iCs/>
          <w:sz w:val="28"/>
          <w:szCs w:val="28"/>
        </w:rPr>
        <w:t>Technical Support Instrument, TSI</w:t>
      </w:r>
      <w:r w:rsidR="00F90B96" w:rsidRPr="00F90B96">
        <w:rPr>
          <w:rFonts w:ascii="Times New Roman" w:hAnsi="Times New Roman" w:cs="Times New Roman"/>
          <w:sz w:val="28"/>
          <w:szCs w:val="28"/>
        </w:rPr>
        <w:t>)</w:t>
      </w:r>
      <w:r w:rsidR="00F90B96">
        <w:rPr>
          <w:rFonts w:ascii="Times New Roman" w:hAnsi="Times New Roman" w:cs="Times New Roman"/>
          <w:sz w:val="28"/>
          <w:szCs w:val="28"/>
        </w:rPr>
        <w:t xml:space="preserve"> p</w:t>
      </w:r>
      <w:r w:rsidR="00F90B96" w:rsidRPr="00F90B96">
        <w:rPr>
          <w:rFonts w:ascii="Times New Roman" w:hAnsi="Times New Roman" w:cs="Times New Roman"/>
          <w:sz w:val="28"/>
          <w:szCs w:val="28"/>
        </w:rPr>
        <w:t xml:space="preserve">ubliskā sektora inovāciju sistēmas efektīva tiesiskā un institucionālā ietvara izstrāde un izveide </w:t>
      </w:r>
      <w:r w:rsidR="00F90B96">
        <w:rPr>
          <w:rFonts w:ascii="Times New Roman" w:hAnsi="Times New Roman" w:cs="Times New Roman"/>
          <w:sz w:val="28"/>
          <w:szCs w:val="28"/>
        </w:rPr>
        <w:t xml:space="preserve">- </w:t>
      </w:r>
      <w:r w:rsidR="00F90B96" w:rsidRPr="00F90B96">
        <w:rPr>
          <w:rFonts w:ascii="Times New Roman" w:hAnsi="Times New Roman" w:cs="Times New Roman"/>
          <w:sz w:val="28"/>
          <w:szCs w:val="28"/>
        </w:rPr>
        <w:t>izpētes un dizaina fāz</w:t>
      </w:r>
      <w:r w:rsidR="00F90B96">
        <w:rPr>
          <w:rFonts w:ascii="Times New Roman" w:hAnsi="Times New Roman" w:cs="Times New Roman"/>
          <w:sz w:val="28"/>
          <w:szCs w:val="28"/>
        </w:rPr>
        <w:t xml:space="preserve">ē, </w:t>
      </w:r>
      <w:r w:rsidR="00BD3F05">
        <w:rPr>
          <w:rFonts w:ascii="Times New Roman" w:hAnsi="Times New Roman" w:cs="Times New Roman"/>
          <w:sz w:val="28"/>
          <w:szCs w:val="28"/>
        </w:rPr>
        <w:t>m</w:t>
      </w:r>
      <w:r w:rsidR="00BD3F05" w:rsidRPr="00BD3F05">
        <w:rPr>
          <w:rFonts w:ascii="Times New Roman" w:hAnsi="Times New Roman" w:cs="Times New Roman"/>
          <w:sz w:val="28"/>
          <w:szCs w:val="28"/>
        </w:rPr>
        <w:t>onitoringa mehānisma izstrāde</w:t>
      </w:r>
      <w:r w:rsidR="00BD3F05">
        <w:rPr>
          <w:rFonts w:ascii="Times New Roman" w:hAnsi="Times New Roman" w:cs="Times New Roman"/>
          <w:sz w:val="28"/>
          <w:szCs w:val="28"/>
        </w:rPr>
        <w:t xml:space="preserve"> un p</w:t>
      </w:r>
      <w:r w:rsidR="00BD3F05" w:rsidRPr="00BD3F05">
        <w:rPr>
          <w:rFonts w:ascii="Times New Roman" w:hAnsi="Times New Roman" w:cs="Times New Roman"/>
          <w:sz w:val="28"/>
          <w:szCs w:val="28"/>
        </w:rPr>
        <w:t>ubliskā sektora inovāciju sistēmas attīstība re</w:t>
      </w:r>
      <w:r w:rsidR="00BD3F05">
        <w:rPr>
          <w:rFonts w:ascii="Times New Roman" w:hAnsi="Times New Roman" w:cs="Times New Roman"/>
          <w:sz w:val="28"/>
          <w:szCs w:val="28"/>
        </w:rPr>
        <w:t>ģ</w:t>
      </w:r>
      <w:r w:rsidR="00BD3F05" w:rsidRPr="00BD3F05">
        <w:rPr>
          <w:rFonts w:ascii="Times New Roman" w:hAnsi="Times New Roman" w:cs="Times New Roman"/>
          <w:sz w:val="28"/>
          <w:szCs w:val="28"/>
        </w:rPr>
        <w:t>ionālajā līmenī</w:t>
      </w:r>
      <w:r w:rsidR="00CA1C4E">
        <w:rPr>
          <w:rFonts w:ascii="Times New Roman" w:hAnsi="Times New Roman" w:cs="Times New Roman"/>
          <w:sz w:val="28"/>
          <w:szCs w:val="28"/>
        </w:rPr>
        <w:t>.</w:t>
      </w:r>
    </w:p>
    <w:p w14:paraId="36211F4D" w14:textId="4DAEB6D5" w:rsidR="00D257B6" w:rsidRDefault="00B13C36" w:rsidP="006C698E">
      <w:pPr>
        <w:pStyle w:val="ListParagraph"/>
        <w:numPr>
          <w:ilvl w:val="0"/>
          <w:numId w:val="3"/>
        </w:numPr>
        <w:spacing w:before="100" w:beforeAutospacing="1" w:after="100" w:afterAutospacing="1" w:line="240" w:lineRule="auto"/>
        <w:ind w:left="0" w:firstLine="720"/>
        <w:jc w:val="both"/>
        <w:rPr>
          <w:rFonts w:ascii="Times New Roman" w:hAnsi="Times New Roman" w:cs="Times New Roman"/>
          <w:sz w:val="28"/>
          <w:szCs w:val="28"/>
        </w:rPr>
      </w:pPr>
      <w:r w:rsidRPr="00D257B6">
        <w:rPr>
          <w:rFonts w:ascii="Times New Roman" w:hAnsi="Times New Roman" w:cs="Times New Roman"/>
          <w:sz w:val="28"/>
          <w:szCs w:val="28"/>
        </w:rPr>
        <w:t>6.3.1.3.i investīcijas īstenošanā sniegtais atbalsts nav kvalificējams kā komercdarbības atbalsts, jo tiks piešķirts valsts deleģētas funkcijas veikšanai.</w:t>
      </w:r>
    </w:p>
    <w:p w14:paraId="35160612" w14:textId="6E6022DF" w:rsidR="005B7D46" w:rsidRPr="00D257B6" w:rsidRDefault="00903832" w:rsidP="00D257B6">
      <w:pPr>
        <w:pStyle w:val="ListParagraph"/>
        <w:numPr>
          <w:ilvl w:val="0"/>
          <w:numId w:val="3"/>
        </w:numPr>
        <w:spacing w:before="100" w:beforeAutospacing="1" w:after="100" w:afterAutospacing="1" w:line="240" w:lineRule="auto"/>
        <w:ind w:left="0" w:firstLine="720"/>
        <w:jc w:val="both"/>
        <w:rPr>
          <w:rFonts w:ascii="Times New Roman" w:hAnsi="Times New Roman" w:cs="Times New Roman"/>
          <w:sz w:val="28"/>
          <w:szCs w:val="28"/>
        </w:rPr>
      </w:pPr>
      <w:r w:rsidRPr="00D257B6">
        <w:rPr>
          <w:rFonts w:ascii="Times New Roman" w:hAnsi="Times New Roman" w:cs="Times New Roman"/>
          <w:sz w:val="28"/>
          <w:szCs w:val="28"/>
        </w:rPr>
        <w:t>Atveseļošanās fonda izstrādes brīdī tika veikts atskaites punkta darbību izvērtējums regulas Nr. 2021/241 5. panta 2. punkta un Eiropas Parlamenta un Padomes 2020.</w:t>
      </w:r>
      <w:r w:rsidR="00C52CC7">
        <w:rPr>
          <w:rFonts w:ascii="Times New Roman" w:hAnsi="Times New Roman" w:cs="Times New Roman"/>
          <w:sz w:val="28"/>
          <w:szCs w:val="28"/>
        </w:rPr>
        <w:t> </w:t>
      </w:r>
      <w:r w:rsidRPr="00D257B6">
        <w:rPr>
          <w:rFonts w:ascii="Times New Roman" w:hAnsi="Times New Roman" w:cs="Times New Roman"/>
          <w:sz w:val="28"/>
          <w:szCs w:val="28"/>
        </w:rPr>
        <w:t>gada 18.</w:t>
      </w:r>
      <w:r w:rsidR="00C52CC7">
        <w:rPr>
          <w:rFonts w:ascii="Times New Roman" w:hAnsi="Times New Roman" w:cs="Times New Roman"/>
          <w:sz w:val="28"/>
          <w:szCs w:val="28"/>
        </w:rPr>
        <w:t> </w:t>
      </w:r>
      <w:r w:rsidRPr="00D257B6">
        <w:rPr>
          <w:rFonts w:ascii="Times New Roman" w:hAnsi="Times New Roman" w:cs="Times New Roman"/>
          <w:sz w:val="28"/>
          <w:szCs w:val="28"/>
        </w:rPr>
        <w:t xml:space="preserve">jūnija Regulas (ES) 2020/852 par regulējuma izveidi ilgtspējīgu ieguldījumu veicināšanai un ar kuru groza Regulu (ES) 2019/2088, 17. panta prasībām, kas nodrošina, ka tiek ievēroti </w:t>
      </w:r>
      <w:r w:rsidRPr="00D257B6">
        <w:rPr>
          <w:rFonts w:ascii="Times New Roman" w:hAnsi="Times New Roman" w:cs="Times New Roman"/>
          <w:sz w:val="28"/>
          <w:szCs w:val="28"/>
        </w:rPr>
        <w:lastRenderedPageBreak/>
        <w:t xml:space="preserve">principa “Nenodarīt būtisku kaitējumu”. Atskaites punkta darbībām nav ietekmes </w:t>
      </w:r>
      <w:r w:rsidR="006B44ED" w:rsidRPr="00D257B6">
        <w:rPr>
          <w:rFonts w:ascii="Times New Roman" w:hAnsi="Times New Roman" w:cs="Times New Roman"/>
          <w:sz w:val="28"/>
          <w:szCs w:val="28"/>
        </w:rPr>
        <w:t xml:space="preserve">uz vidi un </w:t>
      </w:r>
      <w:r w:rsidRPr="00D257B6">
        <w:rPr>
          <w:rFonts w:ascii="Times New Roman" w:hAnsi="Times New Roman" w:cs="Times New Roman"/>
          <w:sz w:val="28"/>
          <w:szCs w:val="28"/>
        </w:rPr>
        <w:t>uz principu “Nenodarīt būtisku kaitējumu”.</w:t>
      </w:r>
    </w:p>
    <w:sectPr w:rsidR="005B7D46" w:rsidRPr="00D257B6" w:rsidSect="000517B0">
      <w:footerReference w:type="default" r:id="rId8"/>
      <w:pgSz w:w="11906" w:h="16838" w:code="9"/>
      <w:pgMar w:top="1418" w:right="1418" w:bottom="1418" w:left="1701"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1AE4E1" w14:textId="77777777" w:rsidR="002E5C03" w:rsidRDefault="002E5C03" w:rsidP="00EF355B">
      <w:pPr>
        <w:spacing w:after="0" w:line="240" w:lineRule="auto"/>
      </w:pPr>
      <w:r>
        <w:separator/>
      </w:r>
    </w:p>
  </w:endnote>
  <w:endnote w:type="continuationSeparator" w:id="0">
    <w:p w14:paraId="73BC7CA6" w14:textId="77777777" w:rsidR="002E5C03" w:rsidRDefault="002E5C03" w:rsidP="00EF35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80290803"/>
      <w:docPartObj>
        <w:docPartGallery w:val="Page Numbers (Bottom of Page)"/>
        <w:docPartUnique/>
      </w:docPartObj>
    </w:sdtPr>
    <w:sdtEndPr>
      <w:rPr>
        <w:noProof/>
      </w:rPr>
    </w:sdtEndPr>
    <w:sdtContent>
      <w:p w14:paraId="2AA43830" w14:textId="67611978" w:rsidR="00B21FF2" w:rsidRDefault="00B21FF2">
        <w:pPr>
          <w:pStyle w:val="Footer"/>
          <w:jc w:val="center"/>
        </w:pPr>
        <w:r>
          <w:fldChar w:fldCharType="begin"/>
        </w:r>
        <w:r>
          <w:instrText xml:space="preserve"> PAGE   \* MERGEFORMAT </w:instrText>
        </w:r>
        <w:r>
          <w:fldChar w:fldCharType="separate"/>
        </w:r>
        <w:r w:rsidR="00EB18C1">
          <w:rPr>
            <w:noProof/>
          </w:rPr>
          <w:t>8</w:t>
        </w:r>
        <w:r>
          <w:rPr>
            <w:noProof/>
          </w:rPr>
          <w:fldChar w:fldCharType="end"/>
        </w:r>
      </w:p>
    </w:sdtContent>
  </w:sdt>
  <w:p w14:paraId="775DD566" w14:textId="77777777" w:rsidR="00B21FF2" w:rsidRDefault="00B21F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BC7D67" w14:textId="77777777" w:rsidR="002E5C03" w:rsidRDefault="002E5C03" w:rsidP="00EF355B">
      <w:pPr>
        <w:spacing w:after="0" w:line="240" w:lineRule="auto"/>
      </w:pPr>
      <w:r>
        <w:separator/>
      </w:r>
    </w:p>
  </w:footnote>
  <w:footnote w:type="continuationSeparator" w:id="0">
    <w:p w14:paraId="4540B6BA" w14:textId="77777777" w:rsidR="002E5C03" w:rsidRDefault="002E5C03" w:rsidP="00EF355B">
      <w:pPr>
        <w:spacing w:after="0" w:line="240" w:lineRule="auto"/>
      </w:pPr>
      <w:r>
        <w:continuationSeparator/>
      </w:r>
    </w:p>
  </w:footnote>
  <w:footnote w:id="1">
    <w:p w14:paraId="480B02C7" w14:textId="6687F4A3" w:rsidR="008B1F36" w:rsidRDefault="008B1F36">
      <w:pPr>
        <w:pStyle w:val="FootnoteText"/>
      </w:pPr>
      <w:r>
        <w:rPr>
          <w:rStyle w:val="FootnoteReference"/>
        </w:rPr>
        <w:footnoteRef/>
      </w:r>
      <w:r w:rsidR="00D518DD">
        <w:t>uz rīkojuma spēkā stāšanās dienu</w:t>
      </w:r>
      <w:r w:rsidR="00D518DD" w:rsidRPr="008B1F36">
        <w:t xml:space="preserve"> </w:t>
      </w:r>
      <w:r w:rsidRPr="008B1F36">
        <w:t xml:space="preserve">nedrīkst tikt atbalstītas </w:t>
      </w:r>
      <w:r w:rsidR="0085772C">
        <w:t xml:space="preserve">darbības, kuras </w:t>
      </w:r>
      <w:r w:rsidRPr="008B1F36">
        <w:t>jau</w:t>
      </w:r>
      <w:r w:rsidR="0085772C">
        <w:t xml:space="preserve"> ir</w:t>
      </w:r>
      <w:r w:rsidRPr="008B1F36">
        <w:t xml:space="preserve"> pabeigtas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92A3C"/>
    <w:multiLevelType w:val="hybridMultilevel"/>
    <w:tmpl w:val="1046C4A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12D54D1"/>
    <w:multiLevelType w:val="hybridMultilevel"/>
    <w:tmpl w:val="8248820E"/>
    <w:lvl w:ilvl="0" w:tplc="074EBCCC">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18E95FA7"/>
    <w:multiLevelType w:val="hybridMultilevel"/>
    <w:tmpl w:val="9678DCCA"/>
    <w:lvl w:ilvl="0" w:tplc="A50EB4F8">
      <w:start w:val="1"/>
      <w:numFmt w:val="decimal"/>
      <w:lvlText w:val="%1."/>
      <w:lvlJc w:val="left"/>
      <w:pPr>
        <w:ind w:left="1080" w:hanging="360"/>
      </w:pPr>
      <w:rPr>
        <w:rFonts w:hint="default"/>
      </w:rPr>
    </w:lvl>
    <w:lvl w:ilvl="1" w:tplc="7BA267A2">
      <w:start w:val="21"/>
      <w:numFmt w:val="bullet"/>
      <w:lvlText w:val="-"/>
      <w:lvlJc w:val="left"/>
      <w:pPr>
        <w:ind w:left="1800" w:hanging="360"/>
      </w:pPr>
      <w:rPr>
        <w:rFonts w:ascii="Calibri" w:eastAsiaTheme="minorHAnsi" w:hAnsi="Calibri" w:cs="Calibri" w:hint="default"/>
      </w:rPr>
    </w:lvl>
    <w:lvl w:ilvl="2" w:tplc="6AA81B8A">
      <w:start w:val="1"/>
      <w:numFmt w:val="decimal"/>
      <w:lvlText w:val="%3)"/>
      <w:lvlJc w:val="left"/>
      <w:pPr>
        <w:ind w:left="2700" w:hanging="360"/>
      </w:pPr>
      <w:rPr>
        <w:rFonts w:hint="default"/>
      </w:rPr>
    </w:lvl>
    <w:lvl w:ilvl="3" w:tplc="88D49F98">
      <w:start w:val="1"/>
      <w:numFmt w:val="lowerLetter"/>
      <w:lvlText w:val="%4)"/>
      <w:lvlJc w:val="left"/>
      <w:pPr>
        <w:ind w:left="3240" w:hanging="360"/>
      </w:pPr>
      <w:rPr>
        <w:rFonts w:hint="default"/>
      </w:rPr>
    </w:lvl>
    <w:lvl w:ilvl="4" w:tplc="AA18E0F0">
      <w:start w:val="2"/>
      <w:numFmt w:val="bullet"/>
      <w:lvlText w:val="—"/>
      <w:lvlJc w:val="left"/>
      <w:pPr>
        <w:ind w:left="3960" w:hanging="360"/>
      </w:pPr>
      <w:rPr>
        <w:rFonts w:ascii="Times New Roman" w:eastAsia="Times New Roman" w:hAnsi="Times New Roman" w:cs="Times New Roman" w:hint="default"/>
      </w:r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 w15:restartNumberingAfterBreak="0">
    <w:nsid w:val="2F5338C2"/>
    <w:multiLevelType w:val="hybridMultilevel"/>
    <w:tmpl w:val="650CDB8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333F36A5"/>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623C619A"/>
    <w:multiLevelType w:val="hybridMultilevel"/>
    <w:tmpl w:val="1E98F06C"/>
    <w:lvl w:ilvl="0" w:tplc="5964A2C0">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num w:numId="1" w16cid:durableId="60912876">
    <w:abstractNumId w:val="3"/>
  </w:num>
  <w:num w:numId="2" w16cid:durableId="1656184409">
    <w:abstractNumId w:val="5"/>
  </w:num>
  <w:num w:numId="3" w16cid:durableId="51194360">
    <w:abstractNumId w:val="4"/>
  </w:num>
  <w:num w:numId="4" w16cid:durableId="1678387840">
    <w:abstractNumId w:val="2"/>
  </w:num>
  <w:num w:numId="5" w16cid:durableId="779880913">
    <w:abstractNumId w:val="1"/>
  </w:num>
  <w:num w:numId="6" w16cid:durableId="21026011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17E2"/>
    <w:rsid w:val="000005B1"/>
    <w:rsid w:val="00001C80"/>
    <w:rsid w:val="000108AD"/>
    <w:rsid w:val="000108D7"/>
    <w:rsid w:val="000128E5"/>
    <w:rsid w:val="0001366B"/>
    <w:rsid w:val="00014B71"/>
    <w:rsid w:val="000203F8"/>
    <w:rsid w:val="000212D1"/>
    <w:rsid w:val="0002367E"/>
    <w:rsid w:val="0002469D"/>
    <w:rsid w:val="00024F2F"/>
    <w:rsid w:val="0002584E"/>
    <w:rsid w:val="000266D4"/>
    <w:rsid w:val="00026E7C"/>
    <w:rsid w:val="00032684"/>
    <w:rsid w:val="0003463A"/>
    <w:rsid w:val="00037370"/>
    <w:rsid w:val="00043B9F"/>
    <w:rsid w:val="000517B0"/>
    <w:rsid w:val="00053025"/>
    <w:rsid w:val="0005666A"/>
    <w:rsid w:val="00060D7F"/>
    <w:rsid w:val="00061419"/>
    <w:rsid w:val="00065D3B"/>
    <w:rsid w:val="00076002"/>
    <w:rsid w:val="00082E73"/>
    <w:rsid w:val="00084694"/>
    <w:rsid w:val="00090A7A"/>
    <w:rsid w:val="000928CA"/>
    <w:rsid w:val="00094FBA"/>
    <w:rsid w:val="000A03BF"/>
    <w:rsid w:val="000A33EB"/>
    <w:rsid w:val="000A49B5"/>
    <w:rsid w:val="000A6055"/>
    <w:rsid w:val="000A722C"/>
    <w:rsid w:val="000B0A87"/>
    <w:rsid w:val="000C06D2"/>
    <w:rsid w:val="000D63C6"/>
    <w:rsid w:val="000D63DD"/>
    <w:rsid w:val="000D7FA9"/>
    <w:rsid w:val="000E570A"/>
    <w:rsid w:val="000E7660"/>
    <w:rsid w:val="000F4152"/>
    <w:rsid w:val="000F75BE"/>
    <w:rsid w:val="001046EA"/>
    <w:rsid w:val="00110B02"/>
    <w:rsid w:val="00111AC2"/>
    <w:rsid w:val="0012308D"/>
    <w:rsid w:val="00123855"/>
    <w:rsid w:val="00123D94"/>
    <w:rsid w:val="00131ECC"/>
    <w:rsid w:val="001325A3"/>
    <w:rsid w:val="00133041"/>
    <w:rsid w:val="001340B5"/>
    <w:rsid w:val="001344E6"/>
    <w:rsid w:val="00136FD5"/>
    <w:rsid w:val="00140AA1"/>
    <w:rsid w:val="00141A6B"/>
    <w:rsid w:val="0014318C"/>
    <w:rsid w:val="001450EF"/>
    <w:rsid w:val="00151137"/>
    <w:rsid w:val="00152C78"/>
    <w:rsid w:val="001546E4"/>
    <w:rsid w:val="00155064"/>
    <w:rsid w:val="00155A29"/>
    <w:rsid w:val="001561F2"/>
    <w:rsid w:val="00161A07"/>
    <w:rsid w:val="00164E5F"/>
    <w:rsid w:val="0017794C"/>
    <w:rsid w:val="00180D8B"/>
    <w:rsid w:val="00183EF2"/>
    <w:rsid w:val="001865FA"/>
    <w:rsid w:val="00187A9D"/>
    <w:rsid w:val="00194F77"/>
    <w:rsid w:val="00195922"/>
    <w:rsid w:val="001A0A8E"/>
    <w:rsid w:val="001A1D43"/>
    <w:rsid w:val="001A3B18"/>
    <w:rsid w:val="001B041B"/>
    <w:rsid w:val="001B402E"/>
    <w:rsid w:val="001B57AA"/>
    <w:rsid w:val="001B7342"/>
    <w:rsid w:val="001B7BB4"/>
    <w:rsid w:val="001C663D"/>
    <w:rsid w:val="001D5539"/>
    <w:rsid w:val="001E1EAE"/>
    <w:rsid w:val="001E327E"/>
    <w:rsid w:val="001E56CE"/>
    <w:rsid w:val="001F0464"/>
    <w:rsid w:val="001F1B0A"/>
    <w:rsid w:val="001F2804"/>
    <w:rsid w:val="001F2B59"/>
    <w:rsid w:val="001F4430"/>
    <w:rsid w:val="001F5878"/>
    <w:rsid w:val="001F68CC"/>
    <w:rsid w:val="002014FC"/>
    <w:rsid w:val="002051C2"/>
    <w:rsid w:val="0021028F"/>
    <w:rsid w:val="0021357F"/>
    <w:rsid w:val="00224B11"/>
    <w:rsid w:val="002319B0"/>
    <w:rsid w:val="002417E7"/>
    <w:rsid w:val="002453FA"/>
    <w:rsid w:val="0024699B"/>
    <w:rsid w:val="00252F36"/>
    <w:rsid w:val="00255431"/>
    <w:rsid w:val="0025561B"/>
    <w:rsid w:val="002569B1"/>
    <w:rsid w:val="00260537"/>
    <w:rsid w:val="00264FE4"/>
    <w:rsid w:val="002653EC"/>
    <w:rsid w:val="0027046C"/>
    <w:rsid w:val="002738B0"/>
    <w:rsid w:val="0028242E"/>
    <w:rsid w:val="00290264"/>
    <w:rsid w:val="002931CB"/>
    <w:rsid w:val="00293406"/>
    <w:rsid w:val="002959F4"/>
    <w:rsid w:val="002B0514"/>
    <w:rsid w:val="002B44D3"/>
    <w:rsid w:val="002B63AB"/>
    <w:rsid w:val="002C2177"/>
    <w:rsid w:val="002C4F9D"/>
    <w:rsid w:val="002D5B97"/>
    <w:rsid w:val="002D7F3F"/>
    <w:rsid w:val="002E5C03"/>
    <w:rsid w:val="002E6264"/>
    <w:rsid w:val="002E65DC"/>
    <w:rsid w:val="002E7FAB"/>
    <w:rsid w:val="002F2032"/>
    <w:rsid w:val="002F4835"/>
    <w:rsid w:val="002F4EBA"/>
    <w:rsid w:val="002F4ED1"/>
    <w:rsid w:val="002F7484"/>
    <w:rsid w:val="002F798C"/>
    <w:rsid w:val="003054EC"/>
    <w:rsid w:val="00313C9F"/>
    <w:rsid w:val="0031688B"/>
    <w:rsid w:val="00316E72"/>
    <w:rsid w:val="00323ED6"/>
    <w:rsid w:val="00326148"/>
    <w:rsid w:val="00326EA5"/>
    <w:rsid w:val="00327116"/>
    <w:rsid w:val="00335EC2"/>
    <w:rsid w:val="003360A4"/>
    <w:rsid w:val="0034249B"/>
    <w:rsid w:val="00343EC5"/>
    <w:rsid w:val="00345742"/>
    <w:rsid w:val="00345C0B"/>
    <w:rsid w:val="0034732E"/>
    <w:rsid w:val="00347A25"/>
    <w:rsid w:val="0035299D"/>
    <w:rsid w:val="00353407"/>
    <w:rsid w:val="00355D42"/>
    <w:rsid w:val="0036314B"/>
    <w:rsid w:val="0036326A"/>
    <w:rsid w:val="00374B03"/>
    <w:rsid w:val="00375866"/>
    <w:rsid w:val="00376C7E"/>
    <w:rsid w:val="00383D46"/>
    <w:rsid w:val="00383D5E"/>
    <w:rsid w:val="00391F8A"/>
    <w:rsid w:val="00394842"/>
    <w:rsid w:val="003A2380"/>
    <w:rsid w:val="003B0AC3"/>
    <w:rsid w:val="003C1193"/>
    <w:rsid w:val="003C2684"/>
    <w:rsid w:val="003D043F"/>
    <w:rsid w:val="003D07FD"/>
    <w:rsid w:val="003D2C6E"/>
    <w:rsid w:val="003D4501"/>
    <w:rsid w:val="003D6568"/>
    <w:rsid w:val="003D7AA7"/>
    <w:rsid w:val="003E1DA3"/>
    <w:rsid w:val="003E1EEF"/>
    <w:rsid w:val="003E600D"/>
    <w:rsid w:val="00405E8B"/>
    <w:rsid w:val="00406A9A"/>
    <w:rsid w:val="004075C9"/>
    <w:rsid w:val="004103FE"/>
    <w:rsid w:val="0041068F"/>
    <w:rsid w:val="00411F01"/>
    <w:rsid w:val="004122B6"/>
    <w:rsid w:val="004124B2"/>
    <w:rsid w:val="00420CC1"/>
    <w:rsid w:val="00422BC3"/>
    <w:rsid w:val="00427979"/>
    <w:rsid w:val="004300E0"/>
    <w:rsid w:val="004301A4"/>
    <w:rsid w:val="004309AD"/>
    <w:rsid w:val="00430B93"/>
    <w:rsid w:val="004326A0"/>
    <w:rsid w:val="00432804"/>
    <w:rsid w:val="00433F65"/>
    <w:rsid w:val="00435777"/>
    <w:rsid w:val="0044052E"/>
    <w:rsid w:val="004431F3"/>
    <w:rsid w:val="004435B4"/>
    <w:rsid w:val="0044371E"/>
    <w:rsid w:val="00444C2C"/>
    <w:rsid w:val="004476C0"/>
    <w:rsid w:val="00453082"/>
    <w:rsid w:val="00457ED6"/>
    <w:rsid w:val="00461DF9"/>
    <w:rsid w:val="00464E96"/>
    <w:rsid w:val="00465C80"/>
    <w:rsid w:val="004676E8"/>
    <w:rsid w:val="0047048E"/>
    <w:rsid w:val="00473F08"/>
    <w:rsid w:val="00480172"/>
    <w:rsid w:val="00482085"/>
    <w:rsid w:val="0048512C"/>
    <w:rsid w:val="00486D99"/>
    <w:rsid w:val="004940A8"/>
    <w:rsid w:val="00497B6D"/>
    <w:rsid w:val="004A7A2D"/>
    <w:rsid w:val="004B185F"/>
    <w:rsid w:val="004B1AE4"/>
    <w:rsid w:val="004B3722"/>
    <w:rsid w:val="004B5A6D"/>
    <w:rsid w:val="004C37EE"/>
    <w:rsid w:val="004C47B7"/>
    <w:rsid w:val="004C5347"/>
    <w:rsid w:val="004D28FE"/>
    <w:rsid w:val="004D2EF9"/>
    <w:rsid w:val="004D4CF0"/>
    <w:rsid w:val="004E13BD"/>
    <w:rsid w:val="004E16D7"/>
    <w:rsid w:val="004E4355"/>
    <w:rsid w:val="004E4741"/>
    <w:rsid w:val="004E74FA"/>
    <w:rsid w:val="004F1FB6"/>
    <w:rsid w:val="004F25CB"/>
    <w:rsid w:val="005015C4"/>
    <w:rsid w:val="00503841"/>
    <w:rsid w:val="00505A0B"/>
    <w:rsid w:val="005109FB"/>
    <w:rsid w:val="00511971"/>
    <w:rsid w:val="00512976"/>
    <w:rsid w:val="00512986"/>
    <w:rsid w:val="005130AB"/>
    <w:rsid w:val="005136DF"/>
    <w:rsid w:val="0051413F"/>
    <w:rsid w:val="00516634"/>
    <w:rsid w:val="005212A3"/>
    <w:rsid w:val="00521504"/>
    <w:rsid w:val="00522345"/>
    <w:rsid w:val="0052337F"/>
    <w:rsid w:val="00524846"/>
    <w:rsid w:val="005253BF"/>
    <w:rsid w:val="00531636"/>
    <w:rsid w:val="00535D3B"/>
    <w:rsid w:val="005373FE"/>
    <w:rsid w:val="005417F8"/>
    <w:rsid w:val="0054402B"/>
    <w:rsid w:val="00544B2B"/>
    <w:rsid w:val="00545C74"/>
    <w:rsid w:val="00550704"/>
    <w:rsid w:val="00552B84"/>
    <w:rsid w:val="00555B73"/>
    <w:rsid w:val="00555F68"/>
    <w:rsid w:val="00556A51"/>
    <w:rsid w:val="005601E6"/>
    <w:rsid w:val="0056026E"/>
    <w:rsid w:val="00560406"/>
    <w:rsid w:val="00565E76"/>
    <w:rsid w:val="00566722"/>
    <w:rsid w:val="00570807"/>
    <w:rsid w:val="005720A9"/>
    <w:rsid w:val="00575782"/>
    <w:rsid w:val="00581071"/>
    <w:rsid w:val="005830CB"/>
    <w:rsid w:val="005903B1"/>
    <w:rsid w:val="00593130"/>
    <w:rsid w:val="005A379A"/>
    <w:rsid w:val="005A4330"/>
    <w:rsid w:val="005A57EF"/>
    <w:rsid w:val="005A6E77"/>
    <w:rsid w:val="005B3CCC"/>
    <w:rsid w:val="005B7D46"/>
    <w:rsid w:val="005C169D"/>
    <w:rsid w:val="005C3893"/>
    <w:rsid w:val="005C3DCF"/>
    <w:rsid w:val="005C61A2"/>
    <w:rsid w:val="005D4D58"/>
    <w:rsid w:val="005D50DE"/>
    <w:rsid w:val="005D52FD"/>
    <w:rsid w:val="005D5A03"/>
    <w:rsid w:val="005E5270"/>
    <w:rsid w:val="005E60F1"/>
    <w:rsid w:val="005E62E0"/>
    <w:rsid w:val="005F77BE"/>
    <w:rsid w:val="005F7C74"/>
    <w:rsid w:val="0061250B"/>
    <w:rsid w:val="006204E0"/>
    <w:rsid w:val="006321B5"/>
    <w:rsid w:val="00634A29"/>
    <w:rsid w:val="00637746"/>
    <w:rsid w:val="006411AA"/>
    <w:rsid w:val="00642534"/>
    <w:rsid w:val="006473BD"/>
    <w:rsid w:val="00652196"/>
    <w:rsid w:val="006573C2"/>
    <w:rsid w:val="00662EE0"/>
    <w:rsid w:val="00663C77"/>
    <w:rsid w:val="00666D01"/>
    <w:rsid w:val="00671752"/>
    <w:rsid w:val="00672791"/>
    <w:rsid w:val="00673421"/>
    <w:rsid w:val="00674318"/>
    <w:rsid w:val="006746EB"/>
    <w:rsid w:val="00675CED"/>
    <w:rsid w:val="006778F3"/>
    <w:rsid w:val="00680462"/>
    <w:rsid w:val="00681833"/>
    <w:rsid w:val="0068404A"/>
    <w:rsid w:val="006854FF"/>
    <w:rsid w:val="00686CF6"/>
    <w:rsid w:val="00691598"/>
    <w:rsid w:val="00693BD8"/>
    <w:rsid w:val="006A0A9B"/>
    <w:rsid w:val="006A1D9A"/>
    <w:rsid w:val="006A2F34"/>
    <w:rsid w:val="006A30DC"/>
    <w:rsid w:val="006A4B5B"/>
    <w:rsid w:val="006B3337"/>
    <w:rsid w:val="006B418F"/>
    <w:rsid w:val="006B44ED"/>
    <w:rsid w:val="006B48D8"/>
    <w:rsid w:val="006B6D78"/>
    <w:rsid w:val="006C14A2"/>
    <w:rsid w:val="006C1F60"/>
    <w:rsid w:val="006C71D5"/>
    <w:rsid w:val="006D7B32"/>
    <w:rsid w:val="006E00A7"/>
    <w:rsid w:val="006E0188"/>
    <w:rsid w:val="006E6FE8"/>
    <w:rsid w:val="006E7411"/>
    <w:rsid w:val="006F2998"/>
    <w:rsid w:val="00700E9B"/>
    <w:rsid w:val="00701B21"/>
    <w:rsid w:val="00704809"/>
    <w:rsid w:val="0071559C"/>
    <w:rsid w:val="0072171C"/>
    <w:rsid w:val="00721C66"/>
    <w:rsid w:val="007244BE"/>
    <w:rsid w:val="00730E26"/>
    <w:rsid w:val="00733F8B"/>
    <w:rsid w:val="007342E2"/>
    <w:rsid w:val="007356EC"/>
    <w:rsid w:val="00741B9E"/>
    <w:rsid w:val="00742C88"/>
    <w:rsid w:val="0074395D"/>
    <w:rsid w:val="0074660F"/>
    <w:rsid w:val="007521A0"/>
    <w:rsid w:val="00752A80"/>
    <w:rsid w:val="00752F7F"/>
    <w:rsid w:val="00757CA7"/>
    <w:rsid w:val="00760D9F"/>
    <w:rsid w:val="00761067"/>
    <w:rsid w:val="00761559"/>
    <w:rsid w:val="007615B5"/>
    <w:rsid w:val="00761A87"/>
    <w:rsid w:val="00762856"/>
    <w:rsid w:val="00767B6C"/>
    <w:rsid w:val="007720A5"/>
    <w:rsid w:val="0077322E"/>
    <w:rsid w:val="00773330"/>
    <w:rsid w:val="00776084"/>
    <w:rsid w:val="007764D0"/>
    <w:rsid w:val="00776A16"/>
    <w:rsid w:val="00782AF3"/>
    <w:rsid w:val="00784375"/>
    <w:rsid w:val="0078494F"/>
    <w:rsid w:val="007856BB"/>
    <w:rsid w:val="00785B6A"/>
    <w:rsid w:val="00791055"/>
    <w:rsid w:val="00792DDA"/>
    <w:rsid w:val="00795489"/>
    <w:rsid w:val="007A174A"/>
    <w:rsid w:val="007A461A"/>
    <w:rsid w:val="007A7026"/>
    <w:rsid w:val="007A7974"/>
    <w:rsid w:val="007B08D7"/>
    <w:rsid w:val="007B0B68"/>
    <w:rsid w:val="007B6C04"/>
    <w:rsid w:val="007B72FF"/>
    <w:rsid w:val="007D1BCB"/>
    <w:rsid w:val="007E0A05"/>
    <w:rsid w:val="007E1E1F"/>
    <w:rsid w:val="007E316F"/>
    <w:rsid w:val="007E4053"/>
    <w:rsid w:val="007E5502"/>
    <w:rsid w:val="007E7574"/>
    <w:rsid w:val="00802AB6"/>
    <w:rsid w:val="0080412D"/>
    <w:rsid w:val="00806F48"/>
    <w:rsid w:val="0081132F"/>
    <w:rsid w:val="0081156F"/>
    <w:rsid w:val="00812F37"/>
    <w:rsid w:val="00814813"/>
    <w:rsid w:val="00816E88"/>
    <w:rsid w:val="008213E1"/>
    <w:rsid w:val="00825451"/>
    <w:rsid w:val="00825B56"/>
    <w:rsid w:val="00826F14"/>
    <w:rsid w:val="00826F78"/>
    <w:rsid w:val="00827442"/>
    <w:rsid w:val="008340BA"/>
    <w:rsid w:val="00846952"/>
    <w:rsid w:val="0085772C"/>
    <w:rsid w:val="008579AE"/>
    <w:rsid w:val="00862C25"/>
    <w:rsid w:val="00863495"/>
    <w:rsid w:val="008641A1"/>
    <w:rsid w:val="00873FD9"/>
    <w:rsid w:val="00877BC0"/>
    <w:rsid w:val="008815FC"/>
    <w:rsid w:val="00881953"/>
    <w:rsid w:val="00883E8E"/>
    <w:rsid w:val="0088606C"/>
    <w:rsid w:val="00891519"/>
    <w:rsid w:val="00892347"/>
    <w:rsid w:val="00895C41"/>
    <w:rsid w:val="008974B1"/>
    <w:rsid w:val="008A1E58"/>
    <w:rsid w:val="008A2721"/>
    <w:rsid w:val="008B1F36"/>
    <w:rsid w:val="008C2C71"/>
    <w:rsid w:val="008C5516"/>
    <w:rsid w:val="008C5D07"/>
    <w:rsid w:val="008C5EF6"/>
    <w:rsid w:val="008C6726"/>
    <w:rsid w:val="008C7DC7"/>
    <w:rsid w:val="008D11E1"/>
    <w:rsid w:val="008D145E"/>
    <w:rsid w:val="008D152C"/>
    <w:rsid w:val="008D32E6"/>
    <w:rsid w:val="008D45A2"/>
    <w:rsid w:val="008E126B"/>
    <w:rsid w:val="008E3B58"/>
    <w:rsid w:val="008E58DC"/>
    <w:rsid w:val="008E5CE6"/>
    <w:rsid w:val="008F0E2B"/>
    <w:rsid w:val="008F2BD4"/>
    <w:rsid w:val="008F2DCC"/>
    <w:rsid w:val="00901264"/>
    <w:rsid w:val="00903832"/>
    <w:rsid w:val="009064FC"/>
    <w:rsid w:val="00910075"/>
    <w:rsid w:val="009104A9"/>
    <w:rsid w:val="009104C5"/>
    <w:rsid w:val="009154F3"/>
    <w:rsid w:val="00915CED"/>
    <w:rsid w:val="00916131"/>
    <w:rsid w:val="009171E5"/>
    <w:rsid w:val="0092288A"/>
    <w:rsid w:val="009231FD"/>
    <w:rsid w:val="009259B3"/>
    <w:rsid w:val="009262FE"/>
    <w:rsid w:val="00926F81"/>
    <w:rsid w:val="009312FA"/>
    <w:rsid w:val="009317CB"/>
    <w:rsid w:val="009324B4"/>
    <w:rsid w:val="00942D4E"/>
    <w:rsid w:val="0095398F"/>
    <w:rsid w:val="00960313"/>
    <w:rsid w:val="0096212C"/>
    <w:rsid w:val="00963227"/>
    <w:rsid w:val="00963E0A"/>
    <w:rsid w:val="00965C49"/>
    <w:rsid w:val="00970EB7"/>
    <w:rsid w:val="00971CAC"/>
    <w:rsid w:val="00973548"/>
    <w:rsid w:val="00974A4B"/>
    <w:rsid w:val="00974C8A"/>
    <w:rsid w:val="00976DD9"/>
    <w:rsid w:val="00977A9B"/>
    <w:rsid w:val="00982FEF"/>
    <w:rsid w:val="00984452"/>
    <w:rsid w:val="00986015"/>
    <w:rsid w:val="00990D6D"/>
    <w:rsid w:val="009A1D7E"/>
    <w:rsid w:val="009B303A"/>
    <w:rsid w:val="009B335C"/>
    <w:rsid w:val="009B3514"/>
    <w:rsid w:val="009B553A"/>
    <w:rsid w:val="009C6BA7"/>
    <w:rsid w:val="009D20E7"/>
    <w:rsid w:val="009D21B7"/>
    <w:rsid w:val="009D4DA0"/>
    <w:rsid w:val="009D5474"/>
    <w:rsid w:val="009D5DF0"/>
    <w:rsid w:val="009E12DD"/>
    <w:rsid w:val="009E1A67"/>
    <w:rsid w:val="009E1EC2"/>
    <w:rsid w:val="009E7119"/>
    <w:rsid w:val="009E7446"/>
    <w:rsid w:val="009F1AB2"/>
    <w:rsid w:val="009F1C38"/>
    <w:rsid w:val="009F3FC4"/>
    <w:rsid w:val="00A07C87"/>
    <w:rsid w:val="00A15D03"/>
    <w:rsid w:val="00A2411F"/>
    <w:rsid w:val="00A24439"/>
    <w:rsid w:val="00A35478"/>
    <w:rsid w:val="00A40F36"/>
    <w:rsid w:val="00A448FA"/>
    <w:rsid w:val="00A45430"/>
    <w:rsid w:val="00A55731"/>
    <w:rsid w:val="00A704A1"/>
    <w:rsid w:val="00A70766"/>
    <w:rsid w:val="00A731C0"/>
    <w:rsid w:val="00A754CB"/>
    <w:rsid w:val="00A76A70"/>
    <w:rsid w:val="00A7795B"/>
    <w:rsid w:val="00A81EC8"/>
    <w:rsid w:val="00A82043"/>
    <w:rsid w:val="00A84B07"/>
    <w:rsid w:val="00A85225"/>
    <w:rsid w:val="00A86C6E"/>
    <w:rsid w:val="00A8739D"/>
    <w:rsid w:val="00A91342"/>
    <w:rsid w:val="00A91440"/>
    <w:rsid w:val="00A91F05"/>
    <w:rsid w:val="00A93212"/>
    <w:rsid w:val="00AA5321"/>
    <w:rsid w:val="00AA798F"/>
    <w:rsid w:val="00AB216D"/>
    <w:rsid w:val="00AB36E3"/>
    <w:rsid w:val="00AB7812"/>
    <w:rsid w:val="00AB7E3D"/>
    <w:rsid w:val="00AC1B83"/>
    <w:rsid w:val="00AC20CD"/>
    <w:rsid w:val="00AD280E"/>
    <w:rsid w:val="00AD4691"/>
    <w:rsid w:val="00AD4AF6"/>
    <w:rsid w:val="00AD4F8C"/>
    <w:rsid w:val="00AE33B6"/>
    <w:rsid w:val="00AE783A"/>
    <w:rsid w:val="00B011D2"/>
    <w:rsid w:val="00B028B7"/>
    <w:rsid w:val="00B03A14"/>
    <w:rsid w:val="00B03EAE"/>
    <w:rsid w:val="00B05772"/>
    <w:rsid w:val="00B05C87"/>
    <w:rsid w:val="00B1150D"/>
    <w:rsid w:val="00B13A44"/>
    <w:rsid w:val="00B13C36"/>
    <w:rsid w:val="00B21BB5"/>
    <w:rsid w:val="00B21CAB"/>
    <w:rsid w:val="00B21FF2"/>
    <w:rsid w:val="00B26984"/>
    <w:rsid w:val="00B26E08"/>
    <w:rsid w:val="00B317A5"/>
    <w:rsid w:val="00B32DE4"/>
    <w:rsid w:val="00B36DBF"/>
    <w:rsid w:val="00B46BAC"/>
    <w:rsid w:val="00B47634"/>
    <w:rsid w:val="00B605D9"/>
    <w:rsid w:val="00B650F4"/>
    <w:rsid w:val="00B6734F"/>
    <w:rsid w:val="00B73A15"/>
    <w:rsid w:val="00B74B40"/>
    <w:rsid w:val="00B84EE4"/>
    <w:rsid w:val="00B84F82"/>
    <w:rsid w:val="00B8533D"/>
    <w:rsid w:val="00B86A3A"/>
    <w:rsid w:val="00B91534"/>
    <w:rsid w:val="00B94FDF"/>
    <w:rsid w:val="00B95D59"/>
    <w:rsid w:val="00BA13E9"/>
    <w:rsid w:val="00BA2BBE"/>
    <w:rsid w:val="00BA5516"/>
    <w:rsid w:val="00BB4C9B"/>
    <w:rsid w:val="00BB79D5"/>
    <w:rsid w:val="00BB7F6D"/>
    <w:rsid w:val="00BC49DC"/>
    <w:rsid w:val="00BD1D6E"/>
    <w:rsid w:val="00BD36CD"/>
    <w:rsid w:val="00BD3F05"/>
    <w:rsid w:val="00BD437A"/>
    <w:rsid w:val="00BE541C"/>
    <w:rsid w:val="00BE5ED4"/>
    <w:rsid w:val="00BE6B18"/>
    <w:rsid w:val="00BF7646"/>
    <w:rsid w:val="00C00BB2"/>
    <w:rsid w:val="00C117E2"/>
    <w:rsid w:val="00C13C1C"/>
    <w:rsid w:val="00C148DC"/>
    <w:rsid w:val="00C20C80"/>
    <w:rsid w:val="00C21E88"/>
    <w:rsid w:val="00C23C8E"/>
    <w:rsid w:val="00C24BA1"/>
    <w:rsid w:val="00C3007E"/>
    <w:rsid w:val="00C302AA"/>
    <w:rsid w:val="00C32BF3"/>
    <w:rsid w:val="00C335CC"/>
    <w:rsid w:val="00C33B1A"/>
    <w:rsid w:val="00C34059"/>
    <w:rsid w:val="00C35FAC"/>
    <w:rsid w:val="00C42A11"/>
    <w:rsid w:val="00C43019"/>
    <w:rsid w:val="00C475C0"/>
    <w:rsid w:val="00C50917"/>
    <w:rsid w:val="00C52CC7"/>
    <w:rsid w:val="00C53163"/>
    <w:rsid w:val="00C57FCF"/>
    <w:rsid w:val="00C60ACC"/>
    <w:rsid w:val="00C63D61"/>
    <w:rsid w:val="00C70549"/>
    <w:rsid w:val="00C70892"/>
    <w:rsid w:val="00C72BBE"/>
    <w:rsid w:val="00C81928"/>
    <w:rsid w:val="00C83187"/>
    <w:rsid w:val="00C850F6"/>
    <w:rsid w:val="00C91842"/>
    <w:rsid w:val="00C92C39"/>
    <w:rsid w:val="00C92C49"/>
    <w:rsid w:val="00C93306"/>
    <w:rsid w:val="00CA1C4E"/>
    <w:rsid w:val="00CA1E43"/>
    <w:rsid w:val="00CA492C"/>
    <w:rsid w:val="00CA69E8"/>
    <w:rsid w:val="00CB1030"/>
    <w:rsid w:val="00CB2B47"/>
    <w:rsid w:val="00CB39A6"/>
    <w:rsid w:val="00CB65C8"/>
    <w:rsid w:val="00CC16C8"/>
    <w:rsid w:val="00CC4316"/>
    <w:rsid w:val="00CC7E0A"/>
    <w:rsid w:val="00CD41A1"/>
    <w:rsid w:val="00CD4A2C"/>
    <w:rsid w:val="00CD588E"/>
    <w:rsid w:val="00CD5DD7"/>
    <w:rsid w:val="00CE0A75"/>
    <w:rsid w:val="00CE1AAF"/>
    <w:rsid w:val="00CE3DB3"/>
    <w:rsid w:val="00CE508A"/>
    <w:rsid w:val="00CE6602"/>
    <w:rsid w:val="00CF115F"/>
    <w:rsid w:val="00CF3EE8"/>
    <w:rsid w:val="00CF730F"/>
    <w:rsid w:val="00CF79E3"/>
    <w:rsid w:val="00D012DC"/>
    <w:rsid w:val="00D0525F"/>
    <w:rsid w:val="00D066A0"/>
    <w:rsid w:val="00D077EB"/>
    <w:rsid w:val="00D1017E"/>
    <w:rsid w:val="00D17741"/>
    <w:rsid w:val="00D20B62"/>
    <w:rsid w:val="00D257B6"/>
    <w:rsid w:val="00D26C1B"/>
    <w:rsid w:val="00D30539"/>
    <w:rsid w:val="00D32BE2"/>
    <w:rsid w:val="00D3319C"/>
    <w:rsid w:val="00D415CB"/>
    <w:rsid w:val="00D44550"/>
    <w:rsid w:val="00D50A03"/>
    <w:rsid w:val="00D518DD"/>
    <w:rsid w:val="00D51E83"/>
    <w:rsid w:val="00D54B4A"/>
    <w:rsid w:val="00D55E76"/>
    <w:rsid w:val="00D62372"/>
    <w:rsid w:val="00D7538F"/>
    <w:rsid w:val="00D761F6"/>
    <w:rsid w:val="00D82F93"/>
    <w:rsid w:val="00D833E6"/>
    <w:rsid w:val="00D90862"/>
    <w:rsid w:val="00D90C6F"/>
    <w:rsid w:val="00D95242"/>
    <w:rsid w:val="00DA4EB5"/>
    <w:rsid w:val="00DA6B22"/>
    <w:rsid w:val="00DB0AFA"/>
    <w:rsid w:val="00DB2654"/>
    <w:rsid w:val="00DB3F67"/>
    <w:rsid w:val="00DB5A53"/>
    <w:rsid w:val="00DB61B1"/>
    <w:rsid w:val="00DC1D1F"/>
    <w:rsid w:val="00DC35F5"/>
    <w:rsid w:val="00DD1F39"/>
    <w:rsid w:val="00DD4669"/>
    <w:rsid w:val="00DD4858"/>
    <w:rsid w:val="00DE30C3"/>
    <w:rsid w:val="00E130C2"/>
    <w:rsid w:val="00E151ED"/>
    <w:rsid w:val="00E225CA"/>
    <w:rsid w:val="00E22BB6"/>
    <w:rsid w:val="00E23E54"/>
    <w:rsid w:val="00E30691"/>
    <w:rsid w:val="00E30EAE"/>
    <w:rsid w:val="00E33600"/>
    <w:rsid w:val="00E4424D"/>
    <w:rsid w:val="00E458AB"/>
    <w:rsid w:val="00E46941"/>
    <w:rsid w:val="00E478C7"/>
    <w:rsid w:val="00E50A6D"/>
    <w:rsid w:val="00E512E6"/>
    <w:rsid w:val="00E53E68"/>
    <w:rsid w:val="00E638F4"/>
    <w:rsid w:val="00E6428C"/>
    <w:rsid w:val="00E66430"/>
    <w:rsid w:val="00E66EDC"/>
    <w:rsid w:val="00E77D39"/>
    <w:rsid w:val="00E84027"/>
    <w:rsid w:val="00E8442A"/>
    <w:rsid w:val="00E90F04"/>
    <w:rsid w:val="00E955FC"/>
    <w:rsid w:val="00E9650B"/>
    <w:rsid w:val="00E96980"/>
    <w:rsid w:val="00EA0F37"/>
    <w:rsid w:val="00EA2013"/>
    <w:rsid w:val="00EA5477"/>
    <w:rsid w:val="00EB0954"/>
    <w:rsid w:val="00EB18C1"/>
    <w:rsid w:val="00EB3E1E"/>
    <w:rsid w:val="00EB40F1"/>
    <w:rsid w:val="00EB50FD"/>
    <w:rsid w:val="00EC1793"/>
    <w:rsid w:val="00EC5D64"/>
    <w:rsid w:val="00ED49FE"/>
    <w:rsid w:val="00EE04DA"/>
    <w:rsid w:val="00EE2D6D"/>
    <w:rsid w:val="00EE5276"/>
    <w:rsid w:val="00EF0BE2"/>
    <w:rsid w:val="00EF355B"/>
    <w:rsid w:val="00EF4177"/>
    <w:rsid w:val="00EF4D12"/>
    <w:rsid w:val="00EF5028"/>
    <w:rsid w:val="00EF6D4C"/>
    <w:rsid w:val="00F03035"/>
    <w:rsid w:val="00F03BC5"/>
    <w:rsid w:val="00F04972"/>
    <w:rsid w:val="00F11CFE"/>
    <w:rsid w:val="00F1594D"/>
    <w:rsid w:val="00F17055"/>
    <w:rsid w:val="00F17CDE"/>
    <w:rsid w:val="00F2376F"/>
    <w:rsid w:val="00F27713"/>
    <w:rsid w:val="00F32094"/>
    <w:rsid w:val="00F323B9"/>
    <w:rsid w:val="00F41564"/>
    <w:rsid w:val="00F44A88"/>
    <w:rsid w:val="00F45B04"/>
    <w:rsid w:val="00F4674E"/>
    <w:rsid w:val="00F47DD6"/>
    <w:rsid w:val="00F510E8"/>
    <w:rsid w:val="00F562DD"/>
    <w:rsid w:val="00F5762A"/>
    <w:rsid w:val="00F61C15"/>
    <w:rsid w:val="00F620E9"/>
    <w:rsid w:val="00F63678"/>
    <w:rsid w:val="00F730C5"/>
    <w:rsid w:val="00F81602"/>
    <w:rsid w:val="00F830A7"/>
    <w:rsid w:val="00F84446"/>
    <w:rsid w:val="00F90B96"/>
    <w:rsid w:val="00F90C2F"/>
    <w:rsid w:val="00F91B4B"/>
    <w:rsid w:val="00F92646"/>
    <w:rsid w:val="00F93B08"/>
    <w:rsid w:val="00F93D2F"/>
    <w:rsid w:val="00F9521A"/>
    <w:rsid w:val="00F9669F"/>
    <w:rsid w:val="00F97C81"/>
    <w:rsid w:val="00FA3961"/>
    <w:rsid w:val="00FA72B9"/>
    <w:rsid w:val="00FA7AFF"/>
    <w:rsid w:val="00FB020B"/>
    <w:rsid w:val="00FB1B7C"/>
    <w:rsid w:val="00FB775B"/>
    <w:rsid w:val="00FC3396"/>
    <w:rsid w:val="00FC5525"/>
    <w:rsid w:val="00FD0122"/>
    <w:rsid w:val="00FD1A98"/>
    <w:rsid w:val="00FD1CAD"/>
    <w:rsid w:val="00FD7B84"/>
    <w:rsid w:val="00FE0617"/>
    <w:rsid w:val="00FE3F0F"/>
    <w:rsid w:val="00FE54C5"/>
    <w:rsid w:val="00FF31C8"/>
    <w:rsid w:val="00FF731A"/>
    <w:rsid w:val="00FF7D1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D53E6B"/>
  <w15:chartTrackingRefBased/>
  <w15:docId w15:val="{C38E6065-04D1-4695-BE8B-BC6F4FE88B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ootnote,Footnote Text Char Char,Footnote Text Char Char Char Char,Footnote Text Char Char Char Char Char Char,Footnote Text Char1,Footnote Text Char1 Char Char,Footnote Text Char1 Char Char1 Char,Footnote Text Char1 Char Char1 Char Char,f"/>
    <w:basedOn w:val="Normal"/>
    <w:link w:val="FootnoteTextChar"/>
    <w:uiPriority w:val="99"/>
    <w:unhideWhenUsed/>
    <w:qFormat/>
    <w:rsid w:val="00EF355B"/>
    <w:pPr>
      <w:spacing w:after="0" w:line="240" w:lineRule="auto"/>
    </w:pPr>
    <w:rPr>
      <w:rFonts w:eastAsiaTheme="minorEastAsia"/>
      <w:sz w:val="20"/>
      <w:szCs w:val="20"/>
      <w:lang w:eastAsia="lv-LV"/>
    </w:rPr>
  </w:style>
  <w:style w:type="character" w:customStyle="1" w:styleId="FootnoteTextChar">
    <w:name w:val="Footnote Text Char"/>
    <w:aliases w:val="Footnote Char,Footnote Text Char Char Char,Footnote Text Char Char Char Char Char,Footnote Text Char Char Char Char Char Char Char,Footnote Text Char1 Char,Footnote Text Char1 Char Char Char,Footnote Text Char1 Char Char1 Char Char1"/>
    <w:basedOn w:val="DefaultParagraphFont"/>
    <w:link w:val="FootnoteText"/>
    <w:uiPriority w:val="99"/>
    <w:qFormat/>
    <w:rsid w:val="00EF355B"/>
    <w:rPr>
      <w:rFonts w:eastAsiaTheme="minorEastAsia"/>
      <w:sz w:val="20"/>
      <w:szCs w:val="20"/>
      <w:lang w:eastAsia="lv-LV"/>
    </w:rPr>
  </w:style>
  <w:style w:type="character" w:styleId="FootnoteReference">
    <w:name w:val="footnote reference"/>
    <w:aliases w:val="Footnote Reference Number,Footnote symbol,Footnote Refernece,Footnote Reference Superscript,ftref,Odwołanie przypisu,BVI fnr,Footnotes refss,SUPERS,Ref,de nota al pie,-E Fußnotenzeichen,Footnote reference number,Times 10 Point,E,E FNZ"/>
    <w:basedOn w:val="DefaultParagraphFont"/>
    <w:link w:val="CharCharCharChar"/>
    <w:uiPriority w:val="99"/>
    <w:unhideWhenUsed/>
    <w:qFormat/>
    <w:rsid w:val="00EF355B"/>
    <w:rPr>
      <w:vertAlign w:val="superscript"/>
    </w:rPr>
  </w:style>
  <w:style w:type="paragraph" w:customStyle="1" w:styleId="CharCharCharChar">
    <w:name w:val="Char Char Char Char"/>
    <w:aliases w:val="Char2"/>
    <w:basedOn w:val="Normal"/>
    <w:next w:val="Normal"/>
    <w:link w:val="FootnoteReference"/>
    <w:uiPriority w:val="99"/>
    <w:rsid w:val="00EF355B"/>
    <w:pPr>
      <w:spacing w:line="240" w:lineRule="exact"/>
      <w:ind w:left="567" w:hanging="499"/>
      <w:jc w:val="both"/>
      <w:textAlignment w:val="baseline"/>
    </w:pPr>
    <w:rPr>
      <w:vertAlign w:val="superscript"/>
    </w:rPr>
  </w:style>
  <w:style w:type="table" w:styleId="TableGrid">
    <w:name w:val="Table Grid"/>
    <w:basedOn w:val="TableNormal"/>
    <w:uiPriority w:val="39"/>
    <w:rsid w:val="00CB65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E316F"/>
    <w:pPr>
      <w:tabs>
        <w:tab w:val="center" w:pos="4153"/>
        <w:tab w:val="right" w:pos="8306"/>
      </w:tabs>
      <w:spacing w:after="0" w:line="240" w:lineRule="auto"/>
    </w:pPr>
  </w:style>
  <w:style w:type="character" w:customStyle="1" w:styleId="HeaderChar">
    <w:name w:val="Header Char"/>
    <w:basedOn w:val="DefaultParagraphFont"/>
    <w:link w:val="Header"/>
    <w:uiPriority w:val="99"/>
    <w:rsid w:val="007E316F"/>
  </w:style>
  <w:style w:type="paragraph" w:styleId="Footer">
    <w:name w:val="footer"/>
    <w:basedOn w:val="Normal"/>
    <w:link w:val="FooterChar"/>
    <w:uiPriority w:val="99"/>
    <w:unhideWhenUsed/>
    <w:rsid w:val="007E316F"/>
    <w:pPr>
      <w:tabs>
        <w:tab w:val="center" w:pos="4153"/>
        <w:tab w:val="right" w:pos="8306"/>
      </w:tabs>
      <w:spacing w:after="0" w:line="240" w:lineRule="auto"/>
    </w:pPr>
  </w:style>
  <w:style w:type="character" w:customStyle="1" w:styleId="FooterChar">
    <w:name w:val="Footer Char"/>
    <w:basedOn w:val="DefaultParagraphFont"/>
    <w:link w:val="Footer"/>
    <w:uiPriority w:val="99"/>
    <w:rsid w:val="007E316F"/>
  </w:style>
  <w:style w:type="character" w:styleId="CommentReference">
    <w:name w:val="annotation reference"/>
    <w:basedOn w:val="DefaultParagraphFont"/>
    <w:uiPriority w:val="99"/>
    <w:semiHidden/>
    <w:unhideWhenUsed/>
    <w:rsid w:val="004F25CB"/>
    <w:rPr>
      <w:sz w:val="16"/>
      <w:szCs w:val="16"/>
    </w:rPr>
  </w:style>
  <w:style w:type="paragraph" w:styleId="CommentText">
    <w:name w:val="annotation text"/>
    <w:basedOn w:val="Normal"/>
    <w:link w:val="CommentTextChar"/>
    <w:uiPriority w:val="99"/>
    <w:unhideWhenUsed/>
    <w:rsid w:val="004F25CB"/>
    <w:pPr>
      <w:spacing w:line="240" w:lineRule="auto"/>
    </w:pPr>
    <w:rPr>
      <w:sz w:val="20"/>
      <w:szCs w:val="20"/>
    </w:rPr>
  </w:style>
  <w:style w:type="character" w:customStyle="1" w:styleId="CommentTextChar">
    <w:name w:val="Comment Text Char"/>
    <w:basedOn w:val="DefaultParagraphFont"/>
    <w:link w:val="CommentText"/>
    <w:uiPriority w:val="99"/>
    <w:rsid w:val="004F25CB"/>
    <w:rPr>
      <w:sz w:val="20"/>
      <w:szCs w:val="20"/>
    </w:rPr>
  </w:style>
  <w:style w:type="paragraph" w:styleId="CommentSubject">
    <w:name w:val="annotation subject"/>
    <w:basedOn w:val="CommentText"/>
    <w:next w:val="CommentText"/>
    <w:link w:val="CommentSubjectChar"/>
    <w:uiPriority w:val="99"/>
    <w:semiHidden/>
    <w:unhideWhenUsed/>
    <w:rsid w:val="004F25CB"/>
    <w:rPr>
      <w:b/>
      <w:bCs/>
    </w:rPr>
  </w:style>
  <w:style w:type="character" w:customStyle="1" w:styleId="CommentSubjectChar">
    <w:name w:val="Comment Subject Char"/>
    <w:basedOn w:val="CommentTextChar"/>
    <w:link w:val="CommentSubject"/>
    <w:uiPriority w:val="99"/>
    <w:semiHidden/>
    <w:rsid w:val="004F25CB"/>
    <w:rPr>
      <w:b/>
      <w:bCs/>
      <w:sz w:val="20"/>
      <w:szCs w:val="20"/>
    </w:rPr>
  </w:style>
  <w:style w:type="paragraph" w:styleId="ListParagraph">
    <w:name w:val="List Paragraph"/>
    <w:basedOn w:val="Normal"/>
    <w:uiPriority w:val="34"/>
    <w:qFormat/>
    <w:rsid w:val="005D4D58"/>
    <w:pPr>
      <w:ind w:left="720"/>
      <w:contextualSpacing/>
    </w:pPr>
  </w:style>
  <w:style w:type="paragraph" w:customStyle="1" w:styleId="mt-translation">
    <w:name w:val="mt-translation"/>
    <w:basedOn w:val="Normal"/>
    <w:rsid w:val="005B7D46"/>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phrase">
    <w:name w:val="phrase"/>
    <w:basedOn w:val="DefaultParagraphFont"/>
    <w:rsid w:val="005B7D46"/>
  </w:style>
  <w:style w:type="character" w:customStyle="1" w:styleId="word">
    <w:name w:val="word"/>
    <w:basedOn w:val="DefaultParagraphFont"/>
    <w:rsid w:val="005B7D46"/>
  </w:style>
  <w:style w:type="paragraph" w:styleId="Revision">
    <w:name w:val="Revision"/>
    <w:hidden/>
    <w:uiPriority w:val="99"/>
    <w:semiHidden/>
    <w:rsid w:val="00AC1B83"/>
    <w:pPr>
      <w:spacing w:after="0" w:line="240" w:lineRule="auto"/>
    </w:pPr>
  </w:style>
  <w:style w:type="paragraph" w:styleId="BalloonText">
    <w:name w:val="Balloon Text"/>
    <w:basedOn w:val="Normal"/>
    <w:link w:val="BalloonTextChar"/>
    <w:uiPriority w:val="99"/>
    <w:semiHidden/>
    <w:unhideWhenUsed/>
    <w:rsid w:val="0067279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2791"/>
    <w:rPr>
      <w:rFonts w:ascii="Segoe UI" w:hAnsi="Segoe UI" w:cs="Segoe UI"/>
      <w:sz w:val="18"/>
      <w:szCs w:val="18"/>
    </w:rPr>
  </w:style>
  <w:style w:type="character" w:styleId="Hyperlink">
    <w:name w:val="Hyperlink"/>
    <w:basedOn w:val="DefaultParagraphFont"/>
    <w:uiPriority w:val="99"/>
    <w:unhideWhenUsed/>
    <w:rsid w:val="006C14A2"/>
    <w:rPr>
      <w:color w:val="0563C1" w:themeColor="hyperlink"/>
      <w:u w:val="single"/>
    </w:rPr>
  </w:style>
  <w:style w:type="character" w:styleId="UnresolvedMention">
    <w:name w:val="Unresolved Mention"/>
    <w:basedOn w:val="DefaultParagraphFont"/>
    <w:uiPriority w:val="99"/>
    <w:semiHidden/>
    <w:unhideWhenUsed/>
    <w:rsid w:val="006C14A2"/>
    <w:rPr>
      <w:color w:val="605E5C"/>
      <w:shd w:val="clear" w:color="auto" w:fill="E1DFDD"/>
    </w:rPr>
  </w:style>
  <w:style w:type="character" w:customStyle="1" w:styleId="cf01">
    <w:name w:val="cf01"/>
    <w:basedOn w:val="DefaultParagraphFont"/>
    <w:rsid w:val="00D518DD"/>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9376213">
      <w:bodyDiv w:val="1"/>
      <w:marLeft w:val="0"/>
      <w:marRight w:val="0"/>
      <w:marTop w:val="0"/>
      <w:marBottom w:val="0"/>
      <w:divBdr>
        <w:top w:val="none" w:sz="0" w:space="0" w:color="auto"/>
        <w:left w:val="none" w:sz="0" w:space="0" w:color="auto"/>
        <w:bottom w:val="none" w:sz="0" w:space="0" w:color="auto"/>
        <w:right w:val="none" w:sz="0" w:space="0" w:color="auto"/>
      </w:divBdr>
    </w:div>
    <w:div w:id="451365853">
      <w:bodyDiv w:val="1"/>
      <w:marLeft w:val="0"/>
      <w:marRight w:val="0"/>
      <w:marTop w:val="0"/>
      <w:marBottom w:val="0"/>
      <w:divBdr>
        <w:top w:val="none" w:sz="0" w:space="0" w:color="auto"/>
        <w:left w:val="none" w:sz="0" w:space="0" w:color="auto"/>
        <w:bottom w:val="none" w:sz="0" w:space="0" w:color="auto"/>
        <w:right w:val="none" w:sz="0" w:space="0" w:color="auto"/>
      </w:divBdr>
    </w:div>
    <w:div w:id="731200584">
      <w:bodyDiv w:val="1"/>
      <w:marLeft w:val="0"/>
      <w:marRight w:val="0"/>
      <w:marTop w:val="0"/>
      <w:marBottom w:val="0"/>
      <w:divBdr>
        <w:top w:val="none" w:sz="0" w:space="0" w:color="auto"/>
        <w:left w:val="none" w:sz="0" w:space="0" w:color="auto"/>
        <w:bottom w:val="none" w:sz="0" w:space="0" w:color="auto"/>
        <w:right w:val="none" w:sz="0" w:space="0" w:color="auto"/>
      </w:divBdr>
    </w:div>
    <w:div w:id="2074693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69632C-5D6C-4BC9-A820-64BE9BB098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9</Pages>
  <Words>13189</Words>
  <Characters>7519</Characters>
  <Application>Microsoft Office Word</Application>
  <DocSecurity>0</DocSecurity>
  <Lines>62</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Maruta Garkalne</dc:creator>
  <cp:keywords/>
  <dc:description/>
  <cp:lastModifiedBy>Maruta Garkalne</cp:lastModifiedBy>
  <cp:revision>6</cp:revision>
  <cp:lastPrinted>2022-03-18T09:16:00Z</cp:lastPrinted>
  <dcterms:created xsi:type="dcterms:W3CDTF">2022-04-12T10:57:00Z</dcterms:created>
  <dcterms:modified xsi:type="dcterms:W3CDTF">2022-04-12T11:14:00Z</dcterms:modified>
</cp:coreProperties>
</file>