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643" w:rsidRPr="00551AEE" w:rsidRDefault="003A759D" w:rsidP="0006264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759D">
        <w:rPr>
          <w:rFonts w:ascii="Times New Roman" w:hAnsi="Times New Roman" w:cs="Times New Roman"/>
          <w:sz w:val="28"/>
          <w:szCs w:val="28"/>
        </w:rPr>
        <w:t>6</w:t>
      </w:r>
      <w:r w:rsidR="00062643" w:rsidRPr="00551AEE">
        <w:rPr>
          <w:rFonts w:ascii="Times New Roman" w:hAnsi="Times New Roman" w:cs="Times New Roman"/>
          <w:sz w:val="28"/>
          <w:szCs w:val="28"/>
        </w:rPr>
        <w:t>.pielikums</w:t>
      </w:r>
    </w:p>
    <w:p w:rsidR="00062643" w:rsidRPr="00551AEE" w:rsidRDefault="00062643" w:rsidP="000626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551AEE">
        <w:rPr>
          <w:rFonts w:ascii="Times New Roman" w:hAnsi="Times New Roman" w:cs="Times New Roman"/>
          <w:color w:val="414142"/>
          <w:sz w:val="28"/>
          <w:szCs w:val="28"/>
        </w:rPr>
        <w:t>Ministru kabineta</w:t>
      </w:r>
    </w:p>
    <w:p w:rsidR="00062643" w:rsidRDefault="00062643" w:rsidP="0006264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551AEE">
        <w:rPr>
          <w:rFonts w:ascii="Times New Roman" w:hAnsi="Times New Roman" w:cs="Times New Roman"/>
          <w:color w:val="414142"/>
          <w:sz w:val="28"/>
          <w:szCs w:val="28"/>
        </w:rPr>
        <w:t>20</w:t>
      </w:r>
      <w:r>
        <w:rPr>
          <w:rFonts w:ascii="Times New Roman" w:hAnsi="Times New Roman" w:cs="Times New Roman"/>
          <w:color w:val="414142"/>
          <w:sz w:val="28"/>
          <w:szCs w:val="28"/>
        </w:rPr>
        <w:t>2</w:t>
      </w:r>
      <w:r w:rsidR="000D0B52">
        <w:rPr>
          <w:rFonts w:ascii="Times New Roman" w:hAnsi="Times New Roman" w:cs="Times New Roman"/>
          <w:color w:val="414142"/>
          <w:sz w:val="28"/>
          <w:szCs w:val="28"/>
        </w:rPr>
        <w:t>2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. gada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 noteikumiem Nr.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</w:p>
    <w:p w:rsidR="00062643" w:rsidRDefault="00062643" w:rsidP="00062643">
      <w:pPr>
        <w:jc w:val="right"/>
        <w:rPr>
          <w:rFonts w:ascii="Arial-BoldMT" w:hAnsi="Arial-BoldMT" w:cs="Arial-BoldMT"/>
          <w:b/>
          <w:bCs/>
          <w:color w:val="414142"/>
          <w:sz w:val="25"/>
          <w:szCs w:val="25"/>
        </w:rPr>
      </w:pPr>
    </w:p>
    <w:p w:rsidR="00A56C55" w:rsidRDefault="00062643" w:rsidP="003F56AE">
      <w:pPr>
        <w:jc w:val="center"/>
        <w:rPr>
          <w:rFonts w:ascii="Arial-BoldMT" w:hAnsi="Arial-BoldMT" w:cs="Arial-BoldMT"/>
          <w:b/>
          <w:bCs/>
          <w:color w:val="414142"/>
          <w:sz w:val="25"/>
          <w:szCs w:val="25"/>
        </w:rPr>
      </w:pPr>
      <w:r>
        <w:rPr>
          <w:rFonts w:ascii="Arial-BoldMT" w:hAnsi="Arial-BoldMT" w:cs="Arial-BoldMT"/>
          <w:b/>
          <w:bCs/>
          <w:color w:val="414142"/>
          <w:sz w:val="25"/>
          <w:szCs w:val="25"/>
        </w:rPr>
        <w:t>PĀRSKATS PAR KUĢU ATKRITUMU PIEŅEMŠANU</w:t>
      </w:r>
    </w:p>
    <w:p w:rsidR="00D94B49" w:rsidRDefault="00D94B49" w:rsidP="00D94B4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>Kuģu atkritumu pieņemšanas/apsaimniekošanas komercsabiedrības</w:t>
      </w:r>
    </w:p>
    <w:p w:rsidR="00D94B49" w:rsidRDefault="00D94B49" w:rsidP="00D94B4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>nosaukums___________________________________________</w:t>
      </w:r>
    </w:p>
    <w:p w:rsidR="00D94B49" w:rsidRDefault="00D94B49" w:rsidP="00D94B4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>Adrese, tālruņa numurs_________________________________________________</w:t>
      </w:r>
    </w:p>
    <w:p w:rsidR="00D94B49" w:rsidRDefault="00D94B49" w:rsidP="00D94B49">
      <w:p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>Pārskats par 20__. gada _______________ceturksnī pieņemtajiem atkritumiem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1274"/>
      </w:tblGrid>
      <w:tr w:rsidR="00D94B49" w:rsidTr="003F56AE">
        <w:tc>
          <w:tcPr>
            <w:tcW w:w="1838" w:type="dxa"/>
          </w:tcPr>
          <w:p w:rsidR="00D94B49" w:rsidRDefault="00D94B49" w:rsidP="00D94B49">
            <w:pPr>
              <w:spacing w:after="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Kuģa vārds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C81D90">
            <w:pPr>
              <w:spacing w:after="12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CETURKSNĪ KOPĀ</w:t>
            </w:r>
          </w:p>
        </w:tc>
      </w:tr>
      <w:tr w:rsidR="00D94B49" w:rsidTr="003F56AE">
        <w:tc>
          <w:tcPr>
            <w:tcW w:w="1838" w:type="dxa"/>
          </w:tcPr>
          <w:p w:rsidR="00C81D90" w:rsidRDefault="00D94B49" w:rsidP="00C81D90">
            <w:pPr>
              <w:spacing w:after="12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Datums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94B49" w:rsidTr="003F56AE">
        <w:tc>
          <w:tcPr>
            <w:tcW w:w="1838" w:type="dxa"/>
          </w:tcPr>
          <w:p w:rsidR="00D94B49" w:rsidRDefault="00D94B49" w:rsidP="00303D49">
            <w:pPr>
              <w:spacing w:after="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Osta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310DEE">
        <w:tc>
          <w:tcPr>
            <w:tcW w:w="8296" w:type="dxa"/>
            <w:gridSpan w:val="11"/>
          </w:tcPr>
          <w:p w:rsidR="00845AB1" w:rsidRDefault="00303D49" w:rsidP="00303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 w:rsidRPr="00303D49">
              <w:rPr>
                <w:rFonts w:ascii="ArialMT" w:hAnsi="ArialMT" w:cs="ArialMT"/>
                <w:b/>
                <w:color w:val="000000"/>
                <w:sz w:val="18"/>
                <w:szCs w:val="18"/>
              </w:rPr>
              <w:t xml:space="preserve">MARPOL </w:t>
            </w: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konvencijas I pielikums – </w:t>
            </w:r>
          </w:p>
          <w:p w:rsidR="00303D49" w:rsidRDefault="00303D49" w:rsidP="00845AB1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Nafta</w:t>
            </w:r>
            <w:r>
              <w:rPr>
                <w:rFonts w:ascii="ArialMT" w:hAnsi="ArialMT" w:cs="ArialMT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-BoldMT" w:hAnsi="Arial-BoldMT" w:cs="Arial-BoldMT"/>
                <w:b/>
                <w:bCs/>
                <w:color w:val="000000"/>
                <w:sz w:val="18"/>
                <w:szCs w:val="18"/>
              </w:rPr>
              <w:t>(m</w:t>
            </w:r>
            <w:r w:rsidRPr="00845AB1">
              <w:rPr>
                <w:rFonts w:ascii="Arial-BoldMT" w:hAnsi="Arial-BoldMT" w:cs="Arial-BoldMT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-BoldMT" w:hAnsi="Arial-BoldMT" w:cs="Arial-BoldMT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D94B49" w:rsidTr="003F56AE">
        <w:tc>
          <w:tcPr>
            <w:tcW w:w="1838" w:type="dxa"/>
          </w:tcPr>
          <w:p w:rsidR="00D94B49" w:rsidRDefault="00303D49" w:rsidP="00845AB1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saturoši sateču ūdeņi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94B49" w:rsidTr="003F56AE">
        <w:tc>
          <w:tcPr>
            <w:tcW w:w="1838" w:type="dxa"/>
          </w:tcPr>
          <w:p w:rsidR="00303D49" w:rsidRDefault="00303D49" w:rsidP="00303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saturošas atliekas</w:t>
            </w:r>
          </w:p>
          <w:p w:rsidR="00D94B49" w:rsidRDefault="00303D49" w:rsidP="00845AB1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(naftas nosēdumi)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94B49" w:rsidTr="003F56AE">
        <w:tc>
          <w:tcPr>
            <w:tcW w:w="1838" w:type="dxa"/>
          </w:tcPr>
          <w:p w:rsidR="00D94B49" w:rsidRDefault="00303D49" w:rsidP="00845AB1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saturoši tanku mazgājamie ūdeņi</w:t>
            </w: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94B49" w:rsidRDefault="00D94B49" w:rsidP="00D94B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3F56AE">
        <w:tc>
          <w:tcPr>
            <w:tcW w:w="1838" w:type="dxa"/>
          </w:tcPr>
          <w:p w:rsidR="00303D49" w:rsidRDefault="00303D49" w:rsidP="0030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Netīrie balasta ūdeņi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3F56AE">
        <w:tc>
          <w:tcPr>
            <w:tcW w:w="1838" w:type="dxa"/>
          </w:tcPr>
          <w:p w:rsidR="00303D49" w:rsidRDefault="00303D49" w:rsidP="00303D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Nogulsnējumi un naftas nosēdumi pēc tanku</w:t>
            </w:r>
          </w:p>
          <w:p w:rsidR="00303D49" w:rsidRDefault="00303D49" w:rsidP="00845AB1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mazgāšanas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845AB1" w:rsidRDefault="00303D49" w:rsidP="00845AB1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Citi (aprakstiet)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B25195">
        <w:tc>
          <w:tcPr>
            <w:tcW w:w="8296" w:type="dxa"/>
            <w:gridSpan w:val="11"/>
          </w:tcPr>
          <w:p w:rsidR="00303D49" w:rsidRDefault="00303D49" w:rsidP="00303D49">
            <w:pPr>
              <w:autoSpaceDE w:val="0"/>
              <w:autoSpaceDN w:val="0"/>
              <w:adjustRightInd w:val="0"/>
              <w:spacing w:after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MARPOL konvencijas II pielikums – </w:t>
            </w:r>
          </w:p>
          <w:p w:rsidR="00303D49" w:rsidRPr="00C81D90" w:rsidRDefault="00303D49" w:rsidP="006E190E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Kaitīgas šķidrās vielas (NLS)</w:t>
            </w:r>
            <w:r w:rsidR="006E190E">
              <w:rPr>
                <w:rFonts w:ascii="Arial-BoldMT" w:hAnsi="Arial-BoldMT" w:cs="Arial-BoldMT"/>
                <w:b/>
                <w:bCs/>
                <w:sz w:val="18"/>
                <w:szCs w:val="18"/>
                <w:vertAlign w:val="superscript"/>
              </w:rPr>
              <w:t>(1)</w:t>
            </w:r>
            <w:r w:rsidR="00C81D90">
              <w:rPr>
                <w:rFonts w:ascii="Arial-BoldMT" w:hAnsi="Arial-BoldMT" w:cs="Arial-BoldMT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 w:rsidR="00C81D90"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="00C81D90"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="00C81D90"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03D49" w:rsidTr="00845AB1">
        <w:tc>
          <w:tcPr>
            <w:tcW w:w="1838" w:type="dxa"/>
          </w:tcPr>
          <w:p w:rsidR="00303D49" w:rsidRDefault="00303D49" w:rsidP="00C81D90">
            <w:pPr>
              <w:autoSpaceDE w:val="0"/>
              <w:autoSpaceDN w:val="0"/>
              <w:adjustRightInd w:val="0"/>
              <w:spacing w:after="60" w:line="240" w:lineRule="auto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X kategorijas vielas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303D49" w:rsidRDefault="00D0757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Y kategorijas vielas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303D49" w:rsidRDefault="00D0757E" w:rsidP="00C81D90">
            <w:pPr>
              <w:autoSpaceDE w:val="0"/>
              <w:autoSpaceDN w:val="0"/>
              <w:adjustRightInd w:val="0"/>
              <w:spacing w:after="60" w:line="240" w:lineRule="auto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Z kategorijas vielas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303D49" w:rsidRDefault="00D0757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A53889">
              <w:rPr>
                <w:rFonts w:ascii="Times New Roman" w:hAnsi="Times New Roman" w:cs="Times New Roman"/>
                <w:sz w:val="18"/>
                <w:szCs w:val="18"/>
              </w:rPr>
              <w:t xml:space="preserve">OS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ArialMT" w:hAnsi="ArialMT" w:cs="ArialMT"/>
                <w:sz w:val="18"/>
                <w:szCs w:val="18"/>
              </w:rPr>
              <w:t>Citas vielas (aprakstiet)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CA6E77">
        <w:tc>
          <w:tcPr>
            <w:tcW w:w="8296" w:type="dxa"/>
            <w:gridSpan w:val="11"/>
          </w:tcPr>
          <w:p w:rsidR="00D0757E" w:rsidRDefault="00D0757E" w:rsidP="00836B77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MARPOL konvencijas IV pielikums – Notekūdeņi 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03D49" w:rsidTr="00845AB1">
        <w:tc>
          <w:tcPr>
            <w:tcW w:w="1838" w:type="dxa"/>
          </w:tcPr>
          <w:p w:rsidR="00303D49" w:rsidRDefault="00D0757E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Notekūdeņi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DD7D77">
        <w:tc>
          <w:tcPr>
            <w:tcW w:w="8296" w:type="dxa"/>
            <w:gridSpan w:val="11"/>
          </w:tcPr>
          <w:p w:rsidR="00D0757E" w:rsidRDefault="00D0757E" w:rsidP="00836B77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V pielikums – Atkritumi (m</w:t>
            </w:r>
            <w:r w:rsidRPr="00D0757E">
              <w:rPr>
                <w:rFonts w:ascii="Arial-BoldMT" w:hAnsi="Arial-BoldMT" w:cs="Arial-BoldMT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)</w:t>
            </w:r>
          </w:p>
        </w:tc>
      </w:tr>
      <w:tr w:rsidR="00303D49" w:rsidTr="00845AB1">
        <w:tc>
          <w:tcPr>
            <w:tcW w:w="1838" w:type="dxa"/>
          </w:tcPr>
          <w:p w:rsidR="00303D49" w:rsidRDefault="00D0757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162A6C">
              <w:rPr>
                <w:rFonts w:ascii="Times New Roman" w:hAnsi="Times New Roman" w:cs="Times New Roman"/>
                <w:sz w:val="18"/>
                <w:szCs w:val="18"/>
              </w:rPr>
              <w:t>A.</w:t>
            </w:r>
            <w:r w:rsidRPr="00162A6C">
              <w:rPr>
                <w:rFonts w:ascii="ArialMT" w:hAnsi="ArialMT" w:cs="ArialMT"/>
                <w:sz w:val="18"/>
                <w:szCs w:val="18"/>
              </w:rPr>
              <w:t xml:space="preserve"> Plastmasa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836B77" w:rsidRDefault="00D0757E" w:rsidP="00836B77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B. </w:t>
            </w:r>
            <w:r>
              <w:rPr>
                <w:rFonts w:ascii="ArialMT" w:hAnsi="ArialMT" w:cs="ArialMT"/>
                <w:sz w:val="18"/>
                <w:szCs w:val="18"/>
              </w:rPr>
              <w:t>Pārtikas atkritumi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303D49" w:rsidRDefault="00D0757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C. Sadzīves atkritumi (piemēram,</w:t>
            </w:r>
            <w:r>
              <w:rPr>
                <w:rFonts w:ascii="Arial" w:hAnsi="Arial" w:cs="Arial"/>
                <w:sz w:val="18"/>
                <w:szCs w:val="18"/>
              </w:rPr>
              <w:t xml:space="preserve"> papīra izstrādājumi, lupatas, stikls, metāls, pudeles, māla un fajansa</w:t>
            </w:r>
            <w:r w:rsidRPr="00017CB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izstrādājumi)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C81D90" w:rsidRDefault="00D0757E" w:rsidP="00C81D90">
            <w:pPr>
              <w:spacing w:after="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D. Cepamā eļļa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D0757E" w:rsidRPr="00017CB1" w:rsidRDefault="00D0757E" w:rsidP="00D07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E. Atkritumu dedzināmās</w:t>
            </w:r>
          </w:p>
          <w:p w:rsidR="00303D49" w:rsidRDefault="00D0757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krāsns pelni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03D49" w:rsidTr="00845AB1">
        <w:tc>
          <w:tcPr>
            <w:tcW w:w="1838" w:type="dxa"/>
          </w:tcPr>
          <w:p w:rsidR="00D0757E" w:rsidRPr="00017CB1" w:rsidRDefault="00D0757E" w:rsidP="00D075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F. Ekspluatācijas</w:t>
            </w:r>
          </w:p>
          <w:p w:rsidR="00303D49" w:rsidRDefault="00C81D90" w:rsidP="00C81D90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D0757E" w:rsidRPr="00017CB1">
              <w:rPr>
                <w:rFonts w:ascii="Arial" w:hAnsi="Arial" w:cs="Arial"/>
                <w:sz w:val="18"/>
                <w:szCs w:val="18"/>
              </w:rPr>
              <w:t>tkritumi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03D49" w:rsidRDefault="00303D49" w:rsidP="00303D49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D0757E" w:rsidRDefault="00D0757E" w:rsidP="00D075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G. Dzīvnieku kautķermeņi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C81D90" w:rsidRPr="00017CB1" w:rsidRDefault="00D0757E" w:rsidP="00C81D90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043EC">
              <w:rPr>
                <w:rFonts w:ascii="Arial" w:hAnsi="Arial" w:cs="Arial"/>
                <w:sz w:val="18"/>
                <w:szCs w:val="18"/>
              </w:rPr>
              <w:t>H. Zvejas rīki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D0757E" w:rsidRPr="005043EC" w:rsidRDefault="00D0757E" w:rsidP="00C81D90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162A6C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62A6C">
              <w:rPr>
                <w:rFonts w:ascii="Arial" w:hAnsi="Arial" w:cs="Arial"/>
                <w:sz w:val="18"/>
                <w:szCs w:val="18"/>
              </w:rPr>
              <w:t xml:space="preserve"> Elektrisko un elektronisko </w:t>
            </w:r>
            <w:r>
              <w:rPr>
                <w:rFonts w:ascii="Arial" w:hAnsi="Arial" w:cs="Arial"/>
                <w:sz w:val="18"/>
                <w:szCs w:val="18"/>
              </w:rPr>
              <w:t>iekārtu atkritumi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D0757E" w:rsidRPr="00162A6C" w:rsidRDefault="00D0757E" w:rsidP="006E190E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J. Kravu pārpalikumi</w:t>
            </w:r>
            <w:r w:rsidR="006E190E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  <w:r w:rsidRPr="00C42EA2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(nebīstami jūras videi)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D0757E" w:rsidRDefault="00D0757E" w:rsidP="006E190E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K. Kravu pārpalikumi</w:t>
            </w:r>
            <w:r w:rsidR="006E190E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  <w:r>
              <w:rPr>
                <w:rFonts w:ascii="Arial" w:hAnsi="Arial" w:cs="Arial"/>
                <w:sz w:val="18"/>
                <w:szCs w:val="18"/>
              </w:rPr>
              <w:t xml:space="preserve"> (bīstami jūras videi)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4C5D5A">
        <w:tc>
          <w:tcPr>
            <w:tcW w:w="8296" w:type="dxa"/>
            <w:gridSpan w:val="11"/>
          </w:tcPr>
          <w:p w:rsidR="00B13CE0" w:rsidRDefault="00B13CE0" w:rsidP="00B13CE0">
            <w:pPr>
              <w:spacing w:after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MARPOL konvencijas VI pielikums – </w:t>
            </w:r>
          </w:p>
          <w:p w:rsidR="00D0757E" w:rsidRDefault="00B13CE0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gaisu piesārņojošas vielas 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D0757E" w:rsidTr="00845AB1">
        <w:tc>
          <w:tcPr>
            <w:tcW w:w="1838" w:type="dxa"/>
          </w:tcPr>
          <w:p w:rsidR="00D0757E" w:rsidRDefault="003F56AE" w:rsidP="00C81D90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Ozona slāni noārdošās vielas un aprīkojums, kas satur šādas vielas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D0757E" w:rsidTr="00845AB1">
        <w:tc>
          <w:tcPr>
            <w:tcW w:w="1838" w:type="dxa"/>
          </w:tcPr>
          <w:p w:rsidR="00D0757E" w:rsidRDefault="003F56AE" w:rsidP="00C81D90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Izplūdes gāzu attīrīšanas pārpalikumi</w:t>
            </w: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D0757E" w:rsidRDefault="00D0757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  <w:tr w:rsidR="003F56AE" w:rsidTr="005F7D9D">
        <w:tc>
          <w:tcPr>
            <w:tcW w:w="8296" w:type="dxa"/>
            <w:gridSpan w:val="11"/>
          </w:tcPr>
          <w:p w:rsidR="003F56AE" w:rsidRDefault="003F56AE" w:rsidP="00C81D90">
            <w:pPr>
              <w:spacing w:after="60"/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  <w:r w:rsidRPr="009B4B84">
              <w:rPr>
                <w:rFonts w:ascii="Arial" w:hAnsi="Arial" w:cs="Arial"/>
                <w:b/>
                <w:sz w:val="18"/>
                <w:szCs w:val="18"/>
              </w:rPr>
              <w:t>Citi atkritumi, uz kuriem neattiecas MARPOL konvencija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F56AE" w:rsidTr="00845AB1">
        <w:tc>
          <w:tcPr>
            <w:tcW w:w="1838" w:type="dxa"/>
          </w:tcPr>
          <w:p w:rsidR="003F56AE" w:rsidRDefault="003F56AE" w:rsidP="00D0757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Pasīvi izzvejoti </w:t>
            </w:r>
            <w:r w:rsidRPr="008420E6">
              <w:rPr>
                <w:rFonts w:ascii="Arial" w:hAnsi="Arial" w:cs="Arial"/>
                <w:sz w:val="18"/>
                <w:szCs w:val="18"/>
              </w:rPr>
              <w:t>atkritumi</w:t>
            </w: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576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  <w:tc>
          <w:tcPr>
            <w:tcW w:w="1274" w:type="dxa"/>
          </w:tcPr>
          <w:p w:rsidR="003F56AE" w:rsidRDefault="003F56AE" w:rsidP="00D0757E">
            <w:pPr>
              <w:rPr>
                <w:rFonts w:ascii="Arial-BoldMT" w:hAnsi="Arial-BoldMT" w:cs="Arial-BoldMT"/>
                <w:b/>
                <w:bCs/>
                <w:color w:val="414142"/>
                <w:sz w:val="25"/>
                <w:szCs w:val="25"/>
              </w:rPr>
            </w:pPr>
          </w:p>
        </w:tc>
      </w:tr>
    </w:tbl>
    <w:p w:rsidR="006E190E" w:rsidRPr="006E190E" w:rsidRDefault="006E190E" w:rsidP="006E190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6"/>
          <w:szCs w:val="16"/>
        </w:rPr>
      </w:pPr>
      <w:r w:rsidRPr="006E190E">
        <w:rPr>
          <w:rFonts w:ascii="ArialMT" w:hAnsi="ArialMT" w:cs="ArialMT"/>
          <w:color w:val="000000"/>
          <w:sz w:val="16"/>
          <w:szCs w:val="16"/>
        </w:rPr>
        <w:t xml:space="preserve">(1) </w:t>
      </w:r>
      <w:r w:rsidRPr="006E190E">
        <w:rPr>
          <w:rFonts w:ascii="Arial Unicode MS" w:eastAsia="Arial Unicode MS" w:hAnsi="Arial Unicode MS" w:cs="Arial Unicode MS"/>
          <w:iCs/>
          <w:color w:val="000000"/>
          <w:sz w:val="16"/>
          <w:szCs w:val="16"/>
        </w:rPr>
        <w:t>Norādiet attiecīgās kaitīgās šķidrās vielas oficiālo kravas nosaukumu</w:t>
      </w:r>
      <w:r>
        <w:rPr>
          <w:rFonts w:ascii="Arial Unicode MS" w:eastAsia="Arial Unicode MS" w:hAnsi="Arial Unicode MS" w:cs="Arial Unicode MS"/>
          <w:iCs/>
          <w:color w:val="000000"/>
          <w:sz w:val="16"/>
          <w:szCs w:val="16"/>
        </w:rPr>
        <w:t>.</w:t>
      </w:r>
    </w:p>
    <w:p w:rsidR="006E190E" w:rsidRPr="006E190E" w:rsidRDefault="006E190E" w:rsidP="00845AB1">
      <w:pPr>
        <w:autoSpaceDE w:val="0"/>
        <w:autoSpaceDN w:val="0"/>
        <w:adjustRightInd w:val="0"/>
        <w:spacing w:after="120" w:line="240" w:lineRule="auto"/>
        <w:rPr>
          <w:rFonts w:ascii="ArialMT" w:hAnsi="ArialMT" w:cs="ArialMT"/>
          <w:color w:val="000000"/>
          <w:sz w:val="16"/>
          <w:szCs w:val="16"/>
        </w:rPr>
      </w:pPr>
      <w:r>
        <w:rPr>
          <w:rFonts w:ascii="ArialMT" w:hAnsi="ArialMT" w:cs="ArialMT"/>
          <w:color w:val="000000"/>
          <w:sz w:val="16"/>
          <w:szCs w:val="16"/>
        </w:rPr>
        <w:t xml:space="preserve">(2) </w:t>
      </w:r>
      <w:r w:rsidRPr="006E190E">
        <w:rPr>
          <w:rFonts w:ascii="Arial Unicode MS" w:eastAsia="Arial Unicode MS" w:hAnsi="Arial Unicode MS" w:cs="Arial Unicode MS"/>
          <w:iCs/>
          <w:color w:val="000000"/>
          <w:sz w:val="16"/>
          <w:szCs w:val="16"/>
        </w:rPr>
        <w:t>Norādiet sauskravas oficiālo kravas nosaukumu</w:t>
      </w:r>
      <w:r>
        <w:rPr>
          <w:rFonts w:ascii="Arial Unicode MS" w:eastAsia="Arial Unicode MS" w:hAnsi="Arial Unicode MS" w:cs="Arial Unicode MS"/>
          <w:iCs/>
          <w:color w:val="000000"/>
          <w:sz w:val="16"/>
          <w:szCs w:val="16"/>
        </w:rPr>
        <w:t>.</w:t>
      </w:r>
    </w:p>
    <w:p w:rsidR="003F56AE" w:rsidRDefault="003F56AE" w:rsidP="00845AB1">
      <w:pPr>
        <w:autoSpaceDE w:val="0"/>
        <w:autoSpaceDN w:val="0"/>
        <w:adjustRightInd w:val="0"/>
        <w:spacing w:after="12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>Komercsabiedrības vadītājs ______________________</w:t>
      </w:r>
    </w:p>
    <w:p w:rsidR="003F56AE" w:rsidRPr="006E190E" w:rsidRDefault="003F56AE" w:rsidP="003F56AE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color w:val="000000"/>
          <w:sz w:val="16"/>
          <w:szCs w:val="16"/>
        </w:rPr>
      </w:pPr>
      <w:r w:rsidRPr="006E190E">
        <w:rPr>
          <w:rFonts w:ascii="ArialMT" w:hAnsi="ArialMT" w:cs="ArialMT"/>
          <w:color w:val="000000"/>
          <w:sz w:val="16"/>
          <w:szCs w:val="16"/>
        </w:rPr>
        <w:t>(vārds, uzvārds, paraksts*)</w:t>
      </w:r>
    </w:p>
    <w:p w:rsidR="003F56AE" w:rsidRPr="006E190E" w:rsidRDefault="003F56AE" w:rsidP="003F56AE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color w:val="000000"/>
          <w:sz w:val="16"/>
          <w:szCs w:val="16"/>
        </w:rPr>
      </w:pPr>
      <w:r w:rsidRPr="006E190E">
        <w:rPr>
          <w:rFonts w:ascii="ArialMT" w:hAnsi="ArialMT" w:cs="ArialMT"/>
          <w:color w:val="000000"/>
          <w:sz w:val="16"/>
          <w:szCs w:val="16"/>
        </w:rPr>
        <w:t>Z.v.*</w:t>
      </w:r>
    </w:p>
    <w:p w:rsidR="003F56AE" w:rsidRDefault="003F56AE" w:rsidP="003F56A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>Datums*</w:t>
      </w:r>
    </w:p>
    <w:p w:rsidR="003F56AE" w:rsidRDefault="003F56AE" w:rsidP="003F56A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p w:rsidR="00836B77" w:rsidRDefault="003F56AE" w:rsidP="003F56A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 xml:space="preserve">Piezīme. </w:t>
      </w:r>
    </w:p>
    <w:p w:rsidR="003F56AE" w:rsidRDefault="003F56AE" w:rsidP="003F56A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  <w:r>
        <w:rPr>
          <w:rFonts w:ascii="ArialMT" w:hAnsi="ArialMT" w:cs="ArialMT"/>
          <w:color w:val="000000"/>
          <w:sz w:val="18"/>
          <w:szCs w:val="18"/>
        </w:rPr>
        <w:t>* Dokumenta rekvizītus "paraksts", "Z.v." un "datums" neaizpilda, ja elektroniskais dokuments ir sagatavots atbilstoši normatīvajiem aktiem par elektronisko dokumentu noformēšanu.</w:t>
      </w:r>
    </w:p>
    <w:p w:rsidR="00062643" w:rsidRDefault="00062643"/>
    <w:sectPr w:rsidR="00062643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6DB" w:rsidRDefault="00D416DB" w:rsidP="004D544E">
      <w:pPr>
        <w:spacing w:after="0" w:line="240" w:lineRule="auto"/>
      </w:pPr>
      <w:r>
        <w:separator/>
      </w:r>
    </w:p>
  </w:endnote>
  <w:endnote w:type="continuationSeparator" w:id="0">
    <w:p w:rsidR="00D416DB" w:rsidRDefault="00D416DB" w:rsidP="004D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-BoldMT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ArialMT">
    <w:altName w:val="Arial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44E" w:rsidRDefault="004D544E" w:rsidP="004D544E">
    <w:pPr>
      <w:pStyle w:val="Footer"/>
      <w:rPr>
        <w:rFonts w:ascii="Times New Roman" w:hAnsi="Times New Roman" w:cs="Times New Roman"/>
        <w:sz w:val="20"/>
        <w:szCs w:val="20"/>
      </w:rPr>
    </w:pPr>
    <w:r w:rsidRPr="00D76671">
      <w:rPr>
        <w:rFonts w:ascii="Times New Roman" w:hAnsi="Times New Roman" w:cs="Times New Roman"/>
        <w:sz w:val="20"/>
        <w:szCs w:val="20"/>
      </w:rPr>
      <w:t>VARAMnot</w:t>
    </w:r>
    <w:r w:rsidR="008B60BD">
      <w:rPr>
        <w:rFonts w:ascii="Times New Roman" w:hAnsi="Times New Roman" w:cs="Times New Roman"/>
        <w:sz w:val="20"/>
        <w:szCs w:val="20"/>
      </w:rPr>
      <w:t>p</w:t>
    </w:r>
    <w:r w:rsidR="000D0B52">
      <w:rPr>
        <w:rFonts w:ascii="Times New Roman" w:hAnsi="Times New Roman" w:cs="Times New Roman"/>
        <w:sz w:val="20"/>
        <w:szCs w:val="20"/>
      </w:rPr>
      <w:t>6</w:t>
    </w:r>
    <w:r w:rsidRPr="00D76671">
      <w:rPr>
        <w:rFonts w:ascii="Times New Roman" w:hAnsi="Times New Roman" w:cs="Times New Roman"/>
        <w:sz w:val="20"/>
        <w:szCs w:val="20"/>
      </w:rPr>
      <w:t>_</w:t>
    </w:r>
    <w:r w:rsidR="008B60BD">
      <w:rPr>
        <w:rFonts w:ascii="Times New Roman" w:hAnsi="Times New Roman" w:cs="Times New Roman"/>
        <w:sz w:val="20"/>
        <w:szCs w:val="20"/>
      </w:rPr>
      <w:t>300821.826_100222</w:t>
    </w:r>
  </w:p>
  <w:p w:rsidR="004D544E" w:rsidRDefault="004D54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6DB" w:rsidRDefault="00D416DB" w:rsidP="004D544E">
      <w:pPr>
        <w:spacing w:after="0" w:line="240" w:lineRule="auto"/>
      </w:pPr>
      <w:r>
        <w:separator/>
      </w:r>
    </w:p>
  </w:footnote>
  <w:footnote w:type="continuationSeparator" w:id="0">
    <w:p w:rsidR="00D416DB" w:rsidRDefault="00D416DB" w:rsidP="004D54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43"/>
    <w:rsid w:val="00062643"/>
    <w:rsid w:val="00066E48"/>
    <w:rsid w:val="000A160E"/>
    <w:rsid w:val="000D0B52"/>
    <w:rsid w:val="001A1148"/>
    <w:rsid w:val="00224CF5"/>
    <w:rsid w:val="00303D49"/>
    <w:rsid w:val="003260AA"/>
    <w:rsid w:val="003A759D"/>
    <w:rsid w:val="003B61CD"/>
    <w:rsid w:val="003F56AE"/>
    <w:rsid w:val="004D544E"/>
    <w:rsid w:val="00695E00"/>
    <w:rsid w:val="006E190E"/>
    <w:rsid w:val="00720B24"/>
    <w:rsid w:val="00747C07"/>
    <w:rsid w:val="00836B77"/>
    <w:rsid w:val="00845AB1"/>
    <w:rsid w:val="00877646"/>
    <w:rsid w:val="008B60BD"/>
    <w:rsid w:val="00A56C55"/>
    <w:rsid w:val="00B13CE0"/>
    <w:rsid w:val="00B44373"/>
    <w:rsid w:val="00BC0C5E"/>
    <w:rsid w:val="00C81D90"/>
    <w:rsid w:val="00CE35D6"/>
    <w:rsid w:val="00D02017"/>
    <w:rsid w:val="00D0757E"/>
    <w:rsid w:val="00D416DB"/>
    <w:rsid w:val="00D94B49"/>
    <w:rsid w:val="00E2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88030-06DF-413F-B5F6-DFEB249D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4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44E"/>
  </w:style>
  <w:style w:type="paragraph" w:styleId="Footer">
    <w:name w:val="footer"/>
    <w:basedOn w:val="Normal"/>
    <w:link w:val="FooterChar"/>
    <w:uiPriority w:val="99"/>
    <w:unhideWhenUsed/>
    <w:rsid w:val="004D54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Baiba Zasa</cp:lastModifiedBy>
  <cp:revision>3</cp:revision>
  <dcterms:created xsi:type="dcterms:W3CDTF">2022-03-07T10:31:00Z</dcterms:created>
  <dcterms:modified xsi:type="dcterms:W3CDTF">2022-03-07T10:32:00Z</dcterms:modified>
</cp:coreProperties>
</file>