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BD1854" w:rsidR="00EA1868" w:rsidP="0041608F" w:rsidRDefault="002A46A6" w14:paraId="000F96F5" w14:textId="46EB136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8417" w:id="1"/>
            <w:r w:rsidRPr="00BD185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</w:t>
            </w:r>
            <w:bookmarkStart w:name="_Hlk112674604" w:id="2"/>
            <w:r w:rsidRPr="00BD1854"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>Latvijas nacionāl</w:t>
            </w:r>
            <w:r w:rsidRPr="00BD1854" w:rsidR="00131EF9">
              <w:rPr>
                <w:rFonts w:ascii="Times New Roman" w:hAnsi="Times New Roman"/>
                <w:i/>
                <w:noProof/>
                <w:sz w:val="28"/>
                <w:szCs w:val="28"/>
              </w:rPr>
              <w:t>ās</w:t>
            </w:r>
            <w:r w:rsidRPr="00BD1854"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pozīcij</w:t>
            </w:r>
            <w:r w:rsidRPr="00BD1854" w:rsidR="00131EF9">
              <w:rPr>
                <w:rFonts w:ascii="Times New Roman" w:hAnsi="Times New Roman"/>
                <w:i/>
                <w:noProof/>
                <w:sz w:val="28"/>
                <w:szCs w:val="28"/>
              </w:rPr>
              <w:t>as projektu</w:t>
            </w:r>
            <w:r w:rsidRPr="00BD1854"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par </w:t>
            </w:r>
            <w:r w:rsidRPr="002C7237" w:rsidR="002C7237">
              <w:rPr>
                <w:rFonts w:ascii="Times New Roman" w:hAnsi="Times New Roman"/>
                <w:i/>
                <w:sz w:val="28"/>
                <w:szCs w:val="28"/>
              </w:rPr>
              <w:t>Priekšlikum</w:t>
            </w:r>
            <w:r w:rsidR="002C7237">
              <w:rPr>
                <w:rFonts w:ascii="Times New Roman" w:hAnsi="Times New Roman"/>
                <w:i/>
                <w:sz w:val="28"/>
                <w:szCs w:val="28"/>
              </w:rPr>
              <w:t>u</w:t>
            </w:r>
            <w:r w:rsidRPr="002C7237" w:rsidR="002C7237">
              <w:rPr>
                <w:rFonts w:ascii="Times New Roman" w:hAnsi="Times New Roman"/>
                <w:i/>
                <w:sz w:val="28"/>
                <w:szCs w:val="28"/>
              </w:rPr>
              <w:t xml:space="preserve"> Padomes ieteikuma projektam par ES rīcības pastiprināšanu cīņai pret rezistenci pret </w:t>
            </w:r>
            <w:proofErr w:type="spellStart"/>
            <w:r w:rsidRPr="002C7237" w:rsidR="002C7237">
              <w:rPr>
                <w:rFonts w:ascii="Times New Roman" w:hAnsi="Times New Roman"/>
                <w:i/>
                <w:sz w:val="28"/>
                <w:szCs w:val="28"/>
              </w:rPr>
              <w:t>antimikrobiāliem</w:t>
            </w:r>
            <w:proofErr w:type="spellEnd"/>
            <w:r w:rsidRPr="002C7237" w:rsidR="002C7237">
              <w:rPr>
                <w:rFonts w:ascii="Times New Roman" w:hAnsi="Times New Roman"/>
                <w:i/>
                <w:sz w:val="28"/>
                <w:szCs w:val="28"/>
              </w:rPr>
              <w:t xml:space="preserve"> līdzekļiem, ievērojot pieeju “Viena veselība”</w:t>
            </w:r>
            <w:bookmarkEnd w:id="1"/>
            <w:bookmarkEnd w:id="2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name="OLE_LINK5" w:id="3"/>
      <w:bookmarkStart w:name="OLE_LINK7" w:id="4"/>
      <w:bookmarkStart w:name="OLE_LINK8" w:id="5"/>
    </w:p>
    <w:bookmarkEnd w:id="3"/>
    <w:bookmarkEnd w:id="4"/>
    <w:bookmarkEnd w:id="5"/>
    <w:p w:rsidRPr="00D75345" w:rsidR="004A2562" w:rsidP="004A2562" w:rsidRDefault="002A46A6" w14:paraId="4E861107" w14:textId="0FA57A8F">
      <w:pPr>
        <w:spacing w:after="0" w:line="240" w:lineRule="auto"/>
        <w:jc w:val="both"/>
        <w:rPr>
          <w:rFonts w:ascii="Times New Roman" w:hAnsi="Times New Roman" w:eastAsia="Times New Roman"/>
          <w:i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</w:t>
      </w:r>
      <w:r w:rsidRPr="00D85645" w:rsidR="00D85645">
        <w:rPr>
          <w:rFonts w:ascii="Times New Roman" w:hAnsi="Times New Roman"/>
          <w:sz w:val="28"/>
          <w:szCs w:val="28"/>
        </w:rPr>
        <w:t>2021.</w:t>
      </w:r>
      <w:r w:rsidR="00DA047F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gada 7.</w:t>
      </w:r>
      <w:r w:rsidR="00DA047F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septembra noteikumu Nr.</w:t>
      </w:r>
      <w:r w:rsidR="00DA047F">
        <w:rPr>
          <w:rFonts w:ascii="Times New Roman" w:hAnsi="Times New Roman"/>
          <w:sz w:val="28"/>
          <w:szCs w:val="28"/>
        </w:rPr>
        <w:t> </w:t>
      </w:r>
      <w:r w:rsidRPr="00D85645" w:rsidR="00D85645">
        <w:rPr>
          <w:rFonts w:ascii="Times New Roman" w:hAnsi="Times New Roman"/>
          <w:sz w:val="28"/>
          <w:szCs w:val="28"/>
        </w:rPr>
        <w:t>606 "Ministru kabineta kārtības rullis" 43.</w:t>
      </w:r>
      <w:r w:rsidR="00DA047F">
        <w:rPr>
          <w:rFonts w:ascii="Times New Roman" w:hAnsi="Times New Roman"/>
          <w:sz w:val="28"/>
          <w:szCs w:val="28"/>
        </w:rPr>
        <w:t xml:space="preserve"> </w:t>
      </w:r>
      <w:r w:rsidRPr="00D85645" w:rsidR="00D85645">
        <w:rPr>
          <w:rFonts w:ascii="Times New Roman" w:hAnsi="Times New Roman"/>
          <w:sz w:val="28"/>
          <w:szCs w:val="28"/>
        </w:rPr>
        <w:t>punkt</w:t>
      </w:r>
      <w:r w:rsidR="00D85645">
        <w:rPr>
          <w:rFonts w:ascii="Times New Roman" w:hAnsi="Times New Roman"/>
          <w:sz w:val="28"/>
          <w:szCs w:val="28"/>
        </w:rPr>
        <w:t>u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, iesniedzu izskatīšanai 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202</w:t>
      </w:r>
      <w:r w:rsidR="00BD1854">
        <w:rPr>
          <w:rFonts w:ascii="Times New Roman" w:hAnsi="Times New Roman" w:eastAsia="Times New Roman"/>
          <w:b/>
          <w:sz w:val="28"/>
          <w:szCs w:val="28"/>
          <w:lang w:eastAsia="lv-LV"/>
        </w:rPr>
        <w:t>3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DA047F">
        <w:rPr>
          <w:rFonts w:ascii="Times New Roman" w:hAnsi="Times New Roman" w:eastAsia="Times New Roman"/>
          <w:b/>
          <w:sz w:val="28"/>
          <w:szCs w:val="28"/>
          <w:lang w:eastAsia="lv-LV"/>
        </w:rPr>
        <w:t> 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gada</w:t>
      </w:r>
      <w:r w:rsidR="006F2092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="00BD1854">
        <w:rPr>
          <w:rFonts w:ascii="Times New Roman" w:hAnsi="Times New Roman" w:eastAsia="Times New Roman"/>
          <w:b/>
          <w:sz w:val="28"/>
          <w:szCs w:val="28"/>
          <w:lang w:eastAsia="lv-LV"/>
        </w:rPr>
        <w:t>3</w:t>
      </w:r>
      <w:r w:rsidR="00DA047F">
        <w:rPr>
          <w:rFonts w:ascii="Times New Roman" w:hAnsi="Times New Roman" w:eastAsia="Times New Roman"/>
          <w:b/>
          <w:sz w:val="28"/>
          <w:szCs w:val="28"/>
          <w:lang w:eastAsia="lv-LV"/>
        </w:rPr>
        <w:t>0</w:t>
      </w:r>
      <w:r w:rsidR="006F2092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DA047F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maija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>Latvijas nacionāl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>ās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 pozīcij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>as projektu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00B3585C" w:rsidR="00B3585C">
        <w:rPr>
          <w:rFonts w:ascii="Times New Roman" w:hAnsi="Times New Roman"/>
          <w:iCs/>
          <w:sz w:val="28"/>
          <w:szCs w:val="28"/>
        </w:rPr>
        <w:t xml:space="preserve">par Priekšlikumu Padomes ieteikuma projektam par ES rīcības pastiprināšanu cīņai pret rezistenci pret </w:t>
      </w:r>
      <w:proofErr w:type="spellStart"/>
      <w:r w:rsidRPr="00B3585C" w:rsidR="00B3585C">
        <w:rPr>
          <w:rFonts w:ascii="Times New Roman" w:hAnsi="Times New Roman"/>
          <w:iCs/>
          <w:sz w:val="28"/>
          <w:szCs w:val="28"/>
        </w:rPr>
        <w:t>antimikrobiāliem</w:t>
      </w:r>
      <w:proofErr w:type="spellEnd"/>
      <w:r w:rsidRPr="00B3585C" w:rsidR="00B3585C">
        <w:rPr>
          <w:rFonts w:ascii="Times New Roman" w:hAnsi="Times New Roman"/>
          <w:iCs/>
          <w:sz w:val="28"/>
          <w:szCs w:val="28"/>
        </w:rPr>
        <w:t xml:space="preserve"> līdzekļiem, ievērojot pieeju “Viena veselība”</w:t>
      </w:r>
      <w:r w:rsidR="00B3585C">
        <w:rPr>
          <w:rFonts w:ascii="Times New Roman" w:hAnsi="Times New Roman"/>
          <w:iCs/>
          <w:sz w:val="28"/>
          <w:szCs w:val="28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05C4441" w14:paraId="6D175908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84809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4EA6B916" w14:textId="0324869B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DA047F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DA047F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DA047F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DA047F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05C4441" w14:paraId="4105A4A3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33BF7228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528B31E3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BD1854" w14:paraId="4ADF918B" w14:textId="77777777">
        <w:trPr>
          <w:trHeight w:val="126"/>
        </w:trPr>
        <w:tc>
          <w:tcPr>
            <w:tcW w:w="2985" w:type="dxa"/>
            <w:shd w:val="clear" w:color="auto" w:fill="auto"/>
          </w:tcPr>
          <w:p w:rsidRPr="00BD1854" w:rsidR="004A2562" w:rsidP="00BD1854" w:rsidRDefault="002A46A6" w14:paraId="1177D2DA" w14:textId="392F09C3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="004A2562" w:rsidP="004A2562" w:rsidRDefault="004A2562" w14:paraId="2CF1DCC6" w14:textId="77777777">
            <w:pPr>
              <w:ind w:firstLine="720"/>
              <w:rPr>
                <w:highlight w:val="yellow"/>
              </w:rPr>
            </w:pPr>
          </w:p>
          <w:p w:rsidRPr="00BD1854" w:rsidR="00BD1854" w:rsidP="00BD1854" w:rsidRDefault="00BD1854" w14:paraId="3CE0A214" w14:textId="55AF6136">
            <w:pPr>
              <w:tabs>
                <w:tab w:val="left" w:pos="910"/>
              </w:tabs>
              <w:rPr>
                <w:highlight w:val="yellow"/>
              </w:rPr>
            </w:pPr>
            <w:r w:rsidRPr="00BD1854"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131EF9" w14:paraId="10B6AB8A" w14:textId="5C1BD03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Pozīcijas projekts</w:t>
            </w:r>
            <w:r w:rsidRPr="00D75345" w:rsidR="002A46A6">
              <w:rPr>
                <w:rFonts w:ascii="Times New Roman" w:hAnsi="Times New Roman"/>
                <w:sz w:val="28"/>
                <w:szCs w:val="28"/>
              </w:rPr>
              <w:t xml:space="preserve"> saskaņots ar </w:t>
            </w:r>
            <w:r w:rsidRPr="00131EF9">
              <w:rPr>
                <w:rFonts w:ascii="Times New Roman" w:hAnsi="Times New Roman"/>
                <w:sz w:val="28"/>
                <w:szCs w:val="28"/>
              </w:rPr>
              <w:t>Finanšu ministrij</w:t>
            </w:r>
            <w:r w:rsidR="008F1DEF">
              <w:rPr>
                <w:rFonts w:ascii="Times New Roman" w:hAnsi="Times New Roman"/>
                <w:sz w:val="28"/>
                <w:szCs w:val="28"/>
              </w:rPr>
              <w:t>u</w:t>
            </w:r>
            <w:r w:rsidRPr="00131EF9">
              <w:rPr>
                <w:rFonts w:ascii="Times New Roman" w:hAnsi="Times New Roman"/>
                <w:sz w:val="28"/>
                <w:szCs w:val="28"/>
              </w:rPr>
              <w:t>, Ārlietu ministrij</w:t>
            </w:r>
            <w:r w:rsidR="008F1DEF">
              <w:rPr>
                <w:rFonts w:ascii="Times New Roman" w:hAnsi="Times New Roman"/>
                <w:sz w:val="28"/>
                <w:szCs w:val="28"/>
              </w:rPr>
              <w:t>u</w:t>
            </w:r>
            <w:r w:rsidRPr="00131EF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BD1854">
              <w:rPr>
                <w:rFonts w:ascii="Times New Roman" w:hAnsi="Times New Roman"/>
                <w:sz w:val="28"/>
                <w:szCs w:val="28"/>
              </w:rPr>
              <w:t>Zemkopības ministriju</w:t>
            </w:r>
            <w:r w:rsidR="00F8705B">
              <w:rPr>
                <w:rFonts w:ascii="Times New Roman" w:hAnsi="Times New Roman"/>
                <w:sz w:val="28"/>
                <w:szCs w:val="28"/>
              </w:rPr>
              <w:t xml:space="preserve"> un Izglītības un zinātnes ministriju</w:t>
            </w:r>
          </w:p>
        </w:tc>
      </w:tr>
      <w:tr w:rsidR="00446663" w:rsidTr="005C4441" w14:paraId="22F76C8D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BD12E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F15B47B" w14:textId="77777777">
        <w:tc>
          <w:tcPr>
            <w:tcW w:w="2985" w:type="dxa"/>
            <w:shd w:val="clear" w:color="auto" w:fill="auto"/>
          </w:tcPr>
          <w:p w:rsidR="004A2562" w:rsidP="005C4441" w:rsidRDefault="002A46A6" w14:paraId="3B558A54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  <w:p w:rsidRPr="005271DF" w:rsidR="005271DF" w:rsidP="005271DF" w:rsidRDefault="005271DF" w14:paraId="090C1366" w14:textId="77777777">
            <w:pPr>
              <w:jc w:val="center"/>
            </w:pP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2F50F00B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lastRenderedPageBreak/>
              <w:t>Veselības politika</w:t>
            </w:r>
          </w:p>
        </w:tc>
      </w:tr>
      <w:tr w:rsidR="00446663" w:rsidTr="00BD1854" w14:paraId="7B7C1F48" w14:textId="77777777">
        <w:trPr>
          <w:trHeight w:val="988"/>
        </w:trPr>
        <w:tc>
          <w:tcPr>
            <w:tcW w:w="2985" w:type="dxa"/>
            <w:shd w:val="clear" w:color="auto" w:fill="auto"/>
          </w:tcPr>
          <w:p w:rsidR="004A2562" w:rsidP="005C4441" w:rsidRDefault="002A46A6" w14:paraId="0EB9AE66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6F2092" w:rsidRDefault="00404C8E" w14:paraId="04643F1F" w14:textId="13CA494F">
            <w:pPr>
              <w:tabs>
                <w:tab w:val="left" w:pos="840"/>
                <w:tab w:val="right" w:pos="2769"/>
              </w:tabs>
            </w:pPr>
            <w:r>
              <w:tab/>
            </w:r>
            <w:r w:rsidR="006F2092"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F8705B" w14:paraId="14D6475B" w14:textId="6C4FDA64">
            <w:pPr>
              <w:pStyle w:val="BodyText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lv-LV"/>
              </w:rPr>
              <w:t>Artūrs Oto Kivliņš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 xml:space="preserve">, 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vecākais referents</w:t>
            </w:r>
          </w:p>
        </w:tc>
      </w:tr>
      <w:tr w:rsidR="00446663" w:rsidTr="005C4441" w14:paraId="66C68531" w14:textId="77777777">
        <w:tc>
          <w:tcPr>
            <w:tcW w:w="2985" w:type="dxa"/>
            <w:shd w:val="clear" w:color="auto" w:fill="auto"/>
          </w:tcPr>
          <w:p w:rsidRPr="00BD1854" w:rsidR="004A2562" w:rsidP="005C4441" w:rsidRDefault="002A46A6" w14:paraId="63C91A52" w14:textId="77777777">
            <w:pPr>
              <w:pStyle w:val="BodyText"/>
              <w:rPr>
                <w:sz w:val="28"/>
                <w:szCs w:val="28"/>
              </w:rPr>
            </w:pPr>
            <w:r w:rsidRPr="00BD1854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BD1854" w:rsidR="004A2562" w:rsidP="00BD1854" w:rsidRDefault="00F8705B" w14:paraId="35039DB9" w14:textId="4C47DE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Jana Feldmane, </w:t>
            </w:r>
            <w:r w:rsidRPr="00DA047F" w:rsidR="00DA047F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Sabiedrības veselības departamenta direktore</w:t>
            </w:r>
          </w:p>
        </w:tc>
      </w:tr>
      <w:tr w:rsidR="00446663" w:rsidTr="005C4441" w14:paraId="41F019F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8F09179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8F1DEF" w14:paraId="7009C5A4" w14:textId="4C4DB432">
            <w:pPr>
              <w:pStyle w:val="BodyTex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Pozīcijas projektam ir </w:t>
            </w:r>
            <w:r w:rsidRPr="00D75345">
              <w:rPr>
                <w:sz w:val="28"/>
                <w:szCs w:val="28"/>
              </w:rPr>
              <w:t>ierobežotas pieejamības statuss</w:t>
            </w:r>
            <w:r>
              <w:rPr>
                <w:sz w:val="28"/>
                <w:szCs w:val="28"/>
              </w:rPr>
              <w:t>.</w:t>
            </w:r>
            <w:r w:rsidRPr="00D75345">
              <w:rPr>
                <w:sz w:val="28"/>
                <w:szCs w:val="28"/>
              </w:rPr>
              <w:t xml:space="preserve"> Pavadvēstulei</w:t>
            </w:r>
            <w:r>
              <w:rPr>
                <w:sz w:val="28"/>
                <w:szCs w:val="28"/>
              </w:rPr>
              <w:t xml:space="preserve"> un</w:t>
            </w:r>
            <w:r w:rsidRPr="00D75345">
              <w:rPr>
                <w:sz w:val="28"/>
                <w:szCs w:val="28"/>
              </w:rPr>
              <w:t xml:space="preserve"> </w:t>
            </w:r>
            <w:proofErr w:type="spellStart"/>
            <w:r w:rsidRPr="00D75345">
              <w:rPr>
                <w:sz w:val="28"/>
                <w:szCs w:val="28"/>
              </w:rPr>
              <w:t>protokollēmuma</w:t>
            </w:r>
            <w:proofErr w:type="spellEnd"/>
            <w:r w:rsidRPr="00D75345">
              <w:rPr>
                <w:sz w:val="28"/>
                <w:szCs w:val="28"/>
              </w:rPr>
              <w:t xml:space="preserve"> projektam nav ierobežotas pieejamības statuss.</w:t>
            </w:r>
          </w:p>
        </w:tc>
      </w:tr>
      <w:tr w:rsidR="00446663" w:rsidTr="005C4441" w14:paraId="00CB8034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3321F107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F22532" w14:paraId="38286585" w14:textId="461B8829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2CB57F1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1A01F90D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58BC1701" w14:textId="799ED636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18A7CDDA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0DF9A127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3CA81E86" w14:textId="1CE3AC6A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2F936827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7890EF7F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6B40CA07" w14:textId="43394763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7A0B7560" w14:textId="26AF35FA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proofErr w:type="spellStart"/>
      <w:r w:rsidRPr="000D53FD">
        <w:rPr>
          <w:rFonts w:ascii="Times New Roman" w:hAnsi="Times New Roman" w:eastAsia="Times New Roman"/>
          <w:bCs/>
          <w:sz w:val="28"/>
          <w:szCs w:val="28"/>
        </w:rPr>
        <w:t>Protokollēmuma</w:t>
      </w:r>
      <w:proofErr w:type="spellEnd"/>
      <w:r w:rsidRPr="000D53FD">
        <w:rPr>
          <w:rFonts w:ascii="Times New Roman" w:hAnsi="Times New Roman" w:eastAsia="Times New Roman"/>
          <w:bCs/>
          <w:sz w:val="28"/>
          <w:szCs w:val="28"/>
        </w:rPr>
        <w:t xml:space="preserve"> projekts par </w:t>
      </w:r>
      <w:r w:rsidRPr="002C7237" w:rsidR="002C7237">
        <w:rPr>
          <w:rFonts w:ascii="Times New Roman" w:hAnsi="Times New Roman"/>
          <w:iCs/>
          <w:sz w:val="28"/>
          <w:szCs w:val="28"/>
        </w:rPr>
        <w:t>Priekšlikum</w:t>
      </w:r>
      <w:r w:rsidR="002C7237">
        <w:rPr>
          <w:rFonts w:ascii="Times New Roman" w:hAnsi="Times New Roman"/>
          <w:iCs/>
          <w:sz w:val="28"/>
          <w:szCs w:val="28"/>
        </w:rPr>
        <w:t>u</w:t>
      </w:r>
      <w:r w:rsidRPr="002C7237" w:rsidR="002C7237">
        <w:rPr>
          <w:rFonts w:ascii="Times New Roman" w:hAnsi="Times New Roman"/>
          <w:iCs/>
          <w:sz w:val="28"/>
          <w:szCs w:val="28"/>
        </w:rPr>
        <w:t xml:space="preserve"> Padomes ieteikuma projektam par ES rīcības pastiprināšanu cīņai pret rezistenci pret </w:t>
      </w:r>
      <w:proofErr w:type="spellStart"/>
      <w:r w:rsidRPr="002C7237" w:rsidR="002C7237">
        <w:rPr>
          <w:rFonts w:ascii="Times New Roman" w:hAnsi="Times New Roman"/>
          <w:iCs/>
          <w:sz w:val="28"/>
          <w:szCs w:val="28"/>
        </w:rPr>
        <w:t>antimikrobiāliem</w:t>
      </w:r>
      <w:proofErr w:type="spellEnd"/>
      <w:r w:rsidRPr="002C7237" w:rsidR="002C7237">
        <w:rPr>
          <w:rFonts w:ascii="Times New Roman" w:hAnsi="Times New Roman"/>
          <w:iCs/>
          <w:sz w:val="28"/>
          <w:szCs w:val="28"/>
        </w:rPr>
        <w:t xml:space="preserve"> līdzekļiem, ievērojot pieeju “Viena veselība”</w:t>
      </w:r>
      <w:r w:rsidR="00DA047F">
        <w:rPr>
          <w:rFonts w:ascii="Times New Roman" w:hAnsi="Times New Roman"/>
          <w:iCs/>
          <w:sz w:val="28"/>
          <w:szCs w:val="28"/>
        </w:rPr>
        <w:t xml:space="preserve"> </w:t>
      </w:r>
      <w:r w:rsidRPr="000D53FD">
        <w:rPr>
          <w:rFonts w:ascii="Times New Roman" w:hAnsi="Times New Roman" w:eastAsia="Times New Roman"/>
          <w:sz w:val="28"/>
          <w:szCs w:val="28"/>
        </w:rPr>
        <w:t>uz 1</w:t>
      </w:r>
      <w:r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D20585">
        <w:rPr>
          <w:rFonts w:ascii="Times New Roman" w:hAnsi="Times New Roman" w:eastAsia="Times New Roman"/>
          <w:sz w:val="28"/>
          <w:szCs w:val="28"/>
        </w:rPr>
        <w:t>VMprot_</w:t>
      </w:r>
      <w:r w:rsidR="002C7237">
        <w:rPr>
          <w:rFonts w:ascii="Times New Roman" w:hAnsi="Times New Roman" w:eastAsia="Times New Roman"/>
          <w:sz w:val="28"/>
          <w:szCs w:val="28"/>
        </w:rPr>
        <w:t>22</w:t>
      </w:r>
      <w:r w:rsidR="00BD1854">
        <w:rPr>
          <w:rFonts w:ascii="Times New Roman" w:hAnsi="Times New Roman" w:eastAsia="Times New Roman"/>
          <w:sz w:val="28"/>
          <w:szCs w:val="28"/>
        </w:rPr>
        <w:t>0</w:t>
      </w:r>
      <w:r w:rsidR="00DA047F">
        <w:rPr>
          <w:rFonts w:ascii="Times New Roman" w:hAnsi="Times New Roman" w:eastAsia="Times New Roman"/>
          <w:sz w:val="28"/>
          <w:szCs w:val="28"/>
        </w:rPr>
        <w:t>5</w:t>
      </w:r>
      <w:r w:rsidR="00BD1854">
        <w:rPr>
          <w:rFonts w:ascii="Times New Roman" w:hAnsi="Times New Roman" w:eastAsia="Times New Roman"/>
          <w:sz w:val="28"/>
          <w:szCs w:val="28"/>
        </w:rPr>
        <w:t>23</w:t>
      </w:r>
      <w:r w:rsidRPr="00D20585">
        <w:rPr>
          <w:rFonts w:ascii="Times New Roman" w:hAnsi="Times New Roman" w:eastAsia="Times New Roman"/>
          <w:sz w:val="28"/>
          <w:szCs w:val="28"/>
        </w:rPr>
        <w:t>_</w:t>
      </w:r>
      <w:r w:rsidR="00DA047F">
        <w:rPr>
          <w:rFonts w:ascii="Times New Roman" w:hAnsi="Times New Roman" w:eastAsia="Times New Roman"/>
          <w:sz w:val="28"/>
          <w:szCs w:val="28"/>
        </w:rPr>
        <w:t>AMR</w:t>
      </w:r>
      <w:r w:rsidRPr="00D20585">
        <w:rPr>
          <w:rFonts w:ascii="Times New Roman" w:hAnsi="Times New Roman" w:eastAsia="Times New Roman"/>
          <w:sz w:val="28"/>
          <w:szCs w:val="28"/>
        </w:rPr>
        <w:t>);</w:t>
      </w:r>
    </w:p>
    <w:p w:rsidRPr="00D20585" w:rsidR="004A2562" w:rsidP="004A2562" w:rsidRDefault="006F2092" w14:paraId="24A2D971" w14:textId="131B9F2F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6F2092">
        <w:rPr>
          <w:rFonts w:ascii="Times New Roman" w:hAnsi="Times New Roman" w:eastAsia="Times New Roman"/>
          <w:bCs/>
          <w:sz w:val="28"/>
          <w:szCs w:val="28"/>
        </w:rPr>
        <w:t>Latvijas nacionālās pozīcijas projekt</w:t>
      </w:r>
      <w:r>
        <w:rPr>
          <w:rFonts w:ascii="Times New Roman" w:hAnsi="Times New Roman" w:eastAsia="Times New Roman"/>
          <w:bCs/>
          <w:sz w:val="28"/>
          <w:szCs w:val="28"/>
        </w:rPr>
        <w:t>s</w:t>
      </w:r>
      <w:r w:rsidRPr="006F2092">
        <w:rPr>
          <w:rFonts w:ascii="Times New Roman" w:hAnsi="Times New Roman" w:eastAsia="Times New Roman"/>
          <w:bCs/>
          <w:sz w:val="28"/>
          <w:szCs w:val="28"/>
        </w:rPr>
        <w:t xml:space="preserve"> par </w:t>
      </w:r>
      <w:r w:rsidRPr="002C7237" w:rsidR="002C7237">
        <w:rPr>
          <w:rFonts w:ascii="Times New Roman" w:hAnsi="Times New Roman"/>
          <w:iCs/>
          <w:sz w:val="28"/>
          <w:szCs w:val="28"/>
        </w:rPr>
        <w:t>Priekšlikum</w:t>
      </w:r>
      <w:r w:rsidR="002C7237">
        <w:rPr>
          <w:rFonts w:ascii="Times New Roman" w:hAnsi="Times New Roman"/>
          <w:iCs/>
          <w:sz w:val="28"/>
          <w:szCs w:val="28"/>
        </w:rPr>
        <w:t>u</w:t>
      </w:r>
      <w:r w:rsidRPr="002C7237" w:rsidR="002C7237">
        <w:rPr>
          <w:rFonts w:ascii="Times New Roman" w:hAnsi="Times New Roman"/>
          <w:iCs/>
          <w:sz w:val="28"/>
          <w:szCs w:val="28"/>
        </w:rPr>
        <w:t xml:space="preserve"> Padomes ieteikuma projektam par ES rīcības pastiprināšanu cīņai pret rezistenci pret </w:t>
      </w:r>
      <w:proofErr w:type="spellStart"/>
      <w:r w:rsidRPr="002C7237" w:rsidR="002C7237">
        <w:rPr>
          <w:rFonts w:ascii="Times New Roman" w:hAnsi="Times New Roman"/>
          <w:iCs/>
          <w:sz w:val="28"/>
          <w:szCs w:val="28"/>
        </w:rPr>
        <w:t>antimikrobiāliem</w:t>
      </w:r>
      <w:proofErr w:type="spellEnd"/>
      <w:r w:rsidRPr="002C7237" w:rsidR="002C7237">
        <w:rPr>
          <w:rFonts w:ascii="Times New Roman" w:hAnsi="Times New Roman"/>
          <w:iCs/>
          <w:sz w:val="28"/>
          <w:szCs w:val="28"/>
        </w:rPr>
        <w:t xml:space="preserve"> līdzekļiem, ievērojot pieeju “Viena veselība”</w:t>
      </w:r>
      <w:r w:rsidR="002C7237">
        <w:rPr>
          <w:rFonts w:ascii="Times New Roman" w:hAnsi="Times New Roman"/>
          <w:iCs/>
          <w:sz w:val="28"/>
          <w:szCs w:val="28"/>
        </w:rPr>
        <w:t xml:space="preserve"> 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 xml:space="preserve">uz </w:t>
      </w:r>
      <w:r w:rsidR="00F10763">
        <w:rPr>
          <w:rFonts w:ascii="Times New Roman" w:hAnsi="Times New Roman" w:eastAsia="Times New Roman"/>
          <w:bCs/>
          <w:sz w:val="28"/>
          <w:szCs w:val="28"/>
        </w:rPr>
        <w:t>12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 lpp. (datne: VM</w:t>
      </w:r>
      <w:r>
        <w:rPr>
          <w:rFonts w:ascii="Times New Roman" w:hAnsi="Times New Roman" w:eastAsia="Times New Roman"/>
          <w:bCs/>
          <w:sz w:val="28"/>
          <w:szCs w:val="28"/>
        </w:rPr>
        <w:t>sakpoz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_</w:t>
      </w:r>
      <w:r w:rsidR="002C7237">
        <w:rPr>
          <w:rFonts w:ascii="Times New Roman" w:hAnsi="Times New Roman" w:eastAsia="Times New Roman"/>
          <w:sz w:val="28"/>
          <w:szCs w:val="28"/>
        </w:rPr>
        <w:t>22</w:t>
      </w:r>
      <w:r w:rsidR="00BD1854">
        <w:rPr>
          <w:rFonts w:ascii="Times New Roman" w:hAnsi="Times New Roman" w:eastAsia="Times New Roman"/>
          <w:sz w:val="28"/>
          <w:szCs w:val="28"/>
        </w:rPr>
        <w:t>0</w:t>
      </w:r>
      <w:r w:rsidR="00DA047F">
        <w:rPr>
          <w:rFonts w:ascii="Times New Roman" w:hAnsi="Times New Roman" w:eastAsia="Times New Roman"/>
          <w:sz w:val="28"/>
          <w:szCs w:val="28"/>
        </w:rPr>
        <w:t>5</w:t>
      </w:r>
      <w:r w:rsidR="00BD1854">
        <w:rPr>
          <w:rFonts w:ascii="Times New Roman" w:hAnsi="Times New Roman" w:eastAsia="Times New Roman"/>
          <w:sz w:val="28"/>
          <w:szCs w:val="28"/>
        </w:rPr>
        <w:t>23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_</w:t>
      </w:r>
      <w:r w:rsidR="00DA047F">
        <w:rPr>
          <w:rFonts w:ascii="Times New Roman" w:hAnsi="Times New Roman" w:eastAsia="Times New Roman"/>
          <w:bCs/>
          <w:sz w:val="28"/>
          <w:szCs w:val="28"/>
        </w:rPr>
        <w:t>AMR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7C74F68B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F8705B">
              <w:rPr>
                <w:rFonts w:eastAsia="Calibri"/>
                <w:noProof/>
                <w:sz w:val="28"/>
                <w:szCs w:val="28"/>
                <w:lang w:val="lv-LV"/>
              </w:rPr>
              <w:t>e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BD1854" w14:paraId="5F27862C" w14:textId="2858FDFE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Līga Meņģelsone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67694AA2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P="00BD1854" w:rsidRDefault="00BE191A" w14:paraId="4D610CBB" w14:textId="011BCB3F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</w:p>
    <w:p w:rsidR="005271DF" w:rsidP="00BD1854" w:rsidRDefault="005271DF" w14:paraId="123B0EF7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</w:p>
    <w:p w:rsidR="005271DF" w:rsidP="00BD1854" w:rsidRDefault="005271DF" w14:paraId="38E40D49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</w:p>
    <w:p w:rsidR="005271DF" w:rsidP="00BD1854" w:rsidRDefault="005271DF" w14:paraId="342ECB71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</w:p>
    <w:p w:rsidR="005271DF" w:rsidP="00BD1854" w:rsidRDefault="005271DF" w14:paraId="7D0FFE84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</w:p>
    <w:p w:rsidRPr="005A3EEC" w:rsidR="005271DF" w:rsidP="00BD1854" w:rsidRDefault="005271DF" w14:paraId="522AEF75" w14:textId="77777777">
      <w:pPr>
        <w:tabs>
          <w:tab w:val="left" w:pos="1050"/>
        </w:tabs>
        <w:spacing w:after="0"/>
        <w:rPr>
          <w:rFonts w:ascii="Times New Roman" w:hAnsi="Times New Roman"/>
          <w:sz w:val="28"/>
          <w:szCs w:val="28"/>
        </w:rPr>
      </w:pPr>
    </w:p>
    <w:p w:rsidR="00E66F6C" w:rsidP="00BD1854" w:rsidRDefault="00E66F6C" w14:paraId="7C293B13" w14:textId="2E233253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</w:p>
    <w:p w:rsidR="005271DF" w:rsidP="005271DF" w:rsidRDefault="005271DF" w14:paraId="0F7C4215" w14:textId="6FB9EF34">
      <w:pPr>
        <w:tabs>
          <w:tab w:val="left" w:pos="148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Kivliņš</w:t>
      </w:r>
      <w:r w:rsidRPr="005271DF">
        <w:rPr>
          <w:rFonts w:ascii="Times New Roman" w:hAnsi="Times New Roman"/>
          <w:sz w:val="24"/>
          <w:szCs w:val="24"/>
        </w:rPr>
        <w:t xml:space="preserve"> 67876052</w:t>
      </w:r>
    </w:p>
    <w:p w:rsidRPr="005271DF" w:rsidR="005271DF" w:rsidP="00B3585C" w:rsidRDefault="005271DF" w14:paraId="22343582" w14:textId="5A5B85DB">
      <w:pPr>
        <w:tabs>
          <w:tab w:val="left" w:pos="1485"/>
        </w:tabs>
        <w:spacing w:after="0"/>
        <w:rPr>
          <w:rFonts w:ascii="Times New Roman" w:hAnsi="Times New Roman"/>
          <w:sz w:val="24"/>
          <w:szCs w:val="24"/>
        </w:rPr>
      </w:pPr>
      <w:r w:rsidRPr="005271DF">
        <w:rPr>
          <w:rFonts w:ascii="Times New Roman" w:hAnsi="Times New Roman"/>
          <w:sz w:val="24"/>
          <w:szCs w:val="24"/>
        </w:rPr>
        <w:t>arturs.</w:t>
      </w:r>
      <w:r>
        <w:rPr>
          <w:rFonts w:ascii="Times New Roman" w:hAnsi="Times New Roman"/>
          <w:sz w:val="24"/>
          <w:szCs w:val="24"/>
        </w:rPr>
        <w:t>oto.</w:t>
      </w:r>
      <w:r w:rsidRPr="005271DF">
        <w:rPr>
          <w:rFonts w:ascii="Times New Roman" w:hAnsi="Times New Roman"/>
          <w:sz w:val="24"/>
          <w:szCs w:val="24"/>
        </w:rPr>
        <w:t>kivlins@vm.gov.lv</w:t>
      </w:r>
    </w:p>
    <w:sectPr w:rsidRPr="005271DF" w:rsidR="005271DF" w:rsidSect="005862A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60638" w14:textId="77777777" w:rsidR="00621B48" w:rsidRDefault="00621B48">
      <w:pPr>
        <w:spacing w:after="0" w:line="240" w:lineRule="auto"/>
      </w:pPr>
      <w:r>
        <w:separator/>
      </w:r>
    </w:p>
  </w:endnote>
  <w:endnote w:type="continuationSeparator" w:id="0">
    <w:p w14:paraId="0F0BACD0" w14:textId="77777777" w:rsidR="00621B48" w:rsidRDefault="0062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FF343" w14:textId="6F03C9EE" w:rsidR="005271DF" w:rsidRPr="005271DF" w:rsidRDefault="005271DF" w:rsidP="005271DF">
    <w:pPr>
      <w:pStyle w:val="Footer"/>
      <w:rPr>
        <w:rFonts w:ascii="Times New Roman" w:hAnsi="Times New Roman"/>
      </w:rPr>
    </w:pPr>
    <w:bookmarkStart w:id="6" w:name="_Hlk135644842"/>
    <w:r w:rsidRPr="005271DF">
      <w:rPr>
        <w:rFonts w:ascii="Times New Roman" w:hAnsi="Times New Roman"/>
      </w:rPr>
      <w:t>VMpav_2</w:t>
    </w:r>
    <w:r>
      <w:rPr>
        <w:rFonts w:ascii="Times New Roman" w:hAnsi="Times New Roman"/>
      </w:rPr>
      <w:t>2</w:t>
    </w:r>
    <w:r w:rsidRPr="005271DF">
      <w:rPr>
        <w:rFonts w:ascii="Times New Roman" w:hAnsi="Times New Roman"/>
      </w:rPr>
      <w:t>0</w:t>
    </w:r>
    <w:r>
      <w:rPr>
        <w:rFonts w:ascii="Times New Roman" w:hAnsi="Times New Roman"/>
      </w:rPr>
      <w:t>5</w:t>
    </w:r>
    <w:r w:rsidRPr="005271DF">
      <w:rPr>
        <w:rFonts w:ascii="Times New Roman" w:hAnsi="Times New Roman"/>
      </w:rPr>
      <w:t>23_</w:t>
    </w:r>
    <w:r>
      <w:rPr>
        <w:rFonts w:ascii="Times New Roman" w:hAnsi="Times New Roman"/>
      </w:rPr>
      <w:t>AMR</w:t>
    </w:r>
  </w:p>
  <w:p w14:paraId="1BD402B8" w14:textId="77777777" w:rsidR="005271DF" w:rsidRPr="005271DF" w:rsidRDefault="005271DF" w:rsidP="005271DF">
    <w:pPr>
      <w:pStyle w:val="Footer"/>
      <w:rPr>
        <w:rFonts w:ascii="Times New Roman" w:hAnsi="Times New Roman"/>
      </w:rPr>
    </w:pPr>
  </w:p>
  <w:p w14:paraId="5AB6EADB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bookmarkEnd w:id="6"/>
  <w:p w14:paraId="365CB378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7AEBA" w14:textId="77777777" w:rsidR="005271DF" w:rsidRPr="005271DF" w:rsidRDefault="005271DF" w:rsidP="005271DF">
    <w:pPr>
      <w:pStyle w:val="Footer"/>
      <w:rPr>
        <w:rFonts w:ascii="Times New Roman" w:hAnsi="Times New Roman"/>
      </w:rPr>
    </w:pPr>
    <w:r w:rsidRPr="005271DF">
      <w:rPr>
        <w:rFonts w:ascii="Times New Roman" w:hAnsi="Times New Roman"/>
      </w:rPr>
      <w:t>VMpav_2</w:t>
    </w:r>
    <w:r>
      <w:rPr>
        <w:rFonts w:ascii="Times New Roman" w:hAnsi="Times New Roman"/>
      </w:rPr>
      <w:t>2</w:t>
    </w:r>
    <w:r w:rsidRPr="005271DF">
      <w:rPr>
        <w:rFonts w:ascii="Times New Roman" w:hAnsi="Times New Roman"/>
      </w:rPr>
      <w:t>0</w:t>
    </w:r>
    <w:r>
      <w:rPr>
        <w:rFonts w:ascii="Times New Roman" w:hAnsi="Times New Roman"/>
      </w:rPr>
      <w:t>5</w:t>
    </w:r>
    <w:r w:rsidRPr="005271DF">
      <w:rPr>
        <w:rFonts w:ascii="Times New Roman" w:hAnsi="Times New Roman"/>
      </w:rPr>
      <w:t>23_</w:t>
    </w:r>
    <w:r>
      <w:rPr>
        <w:rFonts w:ascii="Times New Roman" w:hAnsi="Times New Roman"/>
      </w:rPr>
      <w:t>AMR</w:t>
    </w:r>
  </w:p>
  <w:p w14:paraId="08B6DD48" w14:textId="77777777" w:rsidR="005271DF" w:rsidRPr="005271DF" w:rsidRDefault="005271DF" w:rsidP="005271DF">
    <w:pPr>
      <w:pStyle w:val="Footer"/>
      <w:rPr>
        <w:rFonts w:ascii="Times New Roman" w:hAnsi="Times New Roman"/>
      </w:rPr>
    </w:pPr>
  </w:p>
  <w:p w14:paraId="6A53C01C" w14:textId="77777777" w:rsidR="005271DF" w:rsidRDefault="005271DF" w:rsidP="005271DF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>
      <w:rPr>
        <w:rFonts w:ascii="Times New Roman" w:hAnsi="Times New Roman"/>
      </w:rPr>
      <w:t>u</w:t>
    </w:r>
  </w:p>
  <w:p w14:paraId="1751A3B8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8B238" w14:textId="77777777" w:rsidR="00621B48" w:rsidRDefault="00621B48">
      <w:pPr>
        <w:spacing w:after="0" w:line="240" w:lineRule="auto"/>
      </w:pPr>
      <w:r>
        <w:separator/>
      </w:r>
    </w:p>
  </w:footnote>
  <w:footnote w:type="continuationSeparator" w:id="0">
    <w:p w14:paraId="24E0F2F9" w14:textId="77777777" w:rsidR="00621B48" w:rsidRDefault="0062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EndPr/>
    <w:sdtContent>
      <w:p w14:paraId="584D89DB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811B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6CA"/>
    <w:rsid w:val="00026358"/>
    <w:rsid w:val="00026646"/>
    <w:rsid w:val="0002675F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5A49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1EF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27E6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C7237"/>
    <w:rsid w:val="002E23D6"/>
    <w:rsid w:val="002E257D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5A3B"/>
    <w:rsid w:val="003B5DA1"/>
    <w:rsid w:val="003C1784"/>
    <w:rsid w:val="003C5F22"/>
    <w:rsid w:val="003D0A69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2E53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674CA"/>
    <w:rsid w:val="004712B6"/>
    <w:rsid w:val="004818CE"/>
    <w:rsid w:val="00485F41"/>
    <w:rsid w:val="004918FE"/>
    <w:rsid w:val="00494D8F"/>
    <w:rsid w:val="0049705D"/>
    <w:rsid w:val="004A0A94"/>
    <w:rsid w:val="004A2562"/>
    <w:rsid w:val="004A4155"/>
    <w:rsid w:val="004A4D7F"/>
    <w:rsid w:val="004A6461"/>
    <w:rsid w:val="004A6D08"/>
    <w:rsid w:val="004A7518"/>
    <w:rsid w:val="004B2796"/>
    <w:rsid w:val="004C2657"/>
    <w:rsid w:val="004C2BA4"/>
    <w:rsid w:val="004C6F24"/>
    <w:rsid w:val="004C7EC3"/>
    <w:rsid w:val="004C7FBA"/>
    <w:rsid w:val="004D6F51"/>
    <w:rsid w:val="004E0D7A"/>
    <w:rsid w:val="004E4165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271DF"/>
    <w:rsid w:val="00530A31"/>
    <w:rsid w:val="00536C2A"/>
    <w:rsid w:val="00544557"/>
    <w:rsid w:val="0054637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21B48"/>
    <w:rsid w:val="0062495A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47FC"/>
    <w:rsid w:val="006E1E5C"/>
    <w:rsid w:val="006E22F9"/>
    <w:rsid w:val="006E490F"/>
    <w:rsid w:val="006E53D9"/>
    <w:rsid w:val="006E7DC0"/>
    <w:rsid w:val="006F2092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A6EB7"/>
    <w:rsid w:val="008B259C"/>
    <w:rsid w:val="008B47BA"/>
    <w:rsid w:val="008B53DC"/>
    <w:rsid w:val="008C05F5"/>
    <w:rsid w:val="008C5F6C"/>
    <w:rsid w:val="008C7292"/>
    <w:rsid w:val="008D0193"/>
    <w:rsid w:val="008D18D6"/>
    <w:rsid w:val="008E3A8E"/>
    <w:rsid w:val="008F1DEF"/>
    <w:rsid w:val="008F3E94"/>
    <w:rsid w:val="008F70C3"/>
    <w:rsid w:val="00902CA9"/>
    <w:rsid w:val="0091364A"/>
    <w:rsid w:val="00916705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4D75"/>
    <w:rsid w:val="00B20901"/>
    <w:rsid w:val="00B3585C"/>
    <w:rsid w:val="00B37546"/>
    <w:rsid w:val="00B41855"/>
    <w:rsid w:val="00B45FF9"/>
    <w:rsid w:val="00B61591"/>
    <w:rsid w:val="00B7320B"/>
    <w:rsid w:val="00B749CC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1854"/>
    <w:rsid w:val="00BD73D9"/>
    <w:rsid w:val="00BE191A"/>
    <w:rsid w:val="00BE3EB8"/>
    <w:rsid w:val="00BE5647"/>
    <w:rsid w:val="00BF2971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585"/>
    <w:rsid w:val="00D20E32"/>
    <w:rsid w:val="00D25D57"/>
    <w:rsid w:val="00D34B6E"/>
    <w:rsid w:val="00D45F38"/>
    <w:rsid w:val="00D52F7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5645"/>
    <w:rsid w:val="00D86736"/>
    <w:rsid w:val="00D86BA7"/>
    <w:rsid w:val="00D92B69"/>
    <w:rsid w:val="00D93B6A"/>
    <w:rsid w:val="00D94A5D"/>
    <w:rsid w:val="00D96676"/>
    <w:rsid w:val="00DA047F"/>
    <w:rsid w:val="00DA0538"/>
    <w:rsid w:val="00DA77BC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50414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EF510F"/>
    <w:rsid w:val="00F03BB7"/>
    <w:rsid w:val="00F06569"/>
    <w:rsid w:val="00F07758"/>
    <w:rsid w:val="00F10763"/>
    <w:rsid w:val="00F12597"/>
    <w:rsid w:val="00F13BE8"/>
    <w:rsid w:val="00F14F1B"/>
    <w:rsid w:val="00F159C3"/>
    <w:rsid w:val="00F17D57"/>
    <w:rsid w:val="00F22532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8705B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1561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 “Par  Eiropas Savienības veselības  ministru 2022 gada 6.-7.septembra neformālajā sanāksmē izskatāmajiem  jautājumiem”</vt:lpstr>
      <vt:lpstr>Par informatīvo ziņojumu “Par  Eiropas Savienības veselības  ministru 2022 gada 6.-7.septembra neformālajā sanāksmē izskatāmajiem  jautājumiem”</vt:lpstr>
    </vt:vector>
  </TitlesOfParts>
  <Company>Veselības ministrija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2022 gada 6.-7.septembra neformālajā sanāksmē izskatāmajiem  jautājumiem”</dc:title>
  <dc:creator>outsource</dc:creator>
  <cp:lastModifiedBy>Artūrs Oto Kivliņš</cp:lastModifiedBy>
  <cp:revision>13</cp:revision>
  <cp:lastPrinted>2015-07-10T08:13:00Z</cp:lastPrinted>
  <dcterms:created xsi:type="dcterms:W3CDTF">2022-08-29T13:14:00Z</dcterms:created>
  <dcterms:modified xsi:type="dcterms:W3CDTF">2023-05-22T08:03:00Z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482011</vt:lpwstr>
  </property>
  <property fmtid="{D5CDD505-2E9C-101B-9397-08002B2CF9AE}" pid="4" name="DISCesvisTitle">
    <vt:lpwstr>Par Latvijas nacionālās pozīcijas projektu par Priekšlikumu Padomes ieteikuma projektam par ES rīcības pastiprināšanu cīņai pret rezistenci pret antimikrobiāliem līdzekļiem, ievērojot pieeju “Viena veselība”</vt:lpwstr>
  </property>
  <property fmtid="{D5CDD505-2E9C-101B-9397-08002B2CF9AE}" pid="5" name="DIScgiUrl">
    <vt:lpwstr>https://lim.esvis.gov.lv/cs/idcplg</vt:lpwstr>
  </property>
  <property fmtid="{D5CDD505-2E9C-101B-9397-08002B2CF9AE}" pid="6" name="DISCesvisMinistryOfMinister">
    <vt:lpwstr>wwTemplateNP_MinistryOfMinister(Veselības,)</vt:lpwstr>
  </property>
  <property fmtid="{D5CDD505-2E9C-101B-9397-08002B2CF9AE}" pid="7" name="DISCesvisSafetyLevel">
    <vt:lpwstr>Vispārpieejams</vt:lpwstr>
  </property>
  <property fmtid="{D5CDD505-2E9C-101B-9397-08002B2CF9AE}" pid="8" name="DISCesvisSigner">
    <vt:lpwstr>Ministre Līga Meņģelsone</vt:lpwstr>
  </property>
  <property fmtid="{D5CDD505-2E9C-101B-9397-08002B2CF9AE}" pid="9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10" name="DISTaskPaneUrl">
    <vt:lpwstr>https://lim.esvis.gov.lv/cs/idcplg?ClientControlled=DocMan&amp;coreContentOnly=1&amp;WebdavRequest=1&amp;IdcService=DOC_INFO&amp;dID=482011</vt:lpwstr>
  </property>
  <property fmtid="{D5CDD505-2E9C-101B-9397-08002B2CF9AE}" pid="11" name="DISCesvisAuthor">
    <vt:lpwstr>Veselības ministrija</vt:lpwstr>
  </property>
  <property fmtid="{D5CDD505-2E9C-101B-9397-08002B2CF9AE}" pid="12" name="DISdUser">
    <vt:lpwstr>weblogic</vt:lpwstr>
  </property>
  <property fmtid="{D5CDD505-2E9C-101B-9397-08002B2CF9AE}" pid="13" name="DISdDocName">
    <vt:lpwstr>L398231</vt:lpwstr>
  </property>
  <property fmtid="{D5CDD505-2E9C-101B-9397-08002B2CF9AE}" pid="14" name="DISCesvisAdditionalMakers">
    <vt:lpwstr>Vecākais referents Artūrs Oto Kivliņš</vt:lpwstr>
  </property>
  <property fmtid="{D5CDD505-2E9C-101B-9397-08002B2CF9AE}" pid="15" name="DISCesvisMainMaker">
    <vt:lpwstr>Vecākais referents Artūrs Oto Kivliņš</vt:lpwstr>
  </property>
  <property fmtid="{D5CDD505-2E9C-101B-9397-08002B2CF9AE}" pid="16" name="DISCesvisAdditionalMakersMail">
    <vt:lpwstr>arturs.oto.kivlins@vm.gov.lv</vt:lpwstr>
  </property>
  <property fmtid="{D5CDD505-2E9C-101B-9397-08002B2CF9AE}" pid="17" name="DISCesvisMainMakerOrgUnitTitle">
    <vt:lpwstr>Eiropas lietu un starptautiskās sadarbības departaments</vt:lpwstr>
  </property>
  <property fmtid="{D5CDD505-2E9C-101B-9397-08002B2CF9AE}" pid="18" name="DISCesvisRelatedDocNP">
    <vt:lpwstr>Padomes ieteikuma projekts par ES rīcības pastiprināšanu cīņai pret rezistenci pret antimikrobiāliem līdzekļiem, ievērojot pieeju “Viena veselība”</vt:lpwstr>
  </property>
  <property fmtid="{D5CDD505-2E9C-101B-9397-08002B2CF9AE}" pid="19" name="DISCesvisDocRegDate">
    <vt:lpwstr>2023-05-25</vt:lpwstr>
  </property>
  <property fmtid="{D5CDD505-2E9C-101B-9397-08002B2CF9AE}" pid="20" name="DISCesvisRegDate">
    <vt:lpwstr>2023-05-25</vt:lpwstr>
  </property>
  <property fmtid="{D5CDD505-2E9C-101B-9397-08002B2CF9AE}" pid="21" name="DISCesvisDocRegNr">
    <vt:lpwstr>PV-17</vt:lpwstr>
  </property>
</Properties>
</file>