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7DB14" w14:textId="77777777" w:rsidR="00F1554B" w:rsidRPr="002C4435" w:rsidRDefault="00F1554B" w:rsidP="00D601E7">
      <w:pPr>
        <w:spacing w:after="60"/>
        <w:jc w:val="center"/>
        <w:rPr>
          <w:b/>
          <w:sz w:val="28"/>
          <w:szCs w:val="28"/>
        </w:rPr>
      </w:pPr>
      <w:r w:rsidRPr="002C4435">
        <w:rPr>
          <w:b/>
          <w:sz w:val="28"/>
          <w:szCs w:val="28"/>
        </w:rPr>
        <w:t>Informatīvais ziņojums</w:t>
      </w:r>
    </w:p>
    <w:p w14:paraId="550C5226" w14:textId="22D365D2" w:rsidR="00F1554B" w:rsidRPr="002C4435" w:rsidRDefault="00F1554B" w:rsidP="00802213">
      <w:pPr>
        <w:jc w:val="center"/>
        <w:rPr>
          <w:b/>
          <w:sz w:val="28"/>
          <w:szCs w:val="28"/>
        </w:rPr>
      </w:pPr>
      <w:r w:rsidRPr="002C4435">
        <w:rPr>
          <w:b/>
          <w:sz w:val="28"/>
          <w:szCs w:val="28"/>
        </w:rPr>
        <w:t>„</w:t>
      </w:r>
      <w:bookmarkStart w:id="0" w:name="_Hlk96434793"/>
      <w:r w:rsidR="007C58E6" w:rsidRPr="002C4435">
        <w:rPr>
          <w:b/>
          <w:sz w:val="28"/>
          <w:szCs w:val="28"/>
        </w:rPr>
        <w:t>Par pasākumu plānā 2021.</w:t>
      </w:r>
      <w:r w:rsidR="00732F32" w:rsidRPr="002C4435">
        <w:rPr>
          <w:b/>
          <w:sz w:val="28"/>
          <w:szCs w:val="28"/>
        </w:rPr>
        <w:t> </w:t>
      </w:r>
      <w:r w:rsidR="007C58E6" w:rsidRPr="002C4435">
        <w:rPr>
          <w:b/>
          <w:sz w:val="28"/>
          <w:szCs w:val="28"/>
        </w:rPr>
        <w:t>gada tautas skaitīšanas sagatavošanai un organizēš</w:t>
      </w:r>
      <w:r w:rsidR="004E1DCA" w:rsidRPr="002C4435">
        <w:rPr>
          <w:b/>
          <w:sz w:val="28"/>
          <w:szCs w:val="28"/>
        </w:rPr>
        <w:t>anai paredzēto pasākumu izpildi</w:t>
      </w:r>
      <w:bookmarkEnd w:id="0"/>
      <w:r w:rsidR="008D248B" w:rsidRPr="002C4435">
        <w:rPr>
          <w:b/>
          <w:sz w:val="28"/>
          <w:szCs w:val="28"/>
        </w:rPr>
        <w:t>”</w:t>
      </w:r>
    </w:p>
    <w:p w14:paraId="54B86B5F" w14:textId="77777777" w:rsidR="00F1554B" w:rsidRPr="002C4435" w:rsidRDefault="00F1554B" w:rsidP="00CB0559">
      <w:pPr>
        <w:jc w:val="both"/>
        <w:rPr>
          <w:sz w:val="28"/>
          <w:szCs w:val="28"/>
        </w:rPr>
      </w:pPr>
    </w:p>
    <w:p w14:paraId="41FC071C" w14:textId="733521CD" w:rsidR="00283476" w:rsidRPr="002C4435" w:rsidRDefault="003E6088" w:rsidP="00732F32">
      <w:pPr>
        <w:pStyle w:val="NormalWeb"/>
        <w:spacing w:before="0" w:after="60"/>
        <w:ind w:firstLine="720"/>
        <w:jc w:val="both"/>
        <w:rPr>
          <w:sz w:val="28"/>
          <w:szCs w:val="28"/>
          <w:lang w:val="lv-LV"/>
        </w:rPr>
      </w:pPr>
      <w:r w:rsidRPr="002C4435">
        <w:rPr>
          <w:sz w:val="28"/>
          <w:szCs w:val="28"/>
          <w:lang w:val="lv-LV" w:eastAsia="lv-LV"/>
        </w:rPr>
        <w:t>Ministru kabineta 2015.</w:t>
      </w:r>
      <w:r w:rsidR="00732F32" w:rsidRPr="002C4435">
        <w:rPr>
          <w:sz w:val="28"/>
          <w:szCs w:val="28"/>
          <w:lang w:val="lv-LV" w:eastAsia="lv-LV"/>
        </w:rPr>
        <w:t> </w:t>
      </w:r>
      <w:r w:rsidRPr="002C4435">
        <w:rPr>
          <w:sz w:val="28"/>
          <w:szCs w:val="28"/>
          <w:lang w:val="lv-LV" w:eastAsia="lv-LV"/>
        </w:rPr>
        <w:t>gada 2.</w:t>
      </w:r>
      <w:r w:rsidR="00732F32" w:rsidRPr="002C4435">
        <w:rPr>
          <w:sz w:val="28"/>
          <w:szCs w:val="28"/>
          <w:lang w:val="lv-LV" w:eastAsia="lv-LV"/>
        </w:rPr>
        <w:t> </w:t>
      </w:r>
      <w:r w:rsidRPr="002C4435">
        <w:rPr>
          <w:sz w:val="28"/>
          <w:szCs w:val="28"/>
          <w:lang w:val="lv-LV" w:eastAsia="lv-LV"/>
        </w:rPr>
        <w:t>jūnija rīkojuma Nr.</w:t>
      </w:r>
      <w:r w:rsidR="00732F32" w:rsidRPr="002C4435">
        <w:rPr>
          <w:sz w:val="28"/>
          <w:szCs w:val="28"/>
          <w:lang w:val="lv-LV" w:eastAsia="lv-LV"/>
        </w:rPr>
        <w:t> </w:t>
      </w:r>
      <w:r w:rsidRPr="002C4435">
        <w:rPr>
          <w:sz w:val="28"/>
          <w:szCs w:val="28"/>
          <w:lang w:val="lv-LV" w:eastAsia="lv-LV"/>
        </w:rPr>
        <w:t>280 “Par Pasākumu plānu 2021.</w:t>
      </w:r>
      <w:r w:rsidR="00732F32" w:rsidRPr="002C4435">
        <w:rPr>
          <w:sz w:val="28"/>
          <w:szCs w:val="28"/>
          <w:lang w:val="lv-LV" w:eastAsia="lv-LV"/>
        </w:rPr>
        <w:t> </w:t>
      </w:r>
      <w:r w:rsidRPr="002C4435">
        <w:rPr>
          <w:sz w:val="28"/>
          <w:szCs w:val="28"/>
          <w:lang w:val="lv-LV" w:eastAsia="lv-LV"/>
        </w:rPr>
        <w:t>gada tautas skaitīšanas sagatavošanai un organizēšanai” 8.</w:t>
      </w:r>
      <w:r w:rsidR="00732F32" w:rsidRPr="002C4435">
        <w:rPr>
          <w:sz w:val="28"/>
          <w:szCs w:val="28"/>
          <w:lang w:val="lv-LV" w:eastAsia="lv-LV"/>
        </w:rPr>
        <w:t> </w:t>
      </w:r>
      <w:r w:rsidRPr="002C4435">
        <w:rPr>
          <w:sz w:val="28"/>
          <w:szCs w:val="28"/>
          <w:lang w:val="lv-LV" w:eastAsia="lv-LV"/>
        </w:rPr>
        <w:t>punktā</w:t>
      </w:r>
      <w:r w:rsidRPr="002C4435">
        <w:rPr>
          <w:sz w:val="28"/>
          <w:szCs w:val="28"/>
          <w:lang w:val="lv-LV"/>
        </w:rPr>
        <w:t xml:space="preserve"> </w:t>
      </w:r>
      <w:r w:rsidR="00E70FA3" w:rsidRPr="002C4435">
        <w:rPr>
          <w:sz w:val="28"/>
          <w:szCs w:val="28"/>
          <w:lang w:val="lv-LV"/>
        </w:rPr>
        <w:t>dotais uzdevums ir: “</w:t>
      </w:r>
      <w:r w:rsidR="00283476" w:rsidRPr="002C4435">
        <w:rPr>
          <w:sz w:val="28"/>
          <w:szCs w:val="28"/>
          <w:lang w:val="lv-LV"/>
        </w:rPr>
        <w:t>Ekonomikas ministrijai katru gadu</w:t>
      </w:r>
      <w:r w:rsidR="00E70FA3" w:rsidRPr="002C4435">
        <w:rPr>
          <w:sz w:val="28"/>
          <w:szCs w:val="28"/>
          <w:lang w:val="lv-LV"/>
        </w:rPr>
        <w:t xml:space="preserve"> (sākot ar 2016.</w:t>
      </w:r>
      <w:r w:rsidR="00732F32" w:rsidRPr="002C4435">
        <w:rPr>
          <w:sz w:val="28"/>
          <w:szCs w:val="28"/>
          <w:lang w:val="lv-LV"/>
        </w:rPr>
        <w:t> </w:t>
      </w:r>
      <w:r w:rsidR="00E70FA3" w:rsidRPr="002C4435">
        <w:rPr>
          <w:sz w:val="28"/>
          <w:szCs w:val="28"/>
          <w:lang w:val="lv-LV"/>
        </w:rPr>
        <w:t>gadu) līdz 15.</w:t>
      </w:r>
      <w:r w:rsidR="00732F32" w:rsidRPr="002C4435">
        <w:rPr>
          <w:sz w:val="28"/>
          <w:szCs w:val="28"/>
          <w:lang w:val="lv-LV"/>
        </w:rPr>
        <w:t> </w:t>
      </w:r>
      <w:r w:rsidR="00283476" w:rsidRPr="002C4435">
        <w:rPr>
          <w:sz w:val="28"/>
          <w:szCs w:val="28"/>
          <w:lang w:val="lv-LV"/>
        </w:rPr>
        <w:t>martam iesniegt Ministru kabinetā informatīvo ziņojumu par</w:t>
      </w:r>
      <w:r w:rsidR="00414B26" w:rsidRPr="002C4435">
        <w:rPr>
          <w:sz w:val="28"/>
          <w:szCs w:val="28"/>
          <w:lang w:val="lv-LV"/>
        </w:rPr>
        <w:t xml:space="preserve"> </w:t>
      </w:r>
      <w:r w:rsidR="00283476" w:rsidRPr="002C4435">
        <w:rPr>
          <w:sz w:val="28"/>
          <w:szCs w:val="28"/>
          <w:lang w:val="lv-LV"/>
        </w:rPr>
        <w:t>plānā paredzēto pasākumu izpildi</w:t>
      </w:r>
      <w:r w:rsidR="00E70FA3" w:rsidRPr="002C4435">
        <w:rPr>
          <w:sz w:val="28"/>
          <w:szCs w:val="28"/>
          <w:lang w:val="lv-LV"/>
        </w:rPr>
        <w:t>”</w:t>
      </w:r>
      <w:r w:rsidR="00283476" w:rsidRPr="002C4435">
        <w:rPr>
          <w:sz w:val="28"/>
          <w:szCs w:val="28"/>
          <w:lang w:val="lv-LV"/>
        </w:rPr>
        <w:t xml:space="preserve">. </w:t>
      </w:r>
    </w:p>
    <w:p w14:paraId="7CA990B7" w14:textId="2E440228" w:rsidR="00AE1AB5" w:rsidRPr="002C4435" w:rsidRDefault="00AE1AB5" w:rsidP="00AE1AB5">
      <w:pPr>
        <w:spacing w:after="60"/>
        <w:ind w:firstLine="720"/>
        <w:jc w:val="both"/>
        <w:rPr>
          <w:sz w:val="28"/>
          <w:szCs w:val="28"/>
        </w:rPr>
      </w:pPr>
      <w:r w:rsidRPr="002C4435">
        <w:rPr>
          <w:sz w:val="28"/>
          <w:szCs w:val="28"/>
        </w:rPr>
        <w:t>Tautas skaitīšana Latvijā tiek organizēta saskaņā ar Eiropas Parlamenta un Padomes 2008.</w:t>
      </w:r>
      <w:r w:rsidR="00732F32" w:rsidRPr="002C4435">
        <w:rPr>
          <w:sz w:val="28"/>
          <w:szCs w:val="28"/>
        </w:rPr>
        <w:t> </w:t>
      </w:r>
      <w:r w:rsidRPr="002C4435">
        <w:rPr>
          <w:sz w:val="28"/>
          <w:szCs w:val="28"/>
        </w:rPr>
        <w:t>gada 9.</w:t>
      </w:r>
      <w:r w:rsidR="00732F32" w:rsidRPr="002C4435">
        <w:rPr>
          <w:sz w:val="28"/>
          <w:szCs w:val="28"/>
        </w:rPr>
        <w:t> </w:t>
      </w:r>
      <w:r w:rsidRPr="002C4435">
        <w:rPr>
          <w:sz w:val="28"/>
          <w:szCs w:val="28"/>
        </w:rPr>
        <w:t>jūlija Regulu (EK) Nr.</w:t>
      </w:r>
      <w:r w:rsidR="00732F32" w:rsidRPr="002C4435">
        <w:rPr>
          <w:sz w:val="28"/>
          <w:szCs w:val="28"/>
        </w:rPr>
        <w:t> </w:t>
      </w:r>
      <w:r w:rsidRPr="002C4435">
        <w:rPr>
          <w:sz w:val="28"/>
          <w:szCs w:val="28"/>
        </w:rPr>
        <w:t xml:space="preserve">763/2008 par iedzīvotāju un mājokļu skaitīšanu (turpmāk - </w:t>
      </w:r>
      <w:bookmarkStart w:id="1" w:name="_Hlk95898054"/>
      <w:bookmarkStart w:id="2" w:name="_Hlk96072802"/>
      <w:r w:rsidRPr="002C4435">
        <w:rPr>
          <w:sz w:val="28"/>
          <w:szCs w:val="28"/>
        </w:rPr>
        <w:t>Regula (EK) Nr.</w:t>
      </w:r>
      <w:r w:rsidR="00732F32" w:rsidRPr="002C4435">
        <w:rPr>
          <w:sz w:val="28"/>
          <w:szCs w:val="28"/>
        </w:rPr>
        <w:t> </w:t>
      </w:r>
      <w:r w:rsidRPr="002C4435">
        <w:rPr>
          <w:sz w:val="28"/>
          <w:szCs w:val="28"/>
        </w:rPr>
        <w:t>763/2008</w:t>
      </w:r>
      <w:bookmarkEnd w:id="1"/>
      <w:r w:rsidRPr="002C4435">
        <w:rPr>
          <w:sz w:val="28"/>
          <w:szCs w:val="28"/>
        </w:rPr>
        <w:t>)</w:t>
      </w:r>
      <w:bookmarkEnd w:id="2"/>
      <w:r w:rsidRPr="002C4435">
        <w:rPr>
          <w:sz w:val="28"/>
          <w:szCs w:val="28"/>
        </w:rPr>
        <w:t xml:space="preserve">, ar ko noteikts pamata jeb obligāto tematu loks Eiropas Savienības (turpmāk - ES) dalībvalstīm. </w:t>
      </w:r>
    </w:p>
    <w:p w14:paraId="1021AAA1" w14:textId="0427DEF9" w:rsidR="00AE1AB5" w:rsidRPr="002C4435" w:rsidRDefault="00AE1AB5" w:rsidP="00AE1AB5">
      <w:pPr>
        <w:ind w:firstLine="720"/>
        <w:jc w:val="both"/>
        <w:rPr>
          <w:sz w:val="28"/>
          <w:szCs w:val="28"/>
        </w:rPr>
      </w:pPr>
      <w:r w:rsidRPr="002C4435">
        <w:rPr>
          <w:sz w:val="28"/>
          <w:szCs w:val="28"/>
        </w:rPr>
        <w:t xml:space="preserve">Pasākumu plāns </w:t>
      </w:r>
      <w:r w:rsidR="00363882">
        <w:rPr>
          <w:sz w:val="28"/>
          <w:szCs w:val="28"/>
        </w:rPr>
        <w:t xml:space="preserve">tika </w:t>
      </w:r>
      <w:r w:rsidRPr="002C4435">
        <w:rPr>
          <w:sz w:val="28"/>
          <w:szCs w:val="28"/>
        </w:rPr>
        <w:t>sagatavots ņemot vērā, ka tautas skaitīšanā 2021.</w:t>
      </w:r>
      <w:r w:rsidR="00732F32" w:rsidRPr="002C4435">
        <w:rPr>
          <w:sz w:val="28"/>
          <w:szCs w:val="28"/>
        </w:rPr>
        <w:t> </w:t>
      </w:r>
      <w:r w:rsidRPr="002C4435">
        <w:rPr>
          <w:sz w:val="28"/>
          <w:szCs w:val="28"/>
        </w:rPr>
        <w:t>gadā tiks ietverti tie paši temati, kas noteikti kā obligāti 2011.</w:t>
      </w:r>
      <w:r w:rsidR="00732F32" w:rsidRPr="002C4435">
        <w:rPr>
          <w:sz w:val="28"/>
          <w:szCs w:val="28"/>
        </w:rPr>
        <w:t> </w:t>
      </w:r>
      <w:r w:rsidRPr="002C4435">
        <w:rPr>
          <w:sz w:val="28"/>
          <w:szCs w:val="28"/>
        </w:rPr>
        <w:t>gadā, atbilstoši Regulas</w:t>
      </w:r>
      <w:r w:rsidR="004E104C" w:rsidRPr="002C4435">
        <w:rPr>
          <w:sz w:val="28"/>
          <w:szCs w:val="28"/>
        </w:rPr>
        <w:t xml:space="preserve"> (EK)</w:t>
      </w:r>
      <w:r w:rsidRPr="002C4435">
        <w:rPr>
          <w:sz w:val="28"/>
          <w:szCs w:val="28"/>
        </w:rPr>
        <w:t xml:space="preserve"> Nr.</w:t>
      </w:r>
      <w:r w:rsidR="00732F32" w:rsidRPr="002C4435">
        <w:rPr>
          <w:sz w:val="28"/>
          <w:szCs w:val="28"/>
        </w:rPr>
        <w:t> </w:t>
      </w:r>
      <w:r w:rsidRPr="002C4435">
        <w:rPr>
          <w:sz w:val="28"/>
          <w:szCs w:val="28"/>
        </w:rPr>
        <w:t>763/2008 prasībām.</w:t>
      </w:r>
    </w:p>
    <w:p w14:paraId="094CDAB2" w14:textId="4EDC9627" w:rsidR="00CD0D25" w:rsidRPr="002C4435" w:rsidRDefault="00CD0D25" w:rsidP="00AE1AB5">
      <w:pPr>
        <w:ind w:firstLine="720"/>
        <w:jc w:val="both"/>
        <w:rPr>
          <w:sz w:val="28"/>
          <w:szCs w:val="28"/>
        </w:rPr>
      </w:pPr>
      <w:r w:rsidRPr="002C4435">
        <w:rPr>
          <w:sz w:val="28"/>
          <w:szCs w:val="28"/>
        </w:rPr>
        <w:t>Rīkojumā par Pasākumu plānu un Pasākumu plānā tika veikti grozījumi ar Ministru kabineta 2017.</w:t>
      </w:r>
      <w:r w:rsidR="00732F32" w:rsidRPr="002C4435">
        <w:rPr>
          <w:sz w:val="28"/>
          <w:szCs w:val="28"/>
        </w:rPr>
        <w:t> </w:t>
      </w:r>
      <w:r w:rsidRPr="002C4435">
        <w:rPr>
          <w:sz w:val="28"/>
          <w:szCs w:val="28"/>
        </w:rPr>
        <w:t>gada 19.</w:t>
      </w:r>
      <w:r w:rsidR="00732F32" w:rsidRPr="002C4435">
        <w:rPr>
          <w:sz w:val="28"/>
          <w:szCs w:val="28"/>
        </w:rPr>
        <w:t> </w:t>
      </w:r>
      <w:r w:rsidRPr="002C4435">
        <w:rPr>
          <w:sz w:val="28"/>
          <w:szCs w:val="28"/>
        </w:rPr>
        <w:t>decembra rīkojumu Nr.</w:t>
      </w:r>
      <w:r w:rsidR="00732F32" w:rsidRPr="002C4435">
        <w:rPr>
          <w:sz w:val="28"/>
          <w:szCs w:val="28"/>
        </w:rPr>
        <w:t> </w:t>
      </w:r>
      <w:r w:rsidRPr="002C4435">
        <w:rPr>
          <w:sz w:val="28"/>
          <w:szCs w:val="28"/>
        </w:rPr>
        <w:t>777 un Ministru kabineta 2017.</w:t>
      </w:r>
      <w:r w:rsidR="00732F32" w:rsidRPr="002C4435">
        <w:rPr>
          <w:sz w:val="28"/>
          <w:szCs w:val="28"/>
        </w:rPr>
        <w:t> </w:t>
      </w:r>
      <w:r w:rsidRPr="002C4435">
        <w:rPr>
          <w:sz w:val="28"/>
          <w:szCs w:val="28"/>
        </w:rPr>
        <w:t>gada 19.</w:t>
      </w:r>
      <w:r w:rsidR="00732F32" w:rsidRPr="002C4435">
        <w:rPr>
          <w:sz w:val="28"/>
          <w:szCs w:val="28"/>
        </w:rPr>
        <w:t> </w:t>
      </w:r>
      <w:r w:rsidRPr="002C4435">
        <w:rPr>
          <w:sz w:val="28"/>
          <w:szCs w:val="28"/>
        </w:rPr>
        <w:t>decembra rīkojumu Nr.</w:t>
      </w:r>
      <w:r w:rsidR="00732F32" w:rsidRPr="002C4435">
        <w:rPr>
          <w:sz w:val="28"/>
          <w:szCs w:val="28"/>
        </w:rPr>
        <w:t> </w:t>
      </w:r>
      <w:r w:rsidRPr="002C4435">
        <w:rPr>
          <w:sz w:val="28"/>
          <w:szCs w:val="28"/>
        </w:rPr>
        <w:t>778.</w:t>
      </w:r>
    </w:p>
    <w:p w14:paraId="49EBF55E" w14:textId="77777777" w:rsidR="000468E5" w:rsidRPr="002C4435" w:rsidRDefault="000468E5" w:rsidP="00D601E7">
      <w:pPr>
        <w:spacing w:after="60"/>
        <w:ind w:firstLine="720"/>
        <w:jc w:val="both"/>
        <w:rPr>
          <w:sz w:val="28"/>
          <w:szCs w:val="28"/>
        </w:rPr>
      </w:pPr>
      <w:r w:rsidRPr="002C4435">
        <w:rPr>
          <w:sz w:val="28"/>
          <w:szCs w:val="28"/>
        </w:rPr>
        <w:t>Informatīvā ziņojuma mērķis ir sniegt:</w:t>
      </w:r>
    </w:p>
    <w:p w14:paraId="7C30F614" w14:textId="39E48599" w:rsidR="000468E5" w:rsidRPr="00EF4912" w:rsidRDefault="008D248B" w:rsidP="008D248B">
      <w:pPr>
        <w:spacing w:after="60"/>
        <w:ind w:firstLine="720"/>
        <w:jc w:val="both"/>
        <w:rPr>
          <w:sz w:val="28"/>
          <w:szCs w:val="28"/>
        </w:rPr>
      </w:pPr>
      <w:r w:rsidRPr="00EF4912">
        <w:rPr>
          <w:sz w:val="28"/>
          <w:szCs w:val="28"/>
        </w:rPr>
        <w:t xml:space="preserve">a) </w:t>
      </w:r>
      <w:r w:rsidR="0056129B" w:rsidRPr="00EF4912">
        <w:rPr>
          <w:sz w:val="28"/>
          <w:szCs w:val="28"/>
        </w:rPr>
        <w:t xml:space="preserve">pārskatu </w:t>
      </w:r>
      <w:r w:rsidR="000468E5" w:rsidRPr="00EF4912">
        <w:rPr>
          <w:sz w:val="28"/>
          <w:szCs w:val="28"/>
        </w:rPr>
        <w:t xml:space="preserve">par </w:t>
      </w:r>
      <w:r w:rsidR="0056129B" w:rsidRPr="00EF4912">
        <w:rPr>
          <w:sz w:val="28"/>
          <w:szCs w:val="28"/>
        </w:rPr>
        <w:t>20</w:t>
      </w:r>
      <w:r w:rsidR="00857DC6" w:rsidRPr="00EF4912">
        <w:rPr>
          <w:sz w:val="28"/>
          <w:szCs w:val="28"/>
        </w:rPr>
        <w:t>2</w:t>
      </w:r>
      <w:r w:rsidR="00AF47C4" w:rsidRPr="00EF4912">
        <w:rPr>
          <w:sz w:val="28"/>
          <w:szCs w:val="28"/>
        </w:rPr>
        <w:t>1</w:t>
      </w:r>
      <w:r w:rsidR="00283476" w:rsidRPr="00EF4912">
        <w:rPr>
          <w:sz w:val="28"/>
          <w:szCs w:val="28"/>
        </w:rPr>
        <w:t>.</w:t>
      </w:r>
      <w:r w:rsidR="00732F32" w:rsidRPr="00EF4912">
        <w:rPr>
          <w:sz w:val="28"/>
          <w:szCs w:val="28"/>
        </w:rPr>
        <w:t> </w:t>
      </w:r>
      <w:r w:rsidR="00283476" w:rsidRPr="00EF4912">
        <w:rPr>
          <w:sz w:val="28"/>
          <w:szCs w:val="28"/>
        </w:rPr>
        <w:t>gadā paveikto</w:t>
      </w:r>
      <w:r w:rsidR="004E104C" w:rsidRPr="00EF4912">
        <w:rPr>
          <w:sz w:val="28"/>
          <w:szCs w:val="28"/>
        </w:rPr>
        <w:t>,</w:t>
      </w:r>
      <w:r w:rsidR="00283476" w:rsidRPr="00EF4912">
        <w:rPr>
          <w:sz w:val="28"/>
          <w:szCs w:val="28"/>
        </w:rPr>
        <w:t xml:space="preserve"> īstenojot pasākumu plānu;</w:t>
      </w:r>
    </w:p>
    <w:p w14:paraId="7D5D62C9" w14:textId="4313F221" w:rsidR="003D08EC" w:rsidRPr="007146B1" w:rsidRDefault="008D248B" w:rsidP="008D248B">
      <w:pPr>
        <w:spacing w:after="60"/>
        <w:ind w:firstLine="720"/>
        <w:jc w:val="both"/>
        <w:rPr>
          <w:sz w:val="28"/>
          <w:szCs w:val="28"/>
        </w:rPr>
      </w:pPr>
      <w:r w:rsidRPr="007146B1">
        <w:rPr>
          <w:sz w:val="28"/>
          <w:szCs w:val="28"/>
        </w:rPr>
        <w:t xml:space="preserve">b) </w:t>
      </w:r>
      <w:r w:rsidR="00283476" w:rsidRPr="007146B1">
        <w:rPr>
          <w:sz w:val="28"/>
          <w:szCs w:val="28"/>
        </w:rPr>
        <w:t xml:space="preserve">informāciju par </w:t>
      </w:r>
      <w:r w:rsidR="00AF47C4" w:rsidRPr="007146B1">
        <w:rPr>
          <w:sz w:val="28"/>
          <w:szCs w:val="28"/>
        </w:rPr>
        <w:t>2022</w:t>
      </w:r>
      <w:r w:rsidR="00283476" w:rsidRPr="007146B1">
        <w:rPr>
          <w:sz w:val="28"/>
          <w:szCs w:val="28"/>
        </w:rPr>
        <w:t>.</w:t>
      </w:r>
      <w:r w:rsidR="00732F32" w:rsidRPr="007146B1">
        <w:rPr>
          <w:sz w:val="28"/>
          <w:szCs w:val="28"/>
        </w:rPr>
        <w:t> </w:t>
      </w:r>
      <w:r w:rsidR="00283476" w:rsidRPr="007146B1">
        <w:rPr>
          <w:sz w:val="28"/>
          <w:szCs w:val="28"/>
        </w:rPr>
        <w:t xml:space="preserve">gadā </w:t>
      </w:r>
      <w:r w:rsidR="00AF47C4" w:rsidRPr="007146B1">
        <w:rPr>
          <w:sz w:val="28"/>
          <w:szCs w:val="28"/>
        </w:rPr>
        <w:t xml:space="preserve">un turpmāk </w:t>
      </w:r>
      <w:r w:rsidR="00283476" w:rsidRPr="007146B1">
        <w:rPr>
          <w:sz w:val="28"/>
          <w:szCs w:val="28"/>
        </w:rPr>
        <w:t>paredzētajām aktivitātēm</w:t>
      </w:r>
      <w:r w:rsidR="00AF47C4" w:rsidRPr="007146B1">
        <w:rPr>
          <w:sz w:val="28"/>
          <w:szCs w:val="28"/>
        </w:rPr>
        <w:t>, norādot iespējamās problēmas un to risinājumus</w:t>
      </w:r>
      <w:r w:rsidR="00363882" w:rsidRPr="007146B1">
        <w:rPr>
          <w:sz w:val="28"/>
          <w:szCs w:val="28"/>
        </w:rPr>
        <w:t>.</w:t>
      </w:r>
    </w:p>
    <w:p w14:paraId="5C39A625" w14:textId="343578D5" w:rsidR="004D0733" w:rsidRDefault="004C220E" w:rsidP="004C220E">
      <w:pPr>
        <w:jc w:val="both"/>
        <w:rPr>
          <w:sz w:val="28"/>
          <w:szCs w:val="28"/>
        </w:rPr>
      </w:pPr>
      <w:r w:rsidRPr="007146B1">
        <w:rPr>
          <w:sz w:val="28"/>
          <w:szCs w:val="28"/>
        </w:rPr>
        <w:tab/>
        <w:t>Ņemot vērā to, ka 2021. gada tautas un mājokļu skaitīšanas datu publicēšana tiks pabeigta šajā gadā, šis informatīvais ziņojums par pasākumu plānā 2021. gada tautas skaitīšanas sagatavošanai un organizēšanai paredzēto pasākumu izpildi ir pēdējais.</w:t>
      </w:r>
    </w:p>
    <w:p w14:paraId="02694CF6" w14:textId="77777777" w:rsidR="000758BA" w:rsidRPr="002C4435" w:rsidRDefault="000758BA" w:rsidP="004C220E">
      <w:pPr>
        <w:jc w:val="both"/>
        <w:rPr>
          <w:sz w:val="28"/>
          <w:szCs w:val="28"/>
        </w:rPr>
      </w:pPr>
    </w:p>
    <w:p w14:paraId="00A3C22B" w14:textId="39110132" w:rsidR="00D71532" w:rsidRPr="002C4435" w:rsidRDefault="00A62365" w:rsidP="00732F32">
      <w:pPr>
        <w:jc w:val="both"/>
        <w:rPr>
          <w:b/>
          <w:sz w:val="28"/>
          <w:szCs w:val="28"/>
        </w:rPr>
      </w:pPr>
      <w:r w:rsidRPr="002C4435">
        <w:rPr>
          <w:b/>
          <w:sz w:val="28"/>
          <w:szCs w:val="28"/>
        </w:rPr>
        <w:t>1</w:t>
      </w:r>
      <w:r w:rsidR="00D71532" w:rsidRPr="002C4435">
        <w:rPr>
          <w:b/>
          <w:sz w:val="28"/>
          <w:szCs w:val="28"/>
        </w:rPr>
        <w:t xml:space="preserve">. </w:t>
      </w:r>
      <w:r w:rsidR="00FC29AA" w:rsidRPr="002C4435">
        <w:rPr>
          <w:b/>
          <w:sz w:val="28"/>
          <w:szCs w:val="28"/>
        </w:rPr>
        <w:t xml:space="preserve">Pasākumu plānā </w:t>
      </w:r>
      <w:r w:rsidR="004D0733" w:rsidRPr="002C4435">
        <w:rPr>
          <w:b/>
          <w:sz w:val="28"/>
          <w:szCs w:val="28"/>
        </w:rPr>
        <w:t>tautas skaitīšanas sagatavošanai un organizēšanai</w:t>
      </w:r>
      <w:r w:rsidR="00732F32" w:rsidRPr="002C4435">
        <w:rPr>
          <w:b/>
          <w:sz w:val="28"/>
          <w:szCs w:val="28"/>
        </w:rPr>
        <w:t xml:space="preserve"> </w:t>
      </w:r>
      <w:r w:rsidR="00FC29AA" w:rsidRPr="002C4435">
        <w:rPr>
          <w:b/>
          <w:sz w:val="28"/>
          <w:szCs w:val="28"/>
        </w:rPr>
        <w:t xml:space="preserve">paredzēto pasākumu izpilde </w:t>
      </w:r>
      <w:r w:rsidR="00AF47C4" w:rsidRPr="002C4435">
        <w:rPr>
          <w:b/>
          <w:sz w:val="28"/>
          <w:szCs w:val="28"/>
        </w:rPr>
        <w:t>202</w:t>
      </w:r>
      <w:r w:rsidR="00AF47C4">
        <w:rPr>
          <w:b/>
          <w:sz w:val="28"/>
          <w:szCs w:val="28"/>
        </w:rPr>
        <w:t>1</w:t>
      </w:r>
      <w:r w:rsidR="00FC29AA" w:rsidRPr="002C4435">
        <w:rPr>
          <w:b/>
          <w:sz w:val="28"/>
          <w:szCs w:val="28"/>
        </w:rPr>
        <w:t>.</w:t>
      </w:r>
      <w:r w:rsidR="00732F32" w:rsidRPr="002C4435">
        <w:rPr>
          <w:b/>
          <w:sz w:val="28"/>
          <w:szCs w:val="28"/>
        </w:rPr>
        <w:t> </w:t>
      </w:r>
      <w:r w:rsidR="002B61A3" w:rsidRPr="002C4435">
        <w:rPr>
          <w:b/>
          <w:sz w:val="28"/>
          <w:szCs w:val="28"/>
        </w:rPr>
        <w:t>gadā</w:t>
      </w:r>
      <w:r w:rsidR="0067427A" w:rsidRPr="002C4435">
        <w:rPr>
          <w:b/>
          <w:sz w:val="28"/>
          <w:szCs w:val="28"/>
        </w:rPr>
        <w:t>, plānotais</w:t>
      </w:r>
      <w:r w:rsidR="0056129B" w:rsidRPr="002C4435">
        <w:rPr>
          <w:b/>
          <w:sz w:val="28"/>
          <w:szCs w:val="28"/>
        </w:rPr>
        <w:t xml:space="preserve"> </w:t>
      </w:r>
      <w:r w:rsidR="00AF47C4" w:rsidRPr="002C4435">
        <w:rPr>
          <w:b/>
          <w:sz w:val="28"/>
          <w:szCs w:val="28"/>
        </w:rPr>
        <w:t>202</w:t>
      </w:r>
      <w:r w:rsidR="00AF47C4">
        <w:rPr>
          <w:b/>
          <w:sz w:val="28"/>
          <w:szCs w:val="28"/>
        </w:rPr>
        <w:t>2</w:t>
      </w:r>
      <w:r w:rsidR="0056129B" w:rsidRPr="002C4435">
        <w:rPr>
          <w:b/>
          <w:sz w:val="28"/>
          <w:szCs w:val="28"/>
        </w:rPr>
        <w:t>.</w:t>
      </w:r>
      <w:r w:rsidR="00732F32" w:rsidRPr="002C4435">
        <w:rPr>
          <w:b/>
          <w:sz w:val="28"/>
          <w:szCs w:val="28"/>
        </w:rPr>
        <w:t> </w:t>
      </w:r>
      <w:r w:rsidR="00FC29AA" w:rsidRPr="002C4435">
        <w:rPr>
          <w:b/>
          <w:sz w:val="28"/>
          <w:szCs w:val="28"/>
        </w:rPr>
        <w:t xml:space="preserve">gadā </w:t>
      </w:r>
      <w:r w:rsidR="00204725">
        <w:rPr>
          <w:b/>
          <w:sz w:val="28"/>
          <w:szCs w:val="28"/>
        </w:rPr>
        <w:t>un turpmāk</w:t>
      </w:r>
    </w:p>
    <w:p w14:paraId="255CA2B2" w14:textId="77777777" w:rsidR="00FB3CB3" w:rsidRPr="002C4435" w:rsidRDefault="00FB3CB3" w:rsidP="00FC29AA">
      <w:pPr>
        <w:spacing w:after="60"/>
        <w:ind w:firstLine="720"/>
        <w:jc w:val="both"/>
        <w:rPr>
          <w:sz w:val="28"/>
          <w:szCs w:val="28"/>
        </w:rPr>
      </w:pPr>
    </w:p>
    <w:p w14:paraId="6DDA4D8C" w14:textId="09437FD3" w:rsidR="005630F9" w:rsidRPr="002C4435" w:rsidRDefault="00FC29AA" w:rsidP="00FC29AA">
      <w:pPr>
        <w:spacing w:after="60"/>
        <w:ind w:firstLine="720"/>
        <w:jc w:val="both"/>
        <w:rPr>
          <w:sz w:val="28"/>
          <w:szCs w:val="28"/>
        </w:rPr>
      </w:pPr>
      <w:r w:rsidRPr="002C4435">
        <w:rPr>
          <w:sz w:val="28"/>
          <w:szCs w:val="28"/>
        </w:rPr>
        <w:t>P</w:t>
      </w:r>
      <w:r w:rsidR="00D10B64" w:rsidRPr="002C4435">
        <w:rPr>
          <w:sz w:val="28"/>
          <w:szCs w:val="28"/>
        </w:rPr>
        <w:t>asākumu p</w:t>
      </w:r>
      <w:r w:rsidRPr="002C4435">
        <w:rPr>
          <w:sz w:val="28"/>
          <w:szCs w:val="28"/>
        </w:rPr>
        <w:t>lānā (1.</w:t>
      </w:r>
      <w:r w:rsidR="00732F32" w:rsidRPr="002C4435">
        <w:rPr>
          <w:sz w:val="28"/>
          <w:szCs w:val="28"/>
        </w:rPr>
        <w:t> </w:t>
      </w:r>
      <w:r w:rsidRPr="002C4435">
        <w:rPr>
          <w:sz w:val="28"/>
          <w:szCs w:val="28"/>
        </w:rPr>
        <w:t xml:space="preserve">tabulā) ir iekļauti konkrēti pasākumi, kas sakārtoti atbilstoši divām tautas skaitīšanā apsekojamām grupām - iedzīvotājiem un mājokļiem, kā arī ņemot vērā galveno atbildīgo institūciju par konkrētā pasākuma izpildi. Pasākumu īstenošana tieši nodrošina rīcības virzienu un to risinājumu praktisku ieviešanu. </w:t>
      </w:r>
    </w:p>
    <w:p w14:paraId="37B13367" w14:textId="45FCF3E7" w:rsidR="00BB0D43" w:rsidRPr="002C4435" w:rsidRDefault="00BB0D43" w:rsidP="00FC29AA">
      <w:pPr>
        <w:spacing w:after="60"/>
        <w:ind w:firstLine="720"/>
        <w:jc w:val="both"/>
        <w:rPr>
          <w:sz w:val="28"/>
          <w:szCs w:val="28"/>
        </w:rPr>
      </w:pPr>
      <w:r w:rsidRPr="002C4435">
        <w:rPr>
          <w:sz w:val="28"/>
          <w:szCs w:val="28"/>
        </w:rPr>
        <w:t>Pasākumi 2021.</w:t>
      </w:r>
      <w:r w:rsidR="00732F32" w:rsidRPr="002C4435">
        <w:rPr>
          <w:sz w:val="28"/>
          <w:szCs w:val="28"/>
        </w:rPr>
        <w:t> </w:t>
      </w:r>
      <w:r w:rsidRPr="002C4435">
        <w:rPr>
          <w:sz w:val="28"/>
          <w:szCs w:val="28"/>
        </w:rPr>
        <w:t>gada tautas skaitīšanas sagatavošanai un organizēšanai notik</w:t>
      </w:r>
      <w:r w:rsidR="00363882">
        <w:rPr>
          <w:sz w:val="28"/>
          <w:szCs w:val="28"/>
        </w:rPr>
        <w:t>a</w:t>
      </w:r>
      <w:r w:rsidRPr="002C4435">
        <w:rPr>
          <w:sz w:val="28"/>
          <w:szCs w:val="28"/>
        </w:rPr>
        <w:t xml:space="preserve"> atbilstoši plānā paredzētajam. To īstenošanā n</w:t>
      </w:r>
      <w:r w:rsidR="00363882">
        <w:rPr>
          <w:sz w:val="28"/>
          <w:szCs w:val="28"/>
        </w:rPr>
        <w:t>etika</w:t>
      </w:r>
      <w:r w:rsidRPr="002C4435">
        <w:rPr>
          <w:sz w:val="28"/>
          <w:szCs w:val="28"/>
        </w:rPr>
        <w:t xml:space="preserve"> novērotas novirzes no plānotā, lai sasniegtu izvirzīto mērķi un 2021.</w:t>
      </w:r>
      <w:r w:rsidR="00732F32" w:rsidRPr="002C4435">
        <w:rPr>
          <w:sz w:val="28"/>
          <w:szCs w:val="28"/>
        </w:rPr>
        <w:t> </w:t>
      </w:r>
      <w:r w:rsidRPr="002C4435">
        <w:rPr>
          <w:sz w:val="28"/>
          <w:szCs w:val="28"/>
        </w:rPr>
        <w:t>gada tautas skaitīšanu veiktu, visu nepieciešamo informāciju iegūstot no administratīvajiem reģistriem un citām datu bāzēm.</w:t>
      </w:r>
    </w:p>
    <w:p w14:paraId="6ADDD2C1" w14:textId="77777777" w:rsidR="000B5607" w:rsidRPr="002C4435" w:rsidRDefault="000B5607" w:rsidP="00FC29AA">
      <w:pPr>
        <w:spacing w:after="60"/>
        <w:ind w:firstLine="720"/>
        <w:jc w:val="both"/>
        <w:rPr>
          <w:sz w:val="28"/>
          <w:szCs w:val="28"/>
        </w:rPr>
      </w:pPr>
    </w:p>
    <w:p w14:paraId="5AEB2515" w14:textId="77777777" w:rsidR="000B5607" w:rsidRPr="002C4435" w:rsidRDefault="000B5607" w:rsidP="00FC29AA">
      <w:pPr>
        <w:spacing w:after="60"/>
        <w:ind w:firstLine="720"/>
        <w:jc w:val="both"/>
        <w:rPr>
          <w:sz w:val="28"/>
          <w:szCs w:val="28"/>
        </w:rPr>
        <w:sectPr w:rsidR="000B5607" w:rsidRPr="002C4435" w:rsidSect="000B5607">
          <w:headerReference w:type="default" r:id="rId8"/>
          <w:type w:val="evenPage"/>
          <w:pgSz w:w="11906" w:h="16838" w:code="9"/>
          <w:pgMar w:top="1134" w:right="851" w:bottom="1134" w:left="1701" w:header="709" w:footer="709" w:gutter="0"/>
          <w:pgNumType w:start="16"/>
          <w:cols w:space="708"/>
          <w:titlePg/>
          <w:docGrid w:linePitch="360"/>
        </w:sectPr>
      </w:pPr>
    </w:p>
    <w:p w14:paraId="09FA70EC" w14:textId="77777777" w:rsidR="00BA36CF" w:rsidRPr="002C4435" w:rsidRDefault="00BA36CF" w:rsidP="00852058">
      <w:pPr>
        <w:spacing w:after="60"/>
        <w:jc w:val="right"/>
        <w:rPr>
          <w:sz w:val="28"/>
          <w:szCs w:val="28"/>
        </w:rPr>
      </w:pPr>
      <w:r w:rsidRPr="002C4435">
        <w:rPr>
          <w:sz w:val="28"/>
          <w:szCs w:val="28"/>
        </w:rPr>
        <w:lastRenderedPageBreak/>
        <w:t>1.tabula</w:t>
      </w:r>
    </w:p>
    <w:tbl>
      <w:tblPr>
        <w:tblW w:w="5027"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92"/>
        <w:gridCol w:w="1943"/>
        <w:gridCol w:w="1170"/>
        <w:gridCol w:w="1234"/>
        <w:gridCol w:w="3817"/>
        <w:gridCol w:w="2150"/>
        <w:gridCol w:w="3727"/>
      </w:tblGrid>
      <w:tr w:rsidR="007D4015" w:rsidRPr="002C4435" w14:paraId="375622AE" w14:textId="77777777" w:rsidTr="000758BA">
        <w:trPr>
          <w:tblHeader/>
        </w:trPr>
        <w:tc>
          <w:tcPr>
            <w:tcW w:w="592" w:type="dxa"/>
            <w:tcBorders>
              <w:top w:val="outset" w:sz="6" w:space="0" w:color="414142"/>
              <w:left w:val="outset" w:sz="6" w:space="0" w:color="414142"/>
              <w:bottom w:val="outset" w:sz="6" w:space="0" w:color="414142"/>
              <w:right w:val="outset" w:sz="6" w:space="0" w:color="414142"/>
            </w:tcBorders>
            <w:shd w:val="clear" w:color="auto" w:fill="CCFFCC"/>
            <w:vAlign w:val="center"/>
            <w:hideMark/>
          </w:tcPr>
          <w:p w14:paraId="67CABC7D" w14:textId="77777777" w:rsidR="005630F9" w:rsidRPr="002C4435" w:rsidRDefault="005630F9" w:rsidP="00BA36CF">
            <w:pPr>
              <w:jc w:val="center"/>
              <w:rPr>
                <w:sz w:val="20"/>
                <w:szCs w:val="20"/>
              </w:rPr>
            </w:pPr>
            <w:proofErr w:type="spellStart"/>
            <w:r w:rsidRPr="002C4435">
              <w:rPr>
                <w:sz w:val="20"/>
                <w:szCs w:val="20"/>
              </w:rPr>
              <w:t>Nr.p.k</w:t>
            </w:r>
            <w:proofErr w:type="spellEnd"/>
          </w:p>
        </w:tc>
        <w:tc>
          <w:tcPr>
            <w:tcW w:w="1943" w:type="dxa"/>
            <w:tcBorders>
              <w:top w:val="outset" w:sz="6" w:space="0" w:color="414142"/>
              <w:left w:val="outset" w:sz="6" w:space="0" w:color="414142"/>
              <w:bottom w:val="outset" w:sz="6" w:space="0" w:color="414142"/>
              <w:right w:val="outset" w:sz="6" w:space="0" w:color="414142"/>
            </w:tcBorders>
            <w:shd w:val="clear" w:color="auto" w:fill="CCFFCC"/>
            <w:vAlign w:val="center"/>
            <w:hideMark/>
          </w:tcPr>
          <w:p w14:paraId="67ADEE6F" w14:textId="77777777" w:rsidR="005630F9" w:rsidRPr="002C4435" w:rsidRDefault="005630F9" w:rsidP="00BA36CF">
            <w:pPr>
              <w:jc w:val="center"/>
              <w:rPr>
                <w:sz w:val="20"/>
                <w:szCs w:val="20"/>
              </w:rPr>
            </w:pPr>
            <w:r w:rsidRPr="002C4435">
              <w:rPr>
                <w:sz w:val="20"/>
                <w:szCs w:val="20"/>
              </w:rPr>
              <w:t>Pasākums</w:t>
            </w:r>
          </w:p>
        </w:tc>
        <w:tc>
          <w:tcPr>
            <w:tcW w:w="1170" w:type="dxa"/>
            <w:tcBorders>
              <w:top w:val="outset" w:sz="6" w:space="0" w:color="414142"/>
              <w:left w:val="outset" w:sz="6" w:space="0" w:color="414142"/>
              <w:bottom w:val="outset" w:sz="6" w:space="0" w:color="414142"/>
              <w:right w:val="outset" w:sz="6" w:space="0" w:color="414142"/>
            </w:tcBorders>
            <w:shd w:val="clear" w:color="auto" w:fill="CCFFCC"/>
            <w:vAlign w:val="center"/>
            <w:hideMark/>
          </w:tcPr>
          <w:p w14:paraId="16A10F2A" w14:textId="77777777" w:rsidR="005630F9" w:rsidRPr="002C4435" w:rsidRDefault="005630F9" w:rsidP="00BA36CF">
            <w:pPr>
              <w:jc w:val="center"/>
              <w:rPr>
                <w:sz w:val="20"/>
                <w:szCs w:val="20"/>
              </w:rPr>
            </w:pPr>
            <w:r w:rsidRPr="002C4435">
              <w:rPr>
                <w:sz w:val="20"/>
                <w:szCs w:val="20"/>
              </w:rPr>
              <w:t>Izpildes termiņš</w:t>
            </w:r>
          </w:p>
        </w:tc>
        <w:tc>
          <w:tcPr>
            <w:tcW w:w="1234" w:type="dxa"/>
            <w:tcBorders>
              <w:top w:val="outset" w:sz="6" w:space="0" w:color="414142"/>
              <w:left w:val="outset" w:sz="6" w:space="0" w:color="414142"/>
              <w:bottom w:val="outset" w:sz="6" w:space="0" w:color="414142"/>
              <w:right w:val="outset" w:sz="6" w:space="0" w:color="414142"/>
            </w:tcBorders>
            <w:shd w:val="clear" w:color="auto" w:fill="CCFFCC"/>
            <w:vAlign w:val="center"/>
            <w:hideMark/>
          </w:tcPr>
          <w:p w14:paraId="3BCF74E2" w14:textId="77777777" w:rsidR="005630F9" w:rsidRPr="002C4435" w:rsidRDefault="005630F9" w:rsidP="00BA36CF">
            <w:pPr>
              <w:jc w:val="center"/>
              <w:rPr>
                <w:sz w:val="20"/>
                <w:szCs w:val="20"/>
              </w:rPr>
            </w:pPr>
            <w:r w:rsidRPr="002C4435">
              <w:rPr>
                <w:sz w:val="20"/>
                <w:szCs w:val="20"/>
              </w:rPr>
              <w:t>Atbildīgā institūcija un iesaistītās institūcijas</w:t>
            </w:r>
          </w:p>
        </w:tc>
        <w:tc>
          <w:tcPr>
            <w:tcW w:w="3817" w:type="dxa"/>
            <w:tcBorders>
              <w:top w:val="outset" w:sz="6" w:space="0" w:color="414142"/>
              <w:left w:val="outset" w:sz="6" w:space="0" w:color="414142"/>
              <w:bottom w:val="outset" w:sz="6" w:space="0" w:color="414142"/>
              <w:right w:val="outset" w:sz="6" w:space="0" w:color="414142"/>
            </w:tcBorders>
            <w:shd w:val="clear" w:color="auto" w:fill="CCFFCC"/>
            <w:vAlign w:val="center"/>
            <w:hideMark/>
          </w:tcPr>
          <w:p w14:paraId="20C3C58A" w14:textId="77777777" w:rsidR="005630F9" w:rsidRPr="002C4435" w:rsidRDefault="005630F9" w:rsidP="00BA36CF">
            <w:pPr>
              <w:jc w:val="center"/>
              <w:rPr>
                <w:sz w:val="20"/>
                <w:szCs w:val="20"/>
              </w:rPr>
            </w:pPr>
            <w:r w:rsidRPr="002C4435">
              <w:rPr>
                <w:sz w:val="20"/>
                <w:szCs w:val="20"/>
              </w:rPr>
              <w:t>Tiešie darbības rezultāti</w:t>
            </w:r>
          </w:p>
        </w:tc>
        <w:tc>
          <w:tcPr>
            <w:tcW w:w="2150" w:type="dxa"/>
            <w:tcBorders>
              <w:top w:val="outset" w:sz="6" w:space="0" w:color="414142"/>
              <w:left w:val="outset" w:sz="6" w:space="0" w:color="414142"/>
              <w:bottom w:val="outset" w:sz="6" w:space="0" w:color="414142"/>
              <w:right w:val="outset" w:sz="6" w:space="0" w:color="414142"/>
            </w:tcBorders>
            <w:shd w:val="clear" w:color="auto" w:fill="CCFFCC"/>
            <w:vAlign w:val="center"/>
            <w:hideMark/>
          </w:tcPr>
          <w:p w14:paraId="117E04E5" w14:textId="77777777" w:rsidR="005630F9" w:rsidRPr="002C4435" w:rsidRDefault="005630F9" w:rsidP="00BA36CF">
            <w:pPr>
              <w:jc w:val="center"/>
              <w:rPr>
                <w:sz w:val="20"/>
                <w:szCs w:val="20"/>
              </w:rPr>
            </w:pPr>
            <w:r w:rsidRPr="002C4435">
              <w:rPr>
                <w:sz w:val="20"/>
                <w:szCs w:val="20"/>
              </w:rPr>
              <w:t>Finansējums, </w:t>
            </w:r>
            <w:r w:rsidRPr="002C4435">
              <w:rPr>
                <w:i/>
                <w:iCs/>
                <w:sz w:val="20"/>
                <w:szCs w:val="20"/>
              </w:rPr>
              <w:t>euro</w:t>
            </w:r>
            <w:r w:rsidRPr="002C4435">
              <w:rPr>
                <w:sz w:val="20"/>
                <w:szCs w:val="20"/>
              </w:rPr>
              <w:t> un tā avoti</w:t>
            </w:r>
          </w:p>
        </w:tc>
        <w:tc>
          <w:tcPr>
            <w:tcW w:w="3727" w:type="dxa"/>
            <w:tcBorders>
              <w:top w:val="outset" w:sz="6" w:space="0" w:color="414142"/>
              <w:left w:val="outset" w:sz="6" w:space="0" w:color="414142"/>
              <w:bottom w:val="outset" w:sz="6" w:space="0" w:color="414142"/>
              <w:right w:val="outset" w:sz="6" w:space="0" w:color="414142"/>
            </w:tcBorders>
            <w:shd w:val="clear" w:color="auto" w:fill="CCFFCC"/>
          </w:tcPr>
          <w:p w14:paraId="1EC6D9BD" w14:textId="77777777" w:rsidR="00F3393A" w:rsidRPr="002C4435" w:rsidRDefault="00F3393A">
            <w:pPr>
              <w:jc w:val="center"/>
              <w:rPr>
                <w:sz w:val="20"/>
                <w:szCs w:val="20"/>
              </w:rPr>
            </w:pPr>
          </w:p>
          <w:p w14:paraId="5D61DA0F" w14:textId="09596B86" w:rsidR="005630F9" w:rsidRPr="002C4435" w:rsidRDefault="00F86F5B">
            <w:pPr>
              <w:jc w:val="center"/>
              <w:rPr>
                <w:sz w:val="20"/>
                <w:szCs w:val="20"/>
              </w:rPr>
            </w:pPr>
            <w:r w:rsidRPr="002C4435">
              <w:rPr>
                <w:sz w:val="20"/>
                <w:szCs w:val="20"/>
              </w:rPr>
              <w:t xml:space="preserve">Izpilde </w:t>
            </w:r>
            <w:r w:rsidR="00204725" w:rsidRPr="002C4435">
              <w:rPr>
                <w:sz w:val="20"/>
                <w:szCs w:val="20"/>
              </w:rPr>
              <w:t>202</w:t>
            </w:r>
            <w:r w:rsidR="00204725">
              <w:rPr>
                <w:sz w:val="20"/>
                <w:szCs w:val="20"/>
              </w:rPr>
              <w:t>1</w:t>
            </w:r>
            <w:r w:rsidR="005630F9" w:rsidRPr="002C4435">
              <w:rPr>
                <w:sz w:val="20"/>
                <w:szCs w:val="20"/>
              </w:rPr>
              <w:t>.</w:t>
            </w:r>
            <w:r w:rsidR="00CD660D" w:rsidRPr="002C4435">
              <w:rPr>
                <w:sz w:val="20"/>
                <w:szCs w:val="20"/>
              </w:rPr>
              <w:t> </w:t>
            </w:r>
            <w:r w:rsidR="005630F9" w:rsidRPr="002C4435">
              <w:rPr>
                <w:sz w:val="20"/>
                <w:szCs w:val="20"/>
              </w:rPr>
              <w:t xml:space="preserve">gadā un plānotais </w:t>
            </w:r>
            <w:r w:rsidR="00204725" w:rsidRPr="002C4435">
              <w:rPr>
                <w:sz w:val="20"/>
                <w:szCs w:val="20"/>
              </w:rPr>
              <w:t>202</w:t>
            </w:r>
            <w:r w:rsidR="00204725">
              <w:rPr>
                <w:sz w:val="20"/>
                <w:szCs w:val="20"/>
              </w:rPr>
              <w:t>2</w:t>
            </w:r>
            <w:r w:rsidR="005630F9" w:rsidRPr="002C4435">
              <w:rPr>
                <w:sz w:val="20"/>
                <w:szCs w:val="20"/>
              </w:rPr>
              <w:t>.</w:t>
            </w:r>
            <w:r w:rsidR="00CD660D" w:rsidRPr="002C4435">
              <w:rPr>
                <w:sz w:val="20"/>
                <w:szCs w:val="20"/>
              </w:rPr>
              <w:t> </w:t>
            </w:r>
            <w:r w:rsidR="005630F9" w:rsidRPr="002C4435">
              <w:rPr>
                <w:sz w:val="20"/>
                <w:szCs w:val="20"/>
              </w:rPr>
              <w:t>gadā</w:t>
            </w:r>
            <w:r w:rsidR="00204725">
              <w:rPr>
                <w:sz w:val="20"/>
                <w:szCs w:val="20"/>
              </w:rPr>
              <w:t xml:space="preserve"> un turpmāk</w:t>
            </w:r>
          </w:p>
          <w:p w14:paraId="2A8E7CCA" w14:textId="0B2D2144" w:rsidR="009370BE" w:rsidRPr="002C4435" w:rsidRDefault="009370BE" w:rsidP="009370BE">
            <w:pPr>
              <w:rPr>
                <w:sz w:val="20"/>
                <w:szCs w:val="20"/>
              </w:rPr>
            </w:pPr>
          </w:p>
        </w:tc>
      </w:tr>
      <w:tr w:rsidR="007D4015" w:rsidRPr="002C4435" w14:paraId="27916A18" w14:textId="77777777" w:rsidTr="000758BA">
        <w:tc>
          <w:tcPr>
            <w:tcW w:w="14633" w:type="dxa"/>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E7D4A1E" w14:textId="4723D417" w:rsidR="005630F9" w:rsidRPr="002C4435" w:rsidRDefault="005630F9" w:rsidP="00BA36CF">
            <w:pPr>
              <w:rPr>
                <w:b/>
                <w:bCs/>
                <w:sz w:val="20"/>
                <w:szCs w:val="20"/>
              </w:rPr>
            </w:pPr>
            <w:r w:rsidRPr="002C4435">
              <w:rPr>
                <w:b/>
                <w:bCs/>
                <w:sz w:val="20"/>
                <w:szCs w:val="20"/>
              </w:rPr>
              <w:t>1. RĪCĪBAS VIRZIENS: Iedzīvotāju skaitīšanai nepieciešamās informācijas nodrošināšana saskaņā ar Regulu (EK) Nr.</w:t>
            </w:r>
            <w:r w:rsidR="00732F32" w:rsidRPr="002C4435">
              <w:rPr>
                <w:b/>
                <w:bCs/>
                <w:sz w:val="20"/>
                <w:szCs w:val="20"/>
              </w:rPr>
              <w:t> </w:t>
            </w:r>
            <w:hyperlink r:id="rId9" w:tgtFrame="_blank" w:history="1">
              <w:r w:rsidRPr="002C4435">
                <w:rPr>
                  <w:b/>
                  <w:bCs/>
                  <w:sz w:val="20"/>
                  <w:szCs w:val="20"/>
                </w:rPr>
                <w:t>763/2008</w:t>
              </w:r>
            </w:hyperlink>
          </w:p>
        </w:tc>
      </w:tr>
      <w:tr w:rsidR="007D4015" w:rsidRPr="002C4435" w14:paraId="61147F09" w14:textId="77777777" w:rsidTr="000758BA">
        <w:tc>
          <w:tcPr>
            <w:tcW w:w="14633" w:type="dxa"/>
            <w:gridSpan w:val="7"/>
            <w:tcBorders>
              <w:top w:val="outset" w:sz="6" w:space="0" w:color="414142"/>
              <w:left w:val="outset" w:sz="6" w:space="0" w:color="414142"/>
              <w:bottom w:val="outset" w:sz="6" w:space="0" w:color="414142"/>
              <w:right w:val="outset" w:sz="6" w:space="0" w:color="414142"/>
            </w:tcBorders>
            <w:shd w:val="clear" w:color="auto" w:fill="FFFFFF"/>
            <w:hideMark/>
          </w:tcPr>
          <w:p w14:paraId="109FE4AD" w14:textId="77777777" w:rsidR="005630F9" w:rsidRPr="002C4435" w:rsidRDefault="005630F9" w:rsidP="00BA36CF">
            <w:pPr>
              <w:rPr>
                <w:i/>
                <w:iCs/>
                <w:sz w:val="20"/>
                <w:szCs w:val="20"/>
              </w:rPr>
            </w:pPr>
            <w:r w:rsidRPr="002C4435">
              <w:rPr>
                <w:i/>
                <w:iCs/>
                <w:sz w:val="20"/>
                <w:szCs w:val="20"/>
              </w:rPr>
              <w:t>Noteikt institūcijas, termiņus un finansējuma avotus, lai nodrošinātu iespēju visu 2021.gada tautas skaitīšanas programmā ietverto informāciju par iedzīvotājiem iegūt no administratīvajiem datu avotiem</w:t>
            </w:r>
          </w:p>
        </w:tc>
      </w:tr>
      <w:tr w:rsidR="00994160" w:rsidRPr="002C4435" w14:paraId="579E9F9E" w14:textId="77777777" w:rsidTr="000758BA">
        <w:tc>
          <w:tcPr>
            <w:tcW w:w="592" w:type="dxa"/>
            <w:tcBorders>
              <w:top w:val="outset" w:sz="6" w:space="0" w:color="414142"/>
              <w:left w:val="outset" w:sz="6" w:space="0" w:color="414142"/>
              <w:bottom w:val="outset" w:sz="6" w:space="0" w:color="414142"/>
              <w:right w:val="outset" w:sz="6" w:space="0" w:color="414142"/>
            </w:tcBorders>
            <w:shd w:val="clear" w:color="auto" w:fill="FFFFFF"/>
            <w:hideMark/>
          </w:tcPr>
          <w:p w14:paraId="6A5A7354" w14:textId="77777777" w:rsidR="00994160" w:rsidRPr="002C4435" w:rsidRDefault="00994160" w:rsidP="00994160">
            <w:pPr>
              <w:jc w:val="center"/>
              <w:rPr>
                <w:sz w:val="20"/>
                <w:szCs w:val="20"/>
              </w:rPr>
            </w:pPr>
            <w:r w:rsidRPr="002C4435">
              <w:rPr>
                <w:sz w:val="20"/>
                <w:szCs w:val="20"/>
              </w:rPr>
              <w:t>1.1.</w:t>
            </w:r>
          </w:p>
        </w:tc>
        <w:tc>
          <w:tcPr>
            <w:tcW w:w="1943" w:type="dxa"/>
            <w:tcBorders>
              <w:top w:val="outset" w:sz="6" w:space="0" w:color="414142"/>
              <w:left w:val="outset" w:sz="6" w:space="0" w:color="414142"/>
              <w:bottom w:val="outset" w:sz="6" w:space="0" w:color="414142"/>
              <w:right w:val="outset" w:sz="6" w:space="0" w:color="414142"/>
            </w:tcBorders>
            <w:shd w:val="clear" w:color="auto" w:fill="FFFFFF"/>
            <w:hideMark/>
          </w:tcPr>
          <w:p w14:paraId="2B074F69" w14:textId="448C4495" w:rsidR="00994160" w:rsidRPr="002C4435" w:rsidRDefault="00994160" w:rsidP="00994160">
            <w:pPr>
              <w:rPr>
                <w:sz w:val="20"/>
                <w:szCs w:val="20"/>
              </w:rPr>
            </w:pPr>
            <w:r w:rsidRPr="002C4435">
              <w:rPr>
                <w:sz w:val="20"/>
                <w:szCs w:val="20"/>
              </w:rPr>
              <w:t>Sociālajai statistikai, tai skaitā 2021.</w:t>
            </w:r>
            <w:r w:rsidR="00732F32" w:rsidRPr="002C4435">
              <w:rPr>
                <w:sz w:val="20"/>
                <w:szCs w:val="20"/>
              </w:rPr>
              <w:t> </w:t>
            </w:r>
            <w:r w:rsidRPr="002C4435">
              <w:rPr>
                <w:sz w:val="20"/>
                <w:szCs w:val="20"/>
              </w:rPr>
              <w:t>gada tautas skaitīšanas programmas izpildei un ikgadējai iedzīvotāju skaita novērtēšanai, nepieciešamās datu noliktavas (datu apstrādes sistēmas) izveide un uzturēšana.</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527E2637" w14:textId="77777777" w:rsidR="00994160" w:rsidRPr="002C4435" w:rsidRDefault="00994160" w:rsidP="00994160">
            <w:pPr>
              <w:jc w:val="center"/>
              <w:rPr>
                <w:sz w:val="20"/>
                <w:szCs w:val="20"/>
              </w:rPr>
            </w:pPr>
            <w:r w:rsidRPr="002C4435">
              <w:rPr>
                <w:sz w:val="20"/>
                <w:szCs w:val="20"/>
              </w:rPr>
              <w:t>31.12.2021.</w:t>
            </w:r>
          </w:p>
        </w:tc>
        <w:tc>
          <w:tcPr>
            <w:tcW w:w="1234" w:type="dxa"/>
            <w:tcBorders>
              <w:top w:val="outset" w:sz="6" w:space="0" w:color="414142"/>
              <w:left w:val="outset" w:sz="6" w:space="0" w:color="414142"/>
              <w:bottom w:val="outset" w:sz="6" w:space="0" w:color="414142"/>
              <w:right w:val="outset" w:sz="6" w:space="0" w:color="414142"/>
            </w:tcBorders>
            <w:shd w:val="clear" w:color="auto" w:fill="FFFFFF"/>
            <w:hideMark/>
          </w:tcPr>
          <w:p w14:paraId="4C8CF93A" w14:textId="431F718C" w:rsidR="00994160" w:rsidRPr="002C4435" w:rsidRDefault="00994160" w:rsidP="00994160">
            <w:pPr>
              <w:rPr>
                <w:sz w:val="20"/>
                <w:szCs w:val="20"/>
              </w:rPr>
            </w:pPr>
            <w:r w:rsidRPr="002C4435">
              <w:rPr>
                <w:sz w:val="20"/>
                <w:szCs w:val="20"/>
              </w:rPr>
              <w:t>CSP sadarbībā ar PMLP, VID, VSAA, IZM, LAD, LDC, NVD, NVA, SOPA, pašvaldībām, augstākās izglītības iestādēm (līdz Studējošo un absolventu reģistra izveidei)</w:t>
            </w:r>
            <w:r w:rsidR="0013564A" w:rsidRPr="002C4435">
              <w:rPr>
                <w:sz w:val="20"/>
                <w:szCs w:val="20"/>
              </w:rPr>
              <w:t xml:space="preserve"> u.c.</w:t>
            </w:r>
          </w:p>
        </w:tc>
        <w:tc>
          <w:tcPr>
            <w:tcW w:w="3817" w:type="dxa"/>
            <w:tcBorders>
              <w:top w:val="outset" w:sz="6" w:space="0" w:color="414142"/>
              <w:left w:val="outset" w:sz="6" w:space="0" w:color="414142"/>
              <w:bottom w:val="outset" w:sz="6" w:space="0" w:color="414142"/>
              <w:right w:val="outset" w:sz="6" w:space="0" w:color="414142"/>
            </w:tcBorders>
            <w:shd w:val="clear" w:color="auto" w:fill="FFFFFF"/>
            <w:hideMark/>
          </w:tcPr>
          <w:p w14:paraId="5741F977" w14:textId="77777777" w:rsidR="00994160" w:rsidRPr="002C4435" w:rsidRDefault="00994160" w:rsidP="00994160">
            <w:pPr>
              <w:rPr>
                <w:sz w:val="20"/>
                <w:szCs w:val="20"/>
              </w:rPr>
            </w:pPr>
            <w:r w:rsidRPr="002C4435">
              <w:rPr>
                <w:sz w:val="20"/>
                <w:szCs w:val="20"/>
              </w:rPr>
              <w:t xml:space="preserve">Veikti sistēmas attīstības darbi, paplašinot esošo sistēmas funkcionalitāti un papildinot to ar jaunām funkcionālām iespējām </w:t>
            </w:r>
          </w:p>
        </w:tc>
        <w:tc>
          <w:tcPr>
            <w:tcW w:w="2150" w:type="dxa"/>
            <w:tcBorders>
              <w:top w:val="outset" w:sz="6" w:space="0" w:color="414142"/>
              <w:left w:val="outset" w:sz="6" w:space="0" w:color="414142"/>
              <w:bottom w:val="outset" w:sz="6" w:space="0" w:color="414142"/>
              <w:right w:val="outset" w:sz="6" w:space="0" w:color="414142"/>
            </w:tcBorders>
            <w:shd w:val="clear" w:color="auto" w:fill="FFFFFF"/>
            <w:hideMark/>
          </w:tcPr>
          <w:p w14:paraId="190C2A71" w14:textId="51EDC2B2" w:rsidR="00994160" w:rsidRPr="002C4435" w:rsidRDefault="00994160" w:rsidP="00994160">
            <w:pPr>
              <w:rPr>
                <w:sz w:val="20"/>
                <w:szCs w:val="20"/>
              </w:rPr>
            </w:pPr>
            <w:r w:rsidRPr="002C4435">
              <w:rPr>
                <w:sz w:val="20"/>
                <w:szCs w:val="20"/>
              </w:rPr>
              <w:t>CSP budžeta finansējums, kas paredzēts ilgtermiņa saistībās 2021.</w:t>
            </w:r>
            <w:r w:rsidR="00732F32" w:rsidRPr="002C4435">
              <w:rPr>
                <w:sz w:val="20"/>
                <w:szCs w:val="20"/>
              </w:rPr>
              <w:t> </w:t>
            </w:r>
            <w:r w:rsidRPr="002C4435">
              <w:rPr>
                <w:sz w:val="20"/>
                <w:szCs w:val="20"/>
              </w:rPr>
              <w:t xml:space="preserve">gadā </w:t>
            </w:r>
            <w:r w:rsidR="000B4C6A" w:rsidRPr="002C4435">
              <w:rPr>
                <w:sz w:val="20"/>
                <w:szCs w:val="20"/>
              </w:rPr>
              <w:t>šī uzdevuma izpildei</w:t>
            </w:r>
            <w:r w:rsidR="007E2150">
              <w:rPr>
                <w:sz w:val="20"/>
                <w:szCs w:val="20"/>
              </w:rPr>
              <w:t>,</w:t>
            </w:r>
            <w:r w:rsidR="000B4C6A" w:rsidRPr="002C4435">
              <w:rPr>
                <w:sz w:val="20"/>
                <w:szCs w:val="20"/>
              </w:rPr>
              <w:t xml:space="preserve"> ir </w:t>
            </w:r>
            <w:r w:rsidRPr="002C4435">
              <w:rPr>
                <w:sz w:val="20"/>
                <w:szCs w:val="20"/>
              </w:rPr>
              <w:t>94</w:t>
            </w:r>
            <w:r w:rsidR="00732F32" w:rsidRPr="002C4435">
              <w:rPr>
                <w:sz w:val="20"/>
                <w:szCs w:val="20"/>
              </w:rPr>
              <w:t> </w:t>
            </w:r>
            <w:r w:rsidRPr="002C4435">
              <w:rPr>
                <w:sz w:val="20"/>
                <w:szCs w:val="20"/>
              </w:rPr>
              <w:t>002 </w:t>
            </w:r>
            <w:r w:rsidRPr="002C4435">
              <w:rPr>
                <w:i/>
                <w:iCs/>
                <w:sz w:val="20"/>
                <w:szCs w:val="20"/>
              </w:rPr>
              <w:t>euro</w:t>
            </w:r>
            <w:r w:rsidRPr="002C4435">
              <w:rPr>
                <w:sz w:val="20"/>
                <w:szCs w:val="20"/>
              </w:rPr>
              <w:t xml:space="preserve">. </w:t>
            </w:r>
          </w:p>
        </w:tc>
        <w:tc>
          <w:tcPr>
            <w:tcW w:w="3727" w:type="dxa"/>
            <w:tcBorders>
              <w:top w:val="outset" w:sz="6" w:space="0" w:color="414142"/>
              <w:left w:val="outset" w:sz="6" w:space="0" w:color="414142"/>
              <w:bottom w:val="outset" w:sz="6" w:space="0" w:color="414142"/>
              <w:right w:val="outset" w:sz="6" w:space="0" w:color="414142"/>
            </w:tcBorders>
            <w:shd w:val="clear" w:color="auto" w:fill="FFFFFF"/>
          </w:tcPr>
          <w:p w14:paraId="109378FF" w14:textId="2DD66253" w:rsidR="00AE7B3C" w:rsidRPr="00EF4912" w:rsidRDefault="006C420B" w:rsidP="00AE7B3C">
            <w:pPr>
              <w:rPr>
                <w:bCs/>
                <w:sz w:val="20"/>
                <w:szCs w:val="20"/>
              </w:rPr>
            </w:pPr>
            <w:r>
              <w:rPr>
                <w:b/>
                <w:sz w:val="20"/>
                <w:szCs w:val="20"/>
              </w:rPr>
              <w:t xml:space="preserve">Pasākums izpildīts. </w:t>
            </w:r>
            <w:r w:rsidR="00AE7B3C" w:rsidRPr="00EF4912">
              <w:rPr>
                <w:b/>
                <w:sz w:val="20"/>
                <w:szCs w:val="20"/>
              </w:rPr>
              <w:t>2021.</w:t>
            </w:r>
            <w:r w:rsidR="00363882" w:rsidRPr="00EF4912">
              <w:rPr>
                <w:b/>
                <w:sz w:val="20"/>
                <w:szCs w:val="20"/>
              </w:rPr>
              <w:t> </w:t>
            </w:r>
            <w:r w:rsidR="00AE7B3C" w:rsidRPr="00EF4912">
              <w:rPr>
                <w:b/>
                <w:sz w:val="20"/>
                <w:szCs w:val="20"/>
              </w:rPr>
              <w:t xml:space="preserve">gadā </w:t>
            </w:r>
            <w:r w:rsidR="00AE7B3C" w:rsidRPr="00EF4912">
              <w:rPr>
                <w:bCs/>
                <w:sz w:val="20"/>
                <w:szCs w:val="20"/>
              </w:rPr>
              <w:t xml:space="preserve">CSP ir ieviesta jaunāka Sociālās statistikas datu noliktavas versija (SSDN v7). </w:t>
            </w:r>
          </w:p>
          <w:p w14:paraId="049591B4" w14:textId="39E9FB51" w:rsidR="00AE7B3C" w:rsidRPr="00EF4912" w:rsidRDefault="00AE7B3C" w:rsidP="00AE7B3C">
            <w:pPr>
              <w:rPr>
                <w:bCs/>
                <w:sz w:val="20"/>
                <w:szCs w:val="20"/>
              </w:rPr>
            </w:pPr>
            <w:r w:rsidRPr="00EF4912">
              <w:rPr>
                <w:bCs/>
                <w:sz w:val="20"/>
                <w:szCs w:val="20"/>
              </w:rPr>
              <w:t>SSDN sistēmas funkcionalitātes paplašināšana sevī ietver vairākus papildinājumus/</w:t>
            </w:r>
            <w:r w:rsidR="00363882" w:rsidRPr="00EF4912">
              <w:rPr>
                <w:bCs/>
                <w:sz w:val="20"/>
                <w:szCs w:val="20"/>
              </w:rPr>
              <w:t xml:space="preserve"> </w:t>
            </w:r>
            <w:r w:rsidRPr="00EF4912">
              <w:rPr>
                <w:bCs/>
                <w:sz w:val="20"/>
                <w:szCs w:val="20"/>
              </w:rPr>
              <w:t>uzlabojumus jau esošajā sistēmās funkcionalitātē, kā arī jaunas funkcionalitātes izstrādi</w:t>
            </w:r>
            <w:r w:rsidR="0075761B" w:rsidRPr="00EF4912">
              <w:rPr>
                <w:bCs/>
                <w:sz w:val="20"/>
                <w:szCs w:val="20"/>
              </w:rPr>
              <w:t xml:space="preserve">. </w:t>
            </w:r>
            <w:r w:rsidRPr="00EF4912">
              <w:rPr>
                <w:bCs/>
                <w:sz w:val="20"/>
                <w:szCs w:val="20"/>
              </w:rPr>
              <w:t xml:space="preserve">Līdz ar jaunas sistēmas versiju, ir atjaunota nepieciešamā dokumentācija, sagatavotas jaunas lietotājgrāmatas. </w:t>
            </w:r>
          </w:p>
          <w:p w14:paraId="7903494E" w14:textId="2F7EC849" w:rsidR="00AE7B3C" w:rsidRPr="00EF4912" w:rsidRDefault="00AE7B3C" w:rsidP="00AE7B3C">
            <w:pPr>
              <w:rPr>
                <w:bCs/>
                <w:sz w:val="20"/>
                <w:szCs w:val="20"/>
              </w:rPr>
            </w:pPr>
            <w:r w:rsidRPr="00EF4912">
              <w:rPr>
                <w:bCs/>
                <w:sz w:val="20"/>
                <w:szCs w:val="20"/>
              </w:rPr>
              <w:t>2021. gada pirmajā pusē ir apkopotas lietotāju prasības, kā arī pārskatīta SSDN sistēmas funkcionalitāte un lietotāju saskarne. Ir definētas jaunas prasības sistēmai un ir izsludināts jauns iepirkums par sistēmas funkcionalitātes pilnveidošanu (v8). 2021.</w:t>
            </w:r>
            <w:r w:rsidR="00363882" w:rsidRPr="00EF4912">
              <w:rPr>
                <w:bCs/>
                <w:sz w:val="20"/>
                <w:szCs w:val="20"/>
              </w:rPr>
              <w:t> </w:t>
            </w:r>
            <w:r w:rsidRPr="00EF4912">
              <w:rPr>
                <w:bCs/>
                <w:sz w:val="20"/>
                <w:szCs w:val="20"/>
              </w:rPr>
              <w:t>gada 4.</w:t>
            </w:r>
            <w:r w:rsidR="00363882" w:rsidRPr="00EF4912">
              <w:rPr>
                <w:bCs/>
                <w:sz w:val="20"/>
                <w:szCs w:val="20"/>
              </w:rPr>
              <w:t> </w:t>
            </w:r>
            <w:r w:rsidRPr="00EF4912">
              <w:rPr>
                <w:bCs/>
                <w:sz w:val="20"/>
                <w:szCs w:val="20"/>
              </w:rPr>
              <w:t>ceturksnī ir saņemta SSDN v8 versija</w:t>
            </w:r>
            <w:r w:rsidR="006C420B">
              <w:rPr>
                <w:bCs/>
                <w:sz w:val="20"/>
                <w:szCs w:val="20"/>
              </w:rPr>
              <w:t xml:space="preserve">, </w:t>
            </w:r>
            <w:r w:rsidRPr="00EF4912">
              <w:rPr>
                <w:bCs/>
                <w:sz w:val="20"/>
                <w:szCs w:val="20"/>
              </w:rPr>
              <w:t xml:space="preserve"> </w:t>
            </w:r>
            <w:r w:rsidR="006C420B">
              <w:rPr>
                <w:bCs/>
                <w:sz w:val="20"/>
                <w:szCs w:val="20"/>
              </w:rPr>
              <w:t>veikta</w:t>
            </w:r>
            <w:r w:rsidR="006C420B" w:rsidRPr="00EF4912">
              <w:rPr>
                <w:bCs/>
                <w:sz w:val="20"/>
                <w:szCs w:val="20"/>
              </w:rPr>
              <w:t xml:space="preserve"> </w:t>
            </w:r>
            <w:r w:rsidRPr="00EF4912">
              <w:rPr>
                <w:bCs/>
                <w:sz w:val="20"/>
                <w:szCs w:val="20"/>
              </w:rPr>
              <w:t>sistēmas testēšana testa vidē</w:t>
            </w:r>
            <w:r w:rsidR="006C420B">
              <w:rPr>
                <w:bCs/>
                <w:sz w:val="20"/>
                <w:szCs w:val="20"/>
              </w:rPr>
              <w:t xml:space="preserve"> un </w:t>
            </w:r>
            <w:r w:rsidR="00F718D9">
              <w:rPr>
                <w:bCs/>
                <w:sz w:val="20"/>
                <w:szCs w:val="20"/>
              </w:rPr>
              <w:t xml:space="preserve">tā </w:t>
            </w:r>
            <w:r w:rsidR="006C420B">
              <w:rPr>
                <w:bCs/>
                <w:sz w:val="20"/>
                <w:szCs w:val="20"/>
              </w:rPr>
              <w:t>ieviesta</w:t>
            </w:r>
            <w:r w:rsidRPr="00EF4912">
              <w:rPr>
                <w:bCs/>
                <w:sz w:val="20"/>
                <w:szCs w:val="20"/>
              </w:rPr>
              <w:t xml:space="preserve">. </w:t>
            </w:r>
          </w:p>
          <w:p w14:paraId="57E06C11" w14:textId="2C093160" w:rsidR="00CD660D" w:rsidRPr="00EF4912" w:rsidRDefault="00CD660D" w:rsidP="000B4C6A">
            <w:pPr>
              <w:rPr>
                <w:bCs/>
                <w:sz w:val="20"/>
                <w:szCs w:val="20"/>
              </w:rPr>
            </w:pPr>
          </w:p>
        </w:tc>
      </w:tr>
      <w:tr w:rsidR="00994160" w:rsidRPr="002C4435" w14:paraId="1218ABAC" w14:textId="77777777" w:rsidTr="000758BA">
        <w:tc>
          <w:tcPr>
            <w:tcW w:w="592" w:type="dxa"/>
            <w:tcBorders>
              <w:top w:val="outset" w:sz="6" w:space="0" w:color="414142"/>
              <w:left w:val="outset" w:sz="6" w:space="0" w:color="414142"/>
              <w:bottom w:val="outset" w:sz="6" w:space="0" w:color="414142"/>
              <w:right w:val="outset" w:sz="6" w:space="0" w:color="414142"/>
            </w:tcBorders>
            <w:shd w:val="clear" w:color="auto" w:fill="FFFFFF"/>
            <w:hideMark/>
          </w:tcPr>
          <w:p w14:paraId="7B5E4943" w14:textId="77777777" w:rsidR="00994160" w:rsidRPr="002C4435" w:rsidRDefault="00994160" w:rsidP="00994160">
            <w:pPr>
              <w:jc w:val="center"/>
              <w:rPr>
                <w:sz w:val="20"/>
                <w:szCs w:val="20"/>
              </w:rPr>
            </w:pPr>
            <w:bookmarkStart w:id="3" w:name="_Hlk95810829"/>
            <w:r w:rsidRPr="002C4435">
              <w:rPr>
                <w:sz w:val="20"/>
                <w:szCs w:val="20"/>
              </w:rPr>
              <w:t>1.2.</w:t>
            </w:r>
          </w:p>
        </w:tc>
        <w:tc>
          <w:tcPr>
            <w:tcW w:w="1943" w:type="dxa"/>
            <w:tcBorders>
              <w:top w:val="outset" w:sz="6" w:space="0" w:color="414142"/>
              <w:left w:val="outset" w:sz="6" w:space="0" w:color="414142"/>
              <w:bottom w:val="outset" w:sz="6" w:space="0" w:color="414142"/>
              <w:right w:val="outset" w:sz="6" w:space="0" w:color="414142"/>
            </w:tcBorders>
            <w:shd w:val="clear" w:color="auto" w:fill="FFFFFF"/>
            <w:hideMark/>
          </w:tcPr>
          <w:p w14:paraId="6B2D7983" w14:textId="77777777" w:rsidR="00994160" w:rsidRPr="002C4435" w:rsidRDefault="00994160" w:rsidP="00994160">
            <w:pPr>
              <w:rPr>
                <w:sz w:val="20"/>
                <w:szCs w:val="20"/>
              </w:rPr>
            </w:pPr>
            <w:r w:rsidRPr="002C4435">
              <w:rPr>
                <w:sz w:val="20"/>
                <w:szCs w:val="20"/>
              </w:rPr>
              <w:t xml:space="preserve">Latvijas un tās administratīvo teritoriju pastāvīgo iedzīvotāju skaita ikgadējs novērtējums; rezultātu nodošana datu lietotājiem Latvijā, Eiropas Savienības Statistikas </w:t>
            </w:r>
            <w:r w:rsidRPr="002C4435">
              <w:rPr>
                <w:sz w:val="20"/>
                <w:szCs w:val="20"/>
              </w:rPr>
              <w:lastRenderedPageBreak/>
              <w:t>birojam "</w:t>
            </w:r>
            <w:r w:rsidRPr="002C4435">
              <w:rPr>
                <w:i/>
                <w:iCs/>
                <w:sz w:val="20"/>
                <w:szCs w:val="20"/>
              </w:rPr>
              <w:t>Eurostat</w:t>
            </w:r>
            <w:r w:rsidRPr="002C4435">
              <w:rPr>
                <w:sz w:val="20"/>
                <w:szCs w:val="20"/>
              </w:rPr>
              <w:t>", starptautiskajām organizācijām.</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4A9B7F44" w14:textId="77777777" w:rsidR="00994160" w:rsidRPr="002C4435" w:rsidRDefault="00994160" w:rsidP="00994160">
            <w:pPr>
              <w:jc w:val="center"/>
              <w:rPr>
                <w:sz w:val="20"/>
                <w:szCs w:val="20"/>
              </w:rPr>
            </w:pPr>
            <w:r w:rsidRPr="002C4435">
              <w:rPr>
                <w:sz w:val="20"/>
                <w:szCs w:val="20"/>
              </w:rPr>
              <w:lastRenderedPageBreak/>
              <w:t>30.06.2015.;</w:t>
            </w:r>
          </w:p>
          <w:p w14:paraId="4A6E241A" w14:textId="77777777" w:rsidR="00994160" w:rsidRPr="002C4435" w:rsidRDefault="00994160" w:rsidP="00994160">
            <w:pPr>
              <w:spacing w:before="100" w:beforeAutospacing="1" w:after="100" w:afterAutospacing="1" w:line="293" w:lineRule="atLeast"/>
              <w:jc w:val="center"/>
              <w:rPr>
                <w:sz w:val="20"/>
                <w:szCs w:val="20"/>
              </w:rPr>
            </w:pPr>
            <w:r w:rsidRPr="002C4435">
              <w:rPr>
                <w:sz w:val="20"/>
                <w:szCs w:val="20"/>
              </w:rPr>
              <w:t>30.06.2016.;</w:t>
            </w:r>
          </w:p>
          <w:p w14:paraId="7E6BCF76" w14:textId="77777777" w:rsidR="00994160" w:rsidRPr="002C4435" w:rsidRDefault="00994160" w:rsidP="00994160">
            <w:pPr>
              <w:spacing w:before="100" w:beforeAutospacing="1" w:after="100" w:afterAutospacing="1" w:line="293" w:lineRule="atLeast"/>
              <w:jc w:val="center"/>
              <w:rPr>
                <w:sz w:val="20"/>
                <w:szCs w:val="20"/>
              </w:rPr>
            </w:pPr>
            <w:r w:rsidRPr="002C4435">
              <w:rPr>
                <w:sz w:val="20"/>
                <w:szCs w:val="20"/>
              </w:rPr>
              <w:t>30.06.2017.;</w:t>
            </w:r>
          </w:p>
          <w:p w14:paraId="0902CFCA" w14:textId="77777777" w:rsidR="00994160" w:rsidRPr="002C4435" w:rsidRDefault="00994160" w:rsidP="00994160">
            <w:pPr>
              <w:spacing w:before="100" w:beforeAutospacing="1" w:after="100" w:afterAutospacing="1" w:line="293" w:lineRule="atLeast"/>
              <w:jc w:val="center"/>
              <w:rPr>
                <w:sz w:val="20"/>
                <w:szCs w:val="20"/>
              </w:rPr>
            </w:pPr>
            <w:r w:rsidRPr="002C4435">
              <w:rPr>
                <w:sz w:val="20"/>
                <w:szCs w:val="20"/>
              </w:rPr>
              <w:lastRenderedPageBreak/>
              <w:t>30.06.2018.;</w:t>
            </w:r>
          </w:p>
          <w:p w14:paraId="4BEA3DD7" w14:textId="77777777" w:rsidR="00994160" w:rsidRPr="002C4435" w:rsidRDefault="00994160" w:rsidP="00994160">
            <w:pPr>
              <w:spacing w:before="100" w:beforeAutospacing="1" w:after="100" w:afterAutospacing="1" w:line="293" w:lineRule="atLeast"/>
              <w:jc w:val="center"/>
              <w:rPr>
                <w:sz w:val="20"/>
                <w:szCs w:val="20"/>
              </w:rPr>
            </w:pPr>
            <w:r w:rsidRPr="002C4435">
              <w:rPr>
                <w:sz w:val="20"/>
                <w:szCs w:val="20"/>
              </w:rPr>
              <w:t>30.06.2019.;</w:t>
            </w:r>
          </w:p>
          <w:p w14:paraId="4462CDB3" w14:textId="77777777" w:rsidR="00994160" w:rsidRDefault="00994160" w:rsidP="00994160">
            <w:pPr>
              <w:spacing w:before="100" w:beforeAutospacing="1" w:after="100" w:afterAutospacing="1" w:line="293" w:lineRule="atLeast"/>
              <w:jc w:val="center"/>
              <w:rPr>
                <w:sz w:val="20"/>
                <w:szCs w:val="20"/>
              </w:rPr>
            </w:pPr>
            <w:r w:rsidRPr="002C4435">
              <w:rPr>
                <w:sz w:val="20"/>
                <w:szCs w:val="20"/>
              </w:rPr>
              <w:t>30.06.2020.</w:t>
            </w:r>
            <w:r w:rsidR="00752DBC">
              <w:rPr>
                <w:sz w:val="20"/>
                <w:szCs w:val="20"/>
              </w:rPr>
              <w:t>;</w:t>
            </w:r>
          </w:p>
          <w:p w14:paraId="7453498D" w14:textId="16370B96" w:rsidR="00752DBC" w:rsidRPr="002C4435" w:rsidRDefault="00752DBC" w:rsidP="00994160">
            <w:pPr>
              <w:spacing w:before="100" w:beforeAutospacing="1" w:after="100" w:afterAutospacing="1" w:line="293" w:lineRule="atLeast"/>
              <w:jc w:val="center"/>
              <w:rPr>
                <w:sz w:val="20"/>
                <w:szCs w:val="20"/>
              </w:rPr>
            </w:pPr>
            <w:r>
              <w:rPr>
                <w:sz w:val="20"/>
                <w:szCs w:val="20"/>
              </w:rPr>
              <w:t>30.06.2021</w:t>
            </w:r>
          </w:p>
        </w:tc>
        <w:tc>
          <w:tcPr>
            <w:tcW w:w="1234" w:type="dxa"/>
            <w:tcBorders>
              <w:top w:val="outset" w:sz="6" w:space="0" w:color="414142"/>
              <w:left w:val="outset" w:sz="6" w:space="0" w:color="414142"/>
              <w:bottom w:val="outset" w:sz="6" w:space="0" w:color="414142"/>
              <w:right w:val="outset" w:sz="6" w:space="0" w:color="414142"/>
            </w:tcBorders>
            <w:shd w:val="clear" w:color="auto" w:fill="FFFFFF"/>
            <w:hideMark/>
          </w:tcPr>
          <w:p w14:paraId="3A39AE5E" w14:textId="77777777" w:rsidR="00994160" w:rsidRPr="002C4435" w:rsidRDefault="00994160" w:rsidP="00994160">
            <w:pPr>
              <w:rPr>
                <w:sz w:val="20"/>
                <w:szCs w:val="20"/>
              </w:rPr>
            </w:pPr>
            <w:r w:rsidRPr="002C4435">
              <w:rPr>
                <w:sz w:val="20"/>
                <w:szCs w:val="20"/>
              </w:rPr>
              <w:lastRenderedPageBreak/>
              <w:t>CSP</w:t>
            </w:r>
          </w:p>
        </w:tc>
        <w:tc>
          <w:tcPr>
            <w:tcW w:w="3817" w:type="dxa"/>
            <w:tcBorders>
              <w:top w:val="outset" w:sz="6" w:space="0" w:color="414142"/>
              <w:left w:val="outset" w:sz="6" w:space="0" w:color="414142"/>
              <w:bottom w:val="outset" w:sz="6" w:space="0" w:color="414142"/>
              <w:right w:val="outset" w:sz="6" w:space="0" w:color="414142"/>
            </w:tcBorders>
            <w:shd w:val="clear" w:color="auto" w:fill="FFFFFF"/>
            <w:hideMark/>
          </w:tcPr>
          <w:p w14:paraId="51E327A3" w14:textId="77777777" w:rsidR="00994160" w:rsidRPr="002C4435" w:rsidRDefault="00994160" w:rsidP="00994160">
            <w:pPr>
              <w:rPr>
                <w:sz w:val="20"/>
                <w:szCs w:val="20"/>
              </w:rPr>
            </w:pPr>
            <w:r w:rsidRPr="002C4435">
              <w:rPr>
                <w:sz w:val="20"/>
                <w:szCs w:val="20"/>
              </w:rPr>
              <w:t>Datu lietotājiem, Eiropas Savienības Statistikas birojam "</w:t>
            </w:r>
            <w:r w:rsidRPr="002C4435">
              <w:rPr>
                <w:i/>
                <w:iCs/>
                <w:sz w:val="20"/>
                <w:szCs w:val="20"/>
              </w:rPr>
              <w:t>Eurostat</w:t>
            </w:r>
            <w:r w:rsidRPr="002C4435">
              <w:rPr>
                <w:sz w:val="20"/>
                <w:szCs w:val="20"/>
              </w:rPr>
              <w:t xml:space="preserve">" un starptautiskajām organizācijām pieejami statistikas dati par Latvijas un tās administratīvo teritoriju pastāvīgo iedzīvotāju skaitu u.c. iedzīvotājus raksturojoši rādītāji, kas iegūti ar CSP izstrādāto un pilnveidoto metodi. Tā balstās uz statistisko klasifikāciju, kuras mērķis ir sadalīt Latvijas Iedzīvotāju </w:t>
            </w:r>
            <w:r w:rsidRPr="002C4435">
              <w:rPr>
                <w:sz w:val="20"/>
                <w:szCs w:val="20"/>
              </w:rPr>
              <w:lastRenderedPageBreak/>
              <w:t xml:space="preserve">reģistrā reģistrētos iedzīvotājus divās klasēs (grupās) - faktiski dzīvo Latvijā (Latvijas pastāvīgie iedzīvotāji) vai faktiski dzīvo ārzemēs. </w:t>
            </w:r>
          </w:p>
          <w:p w14:paraId="127469BD" w14:textId="77777777" w:rsidR="00994160" w:rsidRPr="002C4435" w:rsidRDefault="00994160" w:rsidP="00994160">
            <w:pPr>
              <w:rPr>
                <w:sz w:val="20"/>
                <w:szCs w:val="20"/>
              </w:rPr>
            </w:pPr>
            <w:r w:rsidRPr="002C4435">
              <w:rPr>
                <w:sz w:val="20"/>
                <w:szCs w:val="20"/>
              </w:rPr>
              <w:t>Iedzīvotāju skaita metodoloģija prezentēta gan “</w:t>
            </w:r>
            <w:r w:rsidRPr="002C4435">
              <w:rPr>
                <w:i/>
                <w:sz w:val="20"/>
                <w:szCs w:val="20"/>
              </w:rPr>
              <w:t>Eurostat</w:t>
            </w:r>
            <w:r w:rsidRPr="002C4435">
              <w:rPr>
                <w:sz w:val="20"/>
                <w:szCs w:val="20"/>
              </w:rPr>
              <w:t>”, gan OECD organizētās darba grupās, konferencēs.</w:t>
            </w:r>
          </w:p>
        </w:tc>
        <w:tc>
          <w:tcPr>
            <w:tcW w:w="2150" w:type="dxa"/>
            <w:tcBorders>
              <w:top w:val="outset" w:sz="6" w:space="0" w:color="414142"/>
              <w:left w:val="outset" w:sz="6" w:space="0" w:color="414142"/>
              <w:bottom w:val="outset" w:sz="6" w:space="0" w:color="414142"/>
              <w:right w:val="outset" w:sz="6" w:space="0" w:color="414142"/>
            </w:tcBorders>
            <w:shd w:val="clear" w:color="auto" w:fill="FFFFFF"/>
            <w:hideMark/>
          </w:tcPr>
          <w:p w14:paraId="1709431E" w14:textId="77777777" w:rsidR="00994160" w:rsidRPr="002C4435" w:rsidRDefault="00994160" w:rsidP="00994160">
            <w:pPr>
              <w:rPr>
                <w:sz w:val="20"/>
                <w:szCs w:val="20"/>
              </w:rPr>
            </w:pPr>
            <w:r w:rsidRPr="002C4435">
              <w:rPr>
                <w:sz w:val="20"/>
                <w:szCs w:val="20"/>
              </w:rPr>
              <w:lastRenderedPageBreak/>
              <w:t>CSP budžeta ietvaros.</w:t>
            </w:r>
          </w:p>
        </w:tc>
        <w:tc>
          <w:tcPr>
            <w:tcW w:w="3727" w:type="dxa"/>
            <w:tcBorders>
              <w:top w:val="outset" w:sz="6" w:space="0" w:color="414142"/>
              <w:left w:val="outset" w:sz="6" w:space="0" w:color="414142"/>
              <w:bottom w:val="outset" w:sz="6" w:space="0" w:color="414142"/>
              <w:right w:val="outset" w:sz="6" w:space="0" w:color="414142"/>
            </w:tcBorders>
            <w:shd w:val="clear" w:color="auto" w:fill="FFFFFF"/>
          </w:tcPr>
          <w:p w14:paraId="56F2AC96" w14:textId="6AEFA285" w:rsidR="00994160" w:rsidRPr="00EF4912" w:rsidRDefault="005E02F3" w:rsidP="000B28A8">
            <w:pPr>
              <w:rPr>
                <w:sz w:val="20"/>
                <w:szCs w:val="20"/>
              </w:rPr>
            </w:pPr>
            <w:r w:rsidRPr="00EF4912">
              <w:rPr>
                <w:b/>
                <w:bCs/>
                <w:sz w:val="20"/>
                <w:szCs w:val="20"/>
              </w:rPr>
              <w:t>Pasākums izpildīts.</w:t>
            </w:r>
            <w:r w:rsidRPr="00EF4912">
              <w:rPr>
                <w:sz w:val="20"/>
                <w:szCs w:val="20"/>
              </w:rPr>
              <w:t xml:space="preserve"> </w:t>
            </w:r>
            <w:r w:rsidR="00900CFE" w:rsidRPr="00EF4912">
              <w:rPr>
                <w:b/>
                <w:bCs/>
                <w:sz w:val="20"/>
                <w:szCs w:val="20"/>
              </w:rPr>
              <w:t>202</w:t>
            </w:r>
            <w:r w:rsidR="00020DF3" w:rsidRPr="00EF4912">
              <w:rPr>
                <w:b/>
                <w:bCs/>
                <w:sz w:val="20"/>
                <w:szCs w:val="20"/>
              </w:rPr>
              <w:t>1</w:t>
            </w:r>
            <w:r w:rsidR="00900CFE" w:rsidRPr="00EF4912">
              <w:rPr>
                <w:b/>
                <w:bCs/>
                <w:sz w:val="20"/>
                <w:szCs w:val="20"/>
              </w:rPr>
              <w:t>.</w:t>
            </w:r>
            <w:r w:rsidR="009F12CF" w:rsidRPr="00EF4912">
              <w:rPr>
                <w:b/>
                <w:bCs/>
                <w:sz w:val="20"/>
                <w:szCs w:val="20"/>
              </w:rPr>
              <w:t> </w:t>
            </w:r>
            <w:r w:rsidR="00900CFE" w:rsidRPr="00EF4912">
              <w:rPr>
                <w:b/>
                <w:bCs/>
                <w:sz w:val="20"/>
                <w:szCs w:val="20"/>
              </w:rPr>
              <w:t>gadā</w:t>
            </w:r>
            <w:r w:rsidR="0038323A" w:rsidRPr="00EF4912">
              <w:rPr>
                <w:b/>
                <w:bCs/>
                <w:sz w:val="20"/>
                <w:szCs w:val="20"/>
              </w:rPr>
              <w:t xml:space="preserve"> </w:t>
            </w:r>
            <w:r w:rsidR="0038323A" w:rsidRPr="00EF4912">
              <w:rPr>
                <w:sz w:val="20"/>
                <w:szCs w:val="20"/>
              </w:rPr>
              <w:t>šajā jomā tik</w:t>
            </w:r>
            <w:r w:rsidR="00F376F1" w:rsidRPr="00EF4912">
              <w:rPr>
                <w:sz w:val="20"/>
                <w:szCs w:val="20"/>
              </w:rPr>
              <w:t>a</w:t>
            </w:r>
            <w:r w:rsidR="0038323A" w:rsidRPr="00EF4912">
              <w:rPr>
                <w:sz w:val="20"/>
                <w:szCs w:val="20"/>
              </w:rPr>
              <w:t xml:space="preserve"> veikta</w:t>
            </w:r>
            <w:r w:rsidRPr="00EF4912">
              <w:rPr>
                <w:sz w:val="20"/>
                <w:szCs w:val="20"/>
              </w:rPr>
              <w:t xml:space="preserve"> </w:t>
            </w:r>
            <w:r w:rsidR="00747AEF" w:rsidRPr="00EF4912">
              <w:rPr>
                <w:sz w:val="20"/>
                <w:szCs w:val="20"/>
              </w:rPr>
              <w:t xml:space="preserve">jaunās </w:t>
            </w:r>
            <w:r w:rsidR="009F12CF" w:rsidRPr="00EF4912">
              <w:rPr>
                <w:sz w:val="20"/>
                <w:szCs w:val="20"/>
              </w:rPr>
              <w:t xml:space="preserve">iedzīvotāju skaita novērtēšanas </w:t>
            </w:r>
            <w:r w:rsidR="00747AEF" w:rsidRPr="00EF4912">
              <w:rPr>
                <w:sz w:val="20"/>
                <w:szCs w:val="20"/>
              </w:rPr>
              <w:t>metodes</w:t>
            </w:r>
            <w:r w:rsidR="00BC1AEA" w:rsidRPr="00EF4912">
              <w:rPr>
                <w:sz w:val="20"/>
                <w:szCs w:val="20"/>
              </w:rPr>
              <w:t xml:space="preserve"> (Sol-</w:t>
            </w:r>
            <w:proofErr w:type="spellStart"/>
            <w:r w:rsidR="00BC1AEA" w:rsidRPr="00EF4912">
              <w:rPr>
                <w:sz w:val="20"/>
                <w:szCs w:val="20"/>
              </w:rPr>
              <w:t>logit</w:t>
            </w:r>
            <w:proofErr w:type="spellEnd"/>
            <w:r w:rsidR="00BC1AEA" w:rsidRPr="00EF4912">
              <w:rPr>
                <w:sz w:val="20"/>
                <w:szCs w:val="20"/>
              </w:rPr>
              <w:t>)</w:t>
            </w:r>
            <w:r w:rsidR="00747AEF" w:rsidRPr="00EF4912">
              <w:rPr>
                <w:sz w:val="20"/>
                <w:szCs w:val="20"/>
              </w:rPr>
              <w:t xml:space="preserve"> </w:t>
            </w:r>
            <w:r w:rsidR="003936FC" w:rsidRPr="00EF4912">
              <w:rPr>
                <w:sz w:val="20"/>
                <w:szCs w:val="20"/>
              </w:rPr>
              <w:t xml:space="preserve">tālāka </w:t>
            </w:r>
            <w:r w:rsidR="00747AEF" w:rsidRPr="00EF4912">
              <w:rPr>
                <w:sz w:val="20"/>
                <w:szCs w:val="20"/>
              </w:rPr>
              <w:t>izstrāde un testēšana</w:t>
            </w:r>
            <w:r w:rsidR="005C5B64" w:rsidRPr="00EF4912">
              <w:t xml:space="preserve"> </w:t>
            </w:r>
            <w:r w:rsidR="005C5B64" w:rsidRPr="00EF4912">
              <w:rPr>
                <w:sz w:val="20"/>
                <w:szCs w:val="20"/>
              </w:rPr>
              <w:t>sadarbībā ar Sauthemptonas universitātes profesoru Li-Chun Zhang atbilstoši līgumam par eksperta pakalpojumiem metodes izstrādē</w:t>
            </w:r>
            <w:r w:rsidR="00747AEF" w:rsidRPr="00EF4912">
              <w:rPr>
                <w:sz w:val="20"/>
                <w:szCs w:val="20"/>
              </w:rPr>
              <w:t xml:space="preserve">. </w:t>
            </w:r>
          </w:p>
          <w:p w14:paraId="05E3E018" w14:textId="063AC6E0" w:rsidR="00442F77" w:rsidRPr="00EF4912" w:rsidRDefault="00442F77" w:rsidP="00F718D9">
            <w:pPr>
              <w:rPr>
                <w:sz w:val="20"/>
                <w:szCs w:val="20"/>
              </w:rPr>
            </w:pPr>
          </w:p>
        </w:tc>
      </w:tr>
      <w:bookmarkEnd w:id="3"/>
      <w:tr w:rsidR="00994160" w:rsidRPr="002C4435" w14:paraId="57D08A0C" w14:textId="77777777" w:rsidTr="000758BA">
        <w:tc>
          <w:tcPr>
            <w:tcW w:w="592" w:type="dxa"/>
            <w:tcBorders>
              <w:top w:val="outset" w:sz="6" w:space="0" w:color="414142"/>
              <w:left w:val="outset" w:sz="6" w:space="0" w:color="414142"/>
              <w:bottom w:val="outset" w:sz="6" w:space="0" w:color="414142"/>
              <w:right w:val="outset" w:sz="6" w:space="0" w:color="414142"/>
            </w:tcBorders>
            <w:shd w:val="clear" w:color="auto" w:fill="FFFFFF"/>
            <w:hideMark/>
          </w:tcPr>
          <w:p w14:paraId="577EACBD" w14:textId="77777777" w:rsidR="00994160" w:rsidRPr="002C4435" w:rsidRDefault="00994160" w:rsidP="00994160">
            <w:pPr>
              <w:jc w:val="center"/>
              <w:rPr>
                <w:sz w:val="20"/>
                <w:szCs w:val="20"/>
              </w:rPr>
            </w:pPr>
            <w:r w:rsidRPr="002C4435">
              <w:rPr>
                <w:sz w:val="20"/>
                <w:szCs w:val="20"/>
              </w:rPr>
              <w:t>1.3.</w:t>
            </w:r>
          </w:p>
        </w:tc>
        <w:tc>
          <w:tcPr>
            <w:tcW w:w="1943" w:type="dxa"/>
            <w:tcBorders>
              <w:top w:val="outset" w:sz="6" w:space="0" w:color="414142"/>
              <w:left w:val="outset" w:sz="6" w:space="0" w:color="414142"/>
              <w:bottom w:val="outset" w:sz="6" w:space="0" w:color="414142"/>
              <w:right w:val="outset" w:sz="6" w:space="0" w:color="414142"/>
            </w:tcBorders>
            <w:shd w:val="clear" w:color="auto" w:fill="FFFFFF"/>
            <w:hideMark/>
          </w:tcPr>
          <w:p w14:paraId="31B5C4E6" w14:textId="4915357D" w:rsidR="00994160" w:rsidRPr="002C4435" w:rsidRDefault="00994160" w:rsidP="00994160">
            <w:pPr>
              <w:rPr>
                <w:sz w:val="20"/>
                <w:szCs w:val="20"/>
              </w:rPr>
            </w:pPr>
            <w:r w:rsidRPr="002C4435">
              <w:rPr>
                <w:sz w:val="20"/>
                <w:szCs w:val="20"/>
              </w:rPr>
              <w:t>2015.</w:t>
            </w:r>
            <w:r w:rsidR="007A2975" w:rsidRPr="002C4435">
              <w:rPr>
                <w:sz w:val="20"/>
                <w:szCs w:val="20"/>
              </w:rPr>
              <w:t> </w:t>
            </w:r>
            <w:r w:rsidRPr="002C4435">
              <w:rPr>
                <w:sz w:val="20"/>
                <w:szCs w:val="20"/>
              </w:rPr>
              <w:t>gada mikro tautas skaitīšanas organizēšana un veikšana, lai pareizi novērtētu iedzīvotāju skaitu valstī un valsts administratīvajās teritorijās.</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254F7729" w14:textId="77777777" w:rsidR="00994160" w:rsidRPr="002C4435" w:rsidRDefault="00994160" w:rsidP="00994160">
            <w:pPr>
              <w:jc w:val="center"/>
              <w:rPr>
                <w:sz w:val="20"/>
                <w:szCs w:val="20"/>
              </w:rPr>
            </w:pPr>
            <w:r w:rsidRPr="002C4435">
              <w:rPr>
                <w:sz w:val="20"/>
                <w:szCs w:val="20"/>
              </w:rPr>
              <w:t>30.06.2016.</w:t>
            </w:r>
          </w:p>
        </w:tc>
        <w:tc>
          <w:tcPr>
            <w:tcW w:w="1234" w:type="dxa"/>
            <w:tcBorders>
              <w:top w:val="outset" w:sz="6" w:space="0" w:color="414142"/>
              <w:left w:val="outset" w:sz="6" w:space="0" w:color="414142"/>
              <w:bottom w:val="outset" w:sz="6" w:space="0" w:color="414142"/>
              <w:right w:val="outset" w:sz="6" w:space="0" w:color="414142"/>
            </w:tcBorders>
            <w:shd w:val="clear" w:color="auto" w:fill="FFFFFF"/>
            <w:hideMark/>
          </w:tcPr>
          <w:p w14:paraId="749B1DEF" w14:textId="77777777" w:rsidR="00994160" w:rsidRPr="002C4435" w:rsidRDefault="00994160" w:rsidP="00994160">
            <w:pPr>
              <w:rPr>
                <w:sz w:val="20"/>
                <w:szCs w:val="20"/>
              </w:rPr>
            </w:pPr>
            <w:r w:rsidRPr="002C4435">
              <w:rPr>
                <w:sz w:val="20"/>
                <w:szCs w:val="20"/>
              </w:rPr>
              <w:t>CSP</w:t>
            </w:r>
          </w:p>
        </w:tc>
        <w:tc>
          <w:tcPr>
            <w:tcW w:w="3817" w:type="dxa"/>
            <w:tcBorders>
              <w:top w:val="outset" w:sz="6" w:space="0" w:color="414142"/>
              <w:left w:val="outset" w:sz="6" w:space="0" w:color="414142"/>
              <w:bottom w:val="outset" w:sz="6" w:space="0" w:color="414142"/>
              <w:right w:val="outset" w:sz="6" w:space="0" w:color="414142"/>
            </w:tcBorders>
            <w:shd w:val="clear" w:color="auto" w:fill="FFFFFF"/>
            <w:hideMark/>
          </w:tcPr>
          <w:p w14:paraId="7DD842F2" w14:textId="77777777" w:rsidR="00994160" w:rsidRPr="002C4435" w:rsidRDefault="00994160" w:rsidP="00994160">
            <w:pPr>
              <w:rPr>
                <w:sz w:val="20"/>
                <w:szCs w:val="20"/>
              </w:rPr>
            </w:pPr>
            <w:r w:rsidRPr="002C4435">
              <w:rPr>
                <w:sz w:val="20"/>
                <w:szCs w:val="20"/>
              </w:rPr>
              <w:t xml:space="preserve">Sagatavota un veikta mikro tautas skaitīšana, veikta tās rezultātu analīze. </w:t>
            </w:r>
          </w:p>
        </w:tc>
        <w:tc>
          <w:tcPr>
            <w:tcW w:w="2150" w:type="dxa"/>
            <w:tcBorders>
              <w:top w:val="outset" w:sz="6" w:space="0" w:color="414142"/>
              <w:left w:val="outset" w:sz="6" w:space="0" w:color="414142"/>
              <w:bottom w:val="outset" w:sz="6" w:space="0" w:color="414142"/>
              <w:right w:val="outset" w:sz="6" w:space="0" w:color="414142"/>
            </w:tcBorders>
            <w:shd w:val="clear" w:color="auto" w:fill="FFFFFF"/>
            <w:hideMark/>
          </w:tcPr>
          <w:p w14:paraId="6C8D381F" w14:textId="2C829EFF" w:rsidR="00994160" w:rsidRPr="002C4435" w:rsidRDefault="00994160" w:rsidP="00994160">
            <w:pPr>
              <w:rPr>
                <w:sz w:val="20"/>
                <w:szCs w:val="20"/>
              </w:rPr>
            </w:pPr>
            <w:r w:rsidRPr="002C4435">
              <w:rPr>
                <w:sz w:val="20"/>
                <w:szCs w:val="20"/>
              </w:rPr>
              <w:t>2015.</w:t>
            </w:r>
            <w:r w:rsidR="007A2975" w:rsidRPr="002C4435">
              <w:rPr>
                <w:sz w:val="20"/>
                <w:szCs w:val="20"/>
              </w:rPr>
              <w:t> </w:t>
            </w:r>
            <w:r w:rsidRPr="002C4435">
              <w:rPr>
                <w:sz w:val="20"/>
                <w:szCs w:val="20"/>
              </w:rPr>
              <w:t>gadā CSP budžeta ietvaros un 69</w:t>
            </w:r>
            <w:r w:rsidR="007A2975" w:rsidRPr="002C4435">
              <w:rPr>
                <w:sz w:val="20"/>
                <w:szCs w:val="20"/>
              </w:rPr>
              <w:t> </w:t>
            </w:r>
            <w:r w:rsidRPr="002C4435">
              <w:rPr>
                <w:sz w:val="20"/>
                <w:szCs w:val="20"/>
              </w:rPr>
              <w:t>169 </w:t>
            </w:r>
            <w:r w:rsidRPr="002C4435">
              <w:rPr>
                <w:i/>
                <w:iCs/>
                <w:sz w:val="20"/>
                <w:szCs w:val="20"/>
              </w:rPr>
              <w:t>euro</w:t>
            </w:r>
            <w:r w:rsidRPr="002C4435">
              <w:rPr>
                <w:sz w:val="20"/>
                <w:szCs w:val="20"/>
              </w:rPr>
              <w:t> no jaunās politikas iniciatīvas "2021.</w:t>
            </w:r>
            <w:r w:rsidR="007A2975" w:rsidRPr="002C4435">
              <w:rPr>
                <w:sz w:val="20"/>
                <w:szCs w:val="20"/>
              </w:rPr>
              <w:t> </w:t>
            </w:r>
            <w:r w:rsidRPr="002C4435">
              <w:rPr>
                <w:sz w:val="20"/>
                <w:szCs w:val="20"/>
              </w:rPr>
              <w:t>gada tautas skaitīšanas sagatavošana un organizēšana" finansējuma.</w:t>
            </w:r>
          </w:p>
          <w:p w14:paraId="00AEE0FF" w14:textId="47155ED7" w:rsidR="00994160" w:rsidRPr="002C4435" w:rsidRDefault="00994160" w:rsidP="00994160">
            <w:pPr>
              <w:rPr>
                <w:sz w:val="20"/>
                <w:szCs w:val="20"/>
              </w:rPr>
            </w:pPr>
          </w:p>
        </w:tc>
        <w:tc>
          <w:tcPr>
            <w:tcW w:w="3727" w:type="dxa"/>
            <w:tcBorders>
              <w:top w:val="outset" w:sz="6" w:space="0" w:color="414142"/>
              <w:left w:val="outset" w:sz="6" w:space="0" w:color="414142"/>
              <w:bottom w:val="outset" w:sz="6" w:space="0" w:color="414142"/>
              <w:right w:val="outset" w:sz="6" w:space="0" w:color="414142"/>
            </w:tcBorders>
            <w:shd w:val="clear" w:color="auto" w:fill="auto"/>
          </w:tcPr>
          <w:p w14:paraId="4FFA411F" w14:textId="65C3A3E8" w:rsidR="00994160" w:rsidRPr="00EF4912" w:rsidRDefault="0038323A" w:rsidP="007C4F6D">
            <w:pPr>
              <w:rPr>
                <w:sz w:val="20"/>
                <w:szCs w:val="20"/>
              </w:rPr>
            </w:pPr>
            <w:r w:rsidRPr="00EF4912">
              <w:rPr>
                <w:b/>
                <w:bCs/>
                <w:sz w:val="20"/>
                <w:szCs w:val="20"/>
              </w:rPr>
              <w:t>Pasākums izpildīts.</w:t>
            </w:r>
            <w:r w:rsidRPr="00EF4912">
              <w:rPr>
                <w:color w:val="FF0000"/>
                <w:sz w:val="20"/>
                <w:szCs w:val="20"/>
              </w:rPr>
              <w:t xml:space="preserve"> </w:t>
            </w:r>
            <w:r w:rsidR="00994160" w:rsidRPr="00EF4912">
              <w:rPr>
                <w:sz w:val="20"/>
                <w:szCs w:val="20"/>
              </w:rPr>
              <w:t>Atbilstoši Eiropas Parlamenta un Padomes regulas (ES) Nr.</w:t>
            </w:r>
            <w:r w:rsidR="007A2975" w:rsidRPr="00EF4912">
              <w:rPr>
                <w:sz w:val="20"/>
                <w:szCs w:val="20"/>
              </w:rPr>
              <w:t> </w:t>
            </w:r>
            <w:r w:rsidR="00994160" w:rsidRPr="00EF4912">
              <w:rPr>
                <w:sz w:val="20"/>
                <w:szCs w:val="20"/>
              </w:rPr>
              <w:t>1260/2013 pastāvīgo iedzīvotāju definīcijai, mikroskaitīšanā tika noskaidrota izlasē iekļautā katra mājsaimniecības locekļa pastāvīgā dzīvesvieta 2015.</w:t>
            </w:r>
            <w:r w:rsidR="007A2975" w:rsidRPr="00EF4912">
              <w:rPr>
                <w:sz w:val="20"/>
                <w:szCs w:val="20"/>
              </w:rPr>
              <w:t> </w:t>
            </w:r>
            <w:r w:rsidR="00994160" w:rsidRPr="00EF4912">
              <w:rPr>
                <w:sz w:val="20"/>
                <w:szCs w:val="20"/>
              </w:rPr>
              <w:t>gada 1.</w:t>
            </w:r>
            <w:r w:rsidR="007A2975" w:rsidRPr="00EF4912">
              <w:rPr>
                <w:sz w:val="20"/>
                <w:szCs w:val="20"/>
              </w:rPr>
              <w:t> </w:t>
            </w:r>
            <w:r w:rsidR="00994160" w:rsidRPr="00EF4912">
              <w:rPr>
                <w:sz w:val="20"/>
                <w:szCs w:val="20"/>
              </w:rPr>
              <w:t>janvārī, 2015.</w:t>
            </w:r>
            <w:r w:rsidR="007A2975" w:rsidRPr="00EF4912">
              <w:rPr>
                <w:sz w:val="20"/>
                <w:szCs w:val="20"/>
              </w:rPr>
              <w:t> </w:t>
            </w:r>
            <w:r w:rsidR="00994160" w:rsidRPr="00EF4912">
              <w:rPr>
                <w:sz w:val="20"/>
                <w:szCs w:val="20"/>
              </w:rPr>
              <w:t>gada 1.</w:t>
            </w:r>
            <w:r w:rsidR="007A2975" w:rsidRPr="00EF4912">
              <w:rPr>
                <w:sz w:val="20"/>
                <w:szCs w:val="20"/>
              </w:rPr>
              <w:t> </w:t>
            </w:r>
            <w:r w:rsidR="00994160" w:rsidRPr="00EF4912">
              <w:rPr>
                <w:sz w:val="20"/>
                <w:szCs w:val="20"/>
              </w:rPr>
              <w:t>septembrī un plānotā pastāvīgā dzīvesvieta 2016.</w:t>
            </w:r>
            <w:r w:rsidR="007A2975" w:rsidRPr="00EF4912">
              <w:rPr>
                <w:sz w:val="20"/>
                <w:szCs w:val="20"/>
              </w:rPr>
              <w:t> </w:t>
            </w:r>
            <w:r w:rsidR="00994160" w:rsidRPr="00EF4912">
              <w:rPr>
                <w:sz w:val="20"/>
                <w:szCs w:val="20"/>
              </w:rPr>
              <w:t>gada 1.</w:t>
            </w:r>
            <w:r w:rsidR="007A2975" w:rsidRPr="00EF4912">
              <w:rPr>
                <w:sz w:val="20"/>
                <w:szCs w:val="20"/>
              </w:rPr>
              <w:t> </w:t>
            </w:r>
            <w:r w:rsidR="00994160" w:rsidRPr="00EF4912">
              <w:rPr>
                <w:sz w:val="20"/>
                <w:szCs w:val="20"/>
              </w:rPr>
              <w:t xml:space="preserve">janvārī. Līdz ar to tika iegūta papildus informācija par iedzīvotāju migrāciju gada laikā. </w:t>
            </w:r>
          </w:p>
          <w:p w14:paraId="15B18F3B" w14:textId="0D30E29D" w:rsidR="00994160" w:rsidRPr="00EF4912" w:rsidRDefault="002B55CE" w:rsidP="007C4F6D">
            <w:pPr>
              <w:rPr>
                <w:sz w:val="20"/>
                <w:szCs w:val="20"/>
              </w:rPr>
            </w:pPr>
            <w:r w:rsidRPr="00EF4912">
              <w:rPr>
                <w:sz w:val="20"/>
                <w:szCs w:val="20"/>
              </w:rPr>
              <w:t>I</w:t>
            </w:r>
            <w:r w:rsidR="00994160" w:rsidRPr="00EF4912">
              <w:rPr>
                <w:sz w:val="20"/>
                <w:szCs w:val="20"/>
              </w:rPr>
              <w:t xml:space="preserve">zanalizēti tautas mikroskaitīšanas rezultāti un izstrādāts pasākumu plāns iedzīvotāju skaita novērtējuma metodoloģijas pilnveidošanai. Kā prioritātes jāmin papildu informācijas ieguve par jauniešiem vecuma grupā no 18 līdz 26 gadiem, to iedzīvotāju skaita precizēšana personu līmenī, kuri uzturas kolektīvajos mājokļos, papildus informācijas ieguve par starpvalstu migrāciju u.c. </w:t>
            </w:r>
          </w:p>
        </w:tc>
      </w:tr>
      <w:tr w:rsidR="00994160" w:rsidRPr="002C4435" w14:paraId="2048A631" w14:textId="77777777" w:rsidTr="000758BA">
        <w:tc>
          <w:tcPr>
            <w:tcW w:w="592" w:type="dxa"/>
            <w:tcBorders>
              <w:top w:val="outset" w:sz="6" w:space="0" w:color="414142"/>
              <w:left w:val="outset" w:sz="6" w:space="0" w:color="414142"/>
              <w:bottom w:val="outset" w:sz="6" w:space="0" w:color="414142"/>
              <w:right w:val="outset" w:sz="6" w:space="0" w:color="414142"/>
            </w:tcBorders>
            <w:shd w:val="clear" w:color="auto" w:fill="FFFFFF"/>
            <w:hideMark/>
          </w:tcPr>
          <w:p w14:paraId="764CD05D" w14:textId="77777777" w:rsidR="00994160" w:rsidRPr="002C4435" w:rsidRDefault="00994160" w:rsidP="00994160">
            <w:pPr>
              <w:jc w:val="center"/>
              <w:rPr>
                <w:sz w:val="20"/>
                <w:szCs w:val="20"/>
              </w:rPr>
            </w:pPr>
            <w:bookmarkStart w:id="4" w:name="_Hlk95812030"/>
            <w:bookmarkStart w:id="5" w:name="_Hlk63935190"/>
            <w:r w:rsidRPr="002C4435">
              <w:rPr>
                <w:sz w:val="20"/>
                <w:szCs w:val="20"/>
              </w:rPr>
              <w:t>1.4.</w:t>
            </w:r>
          </w:p>
        </w:tc>
        <w:tc>
          <w:tcPr>
            <w:tcW w:w="1943" w:type="dxa"/>
            <w:tcBorders>
              <w:top w:val="outset" w:sz="6" w:space="0" w:color="414142"/>
              <w:left w:val="outset" w:sz="6" w:space="0" w:color="414142"/>
              <w:bottom w:val="outset" w:sz="6" w:space="0" w:color="414142"/>
              <w:right w:val="outset" w:sz="6" w:space="0" w:color="414142"/>
            </w:tcBorders>
            <w:shd w:val="clear" w:color="auto" w:fill="FFFFFF"/>
            <w:hideMark/>
          </w:tcPr>
          <w:p w14:paraId="7BE27019" w14:textId="4444FD5F" w:rsidR="00994160" w:rsidRPr="002C4435" w:rsidRDefault="00994160" w:rsidP="00994160">
            <w:pPr>
              <w:rPr>
                <w:sz w:val="20"/>
                <w:szCs w:val="20"/>
              </w:rPr>
            </w:pPr>
            <w:r w:rsidRPr="002C4435">
              <w:rPr>
                <w:sz w:val="20"/>
                <w:szCs w:val="20"/>
              </w:rPr>
              <w:t>Rādītāju sistēmas izveidošana atbilstošās informācijas iegūšanai 2021.</w:t>
            </w:r>
            <w:r w:rsidR="007A2975" w:rsidRPr="002C4435">
              <w:rPr>
                <w:sz w:val="20"/>
                <w:szCs w:val="20"/>
              </w:rPr>
              <w:t> </w:t>
            </w:r>
            <w:r w:rsidRPr="002C4435">
              <w:rPr>
                <w:sz w:val="20"/>
                <w:szCs w:val="20"/>
              </w:rPr>
              <w:t xml:space="preserve">gada tautas skaitīšanas programmā paredzētās </w:t>
            </w:r>
            <w:r w:rsidRPr="002C4435">
              <w:rPr>
                <w:sz w:val="20"/>
                <w:szCs w:val="20"/>
              </w:rPr>
              <w:lastRenderedPageBreak/>
              <w:t>informācijas nodrošināšanai.</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38F37A13" w14:textId="77777777" w:rsidR="00994160" w:rsidRPr="002C4435" w:rsidRDefault="00994160" w:rsidP="00994160">
            <w:pPr>
              <w:jc w:val="center"/>
              <w:rPr>
                <w:sz w:val="20"/>
                <w:szCs w:val="20"/>
              </w:rPr>
            </w:pPr>
            <w:r w:rsidRPr="002C4435">
              <w:rPr>
                <w:sz w:val="20"/>
                <w:szCs w:val="20"/>
              </w:rPr>
              <w:lastRenderedPageBreak/>
              <w:t>31.12.2020.</w:t>
            </w:r>
          </w:p>
        </w:tc>
        <w:tc>
          <w:tcPr>
            <w:tcW w:w="1234" w:type="dxa"/>
            <w:tcBorders>
              <w:top w:val="outset" w:sz="6" w:space="0" w:color="414142"/>
              <w:left w:val="outset" w:sz="6" w:space="0" w:color="414142"/>
              <w:bottom w:val="outset" w:sz="6" w:space="0" w:color="414142"/>
              <w:right w:val="outset" w:sz="6" w:space="0" w:color="414142"/>
            </w:tcBorders>
            <w:shd w:val="clear" w:color="auto" w:fill="FFFFFF"/>
            <w:hideMark/>
          </w:tcPr>
          <w:p w14:paraId="6F9F02A4" w14:textId="77777777" w:rsidR="00994160" w:rsidRPr="002C4435" w:rsidRDefault="00994160" w:rsidP="00994160">
            <w:pPr>
              <w:rPr>
                <w:sz w:val="20"/>
                <w:szCs w:val="20"/>
              </w:rPr>
            </w:pPr>
            <w:r w:rsidRPr="002C4435">
              <w:rPr>
                <w:sz w:val="20"/>
                <w:szCs w:val="20"/>
              </w:rPr>
              <w:t>CSP</w:t>
            </w:r>
          </w:p>
        </w:tc>
        <w:tc>
          <w:tcPr>
            <w:tcW w:w="3817" w:type="dxa"/>
            <w:tcBorders>
              <w:top w:val="outset" w:sz="6" w:space="0" w:color="414142"/>
              <w:left w:val="outset" w:sz="6" w:space="0" w:color="414142"/>
              <w:bottom w:val="outset" w:sz="6" w:space="0" w:color="414142"/>
              <w:right w:val="outset" w:sz="6" w:space="0" w:color="414142"/>
            </w:tcBorders>
            <w:shd w:val="clear" w:color="auto" w:fill="FFFFFF"/>
            <w:hideMark/>
          </w:tcPr>
          <w:p w14:paraId="42354251" w14:textId="371FA5D6" w:rsidR="00994160" w:rsidRPr="002C4435" w:rsidRDefault="00DB5655" w:rsidP="00994160">
            <w:pPr>
              <w:rPr>
                <w:sz w:val="20"/>
                <w:szCs w:val="20"/>
              </w:rPr>
            </w:pPr>
            <w:r w:rsidRPr="002C4435">
              <w:rPr>
                <w:sz w:val="20"/>
                <w:szCs w:val="20"/>
              </w:rPr>
              <w:t xml:space="preserve">Izstrādāta </w:t>
            </w:r>
            <w:r w:rsidR="00994160" w:rsidRPr="002C4435">
              <w:rPr>
                <w:sz w:val="20"/>
                <w:szCs w:val="20"/>
              </w:rPr>
              <w:t xml:space="preserve">metodoloģija par tautas skaitīšanas programmā iekļautajiem rādītājiem, par kuriem nav pilnīgas informācijas administratīvajos reģistros (piemēram, radniecības un kopdzīves partneru definēšana; nodarbinātības vēstures datu novērtēšana, </w:t>
            </w:r>
            <w:r w:rsidR="00994160" w:rsidRPr="002C4435">
              <w:rPr>
                <w:sz w:val="20"/>
                <w:szCs w:val="20"/>
              </w:rPr>
              <w:lastRenderedPageBreak/>
              <w:t>pamatdarba atrašanās vietas (adreses) noteikšanai u. c.)</w:t>
            </w:r>
          </w:p>
        </w:tc>
        <w:tc>
          <w:tcPr>
            <w:tcW w:w="2150" w:type="dxa"/>
            <w:tcBorders>
              <w:top w:val="outset" w:sz="6" w:space="0" w:color="414142"/>
              <w:left w:val="outset" w:sz="6" w:space="0" w:color="414142"/>
              <w:bottom w:val="outset" w:sz="6" w:space="0" w:color="414142"/>
              <w:right w:val="outset" w:sz="6" w:space="0" w:color="414142"/>
            </w:tcBorders>
            <w:shd w:val="clear" w:color="auto" w:fill="FFFFFF"/>
            <w:hideMark/>
          </w:tcPr>
          <w:p w14:paraId="103DF745" w14:textId="3FDD57E4" w:rsidR="00994160" w:rsidRPr="002C4435" w:rsidRDefault="001543D9" w:rsidP="00994160">
            <w:pPr>
              <w:rPr>
                <w:sz w:val="20"/>
                <w:szCs w:val="20"/>
              </w:rPr>
            </w:pPr>
            <w:r w:rsidRPr="001543D9">
              <w:rPr>
                <w:sz w:val="20"/>
                <w:szCs w:val="20"/>
              </w:rPr>
              <w:lastRenderedPageBreak/>
              <w:t>Pasākums tika īstenots CSP budžeta, kas tika piešķirts tautas un mājokļu skaitīšanas nodrošināšana</w:t>
            </w:r>
            <w:r>
              <w:rPr>
                <w:sz w:val="20"/>
                <w:szCs w:val="20"/>
              </w:rPr>
              <w:t>i</w:t>
            </w:r>
            <w:r w:rsidRPr="001543D9">
              <w:rPr>
                <w:sz w:val="20"/>
                <w:szCs w:val="20"/>
              </w:rPr>
              <w:t xml:space="preserve">, ietvaros </w:t>
            </w:r>
            <w:r w:rsidRPr="001543D9">
              <w:rPr>
                <w:sz w:val="20"/>
                <w:szCs w:val="20"/>
              </w:rPr>
              <w:lastRenderedPageBreak/>
              <w:t>(budžeta apjoms minēts 1.5. punktā)</w:t>
            </w:r>
          </w:p>
        </w:tc>
        <w:tc>
          <w:tcPr>
            <w:tcW w:w="3727" w:type="dxa"/>
            <w:tcBorders>
              <w:top w:val="outset" w:sz="6" w:space="0" w:color="414142"/>
              <w:left w:val="outset" w:sz="6" w:space="0" w:color="414142"/>
              <w:bottom w:val="outset" w:sz="6" w:space="0" w:color="414142"/>
              <w:right w:val="outset" w:sz="6" w:space="0" w:color="414142"/>
            </w:tcBorders>
            <w:shd w:val="clear" w:color="auto" w:fill="FFFFFF"/>
          </w:tcPr>
          <w:p w14:paraId="3F12B5D2" w14:textId="6C307C4B" w:rsidR="006840B3" w:rsidRPr="00EF4912" w:rsidRDefault="0038323A" w:rsidP="006840B3">
            <w:pPr>
              <w:rPr>
                <w:sz w:val="20"/>
                <w:szCs w:val="20"/>
              </w:rPr>
            </w:pPr>
            <w:r w:rsidRPr="00EF4912">
              <w:rPr>
                <w:b/>
                <w:bCs/>
                <w:sz w:val="20"/>
                <w:szCs w:val="20"/>
              </w:rPr>
              <w:lastRenderedPageBreak/>
              <w:t xml:space="preserve">Pasākums izpildīts. </w:t>
            </w:r>
            <w:r w:rsidR="00CC102F" w:rsidRPr="00AE6B11">
              <w:rPr>
                <w:sz w:val="20"/>
                <w:szCs w:val="20"/>
              </w:rPr>
              <w:t>I</w:t>
            </w:r>
            <w:r w:rsidR="00CC102F" w:rsidRPr="00EF4912">
              <w:rPr>
                <w:bCs/>
                <w:sz w:val="20"/>
                <w:szCs w:val="20"/>
              </w:rPr>
              <w:t>zstrādāt</w:t>
            </w:r>
            <w:r w:rsidR="00CC102F">
              <w:rPr>
                <w:bCs/>
                <w:sz w:val="20"/>
                <w:szCs w:val="20"/>
              </w:rPr>
              <w:t>a</w:t>
            </w:r>
            <w:r w:rsidR="00CC102F" w:rsidRPr="00EF4912">
              <w:rPr>
                <w:bCs/>
                <w:sz w:val="20"/>
                <w:szCs w:val="20"/>
              </w:rPr>
              <w:t xml:space="preserve"> metodoloģij</w:t>
            </w:r>
            <w:r w:rsidR="00CC102F">
              <w:rPr>
                <w:bCs/>
                <w:sz w:val="20"/>
                <w:szCs w:val="20"/>
              </w:rPr>
              <w:t>a</w:t>
            </w:r>
            <w:r w:rsidR="00CC102F">
              <w:t xml:space="preserve"> </w:t>
            </w:r>
            <w:r w:rsidR="00CC102F" w:rsidRPr="009B1524">
              <w:rPr>
                <w:bCs/>
                <w:sz w:val="20"/>
                <w:szCs w:val="20"/>
              </w:rPr>
              <w:t>par tautas skaitīšanas programmā iekļautajiem rādītājiem, par kuriem nav pilnīgas informācijas administratīvajos reģistros</w:t>
            </w:r>
            <w:r w:rsidR="00CC102F">
              <w:rPr>
                <w:bCs/>
                <w:sz w:val="20"/>
                <w:szCs w:val="20"/>
              </w:rPr>
              <w:t>.</w:t>
            </w:r>
            <w:r w:rsidR="00CC102F" w:rsidRPr="009B1524">
              <w:rPr>
                <w:bCs/>
                <w:sz w:val="20"/>
                <w:szCs w:val="20"/>
              </w:rPr>
              <w:t xml:space="preserve"> </w:t>
            </w:r>
            <w:r w:rsidR="006840B3" w:rsidRPr="00EF4912">
              <w:rPr>
                <w:b/>
                <w:sz w:val="20"/>
                <w:szCs w:val="20"/>
              </w:rPr>
              <w:t>2021. gadā</w:t>
            </w:r>
            <w:r w:rsidR="00445C10" w:rsidRPr="00EF4912">
              <w:rPr>
                <w:bCs/>
                <w:sz w:val="20"/>
                <w:szCs w:val="20"/>
              </w:rPr>
              <w:t>,</w:t>
            </w:r>
            <w:r w:rsidR="006840B3" w:rsidRPr="00EF4912">
              <w:rPr>
                <w:bCs/>
                <w:sz w:val="20"/>
                <w:szCs w:val="20"/>
              </w:rPr>
              <w:t xml:space="preserve"> </w:t>
            </w:r>
            <w:r w:rsidR="00445C10" w:rsidRPr="00EF4912">
              <w:rPr>
                <w:bCs/>
                <w:sz w:val="20"/>
                <w:szCs w:val="20"/>
              </w:rPr>
              <w:t>izmantojot iepriekšējos gados izstrādāto metodoloģiju</w:t>
            </w:r>
            <w:r w:rsidR="009B1524">
              <w:t xml:space="preserve"> </w:t>
            </w:r>
            <w:r w:rsidR="009B1524" w:rsidRPr="009B1524">
              <w:rPr>
                <w:bCs/>
                <w:sz w:val="20"/>
                <w:szCs w:val="20"/>
              </w:rPr>
              <w:t xml:space="preserve">par tautas </w:t>
            </w:r>
            <w:r w:rsidR="009B1524" w:rsidRPr="009B1524">
              <w:rPr>
                <w:bCs/>
                <w:sz w:val="20"/>
                <w:szCs w:val="20"/>
              </w:rPr>
              <w:lastRenderedPageBreak/>
              <w:t xml:space="preserve">skaitīšanas programmā iekļautajiem rādītājiem, par kuriem nav pilnīgas informācijas administratīvajos reģistros (piemēram, radniecības un kopdzīves partneru definēšana; </w:t>
            </w:r>
            <w:r w:rsidR="003A678E">
              <w:rPr>
                <w:bCs/>
                <w:sz w:val="20"/>
                <w:szCs w:val="20"/>
              </w:rPr>
              <w:t xml:space="preserve">personas </w:t>
            </w:r>
            <w:r w:rsidR="009B1524" w:rsidRPr="009B1524">
              <w:rPr>
                <w:bCs/>
                <w:sz w:val="20"/>
                <w:szCs w:val="20"/>
              </w:rPr>
              <w:t>nodarbinātības vēstur</w:t>
            </w:r>
            <w:r w:rsidR="003A678E">
              <w:rPr>
                <w:bCs/>
                <w:sz w:val="20"/>
                <w:szCs w:val="20"/>
              </w:rPr>
              <w:t>isko</w:t>
            </w:r>
            <w:r w:rsidR="009B1524" w:rsidRPr="009B1524">
              <w:rPr>
                <w:bCs/>
                <w:sz w:val="20"/>
                <w:szCs w:val="20"/>
              </w:rPr>
              <w:t xml:space="preserve"> datu novērtēšana, </w:t>
            </w:r>
            <w:r w:rsidR="003A678E">
              <w:rPr>
                <w:bCs/>
                <w:sz w:val="20"/>
                <w:szCs w:val="20"/>
              </w:rPr>
              <w:t xml:space="preserve">personas </w:t>
            </w:r>
            <w:r w:rsidR="009B1524" w:rsidRPr="009B1524">
              <w:rPr>
                <w:bCs/>
                <w:sz w:val="20"/>
                <w:szCs w:val="20"/>
              </w:rPr>
              <w:t>pamatdarba atrašanās vietas (adreses) noteikšana u. c.)</w:t>
            </w:r>
            <w:r w:rsidR="00445C10" w:rsidRPr="00EF4912">
              <w:rPr>
                <w:bCs/>
                <w:sz w:val="20"/>
                <w:szCs w:val="20"/>
              </w:rPr>
              <w:t>, tika sagatavoti un publicēti iedzīvotāju</w:t>
            </w:r>
            <w:r w:rsidR="00363882" w:rsidRPr="00EF4912">
              <w:rPr>
                <w:bCs/>
                <w:sz w:val="20"/>
                <w:szCs w:val="20"/>
              </w:rPr>
              <w:t xml:space="preserve"> skaita</w:t>
            </w:r>
            <w:r w:rsidR="00445C10" w:rsidRPr="00EF4912">
              <w:rPr>
                <w:bCs/>
                <w:sz w:val="20"/>
                <w:szCs w:val="20"/>
              </w:rPr>
              <w:t>, migrācijas, kā arī mājsaimniecību dati un metadati. T</w:t>
            </w:r>
            <w:r w:rsidR="006840B3" w:rsidRPr="00EF4912">
              <w:rPr>
                <w:sz w:val="20"/>
                <w:szCs w:val="20"/>
              </w:rPr>
              <w:t>ik</w:t>
            </w:r>
            <w:r w:rsidR="00445C10" w:rsidRPr="00EF4912">
              <w:rPr>
                <w:sz w:val="20"/>
                <w:szCs w:val="20"/>
              </w:rPr>
              <w:t>a</w:t>
            </w:r>
            <w:r w:rsidR="006840B3" w:rsidRPr="00EF4912">
              <w:rPr>
                <w:sz w:val="20"/>
                <w:szCs w:val="20"/>
              </w:rPr>
              <w:t xml:space="preserve"> sagatavota ekonomiskās aktivitātes un izglītības datu bāze saskaņā ar situāciju 2020. gada 1. janvārī ar imputācijām, kā arī  tautas skaitīšanas datu bāze saskaņā ar situāciju 2021. gada 1. janvārī pirms imputācijām, </w:t>
            </w:r>
            <w:r w:rsidR="006840B3" w:rsidRPr="007146B1">
              <w:rPr>
                <w:sz w:val="20"/>
                <w:szCs w:val="20"/>
              </w:rPr>
              <w:t>lai nodrošinātu tautas skaitīšanas iedzīvotāju ekonomiskās aktivitātes, nodarbinātības, izglītības līmeņa rādītāju publicēšanu</w:t>
            </w:r>
            <w:r w:rsidR="00445C10" w:rsidRPr="00F718D9">
              <w:rPr>
                <w:sz w:val="20"/>
                <w:szCs w:val="20"/>
              </w:rPr>
              <w:t xml:space="preserve"> (ar imputācijām)</w:t>
            </w:r>
            <w:r w:rsidR="006840B3" w:rsidRPr="00F718D9">
              <w:rPr>
                <w:sz w:val="20"/>
                <w:szCs w:val="20"/>
              </w:rPr>
              <w:t xml:space="preserve"> 2022. gada 2. ceturksnī.</w:t>
            </w:r>
          </w:p>
          <w:p w14:paraId="3155077C" w14:textId="4F6A2F65" w:rsidR="00EF71A4" w:rsidRPr="00EF4912" w:rsidRDefault="00145F9C" w:rsidP="00185A70">
            <w:pPr>
              <w:rPr>
                <w:rFonts w:eastAsia="Calibri"/>
                <w:sz w:val="20"/>
                <w:szCs w:val="20"/>
              </w:rPr>
            </w:pPr>
            <w:r w:rsidRPr="00EF4912">
              <w:rPr>
                <w:rFonts w:eastAsia="Calibri"/>
                <w:sz w:val="20"/>
                <w:szCs w:val="20"/>
              </w:rPr>
              <w:t>P</w:t>
            </w:r>
            <w:r w:rsidR="003705EE" w:rsidRPr="00EF4912">
              <w:rPr>
                <w:rFonts w:eastAsia="Calibri"/>
                <w:sz w:val="20"/>
                <w:szCs w:val="20"/>
              </w:rPr>
              <w:t xml:space="preserve">abeigta aprēķinu un algoritmu izstrāde un testēšana visiem </w:t>
            </w:r>
            <w:r w:rsidRPr="00EF4912">
              <w:rPr>
                <w:rFonts w:eastAsia="Calibri"/>
                <w:sz w:val="20"/>
                <w:szCs w:val="20"/>
              </w:rPr>
              <w:t>2021.</w:t>
            </w:r>
            <w:r w:rsidR="00153462" w:rsidRPr="00EF4912">
              <w:rPr>
                <w:rFonts w:eastAsia="Calibri"/>
                <w:sz w:val="20"/>
                <w:szCs w:val="20"/>
              </w:rPr>
              <w:t> </w:t>
            </w:r>
            <w:r w:rsidRPr="00EF4912">
              <w:rPr>
                <w:rFonts w:eastAsia="Calibri"/>
                <w:sz w:val="20"/>
                <w:szCs w:val="20"/>
              </w:rPr>
              <w:t xml:space="preserve">gada tautas skaitīšanas </w:t>
            </w:r>
            <w:r w:rsidR="003705EE" w:rsidRPr="00EF4912">
              <w:rPr>
                <w:rFonts w:eastAsia="Calibri"/>
                <w:sz w:val="20"/>
                <w:szCs w:val="20"/>
              </w:rPr>
              <w:t>rādītājiem.</w:t>
            </w:r>
          </w:p>
          <w:p w14:paraId="545371FC" w14:textId="335A93D8" w:rsidR="00DD3519" w:rsidRPr="00EF4912" w:rsidRDefault="00DD3519" w:rsidP="001F7C79">
            <w:pPr>
              <w:rPr>
                <w:sz w:val="20"/>
                <w:szCs w:val="20"/>
              </w:rPr>
            </w:pPr>
          </w:p>
        </w:tc>
      </w:tr>
      <w:bookmarkEnd w:id="4"/>
      <w:tr w:rsidR="00994160" w:rsidRPr="002C4435" w14:paraId="2D2C327C" w14:textId="77777777" w:rsidTr="000758BA">
        <w:tc>
          <w:tcPr>
            <w:tcW w:w="592" w:type="dxa"/>
            <w:tcBorders>
              <w:top w:val="outset" w:sz="6" w:space="0" w:color="414142"/>
              <w:left w:val="outset" w:sz="6" w:space="0" w:color="414142"/>
              <w:bottom w:val="outset" w:sz="6" w:space="0" w:color="414142"/>
              <w:right w:val="outset" w:sz="6" w:space="0" w:color="414142"/>
            </w:tcBorders>
            <w:shd w:val="clear" w:color="auto" w:fill="FFFFFF"/>
            <w:hideMark/>
          </w:tcPr>
          <w:p w14:paraId="1E1C70E2" w14:textId="28314438" w:rsidR="00994160" w:rsidRPr="002C4435" w:rsidRDefault="00994160" w:rsidP="00994160">
            <w:pPr>
              <w:jc w:val="center"/>
              <w:rPr>
                <w:sz w:val="20"/>
                <w:szCs w:val="20"/>
              </w:rPr>
            </w:pPr>
            <w:r w:rsidRPr="002C4435">
              <w:rPr>
                <w:sz w:val="20"/>
                <w:szCs w:val="20"/>
              </w:rPr>
              <w:lastRenderedPageBreak/>
              <w:t>1.5.</w:t>
            </w:r>
          </w:p>
        </w:tc>
        <w:tc>
          <w:tcPr>
            <w:tcW w:w="1943" w:type="dxa"/>
            <w:tcBorders>
              <w:top w:val="outset" w:sz="6" w:space="0" w:color="414142"/>
              <w:left w:val="outset" w:sz="6" w:space="0" w:color="414142"/>
              <w:bottom w:val="outset" w:sz="6" w:space="0" w:color="414142"/>
              <w:right w:val="outset" w:sz="6" w:space="0" w:color="414142"/>
            </w:tcBorders>
            <w:shd w:val="clear" w:color="auto" w:fill="FFFFFF"/>
            <w:hideMark/>
          </w:tcPr>
          <w:p w14:paraId="442341BA" w14:textId="3327011A" w:rsidR="00994160" w:rsidRPr="002C4435" w:rsidRDefault="00994160" w:rsidP="00994160">
            <w:pPr>
              <w:rPr>
                <w:sz w:val="20"/>
                <w:szCs w:val="20"/>
              </w:rPr>
            </w:pPr>
            <w:r w:rsidRPr="002C4435">
              <w:rPr>
                <w:sz w:val="20"/>
                <w:szCs w:val="20"/>
              </w:rPr>
              <w:t>2021.</w:t>
            </w:r>
            <w:r w:rsidR="00FE1F46" w:rsidRPr="002C4435">
              <w:rPr>
                <w:sz w:val="20"/>
                <w:szCs w:val="20"/>
              </w:rPr>
              <w:t> </w:t>
            </w:r>
            <w:r w:rsidRPr="002C4435">
              <w:rPr>
                <w:sz w:val="20"/>
                <w:szCs w:val="20"/>
              </w:rPr>
              <w:t>gada tautas skaitīšanas organizēšana un veikšana, iegūto datu apstrāde un izplatīšana.</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179D5C2E" w14:textId="77777777" w:rsidR="00994160" w:rsidRPr="002C4435" w:rsidRDefault="00994160" w:rsidP="00994160">
            <w:pPr>
              <w:jc w:val="center"/>
              <w:rPr>
                <w:sz w:val="20"/>
                <w:szCs w:val="20"/>
              </w:rPr>
            </w:pPr>
            <w:r w:rsidRPr="002C4435">
              <w:rPr>
                <w:sz w:val="20"/>
                <w:szCs w:val="20"/>
              </w:rPr>
              <w:t>31.03.2024.</w:t>
            </w:r>
          </w:p>
        </w:tc>
        <w:tc>
          <w:tcPr>
            <w:tcW w:w="1234" w:type="dxa"/>
            <w:tcBorders>
              <w:top w:val="outset" w:sz="6" w:space="0" w:color="414142"/>
              <w:left w:val="outset" w:sz="6" w:space="0" w:color="414142"/>
              <w:bottom w:val="outset" w:sz="6" w:space="0" w:color="414142"/>
              <w:right w:val="outset" w:sz="6" w:space="0" w:color="414142"/>
            </w:tcBorders>
            <w:shd w:val="clear" w:color="auto" w:fill="FFFFFF"/>
            <w:hideMark/>
          </w:tcPr>
          <w:p w14:paraId="0AE621DD" w14:textId="77777777" w:rsidR="00994160" w:rsidRPr="002C4435" w:rsidRDefault="00994160" w:rsidP="00994160">
            <w:pPr>
              <w:rPr>
                <w:sz w:val="20"/>
                <w:szCs w:val="20"/>
              </w:rPr>
            </w:pPr>
            <w:r w:rsidRPr="002C4435">
              <w:rPr>
                <w:sz w:val="20"/>
                <w:szCs w:val="20"/>
              </w:rPr>
              <w:t>CSP</w:t>
            </w:r>
          </w:p>
        </w:tc>
        <w:tc>
          <w:tcPr>
            <w:tcW w:w="3817" w:type="dxa"/>
            <w:tcBorders>
              <w:top w:val="outset" w:sz="6" w:space="0" w:color="414142"/>
              <w:left w:val="outset" w:sz="6" w:space="0" w:color="414142"/>
              <w:bottom w:val="outset" w:sz="6" w:space="0" w:color="414142"/>
              <w:right w:val="outset" w:sz="6" w:space="0" w:color="414142"/>
            </w:tcBorders>
            <w:shd w:val="clear" w:color="auto" w:fill="FFFFFF"/>
            <w:hideMark/>
          </w:tcPr>
          <w:p w14:paraId="39ADC3E6" w14:textId="51909F57" w:rsidR="00994160" w:rsidRPr="002C4435" w:rsidRDefault="00994160" w:rsidP="00994160">
            <w:pPr>
              <w:rPr>
                <w:sz w:val="20"/>
                <w:szCs w:val="20"/>
              </w:rPr>
            </w:pPr>
            <w:r w:rsidRPr="002C4435">
              <w:rPr>
                <w:sz w:val="20"/>
                <w:szCs w:val="20"/>
              </w:rPr>
              <w:t xml:space="preserve">Sakārtota tautas skaitīšanas likumdošanas bāze. </w:t>
            </w:r>
            <w:r w:rsidR="00DB5655" w:rsidRPr="002C4435">
              <w:rPr>
                <w:sz w:val="20"/>
                <w:szCs w:val="20"/>
              </w:rPr>
              <w:t>D</w:t>
            </w:r>
            <w:r w:rsidRPr="002C4435">
              <w:rPr>
                <w:sz w:val="20"/>
                <w:szCs w:val="20"/>
              </w:rPr>
              <w:t xml:space="preserve">etalizēta administratīvo datu kvalitātes pārbaude. </w:t>
            </w:r>
            <w:r w:rsidR="00DB5655" w:rsidRPr="002C4435">
              <w:rPr>
                <w:sz w:val="20"/>
                <w:szCs w:val="20"/>
              </w:rPr>
              <w:t>I</w:t>
            </w:r>
            <w:r w:rsidRPr="002C4435">
              <w:rPr>
                <w:sz w:val="20"/>
                <w:szCs w:val="20"/>
              </w:rPr>
              <w:t>zveidot</w:t>
            </w:r>
            <w:r w:rsidR="00DB5655" w:rsidRPr="002C4435">
              <w:rPr>
                <w:sz w:val="20"/>
                <w:szCs w:val="20"/>
              </w:rPr>
              <w:t>a</w:t>
            </w:r>
            <w:r w:rsidRPr="002C4435">
              <w:rPr>
                <w:sz w:val="20"/>
                <w:szCs w:val="20"/>
              </w:rPr>
              <w:t xml:space="preserve"> administratīvo datu kvalitātes novērtēšanas sistēm</w:t>
            </w:r>
            <w:r w:rsidR="00DB5655" w:rsidRPr="002C4435">
              <w:rPr>
                <w:sz w:val="20"/>
                <w:szCs w:val="20"/>
              </w:rPr>
              <w:t>a</w:t>
            </w:r>
            <w:r w:rsidRPr="002C4435">
              <w:rPr>
                <w:sz w:val="20"/>
                <w:szCs w:val="20"/>
              </w:rPr>
              <w:t>.</w:t>
            </w:r>
          </w:p>
        </w:tc>
        <w:tc>
          <w:tcPr>
            <w:tcW w:w="2150" w:type="dxa"/>
            <w:tcBorders>
              <w:top w:val="outset" w:sz="6" w:space="0" w:color="414142"/>
              <w:left w:val="outset" w:sz="6" w:space="0" w:color="414142"/>
              <w:bottom w:val="outset" w:sz="6" w:space="0" w:color="414142"/>
              <w:right w:val="outset" w:sz="6" w:space="0" w:color="414142"/>
            </w:tcBorders>
            <w:shd w:val="clear" w:color="auto" w:fill="FFFFFF"/>
            <w:hideMark/>
          </w:tcPr>
          <w:p w14:paraId="0D8CE0D6" w14:textId="0E094CF7" w:rsidR="00377543" w:rsidRPr="002C4435" w:rsidRDefault="00B82825" w:rsidP="008C3FF2">
            <w:pPr>
              <w:rPr>
                <w:sz w:val="20"/>
                <w:szCs w:val="20"/>
              </w:rPr>
            </w:pPr>
            <w:r w:rsidRPr="002C4435">
              <w:rPr>
                <w:sz w:val="20"/>
                <w:szCs w:val="20"/>
              </w:rPr>
              <w:t>202</w:t>
            </w:r>
            <w:r w:rsidR="00912EE1">
              <w:rPr>
                <w:sz w:val="20"/>
                <w:szCs w:val="20"/>
              </w:rPr>
              <w:t>1</w:t>
            </w:r>
            <w:r w:rsidR="00994160" w:rsidRPr="002C4435">
              <w:rPr>
                <w:sz w:val="20"/>
                <w:szCs w:val="20"/>
              </w:rPr>
              <w:t>.</w:t>
            </w:r>
            <w:r w:rsidR="00153462" w:rsidRPr="002C4435">
              <w:rPr>
                <w:sz w:val="20"/>
                <w:szCs w:val="20"/>
              </w:rPr>
              <w:t> </w:t>
            </w:r>
            <w:r w:rsidR="00994160" w:rsidRPr="002C4435">
              <w:rPr>
                <w:sz w:val="20"/>
                <w:szCs w:val="20"/>
              </w:rPr>
              <w:t xml:space="preserve">gadā CSP šī uzdevuma izpildei piešķirts budžeta finansējums </w:t>
            </w:r>
            <w:r w:rsidR="00912EE1" w:rsidRPr="002C4435">
              <w:rPr>
                <w:sz w:val="20"/>
                <w:szCs w:val="20"/>
              </w:rPr>
              <w:t>340 131 </w:t>
            </w:r>
            <w:r w:rsidR="006179BA" w:rsidRPr="002C4435">
              <w:rPr>
                <w:i/>
                <w:iCs/>
                <w:sz w:val="20"/>
                <w:szCs w:val="20"/>
              </w:rPr>
              <w:t>euro</w:t>
            </w:r>
            <w:r w:rsidR="004E104C" w:rsidRPr="002C4435">
              <w:rPr>
                <w:i/>
                <w:iCs/>
                <w:sz w:val="20"/>
                <w:szCs w:val="20"/>
              </w:rPr>
              <w:t xml:space="preserve">. </w:t>
            </w:r>
            <w:r w:rsidR="00994160" w:rsidRPr="002C4435">
              <w:rPr>
                <w:sz w:val="20"/>
                <w:szCs w:val="20"/>
              </w:rPr>
              <w:t>CSP budžeta finansējums, kas paredzēts ilgtermiņa saistībās, 2022.</w:t>
            </w:r>
            <w:r w:rsidR="00153462" w:rsidRPr="002C4435">
              <w:rPr>
                <w:sz w:val="20"/>
                <w:szCs w:val="20"/>
              </w:rPr>
              <w:t> </w:t>
            </w:r>
            <w:r w:rsidR="00994160" w:rsidRPr="002C4435">
              <w:rPr>
                <w:sz w:val="20"/>
                <w:szCs w:val="20"/>
              </w:rPr>
              <w:t>gadā - 291</w:t>
            </w:r>
            <w:r w:rsidR="00153462" w:rsidRPr="002C4435">
              <w:rPr>
                <w:sz w:val="20"/>
                <w:szCs w:val="20"/>
              </w:rPr>
              <w:t> </w:t>
            </w:r>
            <w:r w:rsidR="00994160" w:rsidRPr="002C4435">
              <w:rPr>
                <w:sz w:val="20"/>
                <w:szCs w:val="20"/>
              </w:rPr>
              <w:t>846 </w:t>
            </w:r>
            <w:r w:rsidR="00994160" w:rsidRPr="002C4435">
              <w:rPr>
                <w:i/>
                <w:iCs/>
                <w:sz w:val="20"/>
                <w:szCs w:val="20"/>
              </w:rPr>
              <w:t>euro</w:t>
            </w:r>
            <w:r w:rsidR="00994160" w:rsidRPr="002C4435">
              <w:rPr>
                <w:sz w:val="20"/>
                <w:szCs w:val="20"/>
              </w:rPr>
              <w:t>, 2023.</w:t>
            </w:r>
            <w:r w:rsidR="00153462" w:rsidRPr="002C4435">
              <w:rPr>
                <w:sz w:val="20"/>
                <w:szCs w:val="20"/>
              </w:rPr>
              <w:t> </w:t>
            </w:r>
            <w:r w:rsidR="00994160" w:rsidRPr="002C4435">
              <w:rPr>
                <w:sz w:val="20"/>
                <w:szCs w:val="20"/>
              </w:rPr>
              <w:t>gadā - 127</w:t>
            </w:r>
            <w:r w:rsidR="00153462" w:rsidRPr="002C4435">
              <w:rPr>
                <w:sz w:val="20"/>
                <w:szCs w:val="20"/>
              </w:rPr>
              <w:t> </w:t>
            </w:r>
            <w:r w:rsidR="00994160" w:rsidRPr="002C4435">
              <w:rPr>
                <w:sz w:val="20"/>
                <w:szCs w:val="20"/>
              </w:rPr>
              <w:t>105 </w:t>
            </w:r>
            <w:r w:rsidR="00994160" w:rsidRPr="002C4435">
              <w:rPr>
                <w:i/>
                <w:iCs/>
                <w:sz w:val="20"/>
                <w:szCs w:val="20"/>
              </w:rPr>
              <w:t>euro</w:t>
            </w:r>
            <w:r w:rsidR="00994160" w:rsidRPr="002C4435">
              <w:rPr>
                <w:sz w:val="20"/>
                <w:szCs w:val="20"/>
              </w:rPr>
              <w:t xml:space="preserve">. </w:t>
            </w:r>
          </w:p>
        </w:tc>
        <w:tc>
          <w:tcPr>
            <w:tcW w:w="3727" w:type="dxa"/>
            <w:tcBorders>
              <w:top w:val="outset" w:sz="6" w:space="0" w:color="414142"/>
              <w:left w:val="outset" w:sz="6" w:space="0" w:color="414142"/>
              <w:bottom w:val="outset" w:sz="6" w:space="0" w:color="414142"/>
              <w:right w:val="outset" w:sz="6" w:space="0" w:color="414142"/>
            </w:tcBorders>
            <w:shd w:val="clear" w:color="auto" w:fill="FFFFFF"/>
          </w:tcPr>
          <w:p w14:paraId="57EB9D27" w14:textId="5C26B3F1" w:rsidR="00445C10" w:rsidRPr="00EF4912" w:rsidRDefault="00445C10" w:rsidP="00445C10">
            <w:pPr>
              <w:rPr>
                <w:bCs/>
                <w:sz w:val="20"/>
                <w:szCs w:val="20"/>
              </w:rPr>
            </w:pPr>
            <w:r w:rsidRPr="00EF4912">
              <w:rPr>
                <w:b/>
                <w:sz w:val="20"/>
                <w:szCs w:val="20"/>
              </w:rPr>
              <w:t>2021. gadā</w:t>
            </w:r>
            <w:r w:rsidR="00C518E0" w:rsidRPr="00EF4912">
              <w:rPr>
                <w:b/>
                <w:sz w:val="20"/>
                <w:szCs w:val="20"/>
              </w:rPr>
              <w:t xml:space="preserve"> </w:t>
            </w:r>
            <w:r w:rsidR="00C518E0" w:rsidRPr="00F718D9">
              <w:rPr>
                <w:bCs/>
                <w:sz w:val="20"/>
                <w:szCs w:val="20"/>
              </w:rPr>
              <w:t>t</w:t>
            </w:r>
            <w:r w:rsidRPr="00EF4912">
              <w:rPr>
                <w:bCs/>
                <w:sz w:val="20"/>
                <w:szCs w:val="20"/>
              </w:rPr>
              <w:t>ika turpināta administratīvo datu kvalitātes novērtēšanas sistēmas izveide un atbilstoši tai veikta detalizēta tautas skaitīšanā izmantoto administratīvo datu kvalitātes izvērtēšana, kā arī tika veikta tautas skaitīšanas gala datu kvalitātes izvērtēšanas sistēmas izveide un gala datu kvalitātes vērtējums tika ietverts publicējamo datu metadatu aprakstā.</w:t>
            </w:r>
          </w:p>
          <w:p w14:paraId="04F8C2A7" w14:textId="6976858F" w:rsidR="00445C10" w:rsidRPr="00EF4912" w:rsidRDefault="0067734B" w:rsidP="00445C10">
            <w:pPr>
              <w:rPr>
                <w:sz w:val="20"/>
                <w:szCs w:val="20"/>
              </w:rPr>
            </w:pPr>
            <w:r w:rsidRPr="00EF4912">
              <w:rPr>
                <w:sz w:val="20"/>
                <w:szCs w:val="20"/>
              </w:rPr>
              <w:t xml:space="preserve">Atbilstoši Ministru kabineta 2019. gada 10. decembra noteikumiem Nr. 588 </w:t>
            </w:r>
            <w:r w:rsidRPr="00EF4912">
              <w:rPr>
                <w:sz w:val="20"/>
                <w:szCs w:val="20"/>
              </w:rPr>
              <w:lastRenderedPageBreak/>
              <w:t>„Noteikumi par 2021. gada tautas skaitīšanas un mājokļu skaitīšanas programmu”, kuri ietver publicējamo rādītāju sarakstu, t</w:t>
            </w:r>
            <w:r w:rsidR="00445C10" w:rsidRPr="00EF4912">
              <w:rPr>
                <w:sz w:val="20"/>
                <w:szCs w:val="20"/>
              </w:rPr>
              <w:t>ika uzsākta 2021. gada tautas un mājokļu skaitīšanas datu publicēšana, tai skaitā daudzus datus nodrošinot ļoti sīkā ģeogrāfiskā dalījumā:</w:t>
            </w:r>
          </w:p>
          <w:p w14:paraId="793DC6F1" w14:textId="2AE5DD5E" w:rsidR="00445C10" w:rsidRPr="007146B1" w:rsidRDefault="00445C10" w:rsidP="00445C10">
            <w:pPr>
              <w:rPr>
                <w:sz w:val="20"/>
                <w:szCs w:val="20"/>
              </w:rPr>
            </w:pPr>
            <w:r w:rsidRPr="00EF4912">
              <w:rPr>
                <w:sz w:val="20"/>
                <w:szCs w:val="20"/>
              </w:rPr>
              <w:t xml:space="preserve">2021. gada tautas skaitīšanas demogrāfiskie un migrācijas rādītāji tika publicēti 2021. gada 28. maijā, bet ģimenes un mājsaimniecības raksturojošie rādītāji tika publicēti 2021. gada 30. jūlijā. </w:t>
            </w:r>
            <w:r w:rsidRPr="007146B1">
              <w:rPr>
                <w:sz w:val="20"/>
                <w:szCs w:val="20"/>
              </w:rPr>
              <w:t>Pēc nepieciešamo imputāciju veikšanas, iedzīvotāju ekonomiskās aktivitātes un izglītības rādītāji tiks publicēti 2022.</w:t>
            </w:r>
            <w:r w:rsidR="00363882" w:rsidRPr="00F718D9">
              <w:rPr>
                <w:sz w:val="20"/>
                <w:szCs w:val="20"/>
              </w:rPr>
              <w:t> </w:t>
            </w:r>
            <w:r w:rsidRPr="00F718D9">
              <w:rPr>
                <w:sz w:val="20"/>
                <w:szCs w:val="20"/>
              </w:rPr>
              <w:t>gada 15.</w:t>
            </w:r>
            <w:r w:rsidR="00363882" w:rsidRPr="00F718D9">
              <w:rPr>
                <w:sz w:val="20"/>
                <w:szCs w:val="20"/>
              </w:rPr>
              <w:t> </w:t>
            </w:r>
            <w:r w:rsidRPr="00F718D9">
              <w:rPr>
                <w:sz w:val="20"/>
                <w:szCs w:val="20"/>
              </w:rPr>
              <w:t>jūnijā.</w:t>
            </w:r>
          </w:p>
          <w:p w14:paraId="52060502" w14:textId="72C1EE12" w:rsidR="00445C10" w:rsidRPr="00EF4912" w:rsidRDefault="00445C10" w:rsidP="00445C10">
            <w:pPr>
              <w:rPr>
                <w:sz w:val="20"/>
                <w:szCs w:val="20"/>
              </w:rPr>
            </w:pPr>
            <w:r w:rsidRPr="00EF4912">
              <w:rPr>
                <w:sz w:val="20"/>
                <w:szCs w:val="20"/>
              </w:rPr>
              <w:t xml:space="preserve">Tika sagatavota rādītāju analīze preses relīzēs, kā arī nodrošināti detalizēti metadati Oficiālās statistikas portālā. </w:t>
            </w:r>
            <w:r w:rsidR="00B359E7" w:rsidRPr="00EF4912">
              <w:rPr>
                <w:sz w:val="20"/>
                <w:szCs w:val="20"/>
              </w:rPr>
              <w:t>Režģa dati pieejami Oficiālās statistikas portāla karšu pārlūkā, datubāzes tabulās un Atvērto datu portālā.</w:t>
            </w:r>
          </w:p>
          <w:p w14:paraId="7C5668B0" w14:textId="189E5BD6" w:rsidR="00445C10" w:rsidRPr="00EF4912" w:rsidRDefault="00445C10" w:rsidP="00445C10">
            <w:pPr>
              <w:rPr>
                <w:sz w:val="20"/>
                <w:szCs w:val="20"/>
              </w:rPr>
            </w:pPr>
            <w:r w:rsidRPr="00EF4912">
              <w:rPr>
                <w:sz w:val="20"/>
                <w:szCs w:val="20"/>
              </w:rPr>
              <w:t>2021.</w:t>
            </w:r>
            <w:r w:rsidR="00363882" w:rsidRPr="00EF4912">
              <w:rPr>
                <w:sz w:val="20"/>
                <w:szCs w:val="20"/>
              </w:rPr>
              <w:t> </w:t>
            </w:r>
            <w:r w:rsidRPr="00EF4912">
              <w:rPr>
                <w:sz w:val="20"/>
                <w:szCs w:val="20"/>
              </w:rPr>
              <w:t>gada 28.</w:t>
            </w:r>
            <w:r w:rsidR="00363882" w:rsidRPr="00EF4912">
              <w:rPr>
                <w:sz w:val="20"/>
                <w:szCs w:val="20"/>
              </w:rPr>
              <w:t> </w:t>
            </w:r>
            <w:r w:rsidRPr="00EF4912">
              <w:rPr>
                <w:sz w:val="20"/>
                <w:szCs w:val="20"/>
              </w:rPr>
              <w:t>maijā tika organizēta tautas skaitīšanas konference tiešsaistes režīmā</w:t>
            </w:r>
            <w:r w:rsidR="00C151E5" w:rsidRPr="00EF4912">
              <w:rPr>
                <w:sz w:val="20"/>
                <w:szCs w:val="20"/>
              </w:rPr>
              <w:t>.</w:t>
            </w:r>
            <w:r w:rsidRPr="00EF4912">
              <w:rPr>
                <w:sz w:val="20"/>
                <w:szCs w:val="20"/>
              </w:rPr>
              <w:t xml:space="preserve"> Tik</w:t>
            </w:r>
            <w:r w:rsidR="00C151E5" w:rsidRPr="00EF4912">
              <w:rPr>
                <w:sz w:val="20"/>
                <w:szCs w:val="20"/>
              </w:rPr>
              <w:t>a</w:t>
            </w:r>
            <w:r w:rsidRPr="00EF4912">
              <w:rPr>
                <w:sz w:val="20"/>
                <w:szCs w:val="20"/>
              </w:rPr>
              <w:t xml:space="preserve"> izstrādāta un publicēta tautas skaitīšanas sadaļa CSP tīmekļvietnē.</w:t>
            </w:r>
          </w:p>
          <w:p w14:paraId="1D50DE58" w14:textId="0E35EA1A" w:rsidR="00363882" w:rsidRPr="00EF4912" w:rsidRDefault="00B41FA8" w:rsidP="00445C10">
            <w:pPr>
              <w:rPr>
                <w:sz w:val="20"/>
                <w:szCs w:val="20"/>
              </w:rPr>
            </w:pPr>
            <w:r w:rsidRPr="00EF4912">
              <w:rPr>
                <w:sz w:val="20"/>
                <w:szCs w:val="20"/>
              </w:rPr>
              <w:t>2021.</w:t>
            </w:r>
            <w:r w:rsidR="00363882" w:rsidRPr="00EF4912">
              <w:rPr>
                <w:sz w:val="20"/>
                <w:szCs w:val="20"/>
              </w:rPr>
              <w:t> </w:t>
            </w:r>
            <w:r w:rsidRPr="00EF4912">
              <w:rPr>
                <w:sz w:val="20"/>
                <w:szCs w:val="20"/>
              </w:rPr>
              <w:t xml:space="preserve">gadā organizēts pasākums Latvijas pētniekiem – Akadēmiskās brokastis, kurā tika prezentēti tautas skaitīšanas dati un apzinātas pētnieku vajadzības. Nolemts, ka šāds pasākums tiks organizēts ik gadu un viena no sadaļām tiks veltīta tautas skaitīšanas datiem. </w:t>
            </w:r>
          </w:p>
          <w:p w14:paraId="787556F7" w14:textId="16B99323" w:rsidR="001957E8" w:rsidRPr="00EF4912" w:rsidRDefault="001957E8" w:rsidP="00445C10">
            <w:pPr>
              <w:rPr>
                <w:sz w:val="20"/>
                <w:szCs w:val="20"/>
              </w:rPr>
            </w:pPr>
            <w:r w:rsidRPr="007146B1">
              <w:rPr>
                <w:sz w:val="20"/>
                <w:szCs w:val="20"/>
              </w:rPr>
              <w:t>2022.</w:t>
            </w:r>
            <w:r w:rsidR="00363882" w:rsidRPr="007146B1">
              <w:rPr>
                <w:sz w:val="20"/>
                <w:szCs w:val="20"/>
              </w:rPr>
              <w:t> </w:t>
            </w:r>
            <w:r w:rsidRPr="007146B1">
              <w:rPr>
                <w:sz w:val="20"/>
                <w:szCs w:val="20"/>
              </w:rPr>
              <w:t>gada novembrī tiks publicēts 2021.</w:t>
            </w:r>
            <w:r w:rsidR="00394515" w:rsidRPr="00F718D9">
              <w:rPr>
                <w:sz w:val="20"/>
                <w:szCs w:val="20"/>
              </w:rPr>
              <w:t> </w:t>
            </w:r>
            <w:r w:rsidRPr="00F718D9">
              <w:rPr>
                <w:sz w:val="20"/>
                <w:szCs w:val="20"/>
              </w:rPr>
              <w:t>gada tautas</w:t>
            </w:r>
            <w:r w:rsidR="00394515" w:rsidRPr="00F718D9">
              <w:rPr>
                <w:sz w:val="20"/>
                <w:szCs w:val="20"/>
              </w:rPr>
              <w:t xml:space="preserve"> un mājokļu</w:t>
            </w:r>
            <w:r w:rsidRPr="00F718D9">
              <w:rPr>
                <w:sz w:val="20"/>
                <w:szCs w:val="20"/>
              </w:rPr>
              <w:t xml:space="preserve"> skaitīšanas </w:t>
            </w:r>
            <w:r w:rsidR="00394515" w:rsidRPr="00F718D9">
              <w:rPr>
                <w:sz w:val="20"/>
                <w:szCs w:val="20"/>
              </w:rPr>
              <w:t xml:space="preserve">datu </w:t>
            </w:r>
            <w:r w:rsidR="00394515" w:rsidRPr="00F718D9">
              <w:rPr>
                <w:sz w:val="20"/>
                <w:szCs w:val="20"/>
              </w:rPr>
              <w:lastRenderedPageBreak/>
              <w:t>krājums</w:t>
            </w:r>
            <w:r w:rsidRPr="00F718D9">
              <w:rPr>
                <w:sz w:val="20"/>
                <w:szCs w:val="20"/>
              </w:rPr>
              <w:t xml:space="preserve"> un tiks organizēts noslēguma pasākums domnīcas veidā.</w:t>
            </w:r>
          </w:p>
          <w:p w14:paraId="1E5E92A3" w14:textId="21033E35" w:rsidR="00153462" w:rsidRPr="00EF4912" w:rsidRDefault="00CB0790" w:rsidP="004C220E">
            <w:pPr>
              <w:rPr>
                <w:sz w:val="20"/>
                <w:szCs w:val="20"/>
              </w:rPr>
            </w:pPr>
            <w:r w:rsidRPr="00EF4912">
              <w:rPr>
                <w:rFonts w:eastAsiaTheme="minorHAnsi"/>
                <w:color w:val="000000"/>
                <w:sz w:val="20"/>
                <w:szCs w:val="20"/>
                <w:lang w:eastAsia="en-US"/>
              </w:rPr>
              <w:t xml:space="preserve">Līdz 2024. gada 31. martam atbilstoši  Regulas (EK) Nr. 763/2008) prasībām jāsagatavo </w:t>
            </w:r>
            <w:proofErr w:type="spellStart"/>
            <w:r w:rsidRPr="00EF4912">
              <w:rPr>
                <w:rFonts w:eastAsiaTheme="minorHAnsi"/>
                <w:color w:val="000000"/>
                <w:sz w:val="20"/>
                <w:szCs w:val="20"/>
                <w:lang w:eastAsia="en-US"/>
              </w:rPr>
              <w:t>Eurostat</w:t>
            </w:r>
            <w:proofErr w:type="spellEnd"/>
            <w:r w:rsidRPr="00EF4912">
              <w:rPr>
                <w:rFonts w:eastAsiaTheme="minorHAnsi"/>
                <w:color w:val="000000"/>
                <w:sz w:val="20"/>
                <w:szCs w:val="20"/>
                <w:lang w:eastAsia="en-US"/>
              </w:rPr>
              <w:t xml:space="preserve"> </w:t>
            </w:r>
            <w:proofErr w:type="spellStart"/>
            <w:r w:rsidRPr="00EF4912">
              <w:rPr>
                <w:rFonts w:eastAsiaTheme="minorHAnsi"/>
                <w:color w:val="000000"/>
                <w:sz w:val="20"/>
                <w:szCs w:val="20"/>
                <w:lang w:eastAsia="en-US"/>
              </w:rPr>
              <w:t>Census</w:t>
            </w:r>
            <w:proofErr w:type="spellEnd"/>
            <w:r w:rsidRPr="00EF4912">
              <w:rPr>
                <w:rFonts w:eastAsiaTheme="minorHAnsi"/>
                <w:color w:val="000000"/>
                <w:sz w:val="20"/>
                <w:szCs w:val="20"/>
                <w:lang w:eastAsia="en-US"/>
              </w:rPr>
              <w:t xml:space="preserve"> </w:t>
            </w:r>
            <w:proofErr w:type="spellStart"/>
            <w:r w:rsidRPr="00EF4912">
              <w:rPr>
                <w:rFonts w:eastAsiaTheme="minorHAnsi"/>
                <w:color w:val="000000"/>
                <w:sz w:val="20"/>
                <w:szCs w:val="20"/>
                <w:lang w:eastAsia="en-US"/>
              </w:rPr>
              <w:t>Hub</w:t>
            </w:r>
            <w:proofErr w:type="spellEnd"/>
            <w:r w:rsidRPr="00EF4912">
              <w:rPr>
                <w:rFonts w:eastAsiaTheme="minorHAnsi"/>
                <w:color w:val="000000"/>
                <w:sz w:val="20"/>
                <w:szCs w:val="20"/>
                <w:lang w:eastAsia="en-US"/>
              </w:rPr>
              <w:t xml:space="preserve"> daudzdimensiju tabulu (hiperkubu) dati un jānodrošina atbilstošie metadati. </w:t>
            </w:r>
          </w:p>
        </w:tc>
      </w:tr>
      <w:bookmarkEnd w:id="5"/>
      <w:tr w:rsidR="00994160" w:rsidRPr="002C4435" w14:paraId="1F632932" w14:textId="77777777" w:rsidTr="000758BA">
        <w:tc>
          <w:tcPr>
            <w:tcW w:w="592" w:type="dxa"/>
            <w:tcBorders>
              <w:top w:val="outset" w:sz="6" w:space="0" w:color="414142"/>
              <w:left w:val="outset" w:sz="6" w:space="0" w:color="414142"/>
              <w:bottom w:val="outset" w:sz="6" w:space="0" w:color="414142"/>
              <w:right w:val="outset" w:sz="6" w:space="0" w:color="414142"/>
            </w:tcBorders>
            <w:shd w:val="clear" w:color="auto" w:fill="FFFFFF"/>
            <w:hideMark/>
          </w:tcPr>
          <w:p w14:paraId="13998C87" w14:textId="77777777" w:rsidR="00994160" w:rsidRPr="002C4435" w:rsidRDefault="00994160" w:rsidP="00994160">
            <w:pPr>
              <w:jc w:val="center"/>
              <w:rPr>
                <w:sz w:val="20"/>
                <w:szCs w:val="20"/>
              </w:rPr>
            </w:pPr>
            <w:r w:rsidRPr="002C4435">
              <w:rPr>
                <w:sz w:val="20"/>
                <w:szCs w:val="20"/>
              </w:rPr>
              <w:lastRenderedPageBreak/>
              <w:t>1.6.</w:t>
            </w:r>
          </w:p>
        </w:tc>
        <w:tc>
          <w:tcPr>
            <w:tcW w:w="1943" w:type="dxa"/>
            <w:tcBorders>
              <w:top w:val="outset" w:sz="6" w:space="0" w:color="414142"/>
              <w:left w:val="outset" w:sz="6" w:space="0" w:color="414142"/>
              <w:bottom w:val="outset" w:sz="6" w:space="0" w:color="414142"/>
              <w:right w:val="outset" w:sz="6" w:space="0" w:color="414142"/>
            </w:tcBorders>
            <w:shd w:val="clear" w:color="auto" w:fill="FFFFFF"/>
            <w:hideMark/>
          </w:tcPr>
          <w:p w14:paraId="04B0C37B" w14:textId="71798D9A" w:rsidR="00994160" w:rsidRPr="002C4435" w:rsidRDefault="00994160" w:rsidP="00994160">
            <w:pPr>
              <w:rPr>
                <w:sz w:val="20"/>
                <w:szCs w:val="20"/>
              </w:rPr>
            </w:pPr>
            <w:r w:rsidRPr="002C4435">
              <w:rPr>
                <w:sz w:val="20"/>
                <w:szCs w:val="20"/>
              </w:rPr>
              <w:t xml:space="preserve">Augstskolu studentu un koledžu audzēkņu un šo mācību iestāžu beidzēju reģistra izveide. Automatizētas datu apmaiņas starp </w:t>
            </w:r>
            <w:r w:rsidR="00D24816">
              <w:rPr>
                <w:sz w:val="20"/>
                <w:szCs w:val="20"/>
              </w:rPr>
              <w:t>Valsts izglītības informācijas sistēmu (</w:t>
            </w:r>
            <w:r w:rsidRPr="002C4435">
              <w:rPr>
                <w:sz w:val="20"/>
                <w:szCs w:val="20"/>
              </w:rPr>
              <w:t>VIIS</w:t>
            </w:r>
            <w:r w:rsidR="00D24816">
              <w:rPr>
                <w:sz w:val="20"/>
                <w:szCs w:val="20"/>
              </w:rPr>
              <w:t xml:space="preserve">) </w:t>
            </w:r>
            <w:r w:rsidRPr="002C4435">
              <w:rPr>
                <w:sz w:val="20"/>
                <w:szCs w:val="20"/>
              </w:rPr>
              <w:t>un augstākās izglītības iestāžu informācijas sistēmām nodrošināšana. Datu, kas nepieciešami 2021.</w:t>
            </w:r>
            <w:r w:rsidR="00FE1F46" w:rsidRPr="002C4435">
              <w:rPr>
                <w:sz w:val="20"/>
                <w:szCs w:val="20"/>
              </w:rPr>
              <w:t> </w:t>
            </w:r>
            <w:r w:rsidRPr="002C4435">
              <w:rPr>
                <w:sz w:val="20"/>
                <w:szCs w:val="20"/>
              </w:rPr>
              <w:t>gada tautas skaitīšanas programmā paredzētās informācijas nodrošināšana, sagatavošana un nosūtīšana CSP.</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0C47EE26" w14:textId="77777777" w:rsidR="00994160" w:rsidRPr="002C4435" w:rsidRDefault="00994160" w:rsidP="00994160">
            <w:pPr>
              <w:jc w:val="center"/>
              <w:rPr>
                <w:sz w:val="20"/>
                <w:szCs w:val="20"/>
              </w:rPr>
            </w:pPr>
            <w:r w:rsidRPr="002C4435">
              <w:rPr>
                <w:sz w:val="20"/>
                <w:szCs w:val="20"/>
              </w:rPr>
              <w:t>31.12.2017.</w:t>
            </w:r>
          </w:p>
        </w:tc>
        <w:tc>
          <w:tcPr>
            <w:tcW w:w="1234" w:type="dxa"/>
            <w:tcBorders>
              <w:top w:val="outset" w:sz="6" w:space="0" w:color="414142"/>
              <w:left w:val="outset" w:sz="6" w:space="0" w:color="414142"/>
              <w:bottom w:val="outset" w:sz="6" w:space="0" w:color="414142"/>
              <w:right w:val="outset" w:sz="6" w:space="0" w:color="414142"/>
            </w:tcBorders>
            <w:shd w:val="clear" w:color="auto" w:fill="FFFFFF"/>
            <w:hideMark/>
          </w:tcPr>
          <w:p w14:paraId="3E87DE94" w14:textId="77777777" w:rsidR="00994160" w:rsidRPr="002C4435" w:rsidRDefault="00994160" w:rsidP="00994160">
            <w:pPr>
              <w:rPr>
                <w:sz w:val="20"/>
                <w:szCs w:val="20"/>
              </w:rPr>
            </w:pPr>
            <w:r w:rsidRPr="002C4435">
              <w:rPr>
                <w:sz w:val="20"/>
                <w:szCs w:val="20"/>
              </w:rPr>
              <w:t>IZM</w:t>
            </w:r>
          </w:p>
        </w:tc>
        <w:tc>
          <w:tcPr>
            <w:tcW w:w="3817" w:type="dxa"/>
            <w:tcBorders>
              <w:top w:val="outset" w:sz="6" w:space="0" w:color="414142"/>
              <w:left w:val="outset" w:sz="6" w:space="0" w:color="414142"/>
              <w:bottom w:val="outset" w:sz="6" w:space="0" w:color="414142"/>
              <w:right w:val="outset" w:sz="6" w:space="0" w:color="414142"/>
            </w:tcBorders>
            <w:shd w:val="clear" w:color="auto" w:fill="FFFFFF"/>
            <w:hideMark/>
          </w:tcPr>
          <w:p w14:paraId="7D72A522" w14:textId="0CE8CBC7" w:rsidR="00994160" w:rsidRPr="002C4435" w:rsidRDefault="00994160" w:rsidP="00994160">
            <w:pPr>
              <w:rPr>
                <w:sz w:val="20"/>
                <w:szCs w:val="20"/>
              </w:rPr>
            </w:pPr>
            <w:r w:rsidRPr="002C4435">
              <w:rPr>
                <w:sz w:val="20"/>
                <w:szCs w:val="20"/>
              </w:rPr>
              <w:t>Izveidots augstākās izglītības iestādēs studējošo reģistrs, uzsākta datu uzkrāšana par studējošajiem un augstākās izglītības iestāžu beidzējiem, lai nodrošinātu izglītības jomu ar pilnīgu un kvalitatīvu informāciju, kā arī CSP 2021.</w:t>
            </w:r>
            <w:r w:rsidR="00FE1F46" w:rsidRPr="002C4435">
              <w:rPr>
                <w:sz w:val="20"/>
                <w:szCs w:val="20"/>
              </w:rPr>
              <w:t> </w:t>
            </w:r>
            <w:r w:rsidRPr="002C4435">
              <w:rPr>
                <w:sz w:val="20"/>
                <w:szCs w:val="20"/>
              </w:rPr>
              <w:t>gada tautas skaitīšanas programmā paredzētās informācijas nodrošināšanai par iedzīvotāju augstāko iegūto izglītības līmeni.</w:t>
            </w:r>
          </w:p>
          <w:p w14:paraId="32361398" w14:textId="6BB691E7" w:rsidR="00994160" w:rsidRPr="002C4435" w:rsidRDefault="00994160" w:rsidP="00994160">
            <w:pPr>
              <w:rPr>
                <w:sz w:val="20"/>
                <w:szCs w:val="20"/>
              </w:rPr>
            </w:pPr>
            <w:r w:rsidRPr="002C4435">
              <w:rPr>
                <w:sz w:val="20"/>
                <w:szCs w:val="20"/>
              </w:rPr>
              <w:t>Izglītības iestādēs studējošo reģistrs ir V</w:t>
            </w:r>
            <w:r w:rsidR="00BD0654" w:rsidRPr="002C4435">
              <w:rPr>
                <w:sz w:val="20"/>
                <w:szCs w:val="20"/>
              </w:rPr>
              <w:t xml:space="preserve">IIS </w:t>
            </w:r>
            <w:r w:rsidRPr="002C4435">
              <w:rPr>
                <w:sz w:val="20"/>
                <w:szCs w:val="20"/>
              </w:rPr>
              <w:t>sastāvdaļa. V</w:t>
            </w:r>
            <w:r w:rsidR="00BD0654" w:rsidRPr="002C4435">
              <w:rPr>
                <w:sz w:val="20"/>
                <w:szCs w:val="20"/>
              </w:rPr>
              <w:t xml:space="preserve">IIS </w:t>
            </w:r>
            <w:r w:rsidRPr="002C4435">
              <w:rPr>
                <w:sz w:val="20"/>
                <w:szCs w:val="20"/>
              </w:rPr>
              <w:t>ir izveidota saskaņā ar 2010.</w:t>
            </w:r>
            <w:r w:rsidR="00FE1F46" w:rsidRPr="002C4435">
              <w:rPr>
                <w:sz w:val="20"/>
                <w:szCs w:val="20"/>
              </w:rPr>
              <w:t> </w:t>
            </w:r>
            <w:r w:rsidRPr="002C4435">
              <w:rPr>
                <w:sz w:val="20"/>
                <w:szCs w:val="20"/>
              </w:rPr>
              <w:t>gada 17.</w:t>
            </w:r>
            <w:r w:rsidR="00FE1F46" w:rsidRPr="002C4435">
              <w:rPr>
                <w:sz w:val="20"/>
                <w:szCs w:val="20"/>
              </w:rPr>
              <w:t> </w:t>
            </w:r>
            <w:r w:rsidRPr="002C4435">
              <w:rPr>
                <w:sz w:val="20"/>
                <w:szCs w:val="20"/>
              </w:rPr>
              <w:t xml:space="preserve">augusta Ministru kabineta noteikumiem Nr.788 </w:t>
            </w:r>
            <w:r w:rsidR="00CA432F" w:rsidRPr="002C4435">
              <w:rPr>
                <w:sz w:val="20"/>
                <w:szCs w:val="20"/>
              </w:rPr>
              <w:t>“Valsts izglītības informācijas sistēmas saturs, uzturēšanas un aktualizācijas kārtība”</w:t>
            </w:r>
            <w:r w:rsidR="00DB5655" w:rsidRPr="002C4435">
              <w:rPr>
                <w:sz w:val="20"/>
                <w:szCs w:val="20"/>
              </w:rPr>
              <w:t xml:space="preserve">, kuri zaudējuši spēku līdz ar </w:t>
            </w:r>
            <w:r w:rsidR="00B2791C" w:rsidRPr="002C4435">
              <w:rPr>
                <w:sz w:val="20"/>
                <w:szCs w:val="20"/>
              </w:rPr>
              <w:t>Ministru kabineta 2019.</w:t>
            </w:r>
            <w:r w:rsidR="004C1AC0" w:rsidRPr="002C4435">
              <w:rPr>
                <w:sz w:val="20"/>
                <w:szCs w:val="20"/>
              </w:rPr>
              <w:t> </w:t>
            </w:r>
            <w:r w:rsidR="00B2791C" w:rsidRPr="002C4435">
              <w:rPr>
                <w:sz w:val="20"/>
                <w:szCs w:val="20"/>
              </w:rPr>
              <w:t>gada 25.</w:t>
            </w:r>
            <w:r w:rsidR="004C1AC0" w:rsidRPr="002C4435">
              <w:rPr>
                <w:sz w:val="20"/>
                <w:szCs w:val="20"/>
              </w:rPr>
              <w:t> </w:t>
            </w:r>
            <w:r w:rsidR="00B2791C" w:rsidRPr="002C4435">
              <w:rPr>
                <w:sz w:val="20"/>
                <w:szCs w:val="20"/>
              </w:rPr>
              <w:t>jūnija noteikumu Nr.</w:t>
            </w:r>
            <w:r w:rsidR="004C1AC0" w:rsidRPr="002C4435">
              <w:rPr>
                <w:sz w:val="20"/>
                <w:szCs w:val="20"/>
              </w:rPr>
              <w:t> </w:t>
            </w:r>
            <w:r w:rsidR="00B2791C" w:rsidRPr="002C4435">
              <w:rPr>
                <w:sz w:val="20"/>
                <w:szCs w:val="20"/>
              </w:rPr>
              <w:t>276 "Valsts izglītības informācijas sistēmas noteikumi" apstiprināšanu</w:t>
            </w:r>
            <w:r w:rsidR="00CA432F" w:rsidRPr="002C4435">
              <w:rPr>
                <w:sz w:val="20"/>
                <w:szCs w:val="20"/>
              </w:rPr>
              <w:t>.</w:t>
            </w:r>
            <w:r w:rsidRPr="002C4435">
              <w:rPr>
                <w:sz w:val="20"/>
                <w:szCs w:val="20"/>
              </w:rPr>
              <w:t xml:space="preserve"> Sagatavojot iepriekšminēto</w:t>
            </w:r>
            <w:r w:rsidR="00B2791C" w:rsidRPr="002C4435">
              <w:rPr>
                <w:sz w:val="20"/>
                <w:szCs w:val="20"/>
              </w:rPr>
              <w:t>s</w:t>
            </w:r>
            <w:r w:rsidRPr="002C4435">
              <w:rPr>
                <w:sz w:val="20"/>
                <w:szCs w:val="20"/>
              </w:rPr>
              <w:t xml:space="preserve"> normatīvo</w:t>
            </w:r>
            <w:r w:rsidR="00B2791C" w:rsidRPr="002C4435">
              <w:rPr>
                <w:sz w:val="20"/>
                <w:szCs w:val="20"/>
              </w:rPr>
              <w:t>s</w:t>
            </w:r>
            <w:r w:rsidRPr="002C4435">
              <w:rPr>
                <w:sz w:val="20"/>
                <w:szCs w:val="20"/>
              </w:rPr>
              <w:t xml:space="preserve"> aktu</w:t>
            </w:r>
            <w:r w:rsidR="00B2791C" w:rsidRPr="002C4435">
              <w:rPr>
                <w:sz w:val="20"/>
                <w:szCs w:val="20"/>
              </w:rPr>
              <w:t>s</w:t>
            </w:r>
            <w:r w:rsidRPr="002C4435">
              <w:rPr>
                <w:sz w:val="20"/>
                <w:szCs w:val="20"/>
              </w:rPr>
              <w:t xml:space="preserve"> un veicot darbības, kas taj</w:t>
            </w:r>
            <w:r w:rsidR="00B2791C" w:rsidRPr="002C4435">
              <w:rPr>
                <w:sz w:val="20"/>
                <w:szCs w:val="20"/>
              </w:rPr>
              <w:t>os</w:t>
            </w:r>
            <w:r w:rsidRPr="002C4435">
              <w:rPr>
                <w:sz w:val="20"/>
                <w:szCs w:val="20"/>
              </w:rPr>
              <w:t xml:space="preserve"> noteiktas, sistēmas uzturētājs - I</w:t>
            </w:r>
            <w:r w:rsidR="00BD0654" w:rsidRPr="002C4435">
              <w:rPr>
                <w:sz w:val="20"/>
                <w:szCs w:val="20"/>
              </w:rPr>
              <w:t>ZM</w:t>
            </w:r>
            <w:r w:rsidRPr="002C4435">
              <w:rPr>
                <w:sz w:val="20"/>
                <w:szCs w:val="20"/>
              </w:rPr>
              <w:t>, ir izvērtējis personas datu apstrādes atbilstību Fizisko personu datu aizsardzības likumam.</w:t>
            </w:r>
          </w:p>
        </w:tc>
        <w:tc>
          <w:tcPr>
            <w:tcW w:w="2150" w:type="dxa"/>
            <w:tcBorders>
              <w:top w:val="outset" w:sz="6" w:space="0" w:color="414142"/>
              <w:left w:val="outset" w:sz="6" w:space="0" w:color="414142"/>
              <w:bottom w:val="outset" w:sz="6" w:space="0" w:color="414142"/>
              <w:right w:val="outset" w:sz="6" w:space="0" w:color="414142"/>
            </w:tcBorders>
            <w:shd w:val="clear" w:color="auto" w:fill="FFFFFF"/>
            <w:hideMark/>
          </w:tcPr>
          <w:p w14:paraId="5F9A8D00" w14:textId="77777777" w:rsidR="00994160" w:rsidRPr="002C4435" w:rsidRDefault="00994160" w:rsidP="00994160">
            <w:pPr>
              <w:rPr>
                <w:sz w:val="20"/>
                <w:szCs w:val="20"/>
              </w:rPr>
            </w:pPr>
            <w:r w:rsidRPr="002C4435">
              <w:rPr>
                <w:sz w:val="20"/>
                <w:szCs w:val="20"/>
              </w:rPr>
              <w:t xml:space="preserve">Pēc ERAF projekta "Valsts izglītības informācijas sistēmas 3. kārta" (izmaksas pilnībā tiek segtas no ERAF līdzekļiem - 213 742 </w:t>
            </w:r>
            <w:r w:rsidRPr="002C4435">
              <w:rPr>
                <w:i/>
                <w:sz w:val="20"/>
                <w:szCs w:val="20"/>
              </w:rPr>
              <w:t>euro</w:t>
            </w:r>
            <w:r w:rsidRPr="002C4435">
              <w:rPr>
                <w:sz w:val="20"/>
                <w:szCs w:val="20"/>
              </w:rPr>
              <w:t xml:space="preserve"> apmērā) pabeigšanas, sistēmas uzturēšana tiks nodrošināta IZM budžeta programmā 07.00.00 piešķirto valsts budžeta līdzekļu ietvaros.".</w:t>
            </w:r>
          </w:p>
        </w:tc>
        <w:tc>
          <w:tcPr>
            <w:tcW w:w="3727" w:type="dxa"/>
            <w:tcBorders>
              <w:top w:val="outset" w:sz="6" w:space="0" w:color="414142"/>
              <w:left w:val="outset" w:sz="6" w:space="0" w:color="414142"/>
              <w:bottom w:val="outset" w:sz="6" w:space="0" w:color="414142"/>
              <w:right w:val="outset" w:sz="6" w:space="0" w:color="414142"/>
            </w:tcBorders>
            <w:shd w:val="clear" w:color="auto" w:fill="FFFFFF"/>
          </w:tcPr>
          <w:p w14:paraId="4C7CE33C" w14:textId="2838D81C" w:rsidR="005D299C" w:rsidRPr="00EF4912" w:rsidRDefault="0038323A" w:rsidP="002A4F02">
            <w:pPr>
              <w:rPr>
                <w:sz w:val="20"/>
                <w:szCs w:val="20"/>
              </w:rPr>
            </w:pPr>
            <w:r w:rsidRPr="00EF4912">
              <w:rPr>
                <w:b/>
                <w:bCs/>
                <w:sz w:val="20"/>
                <w:szCs w:val="20"/>
              </w:rPr>
              <w:t>Pasākums izpildīts</w:t>
            </w:r>
            <w:r w:rsidRPr="00AE6B11">
              <w:rPr>
                <w:b/>
                <w:bCs/>
                <w:sz w:val="20"/>
                <w:szCs w:val="20"/>
              </w:rPr>
              <w:t>.</w:t>
            </w:r>
            <w:r w:rsidRPr="00AE6B11">
              <w:rPr>
                <w:sz w:val="20"/>
                <w:szCs w:val="20"/>
              </w:rPr>
              <w:t xml:space="preserve"> </w:t>
            </w:r>
            <w:r w:rsidR="009B1524" w:rsidRPr="00AE6B11">
              <w:rPr>
                <w:sz w:val="20"/>
                <w:szCs w:val="20"/>
              </w:rPr>
              <w:t xml:space="preserve">Izveidots augstākās izglītības iestādēs studējošo reģistrs kā VIIS sastāvdaļa. </w:t>
            </w:r>
            <w:r w:rsidR="002A4F02" w:rsidRPr="00EF4912">
              <w:rPr>
                <w:b/>
                <w:bCs/>
                <w:sz w:val="20"/>
                <w:szCs w:val="20"/>
              </w:rPr>
              <w:t>2021.</w:t>
            </w:r>
            <w:r w:rsidR="00394515" w:rsidRPr="00EF4912">
              <w:rPr>
                <w:b/>
                <w:bCs/>
                <w:sz w:val="20"/>
                <w:szCs w:val="20"/>
              </w:rPr>
              <w:t> </w:t>
            </w:r>
            <w:r w:rsidR="002A4F02" w:rsidRPr="00EF4912">
              <w:rPr>
                <w:b/>
                <w:bCs/>
                <w:sz w:val="20"/>
                <w:szCs w:val="20"/>
              </w:rPr>
              <w:t>gadā</w:t>
            </w:r>
            <w:r w:rsidR="002A4F02" w:rsidRPr="00EF4912">
              <w:rPr>
                <w:sz w:val="20"/>
                <w:szCs w:val="20"/>
              </w:rPr>
              <w:t xml:space="preserve"> šajā jomā tika turpināts darbs ar augstskolām, veicot datu ievades kontroles, lai veicinātu datu kvalitāti, īpaši attiecībā uz studējošo datiem, nepieciešamības gadījumā iesaistot arī Izglītības kvalitātes valsts dienestu. Lai uzlabotu iespēju izmantot VIIS datus, IZM izvērtēja iespējas un veica izmaiņas, VIIS reģistrētajām augstākās izglītības iestādēm piekārtojot arī Uzņēmumu reģistra juridiskās personas reģistrācijas numuru. </w:t>
            </w:r>
          </w:p>
          <w:p w14:paraId="4632A14F" w14:textId="7A819C9E" w:rsidR="00994160" w:rsidRPr="00EF4912" w:rsidRDefault="00994160" w:rsidP="002A4F02">
            <w:pPr>
              <w:rPr>
                <w:sz w:val="20"/>
                <w:szCs w:val="20"/>
              </w:rPr>
            </w:pPr>
          </w:p>
        </w:tc>
      </w:tr>
      <w:tr w:rsidR="00994160" w:rsidRPr="002C4435" w14:paraId="395D0664" w14:textId="77777777" w:rsidTr="000758BA">
        <w:tc>
          <w:tcPr>
            <w:tcW w:w="592" w:type="dxa"/>
            <w:tcBorders>
              <w:top w:val="outset" w:sz="6" w:space="0" w:color="414142"/>
              <w:left w:val="outset" w:sz="6" w:space="0" w:color="414142"/>
              <w:bottom w:val="outset" w:sz="6" w:space="0" w:color="414142"/>
              <w:right w:val="outset" w:sz="6" w:space="0" w:color="414142"/>
            </w:tcBorders>
            <w:shd w:val="clear" w:color="auto" w:fill="FFFFFF"/>
            <w:hideMark/>
          </w:tcPr>
          <w:p w14:paraId="3A30204E" w14:textId="77777777" w:rsidR="00994160" w:rsidRPr="002C4435" w:rsidRDefault="00994160" w:rsidP="00994160">
            <w:pPr>
              <w:jc w:val="center"/>
              <w:rPr>
                <w:sz w:val="20"/>
                <w:szCs w:val="20"/>
              </w:rPr>
            </w:pPr>
            <w:r w:rsidRPr="002C4435">
              <w:rPr>
                <w:sz w:val="20"/>
                <w:szCs w:val="20"/>
              </w:rPr>
              <w:t>1.7.</w:t>
            </w:r>
          </w:p>
        </w:tc>
        <w:tc>
          <w:tcPr>
            <w:tcW w:w="1943" w:type="dxa"/>
            <w:tcBorders>
              <w:top w:val="outset" w:sz="6" w:space="0" w:color="414142"/>
              <w:left w:val="outset" w:sz="6" w:space="0" w:color="414142"/>
              <w:bottom w:val="outset" w:sz="6" w:space="0" w:color="414142"/>
              <w:right w:val="outset" w:sz="6" w:space="0" w:color="414142"/>
            </w:tcBorders>
            <w:shd w:val="clear" w:color="auto" w:fill="FFFFFF"/>
            <w:hideMark/>
          </w:tcPr>
          <w:p w14:paraId="63543291" w14:textId="63C3F846" w:rsidR="00994160" w:rsidRPr="002C4435" w:rsidRDefault="00994160" w:rsidP="00994160">
            <w:pPr>
              <w:rPr>
                <w:sz w:val="20"/>
                <w:szCs w:val="20"/>
              </w:rPr>
            </w:pPr>
            <w:r w:rsidRPr="002C4435">
              <w:rPr>
                <w:sz w:val="20"/>
                <w:szCs w:val="20"/>
              </w:rPr>
              <w:t xml:space="preserve">PMLP Iedzīvotāju reģistra IS programmatūras pilnveidošana ar mērķi nodrošināt kvalitatīvu informāciju, kas </w:t>
            </w:r>
            <w:r w:rsidRPr="002C4435">
              <w:rPr>
                <w:sz w:val="20"/>
                <w:szCs w:val="20"/>
              </w:rPr>
              <w:lastRenderedPageBreak/>
              <w:t>nepieciešama 2021.</w:t>
            </w:r>
            <w:r w:rsidR="0077043F" w:rsidRPr="002C4435">
              <w:rPr>
                <w:sz w:val="20"/>
                <w:szCs w:val="20"/>
              </w:rPr>
              <w:t> </w:t>
            </w:r>
            <w:r w:rsidRPr="002C4435">
              <w:rPr>
                <w:sz w:val="20"/>
                <w:szCs w:val="20"/>
              </w:rPr>
              <w:t>gada tautas skaitīšanas programmā paredzētās informācijas iegūšanai un ikgadējo iedzīvotāju skaita novērtējumu veikšanai.</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3024C389" w14:textId="0F072CAA" w:rsidR="00994160" w:rsidRPr="002C4435" w:rsidRDefault="00994160" w:rsidP="00994160">
            <w:pPr>
              <w:jc w:val="center"/>
              <w:rPr>
                <w:sz w:val="20"/>
                <w:szCs w:val="20"/>
              </w:rPr>
            </w:pPr>
            <w:r w:rsidRPr="002C4435">
              <w:rPr>
                <w:sz w:val="20"/>
                <w:szCs w:val="20"/>
              </w:rPr>
              <w:lastRenderedPageBreak/>
              <w:t>31.12.</w:t>
            </w:r>
            <w:r w:rsidR="00716A04" w:rsidRPr="002C4435">
              <w:rPr>
                <w:sz w:val="20"/>
                <w:szCs w:val="20"/>
              </w:rPr>
              <w:t>2018</w:t>
            </w:r>
            <w:r w:rsidRPr="002C4435">
              <w:rPr>
                <w:sz w:val="20"/>
                <w:szCs w:val="20"/>
              </w:rPr>
              <w:t>.</w:t>
            </w:r>
          </w:p>
        </w:tc>
        <w:tc>
          <w:tcPr>
            <w:tcW w:w="1234" w:type="dxa"/>
            <w:tcBorders>
              <w:top w:val="outset" w:sz="6" w:space="0" w:color="414142"/>
              <w:left w:val="outset" w:sz="6" w:space="0" w:color="414142"/>
              <w:bottom w:val="outset" w:sz="6" w:space="0" w:color="414142"/>
              <w:right w:val="outset" w:sz="6" w:space="0" w:color="414142"/>
            </w:tcBorders>
            <w:shd w:val="clear" w:color="auto" w:fill="FFFFFF"/>
            <w:hideMark/>
          </w:tcPr>
          <w:p w14:paraId="0D6E36F7" w14:textId="77777777" w:rsidR="00994160" w:rsidRPr="002C4435" w:rsidRDefault="00994160" w:rsidP="00994160">
            <w:pPr>
              <w:rPr>
                <w:sz w:val="20"/>
                <w:szCs w:val="20"/>
              </w:rPr>
            </w:pPr>
            <w:r w:rsidRPr="002C4435">
              <w:rPr>
                <w:sz w:val="20"/>
                <w:szCs w:val="20"/>
              </w:rPr>
              <w:t>PMLP</w:t>
            </w:r>
          </w:p>
        </w:tc>
        <w:tc>
          <w:tcPr>
            <w:tcW w:w="3817" w:type="dxa"/>
            <w:tcBorders>
              <w:top w:val="outset" w:sz="6" w:space="0" w:color="414142"/>
              <w:left w:val="outset" w:sz="6" w:space="0" w:color="414142"/>
              <w:bottom w:val="outset" w:sz="6" w:space="0" w:color="414142"/>
              <w:right w:val="outset" w:sz="6" w:space="0" w:color="414142"/>
            </w:tcBorders>
            <w:shd w:val="clear" w:color="auto" w:fill="FFFFFF"/>
            <w:hideMark/>
          </w:tcPr>
          <w:p w14:paraId="583F4D30" w14:textId="70189388" w:rsidR="00994160" w:rsidRPr="002C4435" w:rsidRDefault="00994160" w:rsidP="00994160">
            <w:pPr>
              <w:rPr>
                <w:sz w:val="20"/>
                <w:szCs w:val="20"/>
              </w:rPr>
            </w:pPr>
            <w:r w:rsidRPr="002C4435">
              <w:rPr>
                <w:sz w:val="20"/>
                <w:szCs w:val="20"/>
              </w:rPr>
              <w:t>Pilnveidota PMLP Iedzīvotāju reģistra IS programmatūra ar mērķi nodrošināt kvalitatīvu informāciju, kas nepieciešama 2021.</w:t>
            </w:r>
            <w:r w:rsidR="0077043F" w:rsidRPr="002C4435">
              <w:rPr>
                <w:sz w:val="20"/>
                <w:szCs w:val="20"/>
              </w:rPr>
              <w:t> </w:t>
            </w:r>
            <w:r w:rsidRPr="002C4435">
              <w:rPr>
                <w:sz w:val="20"/>
                <w:szCs w:val="20"/>
              </w:rPr>
              <w:t xml:space="preserve">gada tautas skaitīšanas programmā paredzētās informācijas iegūšanai un ikgadējo iedzīvotāju skaita novērtējumu veikšanai. Uzlabota adrešu </w:t>
            </w:r>
            <w:r w:rsidRPr="002C4435">
              <w:rPr>
                <w:sz w:val="20"/>
                <w:szCs w:val="20"/>
              </w:rPr>
              <w:lastRenderedPageBreak/>
              <w:t>datu kvalitāte un pieejamība statistikas vajadzībām, pilnveidota esošā programmatūra, lai samazinātu operatoru manuālā darba apjomu adrešu nosaukumu maiņas apstrādē, papildinātas datu kvalitātes pārbaudes saskarnēs; izveidota regulāri darbināma programmatūra, lai atrastu un pievienotu Adrešu reģistra kodu Iedzīvotāju reģistrā iekļautajām adresēm, kurām kods trūkst, lai aktualizētu adreses nosaukumu Iedzīvotāju reģistrā iekļautajām adresēm, kurām norādīts Adrešu reģistra kods, lai apvienotu adreses ar vienādu nosaukumu, papildinātu ārējās saskarnes un datu izlādes statistikas vajadzībām ar informāciju par adreses elementu (novads, pagasts, pilsēta, ciems, iela) Adrešu reģistra kodu, kā arī deklarētās dzīvesvietas automātiskai anulēšanai, ja zudis tiesiskais statuss Latvijā.</w:t>
            </w:r>
          </w:p>
        </w:tc>
        <w:tc>
          <w:tcPr>
            <w:tcW w:w="2150" w:type="dxa"/>
            <w:tcBorders>
              <w:top w:val="outset" w:sz="6" w:space="0" w:color="414142"/>
              <w:left w:val="outset" w:sz="6" w:space="0" w:color="414142"/>
              <w:bottom w:val="outset" w:sz="6" w:space="0" w:color="414142"/>
              <w:right w:val="outset" w:sz="6" w:space="0" w:color="414142"/>
            </w:tcBorders>
            <w:shd w:val="clear" w:color="auto" w:fill="FFFFFF"/>
            <w:hideMark/>
          </w:tcPr>
          <w:p w14:paraId="0F8111C4" w14:textId="79E0BD24" w:rsidR="00994160" w:rsidRPr="002C4435" w:rsidRDefault="00994160" w:rsidP="00994160">
            <w:pPr>
              <w:rPr>
                <w:sz w:val="20"/>
                <w:szCs w:val="20"/>
              </w:rPr>
            </w:pPr>
            <w:r w:rsidRPr="002C4435">
              <w:rPr>
                <w:sz w:val="20"/>
                <w:szCs w:val="20"/>
              </w:rPr>
              <w:lastRenderedPageBreak/>
              <w:t>PMLP piešķirtais papildu budžeta finansējums 2018.</w:t>
            </w:r>
            <w:r w:rsidR="0077043F" w:rsidRPr="002C4435">
              <w:rPr>
                <w:sz w:val="20"/>
                <w:szCs w:val="20"/>
              </w:rPr>
              <w:t> </w:t>
            </w:r>
            <w:r w:rsidRPr="002C4435">
              <w:rPr>
                <w:sz w:val="20"/>
                <w:szCs w:val="20"/>
              </w:rPr>
              <w:t>gadā - 85 372 </w:t>
            </w:r>
            <w:r w:rsidRPr="002C4435">
              <w:rPr>
                <w:i/>
                <w:iCs/>
                <w:sz w:val="20"/>
                <w:szCs w:val="20"/>
              </w:rPr>
              <w:t>euro</w:t>
            </w:r>
            <w:r w:rsidRPr="002C4435">
              <w:rPr>
                <w:sz w:val="20"/>
                <w:szCs w:val="20"/>
              </w:rPr>
              <w:t>.</w:t>
            </w:r>
          </w:p>
          <w:p w14:paraId="5FC4C7F0" w14:textId="3BEA1D18" w:rsidR="00994160" w:rsidRPr="002C4435" w:rsidRDefault="00994160" w:rsidP="00994160">
            <w:pPr>
              <w:rPr>
                <w:sz w:val="20"/>
                <w:szCs w:val="20"/>
              </w:rPr>
            </w:pPr>
          </w:p>
        </w:tc>
        <w:tc>
          <w:tcPr>
            <w:tcW w:w="3727" w:type="dxa"/>
            <w:tcBorders>
              <w:top w:val="outset" w:sz="6" w:space="0" w:color="414142"/>
              <w:left w:val="outset" w:sz="6" w:space="0" w:color="414142"/>
              <w:bottom w:val="outset" w:sz="6" w:space="0" w:color="414142"/>
              <w:right w:val="outset" w:sz="6" w:space="0" w:color="414142"/>
            </w:tcBorders>
            <w:shd w:val="clear" w:color="auto" w:fill="FFFFFF"/>
          </w:tcPr>
          <w:p w14:paraId="2ABFBDB6" w14:textId="47F8DCE0" w:rsidR="00B92D92" w:rsidRPr="00EF4912" w:rsidRDefault="00897C16" w:rsidP="00B92D92">
            <w:pPr>
              <w:rPr>
                <w:sz w:val="20"/>
                <w:szCs w:val="20"/>
              </w:rPr>
            </w:pPr>
            <w:r w:rsidRPr="00EF4912">
              <w:rPr>
                <w:b/>
                <w:bCs/>
                <w:sz w:val="20"/>
                <w:szCs w:val="20"/>
              </w:rPr>
              <w:t>Pasākums izpildīts.</w:t>
            </w:r>
            <w:r w:rsidRPr="00EF4912">
              <w:rPr>
                <w:sz w:val="20"/>
                <w:szCs w:val="20"/>
              </w:rPr>
              <w:t xml:space="preserve"> </w:t>
            </w:r>
            <w:r w:rsidR="00B92D92" w:rsidRPr="00EF4912">
              <w:rPr>
                <w:sz w:val="20"/>
                <w:szCs w:val="20"/>
              </w:rPr>
              <w:t xml:space="preserve">Šajā jomā PMLP atbilstoši plānotajam, </w:t>
            </w:r>
            <w:r w:rsidR="00B92D92" w:rsidRPr="00EF4912">
              <w:rPr>
                <w:b/>
                <w:bCs/>
                <w:sz w:val="20"/>
                <w:szCs w:val="20"/>
              </w:rPr>
              <w:t>2021.</w:t>
            </w:r>
            <w:r w:rsidR="002A375B" w:rsidRPr="00EF4912">
              <w:rPr>
                <w:b/>
                <w:bCs/>
                <w:sz w:val="20"/>
                <w:szCs w:val="20"/>
              </w:rPr>
              <w:t> </w:t>
            </w:r>
            <w:r w:rsidR="00B92D92" w:rsidRPr="00EF4912">
              <w:rPr>
                <w:b/>
                <w:bCs/>
                <w:sz w:val="20"/>
                <w:szCs w:val="20"/>
              </w:rPr>
              <w:t xml:space="preserve">gadā </w:t>
            </w:r>
            <w:r w:rsidR="00B92D92" w:rsidRPr="00EF4912">
              <w:rPr>
                <w:sz w:val="20"/>
                <w:szCs w:val="20"/>
              </w:rPr>
              <w:t>turpināja darbu pie datu kvalitātes uzlabošanas. 2021.</w:t>
            </w:r>
            <w:r w:rsidR="002A375B" w:rsidRPr="00EF4912">
              <w:rPr>
                <w:sz w:val="20"/>
                <w:szCs w:val="20"/>
              </w:rPr>
              <w:t> </w:t>
            </w:r>
            <w:r w:rsidR="00B92D92" w:rsidRPr="00EF4912">
              <w:rPr>
                <w:sz w:val="20"/>
                <w:szCs w:val="20"/>
              </w:rPr>
              <w:t>gada 1.</w:t>
            </w:r>
            <w:r w:rsidR="002A375B" w:rsidRPr="00EF4912">
              <w:rPr>
                <w:sz w:val="20"/>
                <w:szCs w:val="20"/>
              </w:rPr>
              <w:t> </w:t>
            </w:r>
            <w:r w:rsidR="00B92D92" w:rsidRPr="00EF4912">
              <w:rPr>
                <w:sz w:val="20"/>
                <w:szCs w:val="20"/>
              </w:rPr>
              <w:t xml:space="preserve">ceturksnī tika uzsāka automatizēta personas statusa nomaiņa uz statusu “pasīvs” personām, kurām </w:t>
            </w:r>
            <w:r w:rsidR="00B92D92" w:rsidRPr="00EF4912">
              <w:rPr>
                <w:sz w:val="20"/>
                <w:szCs w:val="20"/>
              </w:rPr>
              <w:lastRenderedPageBreak/>
              <w:t xml:space="preserve">viennozīmīgi identificējama statusa "aktīvs" zaudēšana (t.i., persona ir sasniegusi 105 gadu vecumu un viņai nav aktuāla dzīvesvieta; persona nav Latvijas pilsonis un  pēc 15 gadu vecuma sasniegšanas tai 5 gadus nav derīgs personu apliecinošs dokuments un tai nav aktuāla dzīvesvieta). </w:t>
            </w:r>
          </w:p>
          <w:p w14:paraId="18DDB840" w14:textId="53008C52" w:rsidR="00B92D92" w:rsidRPr="00EF4912" w:rsidRDefault="00B92D92" w:rsidP="00B92D92">
            <w:pPr>
              <w:rPr>
                <w:sz w:val="20"/>
                <w:szCs w:val="20"/>
              </w:rPr>
            </w:pPr>
            <w:r w:rsidRPr="00EF4912">
              <w:rPr>
                <w:sz w:val="20"/>
                <w:szCs w:val="20"/>
              </w:rPr>
              <w:t>Ar 2021.</w:t>
            </w:r>
            <w:r w:rsidR="002A375B" w:rsidRPr="00EF4912">
              <w:rPr>
                <w:sz w:val="20"/>
                <w:szCs w:val="20"/>
              </w:rPr>
              <w:t> </w:t>
            </w:r>
            <w:r w:rsidRPr="00EF4912">
              <w:rPr>
                <w:sz w:val="20"/>
                <w:szCs w:val="20"/>
              </w:rPr>
              <w:t>gada 28.</w:t>
            </w:r>
            <w:r w:rsidR="002A375B" w:rsidRPr="00EF4912">
              <w:rPr>
                <w:sz w:val="20"/>
                <w:szCs w:val="20"/>
              </w:rPr>
              <w:t> </w:t>
            </w:r>
            <w:r w:rsidRPr="00EF4912">
              <w:rPr>
                <w:sz w:val="20"/>
                <w:szCs w:val="20"/>
              </w:rPr>
              <w:t>jūniju ir ieviests Fizisko personu reģistrs (Fizisko personu reģistra likums). Fizisko personu reģistrs ir izveidots uz Iedzīvotāju reģistra bāzes, paplašinot subjektu loku ar ārzemniekiem, kuri nonāk tiesiskās attiecībās  ar valsti (Fizisko personu reģistra likuma 4.panta pirmās daļas 2.</w:t>
            </w:r>
            <w:r w:rsidR="002A375B" w:rsidRPr="00EF4912">
              <w:rPr>
                <w:sz w:val="20"/>
                <w:szCs w:val="20"/>
              </w:rPr>
              <w:t> </w:t>
            </w:r>
            <w:r w:rsidRPr="00EF4912">
              <w:rPr>
                <w:sz w:val="20"/>
                <w:szCs w:val="20"/>
              </w:rPr>
              <w:t>punkta c, d. e, f, g, h, i apakšpunkti). No 2021.</w:t>
            </w:r>
            <w:r w:rsidR="002A375B" w:rsidRPr="00EF4912">
              <w:rPr>
                <w:sz w:val="20"/>
                <w:szCs w:val="20"/>
              </w:rPr>
              <w:t> </w:t>
            </w:r>
            <w:r w:rsidRPr="00EF4912">
              <w:rPr>
                <w:sz w:val="20"/>
                <w:szCs w:val="20"/>
              </w:rPr>
              <w:t>gada 1.</w:t>
            </w:r>
            <w:r w:rsidR="002A375B" w:rsidRPr="00EF4912">
              <w:rPr>
                <w:sz w:val="20"/>
                <w:szCs w:val="20"/>
              </w:rPr>
              <w:t> </w:t>
            </w:r>
            <w:r w:rsidRPr="00EF4912">
              <w:rPr>
                <w:sz w:val="20"/>
                <w:szCs w:val="20"/>
              </w:rPr>
              <w:t xml:space="preserve">jūlija PMLP nodrošina iespēju personai norādīt papildu adresi Latvijā vai ārzemēs, arī personai, kura norādījusi adresi ārzemēs.   (Dzīvesvietas deklarēšanas likums). </w:t>
            </w:r>
          </w:p>
          <w:p w14:paraId="5A603EFB" w14:textId="2498E78C" w:rsidR="00A92C9B" w:rsidRPr="00EF4912" w:rsidRDefault="00A92C9B" w:rsidP="007C4F6D">
            <w:pPr>
              <w:rPr>
                <w:sz w:val="20"/>
                <w:szCs w:val="20"/>
              </w:rPr>
            </w:pPr>
          </w:p>
        </w:tc>
      </w:tr>
      <w:tr w:rsidR="000C1249" w:rsidRPr="002C4435" w14:paraId="3A835E44" w14:textId="77777777" w:rsidTr="000758BA">
        <w:tc>
          <w:tcPr>
            <w:tcW w:w="592" w:type="dxa"/>
            <w:tcBorders>
              <w:top w:val="outset" w:sz="6" w:space="0" w:color="414142"/>
              <w:left w:val="outset" w:sz="6" w:space="0" w:color="414142"/>
              <w:bottom w:val="outset" w:sz="6" w:space="0" w:color="414142"/>
              <w:right w:val="outset" w:sz="6" w:space="0" w:color="414142"/>
            </w:tcBorders>
            <w:shd w:val="clear" w:color="auto" w:fill="FFFFFF"/>
          </w:tcPr>
          <w:p w14:paraId="38CED8FC" w14:textId="185C1BF5" w:rsidR="000C1249" w:rsidRPr="002C4435" w:rsidRDefault="000C1249" w:rsidP="000C1249">
            <w:pPr>
              <w:jc w:val="center"/>
              <w:rPr>
                <w:sz w:val="20"/>
                <w:szCs w:val="20"/>
              </w:rPr>
            </w:pPr>
            <w:r w:rsidRPr="002C4435">
              <w:rPr>
                <w:sz w:val="20"/>
                <w:szCs w:val="20"/>
              </w:rPr>
              <w:lastRenderedPageBreak/>
              <w:t>1.8.</w:t>
            </w:r>
          </w:p>
        </w:tc>
        <w:tc>
          <w:tcPr>
            <w:tcW w:w="1943" w:type="dxa"/>
            <w:tcBorders>
              <w:top w:val="single" w:sz="6" w:space="0" w:color="auto"/>
              <w:left w:val="single" w:sz="6" w:space="0" w:color="auto"/>
              <w:bottom w:val="single" w:sz="6" w:space="0" w:color="auto"/>
              <w:right w:val="single" w:sz="6" w:space="0" w:color="auto"/>
            </w:tcBorders>
          </w:tcPr>
          <w:p w14:paraId="726714EF" w14:textId="560704CA" w:rsidR="000C1249" w:rsidRPr="002C4435" w:rsidRDefault="000C1249" w:rsidP="000C1249">
            <w:pPr>
              <w:rPr>
                <w:sz w:val="20"/>
                <w:szCs w:val="20"/>
              </w:rPr>
            </w:pPr>
            <w:r w:rsidRPr="002C4435">
              <w:rPr>
                <w:sz w:val="20"/>
                <w:szCs w:val="20"/>
              </w:rPr>
              <w:t>Ārējās migrācijas paneļapsekojums</w:t>
            </w:r>
          </w:p>
        </w:tc>
        <w:tc>
          <w:tcPr>
            <w:tcW w:w="1170" w:type="dxa"/>
            <w:tcBorders>
              <w:top w:val="single" w:sz="6" w:space="0" w:color="auto"/>
              <w:left w:val="single" w:sz="6" w:space="0" w:color="auto"/>
              <w:bottom w:val="single" w:sz="6" w:space="0" w:color="auto"/>
              <w:right w:val="single" w:sz="6" w:space="0" w:color="auto"/>
            </w:tcBorders>
          </w:tcPr>
          <w:p w14:paraId="779B0969" w14:textId="664F9CBC" w:rsidR="000C1249" w:rsidRPr="002C4435" w:rsidRDefault="000C1249" w:rsidP="000C1249">
            <w:pPr>
              <w:jc w:val="center"/>
              <w:rPr>
                <w:sz w:val="20"/>
                <w:szCs w:val="20"/>
              </w:rPr>
            </w:pPr>
            <w:r w:rsidRPr="002C4435">
              <w:rPr>
                <w:sz w:val="20"/>
                <w:szCs w:val="20"/>
              </w:rPr>
              <w:t>30.06.2020.</w:t>
            </w:r>
          </w:p>
        </w:tc>
        <w:tc>
          <w:tcPr>
            <w:tcW w:w="1234" w:type="dxa"/>
            <w:tcBorders>
              <w:top w:val="single" w:sz="6" w:space="0" w:color="auto"/>
              <w:left w:val="single" w:sz="6" w:space="0" w:color="auto"/>
              <w:bottom w:val="single" w:sz="6" w:space="0" w:color="auto"/>
              <w:right w:val="single" w:sz="6" w:space="0" w:color="auto"/>
            </w:tcBorders>
          </w:tcPr>
          <w:p w14:paraId="11C4F343" w14:textId="173CD2F5" w:rsidR="000C1249" w:rsidRPr="002C4435" w:rsidRDefault="000C1249" w:rsidP="000C1249">
            <w:pPr>
              <w:rPr>
                <w:sz w:val="20"/>
                <w:szCs w:val="20"/>
              </w:rPr>
            </w:pPr>
            <w:r w:rsidRPr="002C4435">
              <w:rPr>
                <w:sz w:val="20"/>
                <w:szCs w:val="20"/>
              </w:rPr>
              <w:t>CSP</w:t>
            </w:r>
          </w:p>
        </w:tc>
        <w:tc>
          <w:tcPr>
            <w:tcW w:w="3817" w:type="dxa"/>
            <w:tcBorders>
              <w:top w:val="single" w:sz="6" w:space="0" w:color="auto"/>
              <w:left w:val="single" w:sz="6" w:space="0" w:color="auto"/>
              <w:bottom w:val="single" w:sz="6" w:space="0" w:color="auto"/>
              <w:right w:val="single" w:sz="6" w:space="0" w:color="auto"/>
            </w:tcBorders>
          </w:tcPr>
          <w:p w14:paraId="4BB51D64" w14:textId="66C0F82E" w:rsidR="000C1249" w:rsidRPr="002C4435" w:rsidRDefault="000C1249" w:rsidP="000C1249">
            <w:pPr>
              <w:rPr>
                <w:sz w:val="20"/>
                <w:szCs w:val="20"/>
              </w:rPr>
            </w:pPr>
            <w:r w:rsidRPr="002C4435">
              <w:rPr>
                <w:sz w:val="20"/>
                <w:szCs w:val="20"/>
              </w:rPr>
              <w:t>Sagatavots kvalitatīvs kvantitatīvo datu kopums par Latvijas iedzīvotāju ārējo migrāciju CSP ikgadējā pastāvīgo iedzīvotāju skaita novērtējuma metodoloģijas pilnveidošanai un augstākas kvalitātes datu iegūšanai par iedzīvotājiem 2021. gada tautas skaitīšanā.</w:t>
            </w:r>
          </w:p>
        </w:tc>
        <w:tc>
          <w:tcPr>
            <w:tcW w:w="2150" w:type="dxa"/>
            <w:tcBorders>
              <w:top w:val="outset" w:sz="6" w:space="0" w:color="414142"/>
              <w:left w:val="outset" w:sz="6" w:space="0" w:color="414142"/>
              <w:bottom w:val="outset" w:sz="6" w:space="0" w:color="414142"/>
              <w:right w:val="outset" w:sz="6" w:space="0" w:color="414142"/>
            </w:tcBorders>
            <w:shd w:val="clear" w:color="auto" w:fill="FFFFFF"/>
          </w:tcPr>
          <w:p w14:paraId="7E356D2D" w14:textId="4237CDE8" w:rsidR="000C1249" w:rsidRPr="002C4435" w:rsidRDefault="000C1249" w:rsidP="000C1249">
            <w:pPr>
              <w:rPr>
                <w:sz w:val="20"/>
                <w:szCs w:val="20"/>
              </w:rPr>
            </w:pPr>
            <w:r w:rsidRPr="002C4435">
              <w:rPr>
                <w:sz w:val="20"/>
                <w:szCs w:val="20"/>
              </w:rPr>
              <w:t>2018.</w:t>
            </w:r>
            <w:r w:rsidR="0077043F" w:rsidRPr="002C4435">
              <w:rPr>
                <w:sz w:val="20"/>
                <w:szCs w:val="20"/>
              </w:rPr>
              <w:t> </w:t>
            </w:r>
            <w:r w:rsidRPr="002C4435">
              <w:rPr>
                <w:sz w:val="20"/>
                <w:szCs w:val="20"/>
              </w:rPr>
              <w:t xml:space="preserve">gadā CSP šī uzdevuma izpildei piešķirts budžeta finansējums 164 628 </w:t>
            </w:r>
            <w:r w:rsidRPr="002C4435">
              <w:rPr>
                <w:i/>
                <w:sz w:val="20"/>
                <w:szCs w:val="20"/>
              </w:rPr>
              <w:t>euro</w:t>
            </w:r>
            <w:r w:rsidRPr="002C4435">
              <w:rPr>
                <w:sz w:val="20"/>
                <w:szCs w:val="20"/>
              </w:rPr>
              <w:t>, 2019. gadā – CSP budžeta ietvaros."</w:t>
            </w:r>
          </w:p>
        </w:tc>
        <w:tc>
          <w:tcPr>
            <w:tcW w:w="3727" w:type="dxa"/>
            <w:tcBorders>
              <w:top w:val="outset" w:sz="6" w:space="0" w:color="414142"/>
              <w:left w:val="outset" w:sz="6" w:space="0" w:color="414142"/>
              <w:bottom w:val="outset" w:sz="6" w:space="0" w:color="414142"/>
              <w:right w:val="outset" w:sz="6" w:space="0" w:color="414142"/>
            </w:tcBorders>
            <w:shd w:val="clear" w:color="auto" w:fill="FFFFFF"/>
          </w:tcPr>
          <w:p w14:paraId="1D194A75" w14:textId="7E175D0A" w:rsidR="00454603" w:rsidRPr="002C4435" w:rsidRDefault="00897C16" w:rsidP="00454603">
            <w:pPr>
              <w:rPr>
                <w:sz w:val="20"/>
                <w:szCs w:val="20"/>
              </w:rPr>
            </w:pPr>
            <w:r w:rsidRPr="002C4435">
              <w:rPr>
                <w:b/>
                <w:bCs/>
                <w:sz w:val="20"/>
                <w:szCs w:val="20"/>
              </w:rPr>
              <w:t>Pasākums izpildīts.</w:t>
            </w:r>
            <w:r w:rsidRPr="002C4435">
              <w:rPr>
                <w:sz w:val="20"/>
                <w:szCs w:val="20"/>
              </w:rPr>
              <w:t xml:space="preserve"> </w:t>
            </w:r>
            <w:r w:rsidR="00454603" w:rsidRPr="002C4435">
              <w:rPr>
                <w:sz w:val="20"/>
                <w:szCs w:val="20"/>
              </w:rPr>
              <w:t>2017. un 2018.</w:t>
            </w:r>
            <w:r w:rsidR="0077043F" w:rsidRPr="002C4435">
              <w:rPr>
                <w:sz w:val="20"/>
                <w:szCs w:val="20"/>
              </w:rPr>
              <w:t> </w:t>
            </w:r>
            <w:r w:rsidR="00454603" w:rsidRPr="002C4435">
              <w:rPr>
                <w:sz w:val="20"/>
                <w:szCs w:val="20"/>
              </w:rPr>
              <w:t xml:space="preserve">gadā tika </w:t>
            </w:r>
            <w:r w:rsidR="00103DF2" w:rsidRPr="002C4435">
              <w:rPr>
                <w:sz w:val="20"/>
                <w:szCs w:val="20"/>
              </w:rPr>
              <w:t>veikts</w:t>
            </w:r>
            <w:r w:rsidR="00454603" w:rsidRPr="002C4435">
              <w:rPr>
                <w:sz w:val="20"/>
                <w:szCs w:val="20"/>
              </w:rPr>
              <w:t xml:space="preserve"> Ārējās migrācijas apsekojum</w:t>
            </w:r>
            <w:r w:rsidR="00103DF2" w:rsidRPr="002C4435">
              <w:rPr>
                <w:sz w:val="20"/>
                <w:szCs w:val="20"/>
              </w:rPr>
              <w:t>s</w:t>
            </w:r>
            <w:r w:rsidR="00454603" w:rsidRPr="002C4435">
              <w:rPr>
                <w:sz w:val="20"/>
                <w:szCs w:val="20"/>
              </w:rPr>
              <w:t xml:space="preserve"> ar mērķi iegūt papildus informāciju par migrācijas plūsmām un precizēt iedzīvotāju skaitu. </w:t>
            </w:r>
          </w:p>
          <w:p w14:paraId="6E4A38CD" w14:textId="04BD87C9" w:rsidR="00454603" w:rsidRPr="002C4435" w:rsidRDefault="00454603" w:rsidP="00454603">
            <w:pPr>
              <w:rPr>
                <w:sz w:val="20"/>
                <w:szCs w:val="20"/>
              </w:rPr>
            </w:pPr>
            <w:r w:rsidRPr="002C4435">
              <w:rPr>
                <w:sz w:val="20"/>
                <w:szCs w:val="20"/>
              </w:rPr>
              <w:t>Apsekojums veikts 20 000 Latvijas mājsaimniecībās, aptaujājot iedzīvotājus divas reizes 2017.</w:t>
            </w:r>
            <w:r w:rsidR="00103DF2" w:rsidRPr="002C4435">
              <w:rPr>
                <w:sz w:val="20"/>
                <w:szCs w:val="20"/>
              </w:rPr>
              <w:t> </w:t>
            </w:r>
            <w:r w:rsidRPr="002C4435">
              <w:rPr>
                <w:sz w:val="20"/>
                <w:szCs w:val="20"/>
              </w:rPr>
              <w:t>gada 1.</w:t>
            </w:r>
            <w:r w:rsidR="00103DF2" w:rsidRPr="002C4435">
              <w:rPr>
                <w:sz w:val="20"/>
                <w:szCs w:val="20"/>
              </w:rPr>
              <w:t> </w:t>
            </w:r>
            <w:r w:rsidRPr="002C4435">
              <w:rPr>
                <w:sz w:val="20"/>
                <w:szCs w:val="20"/>
              </w:rPr>
              <w:t>decembrī un 2018.</w:t>
            </w:r>
            <w:r w:rsidR="00103DF2" w:rsidRPr="002C4435">
              <w:rPr>
                <w:sz w:val="20"/>
                <w:szCs w:val="20"/>
              </w:rPr>
              <w:t> </w:t>
            </w:r>
            <w:r w:rsidRPr="002C4435">
              <w:rPr>
                <w:sz w:val="20"/>
                <w:szCs w:val="20"/>
              </w:rPr>
              <w:t>gada 1.</w:t>
            </w:r>
            <w:r w:rsidR="00103DF2" w:rsidRPr="002C4435">
              <w:rPr>
                <w:sz w:val="20"/>
                <w:szCs w:val="20"/>
              </w:rPr>
              <w:t> </w:t>
            </w:r>
            <w:r w:rsidRPr="002C4435">
              <w:rPr>
                <w:sz w:val="20"/>
                <w:szCs w:val="20"/>
              </w:rPr>
              <w:t>oktobrī, lai noskaidrotu, kas šajās mājsaimniecībās dzīvoja 2016., 2017. un 2018.</w:t>
            </w:r>
            <w:r w:rsidR="00921840" w:rsidRPr="002C4435">
              <w:rPr>
                <w:sz w:val="20"/>
                <w:szCs w:val="20"/>
              </w:rPr>
              <w:t> </w:t>
            </w:r>
            <w:r w:rsidRPr="002C4435">
              <w:rPr>
                <w:sz w:val="20"/>
                <w:szCs w:val="20"/>
              </w:rPr>
              <w:t>gadā. Katrā apsekojuma reizē atbildes saņemtas no vairāk kā 35</w:t>
            </w:r>
            <w:r w:rsidR="00921840" w:rsidRPr="002C4435">
              <w:rPr>
                <w:sz w:val="20"/>
                <w:szCs w:val="20"/>
              </w:rPr>
              <w:t> </w:t>
            </w:r>
            <w:r w:rsidRPr="002C4435">
              <w:rPr>
                <w:sz w:val="20"/>
                <w:szCs w:val="20"/>
              </w:rPr>
              <w:t>tūkstošiem personu, aptuveni 7</w:t>
            </w:r>
            <w:r w:rsidR="00921840" w:rsidRPr="002C4435">
              <w:rPr>
                <w:sz w:val="20"/>
                <w:szCs w:val="20"/>
              </w:rPr>
              <w:t> </w:t>
            </w:r>
            <w:r w:rsidRPr="002C4435">
              <w:rPr>
                <w:sz w:val="20"/>
                <w:szCs w:val="20"/>
              </w:rPr>
              <w:t xml:space="preserve">% mājsaimniecību </w:t>
            </w:r>
            <w:r w:rsidRPr="002C4435">
              <w:rPr>
                <w:sz w:val="20"/>
                <w:szCs w:val="20"/>
              </w:rPr>
              <w:lastRenderedPageBreak/>
              <w:t>iemītnieki izmantojuši iespēju atbildēt internetā.</w:t>
            </w:r>
          </w:p>
          <w:p w14:paraId="21E57ACF" w14:textId="35A1684C" w:rsidR="00454603" w:rsidRPr="002C4435" w:rsidRDefault="00454603" w:rsidP="00454603">
            <w:pPr>
              <w:rPr>
                <w:sz w:val="20"/>
                <w:szCs w:val="20"/>
              </w:rPr>
            </w:pPr>
            <w:r w:rsidRPr="002C4435">
              <w:rPr>
                <w:sz w:val="20"/>
                <w:szCs w:val="20"/>
              </w:rPr>
              <w:t>Migrācijas (imigrācija, emigrācija) dati ietver 2017.</w:t>
            </w:r>
            <w:r w:rsidR="00921840" w:rsidRPr="002C4435">
              <w:rPr>
                <w:sz w:val="20"/>
                <w:szCs w:val="20"/>
              </w:rPr>
              <w:t> </w:t>
            </w:r>
            <w:r w:rsidRPr="002C4435">
              <w:rPr>
                <w:sz w:val="20"/>
                <w:szCs w:val="20"/>
              </w:rPr>
              <w:t>gada decembri un 2018.</w:t>
            </w:r>
            <w:r w:rsidR="00921840" w:rsidRPr="002C4435">
              <w:rPr>
                <w:sz w:val="20"/>
                <w:szCs w:val="20"/>
              </w:rPr>
              <w:t> </w:t>
            </w:r>
            <w:r w:rsidRPr="002C4435">
              <w:rPr>
                <w:sz w:val="20"/>
                <w:szCs w:val="20"/>
              </w:rPr>
              <w:t>gada 9 mēnešus (</w:t>
            </w:r>
            <w:r w:rsidR="00854F87" w:rsidRPr="002C4435">
              <w:rPr>
                <w:sz w:val="20"/>
                <w:szCs w:val="20"/>
              </w:rPr>
              <w:t xml:space="preserve">kopā </w:t>
            </w:r>
            <w:r w:rsidRPr="002C4435">
              <w:rPr>
                <w:sz w:val="20"/>
                <w:szCs w:val="20"/>
              </w:rPr>
              <w:t>10 mēn</w:t>
            </w:r>
            <w:r w:rsidR="00854F87" w:rsidRPr="002C4435">
              <w:rPr>
                <w:sz w:val="20"/>
                <w:szCs w:val="20"/>
              </w:rPr>
              <w:t>ešus</w:t>
            </w:r>
            <w:r w:rsidRPr="002C4435">
              <w:rPr>
                <w:sz w:val="20"/>
                <w:szCs w:val="20"/>
              </w:rPr>
              <w:t>). Dati par valodām (dzimtā valoda, mājās lietotā valoda un svešvalodu prasmes) attiecināmi uz 2017.</w:t>
            </w:r>
            <w:r w:rsidR="00921840" w:rsidRPr="002C4435">
              <w:rPr>
                <w:sz w:val="20"/>
                <w:szCs w:val="20"/>
              </w:rPr>
              <w:t> </w:t>
            </w:r>
            <w:r w:rsidRPr="002C4435">
              <w:rPr>
                <w:sz w:val="20"/>
                <w:szCs w:val="20"/>
              </w:rPr>
              <w:t>gadu, bet dati par iegūto augstāko izglītību (t.sk. ārvalstīs) attiecināmi uz 2018.</w:t>
            </w:r>
            <w:r w:rsidR="00921840" w:rsidRPr="002C4435">
              <w:rPr>
                <w:sz w:val="20"/>
                <w:szCs w:val="20"/>
              </w:rPr>
              <w:t> </w:t>
            </w:r>
            <w:r w:rsidRPr="002C4435">
              <w:rPr>
                <w:sz w:val="20"/>
                <w:szCs w:val="20"/>
              </w:rPr>
              <w:t>gadu.</w:t>
            </w:r>
          </w:p>
          <w:p w14:paraId="62AA4E1B" w14:textId="603DCACF" w:rsidR="004F5AFC" w:rsidRPr="002C4435" w:rsidRDefault="00454603" w:rsidP="00454603">
            <w:pPr>
              <w:rPr>
                <w:b/>
                <w:sz w:val="20"/>
                <w:szCs w:val="20"/>
              </w:rPr>
            </w:pPr>
            <w:r w:rsidRPr="002C4435">
              <w:rPr>
                <w:sz w:val="20"/>
                <w:szCs w:val="20"/>
              </w:rPr>
              <w:t xml:space="preserve">Rezultāti pieejami : </w:t>
            </w:r>
            <w:hyperlink r:id="rId10" w:history="1">
              <w:r w:rsidR="00D01B52" w:rsidRPr="002C4435">
                <w:rPr>
                  <w:rStyle w:val="Hyperlink"/>
                  <w:sz w:val="20"/>
                  <w:szCs w:val="20"/>
                </w:rPr>
                <w:t>https://www.csb.gov.lv/lv/statistika/statistikas-temas/iedzivotaji/migracija/meklet-tema/392-arejas-migracijas-apsekojuma-rezultati</w:t>
              </w:r>
            </w:hyperlink>
            <w:r w:rsidR="00D01B52" w:rsidRPr="002C4435">
              <w:rPr>
                <w:sz w:val="20"/>
                <w:szCs w:val="20"/>
              </w:rPr>
              <w:t xml:space="preserve"> </w:t>
            </w:r>
          </w:p>
        </w:tc>
      </w:tr>
      <w:tr w:rsidR="000C1249" w:rsidRPr="002C4435" w14:paraId="448058EB" w14:textId="77777777" w:rsidTr="000758BA">
        <w:tc>
          <w:tcPr>
            <w:tcW w:w="14633" w:type="dxa"/>
            <w:gridSpan w:val="7"/>
            <w:tcBorders>
              <w:top w:val="outset" w:sz="6" w:space="0" w:color="414142"/>
              <w:left w:val="outset" w:sz="6" w:space="0" w:color="414142"/>
              <w:bottom w:val="outset" w:sz="6" w:space="0" w:color="414142"/>
              <w:right w:val="outset" w:sz="6" w:space="0" w:color="414142"/>
            </w:tcBorders>
            <w:shd w:val="clear" w:color="auto" w:fill="FFFFFF"/>
            <w:hideMark/>
          </w:tcPr>
          <w:p w14:paraId="40CAF0B0" w14:textId="1D7EBF82" w:rsidR="000C1249" w:rsidRPr="002C4435" w:rsidRDefault="000C1249" w:rsidP="007C4F6D">
            <w:pPr>
              <w:rPr>
                <w:b/>
                <w:bCs/>
                <w:sz w:val="20"/>
                <w:szCs w:val="20"/>
              </w:rPr>
            </w:pPr>
            <w:r w:rsidRPr="002C4435">
              <w:rPr>
                <w:b/>
                <w:bCs/>
                <w:sz w:val="20"/>
                <w:szCs w:val="20"/>
              </w:rPr>
              <w:lastRenderedPageBreak/>
              <w:t>2. RĪCĪBAS VIRZIENS: Mājokļu skaitīšanai nepieciešamās informācijas nodrošināšana saskaņā ar Regulu (EK) Nr.</w:t>
            </w:r>
            <w:r w:rsidR="00921840" w:rsidRPr="002C4435">
              <w:rPr>
                <w:b/>
                <w:bCs/>
                <w:sz w:val="20"/>
                <w:szCs w:val="20"/>
              </w:rPr>
              <w:t> </w:t>
            </w:r>
            <w:hyperlink r:id="rId11" w:tgtFrame="_blank" w:history="1">
              <w:r w:rsidRPr="002C4435">
                <w:rPr>
                  <w:b/>
                  <w:bCs/>
                  <w:sz w:val="20"/>
                  <w:szCs w:val="20"/>
                </w:rPr>
                <w:t>763/2008</w:t>
              </w:r>
            </w:hyperlink>
          </w:p>
        </w:tc>
      </w:tr>
      <w:tr w:rsidR="000C1249" w:rsidRPr="002C4435" w14:paraId="4F5573B8" w14:textId="77777777" w:rsidTr="000758BA">
        <w:tc>
          <w:tcPr>
            <w:tcW w:w="14633" w:type="dxa"/>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AE00611" w14:textId="18A34DD0" w:rsidR="000C1249" w:rsidRPr="002C4435" w:rsidRDefault="000C1249" w:rsidP="007C4F6D">
            <w:pPr>
              <w:rPr>
                <w:i/>
                <w:iCs/>
                <w:sz w:val="20"/>
                <w:szCs w:val="20"/>
              </w:rPr>
            </w:pPr>
            <w:r w:rsidRPr="002C4435">
              <w:rPr>
                <w:i/>
                <w:iCs/>
                <w:sz w:val="20"/>
                <w:szCs w:val="20"/>
              </w:rPr>
              <w:t>Noteikt institūcijas, termiņus un finansējuma avotus, lai nodrošinātu iespēju visu 2021.</w:t>
            </w:r>
            <w:r w:rsidR="00921840" w:rsidRPr="002C4435">
              <w:rPr>
                <w:i/>
                <w:iCs/>
                <w:sz w:val="20"/>
                <w:szCs w:val="20"/>
              </w:rPr>
              <w:t> </w:t>
            </w:r>
            <w:r w:rsidRPr="002C4435">
              <w:rPr>
                <w:i/>
                <w:iCs/>
                <w:sz w:val="20"/>
                <w:szCs w:val="20"/>
              </w:rPr>
              <w:t>gada tautas skaitīšanas programmā ietverto informāciju par mājokļiem iegūt no administratīvajiem datu avotiem</w:t>
            </w:r>
          </w:p>
        </w:tc>
      </w:tr>
      <w:tr w:rsidR="00DF2225" w:rsidRPr="002C4435" w14:paraId="6129F2E7" w14:textId="77777777" w:rsidTr="000758BA">
        <w:tc>
          <w:tcPr>
            <w:tcW w:w="592" w:type="dxa"/>
            <w:tcBorders>
              <w:top w:val="outset" w:sz="6" w:space="0" w:color="414142"/>
              <w:left w:val="outset" w:sz="6" w:space="0" w:color="414142"/>
              <w:bottom w:val="outset" w:sz="6" w:space="0" w:color="414142"/>
              <w:right w:val="outset" w:sz="6" w:space="0" w:color="414142"/>
            </w:tcBorders>
            <w:shd w:val="clear" w:color="auto" w:fill="FFFFFF"/>
            <w:hideMark/>
          </w:tcPr>
          <w:p w14:paraId="1C4546DE" w14:textId="77777777" w:rsidR="00DF2225" w:rsidRPr="002C4435" w:rsidRDefault="00DF2225" w:rsidP="00DF2225">
            <w:pPr>
              <w:jc w:val="center"/>
              <w:rPr>
                <w:sz w:val="20"/>
                <w:szCs w:val="20"/>
              </w:rPr>
            </w:pPr>
            <w:r w:rsidRPr="002C4435">
              <w:rPr>
                <w:sz w:val="20"/>
                <w:szCs w:val="20"/>
              </w:rPr>
              <w:t>2.1.</w:t>
            </w:r>
          </w:p>
        </w:tc>
        <w:tc>
          <w:tcPr>
            <w:tcW w:w="1943" w:type="dxa"/>
            <w:tcBorders>
              <w:top w:val="outset" w:sz="6" w:space="0" w:color="414142"/>
              <w:left w:val="outset" w:sz="6" w:space="0" w:color="414142"/>
              <w:bottom w:val="outset" w:sz="6" w:space="0" w:color="414142"/>
              <w:right w:val="outset" w:sz="6" w:space="0" w:color="414142"/>
            </w:tcBorders>
            <w:shd w:val="clear" w:color="auto" w:fill="FFFFFF"/>
            <w:hideMark/>
          </w:tcPr>
          <w:p w14:paraId="28BC7124" w14:textId="584D444F" w:rsidR="00DF2225" w:rsidRPr="002C4435" w:rsidRDefault="00DF2225" w:rsidP="00DF2225">
            <w:pPr>
              <w:rPr>
                <w:sz w:val="20"/>
                <w:szCs w:val="20"/>
              </w:rPr>
            </w:pPr>
            <w:r w:rsidRPr="002C4435">
              <w:rPr>
                <w:sz w:val="20"/>
                <w:szCs w:val="20"/>
              </w:rPr>
              <w:t>Sociālajai statistikai, tai skaitā 2021.</w:t>
            </w:r>
            <w:r w:rsidR="00921840" w:rsidRPr="002C4435">
              <w:rPr>
                <w:sz w:val="20"/>
                <w:szCs w:val="20"/>
              </w:rPr>
              <w:t> </w:t>
            </w:r>
            <w:r w:rsidRPr="002C4435">
              <w:rPr>
                <w:sz w:val="20"/>
                <w:szCs w:val="20"/>
              </w:rPr>
              <w:t>gada tautas skaitīšanas programmas izpildei par iedzīvotāju mājokļiem, nepieciešamās datu noliktavas izveide un uzturēšana.</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604D3849" w14:textId="77777777" w:rsidR="00DF2225" w:rsidRPr="002C4435" w:rsidRDefault="00DF2225" w:rsidP="00DF2225">
            <w:pPr>
              <w:jc w:val="center"/>
              <w:rPr>
                <w:sz w:val="20"/>
                <w:szCs w:val="20"/>
              </w:rPr>
            </w:pPr>
            <w:r w:rsidRPr="002C4435">
              <w:rPr>
                <w:sz w:val="20"/>
                <w:szCs w:val="20"/>
              </w:rPr>
              <w:t>31.12.2021.</w:t>
            </w:r>
          </w:p>
        </w:tc>
        <w:tc>
          <w:tcPr>
            <w:tcW w:w="1234" w:type="dxa"/>
            <w:tcBorders>
              <w:top w:val="outset" w:sz="6" w:space="0" w:color="414142"/>
              <w:left w:val="outset" w:sz="6" w:space="0" w:color="414142"/>
              <w:bottom w:val="outset" w:sz="6" w:space="0" w:color="414142"/>
              <w:right w:val="outset" w:sz="6" w:space="0" w:color="414142"/>
            </w:tcBorders>
            <w:shd w:val="clear" w:color="auto" w:fill="FFFFFF"/>
            <w:hideMark/>
          </w:tcPr>
          <w:p w14:paraId="591892DA" w14:textId="77777777" w:rsidR="00DF2225" w:rsidRDefault="00DF2225" w:rsidP="00DF2225">
            <w:pPr>
              <w:rPr>
                <w:sz w:val="20"/>
                <w:szCs w:val="20"/>
              </w:rPr>
            </w:pPr>
            <w:r w:rsidRPr="002C4435">
              <w:rPr>
                <w:sz w:val="20"/>
                <w:szCs w:val="20"/>
              </w:rPr>
              <w:t>CSP</w:t>
            </w:r>
          </w:p>
          <w:p w14:paraId="0D7529EE" w14:textId="2165903A" w:rsidR="00347494" w:rsidRPr="002C4435" w:rsidRDefault="00347494" w:rsidP="00DF2225">
            <w:pPr>
              <w:rPr>
                <w:sz w:val="20"/>
                <w:szCs w:val="20"/>
              </w:rPr>
            </w:pPr>
            <w:r>
              <w:rPr>
                <w:sz w:val="20"/>
                <w:szCs w:val="20"/>
              </w:rPr>
              <w:t>VZD</w:t>
            </w:r>
          </w:p>
        </w:tc>
        <w:tc>
          <w:tcPr>
            <w:tcW w:w="3817" w:type="dxa"/>
            <w:tcBorders>
              <w:top w:val="outset" w:sz="6" w:space="0" w:color="414142"/>
              <w:left w:val="outset" w:sz="6" w:space="0" w:color="414142"/>
              <w:bottom w:val="outset" w:sz="6" w:space="0" w:color="414142"/>
              <w:right w:val="outset" w:sz="6" w:space="0" w:color="414142"/>
            </w:tcBorders>
            <w:shd w:val="clear" w:color="auto" w:fill="FFFFFF"/>
            <w:hideMark/>
          </w:tcPr>
          <w:p w14:paraId="62D64808" w14:textId="3AD80B28" w:rsidR="00DF2225" w:rsidRPr="002C4435" w:rsidRDefault="00DF2225" w:rsidP="00DF2225">
            <w:pPr>
              <w:rPr>
                <w:sz w:val="20"/>
                <w:szCs w:val="20"/>
              </w:rPr>
            </w:pPr>
            <w:r w:rsidRPr="002C4435">
              <w:rPr>
                <w:sz w:val="20"/>
                <w:szCs w:val="20"/>
              </w:rPr>
              <w:t>Izstrādātas jaunas funkcijas</w:t>
            </w:r>
            <w:r w:rsidR="008D0709">
              <w:rPr>
                <w:sz w:val="20"/>
                <w:szCs w:val="20"/>
              </w:rPr>
              <w:t xml:space="preserve"> SSDN</w:t>
            </w:r>
            <w:r w:rsidRPr="002C4435">
              <w:rPr>
                <w:sz w:val="20"/>
                <w:szCs w:val="20"/>
              </w:rPr>
              <w:t xml:space="preserve"> datu apstrādes sistēmā datu iegūšanai no administratīvajiem datu avotiem, radot pamatu kvalitatīvu datu iegūšanai par mājokļiem 2021.gada tautas skaitīšanā.</w:t>
            </w:r>
          </w:p>
          <w:p w14:paraId="51963A10" w14:textId="77777777" w:rsidR="00DF2225" w:rsidRPr="002C4435" w:rsidRDefault="00DF2225" w:rsidP="00DF2225">
            <w:pPr>
              <w:rPr>
                <w:sz w:val="20"/>
                <w:szCs w:val="20"/>
              </w:rPr>
            </w:pPr>
          </w:p>
        </w:tc>
        <w:tc>
          <w:tcPr>
            <w:tcW w:w="2150" w:type="dxa"/>
            <w:tcBorders>
              <w:top w:val="outset" w:sz="6" w:space="0" w:color="414142"/>
              <w:left w:val="outset" w:sz="6" w:space="0" w:color="414142"/>
              <w:bottom w:val="outset" w:sz="6" w:space="0" w:color="414142"/>
              <w:right w:val="outset" w:sz="6" w:space="0" w:color="414142"/>
            </w:tcBorders>
            <w:shd w:val="clear" w:color="auto" w:fill="FFFFFF"/>
            <w:hideMark/>
          </w:tcPr>
          <w:p w14:paraId="0B3E6BE1" w14:textId="1B1D2B7B" w:rsidR="00DF2225" w:rsidRPr="002C4435" w:rsidRDefault="0097532D" w:rsidP="00DF2225">
            <w:pPr>
              <w:rPr>
                <w:sz w:val="20"/>
                <w:szCs w:val="20"/>
              </w:rPr>
            </w:pPr>
            <w:r w:rsidRPr="0097532D">
              <w:rPr>
                <w:sz w:val="20"/>
                <w:szCs w:val="20"/>
              </w:rPr>
              <w:t>CSP budžeta finansējums, kas paredzēts ilgtermiņa saistībās 2021. gadā (budžeta apjoms minēts 1.1. punktā)</w:t>
            </w:r>
          </w:p>
        </w:tc>
        <w:tc>
          <w:tcPr>
            <w:tcW w:w="3727" w:type="dxa"/>
            <w:tcBorders>
              <w:top w:val="outset" w:sz="6" w:space="0" w:color="414142"/>
              <w:left w:val="outset" w:sz="6" w:space="0" w:color="414142"/>
              <w:bottom w:val="outset" w:sz="6" w:space="0" w:color="414142"/>
              <w:right w:val="outset" w:sz="6" w:space="0" w:color="414142"/>
            </w:tcBorders>
            <w:shd w:val="clear" w:color="auto" w:fill="FFFFFF"/>
          </w:tcPr>
          <w:p w14:paraId="455EEF0E" w14:textId="12F1B607" w:rsidR="00824522" w:rsidRPr="00EF4912" w:rsidRDefault="00B359E7" w:rsidP="00824522">
            <w:pPr>
              <w:rPr>
                <w:sz w:val="20"/>
                <w:szCs w:val="20"/>
              </w:rPr>
            </w:pPr>
            <w:r w:rsidRPr="00EF4912">
              <w:rPr>
                <w:b/>
                <w:bCs/>
                <w:sz w:val="20"/>
                <w:szCs w:val="20"/>
              </w:rPr>
              <w:t>Pasākums izpildīts.</w:t>
            </w:r>
            <w:r w:rsidR="007D4836" w:rsidRPr="00EF4912">
              <w:rPr>
                <w:b/>
                <w:bCs/>
                <w:sz w:val="20"/>
                <w:szCs w:val="20"/>
              </w:rPr>
              <w:t xml:space="preserve"> </w:t>
            </w:r>
            <w:r w:rsidR="00824522" w:rsidRPr="00EF4912">
              <w:rPr>
                <w:b/>
                <w:bCs/>
                <w:sz w:val="20"/>
                <w:szCs w:val="20"/>
              </w:rPr>
              <w:t>2021.</w:t>
            </w:r>
            <w:r w:rsidR="00135CAC" w:rsidRPr="00EF4912">
              <w:rPr>
                <w:b/>
                <w:bCs/>
                <w:sz w:val="20"/>
                <w:szCs w:val="20"/>
              </w:rPr>
              <w:t> </w:t>
            </w:r>
            <w:r w:rsidR="00824522" w:rsidRPr="00EF4912">
              <w:rPr>
                <w:b/>
                <w:bCs/>
                <w:sz w:val="20"/>
                <w:szCs w:val="20"/>
              </w:rPr>
              <w:t>gadā</w:t>
            </w:r>
            <w:r w:rsidR="00824522" w:rsidRPr="00EF4912">
              <w:rPr>
                <w:sz w:val="20"/>
                <w:szCs w:val="20"/>
              </w:rPr>
              <w:t xml:space="preserve"> VZD virzīja izmaiņas Ministru kabineta 2012.</w:t>
            </w:r>
            <w:r w:rsidR="00135CAC" w:rsidRPr="00EF4912">
              <w:rPr>
                <w:sz w:val="20"/>
                <w:szCs w:val="20"/>
              </w:rPr>
              <w:t> </w:t>
            </w:r>
            <w:r w:rsidR="00824522" w:rsidRPr="00EF4912">
              <w:rPr>
                <w:sz w:val="20"/>
                <w:szCs w:val="20"/>
              </w:rPr>
              <w:t>gada 10.</w:t>
            </w:r>
            <w:r w:rsidR="00135CAC" w:rsidRPr="00EF4912">
              <w:rPr>
                <w:sz w:val="20"/>
                <w:szCs w:val="20"/>
              </w:rPr>
              <w:t> </w:t>
            </w:r>
            <w:r w:rsidR="00824522" w:rsidRPr="00EF4912">
              <w:rPr>
                <w:sz w:val="20"/>
                <w:szCs w:val="20"/>
              </w:rPr>
              <w:t>aprīļa noteikumos Nr.</w:t>
            </w:r>
            <w:r w:rsidR="00135CAC" w:rsidRPr="00EF4912">
              <w:rPr>
                <w:sz w:val="20"/>
                <w:szCs w:val="20"/>
              </w:rPr>
              <w:t> </w:t>
            </w:r>
            <w:r w:rsidR="00824522" w:rsidRPr="00EF4912">
              <w:rPr>
                <w:sz w:val="20"/>
                <w:szCs w:val="20"/>
              </w:rPr>
              <w:t>263 “Kadastra objekta reģistrācijas un kadastra datu aktualizācijas noteikumi”, lai NĪVKIS būtu iespējams reģistrēt labiekārtojumu datus, saņemot informāciju no valsts vai pašvaldību iestādēm.</w:t>
            </w:r>
          </w:p>
          <w:p w14:paraId="365123A3" w14:textId="5DE0E536" w:rsidR="00824522" w:rsidRPr="00EF4912" w:rsidRDefault="005D299C" w:rsidP="00DF2225">
            <w:pPr>
              <w:rPr>
                <w:sz w:val="20"/>
                <w:szCs w:val="20"/>
              </w:rPr>
            </w:pPr>
            <w:r w:rsidRPr="00EF4912">
              <w:rPr>
                <w:b/>
                <w:sz w:val="20"/>
                <w:szCs w:val="20"/>
              </w:rPr>
              <w:t>2021.</w:t>
            </w:r>
            <w:r w:rsidR="002A375B" w:rsidRPr="00EF4912">
              <w:rPr>
                <w:b/>
                <w:sz w:val="20"/>
                <w:szCs w:val="20"/>
              </w:rPr>
              <w:t> </w:t>
            </w:r>
            <w:r w:rsidRPr="00EF4912">
              <w:rPr>
                <w:b/>
                <w:sz w:val="20"/>
                <w:szCs w:val="20"/>
              </w:rPr>
              <w:t xml:space="preserve">gadā </w:t>
            </w:r>
            <w:r w:rsidR="00683ED6" w:rsidRPr="00EF4912">
              <w:rPr>
                <w:sz w:val="20"/>
                <w:szCs w:val="20"/>
              </w:rPr>
              <w:t xml:space="preserve">CSP </w:t>
            </w:r>
            <w:r w:rsidR="00824522" w:rsidRPr="00EF4912">
              <w:rPr>
                <w:sz w:val="20"/>
                <w:szCs w:val="20"/>
              </w:rPr>
              <w:t xml:space="preserve">pabeidza </w:t>
            </w:r>
            <w:r w:rsidR="00E03998" w:rsidRPr="00EF4912">
              <w:rPr>
                <w:sz w:val="20"/>
                <w:szCs w:val="20"/>
              </w:rPr>
              <w:t xml:space="preserve">apkopot informāciju par dzīvojamo ēku labiekārtotību no centralizētās siltumapgādes, kā arī centralizētā ūdensvada un kanalizācijas pakalpojumu sniedzējiem pašvaldībās, kā arī </w:t>
            </w:r>
            <w:r w:rsidR="00824522" w:rsidRPr="00EF4912">
              <w:rPr>
                <w:sz w:val="20"/>
                <w:szCs w:val="20"/>
              </w:rPr>
              <w:t xml:space="preserve">veica </w:t>
            </w:r>
            <w:r w:rsidR="00E03998" w:rsidRPr="00EF4912">
              <w:rPr>
                <w:sz w:val="20"/>
                <w:szCs w:val="20"/>
              </w:rPr>
              <w:t xml:space="preserve">gan administratīvo datu, gan gala statistisko datu kvalitātes novērtēšanu atbilstoši izstrādātajai metodoloģijai. </w:t>
            </w:r>
          </w:p>
          <w:p w14:paraId="404F8679" w14:textId="3448B8F4" w:rsidR="00B359E7" w:rsidRPr="00EF4912" w:rsidRDefault="00824522" w:rsidP="00B359E7">
            <w:pPr>
              <w:rPr>
                <w:sz w:val="20"/>
                <w:szCs w:val="20"/>
              </w:rPr>
            </w:pPr>
            <w:r w:rsidRPr="00EF4912">
              <w:rPr>
                <w:sz w:val="20"/>
                <w:szCs w:val="20"/>
              </w:rPr>
              <w:lastRenderedPageBreak/>
              <w:t>Atbilstoši Ministru kabineta 2019.</w:t>
            </w:r>
            <w:r w:rsidR="00135CAC" w:rsidRPr="00EF4912">
              <w:rPr>
                <w:sz w:val="20"/>
                <w:szCs w:val="20"/>
              </w:rPr>
              <w:t> </w:t>
            </w:r>
            <w:r w:rsidRPr="00EF4912">
              <w:rPr>
                <w:sz w:val="20"/>
                <w:szCs w:val="20"/>
              </w:rPr>
              <w:t>gada 10.</w:t>
            </w:r>
            <w:r w:rsidR="00135CAC" w:rsidRPr="00EF4912">
              <w:rPr>
                <w:sz w:val="20"/>
                <w:szCs w:val="20"/>
              </w:rPr>
              <w:t> </w:t>
            </w:r>
            <w:r w:rsidRPr="00EF4912">
              <w:rPr>
                <w:sz w:val="20"/>
                <w:szCs w:val="20"/>
              </w:rPr>
              <w:t>decembra noteikumiem Nr.</w:t>
            </w:r>
            <w:r w:rsidR="00135CAC" w:rsidRPr="00EF4912">
              <w:rPr>
                <w:sz w:val="20"/>
                <w:szCs w:val="20"/>
              </w:rPr>
              <w:t> </w:t>
            </w:r>
            <w:r w:rsidRPr="00EF4912">
              <w:rPr>
                <w:sz w:val="20"/>
                <w:szCs w:val="20"/>
              </w:rPr>
              <w:t>588 „Noteikumi par 2021.</w:t>
            </w:r>
            <w:r w:rsidR="00135CAC" w:rsidRPr="00EF4912">
              <w:rPr>
                <w:sz w:val="20"/>
                <w:szCs w:val="20"/>
              </w:rPr>
              <w:t> </w:t>
            </w:r>
            <w:r w:rsidRPr="00EF4912">
              <w:rPr>
                <w:sz w:val="20"/>
                <w:szCs w:val="20"/>
              </w:rPr>
              <w:t xml:space="preserve">gada tautas skaitīšanas un mājokļu skaitīšanas programmu”, kuri ietver publicējamo rādītāju sarakstu, mājokļu skaitīšanas dati tika publicēti </w:t>
            </w:r>
            <w:r w:rsidR="00683ED6" w:rsidRPr="00EF4912">
              <w:rPr>
                <w:sz w:val="20"/>
                <w:szCs w:val="20"/>
              </w:rPr>
              <w:t>2021.</w:t>
            </w:r>
            <w:r w:rsidR="00921840" w:rsidRPr="00EF4912">
              <w:rPr>
                <w:sz w:val="20"/>
                <w:szCs w:val="20"/>
              </w:rPr>
              <w:t> </w:t>
            </w:r>
            <w:r w:rsidR="00683ED6" w:rsidRPr="00EF4912">
              <w:rPr>
                <w:sz w:val="20"/>
                <w:szCs w:val="20"/>
              </w:rPr>
              <w:t xml:space="preserve">gada </w:t>
            </w:r>
            <w:r w:rsidR="009352D5" w:rsidRPr="00EF4912">
              <w:rPr>
                <w:sz w:val="20"/>
                <w:szCs w:val="20"/>
              </w:rPr>
              <w:t>24.</w:t>
            </w:r>
            <w:r w:rsidR="00921840" w:rsidRPr="00EF4912">
              <w:rPr>
                <w:sz w:val="20"/>
                <w:szCs w:val="20"/>
              </w:rPr>
              <w:t> </w:t>
            </w:r>
            <w:r w:rsidR="0045126A" w:rsidRPr="00EF4912">
              <w:rPr>
                <w:sz w:val="20"/>
                <w:szCs w:val="20"/>
              </w:rPr>
              <w:t xml:space="preserve">novembrī. </w:t>
            </w:r>
            <w:r w:rsidR="00B359E7" w:rsidRPr="00EF4912">
              <w:rPr>
                <w:sz w:val="20"/>
                <w:szCs w:val="20"/>
              </w:rPr>
              <w:t>Tika sagatavota rādītāju analīze preses relīzē, kā arī nodrošināti detalizēti metadati Oficiālās statistikas portālā. Režģa dati pieejami Oficiālās statistikas portāla karšu pārlūkā, datubāzes tabulās un Atvērto datu portālā.</w:t>
            </w:r>
          </w:p>
          <w:p w14:paraId="1EE8B9BB" w14:textId="58423EDC" w:rsidR="00683ED6" w:rsidRPr="00EF4912" w:rsidRDefault="00683ED6" w:rsidP="00F718D9">
            <w:pPr>
              <w:rPr>
                <w:sz w:val="20"/>
                <w:szCs w:val="20"/>
              </w:rPr>
            </w:pPr>
          </w:p>
        </w:tc>
      </w:tr>
      <w:tr w:rsidR="00DF2225" w:rsidRPr="002C4435" w14:paraId="2EAD95EE" w14:textId="77777777" w:rsidTr="000758BA">
        <w:tc>
          <w:tcPr>
            <w:tcW w:w="592" w:type="dxa"/>
            <w:tcBorders>
              <w:top w:val="outset" w:sz="6" w:space="0" w:color="414142"/>
              <w:left w:val="outset" w:sz="6" w:space="0" w:color="414142"/>
              <w:bottom w:val="outset" w:sz="6" w:space="0" w:color="414142"/>
              <w:right w:val="outset" w:sz="6" w:space="0" w:color="414142"/>
            </w:tcBorders>
            <w:shd w:val="clear" w:color="auto" w:fill="FFFFFF"/>
            <w:hideMark/>
          </w:tcPr>
          <w:p w14:paraId="1E8A20F4" w14:textId="77777777" w:rsidR="00DF2225" w:rsidRPr="002C4435" w:rsidRDefault="00DF2225" w:rsidP="00DF2225">
            <w:pPr>
              <w:jc w:val="center"/>
              <w:rPr>
                <w:sz w:val="20"/>
                <w:szCs w:val="20"/>
              </w:rPr>
            </w:pPr>
            <w:r w:rsidRPr="002C4435">
              <w:rPr>
                <w:sz w:val="20"/>
                <w:szCs w:val="20"/>
              </w:rPr>
              <w:lastRenderedPageBreak/>
              <w:t>2.7.</w:t>
            </w:r>
          </w:p>
        </w:tc>
        <w:tc>
          <w:tcPr>
            <w:tcW w:w="1943" w:type="dxa"/>
            <w:tcBorders>
              <w:top w:val="outset" w:sz="6" w:space="0" w:color="414142"/>
              <w:left w:val="outset" w:sz="6" w:space="0" w:color="414142"/>
              <w:bottom w:val="outset" w:sz="6" w:space="0" w:color="414142"/>
              <w:right w:val="outset" w:sz="6" w:space="0" w:color="414142"/>
            </w:tcBorders>
            <w:shd w:val="clear" w:color="auto" w:fill="FFFFFF"/>
            <w:hideMark/>
          </w:tcPr>
          <w:p w14:paraId="341EE5C4" w14:textId="7725CD1D" w:rsidR="00DF2225" w:rsidRPr="002C4435" w:rsidRDefault="00DF2225" w:rsidP="00DF2225">
            <w:pPr>
              <w:rPr>
                <w:sz w:val="20"/>
                <w:szCs w:val="20"/>
              </w:rPr>
            </w:pPr>
            <w:r w:rsidRPr="002C4435">
              <w:rPr>
                <w:sz w:val="20"/>
                <w:szCs w:val="20"/>
              </w:rPr>
              <w:t>BIS izveidošana.</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206161BA" w14:textId="3D84AC0B" w:rsidR="00DF2225" w:rsidRPr="002C4435" w:rsidRDefault="00DF2225" w:rsidP="00DF2225">
            <w:pPr>
              <w:jc w:val="center"/>
              <w:rPr>
                <w:sz w:val="20"/>
                <w:szCs w:val="20"/>
              </w:rPr>
            </w:pPr>
            <w:r w:rsidRPr="002C4435">
              <w:rPr>
                <w:sz w:val="20"/>
                <w:szCs w:val="20"/>
              </w:rPr>
              <w:t>31.12.2016.</w:t>
            </w:r>
          </w:p>
        </w:tc>
        <w:tc>
          <w:tcPr>
            <w:tcW w:w="1234" w:type="dxa"/>
            <w:tcBorders>
              <w:top w:val="outset" w:sz="6" w:space="0" w:color="414142"/>
              <w:left w:val="outset" w:sz="6" w:space="0" w:color="414142"/>
              <w:bottom w:val="outset" w:sz="6" w:space="0" w:color="414142"/>
              <w:right w:val="outset" w:sz="6" w:space="0" w:color="414142"/>
            </w:tcBorders>
            <w:shd w:val="clear" w:color="auto" w:fill="FFFFFF"/>
            <w:hideMark/>
          </w:tcPr>
          <w:p w14:paraId="52EEE806" w14:textId="1E02955A" w:rsidR="00DF2225" w:rsidRPr="002C4435" w:rsidRDefault="00DF2225" w:rsidP="00DF2225">
            <w:pPr>
              <w:rPr>
                <w:sz w:val="20"/>
                <w:szCs w:val="20"/>
              </w:rPr>
            </w:pPr>
            <w:r w:rsidRPr="002C4435">
              <w:rPr>
                <w:sz w:val="20"/>
                <w:szCs w:val="20"/>
              </w:rPr>
              <w:t>EM</w:t>
            </w:r>
          </w:p>
        </w:tc>
        <w:tc>
          <w:tcPr>
            <w:tcW w:w="3817" w:type="dxa"/>
            <w:tcBorders>
              <w:top w:val="outset" w:sz="6" w:space="0" w:color="414142"/>
              <w:left w:val="outset" w:sz="6" w:space="0" w:color="414142"/>
              <w:bottom w:val="outset" w:sz="6" w:space="0" w:color="414142"/>
              <w:right w:val="outset" w:sz="6" w:space="0" w:color="414142"/>
            </w:tcBorders>
            <w:shd w:val="clear" w:color="auto" w:fill="FFFFFF"/>
            <w:hideMark/>
          </w:tcPr>
          <w:p w14:paraId="324804A6" w14:textId="2CD1FB6B" w:rsidR="00DF2225" w:rsidRPr="002C4435" w:rsidRDefault="00DF2225" w:rsidP="00DF2225">
            <w:pPr>
              <w:rPr>
                <w:sz w:val="20"/>
                <w:szCs w:val="20"/>
              </w:rPr>
            </w:pPr>
            <w:r w:rsidRPr="002C4435">
              <w:rPr>
                <w:sz w:val="20"/>
                <w:szCs w:val="20"/>
              </w:rPr>
              <w:t>Kvalitatīvu datu iegūšana par celtniecības stadijā esošiem un jauniem ekspluatācijā nodotiem mājokļiem (ēkas uzcelšanas gads, tips, apkures veids, ūdens apgādes sistēma, labierīcības, kopējā platība, u.c.) 2021.gada tautas skaitīšanai.</w:t>
            </w:r>
          </w:p>
        </w:tc>
        <w:tc>
          <w:tcPr>
            <w:tcW w:w="2150" w:type="dxa"/>
            <w:tcBorders>
              <w:top w:val="outset" w:sz="6" w:space="0" w:color="414142"/>
              <w:left w:val="outset" w:sz="6" w:space="0" w:color="414142"/>
              <w:bottom w:val="outset" w:sz="6" w:space="0" w:color="414142"/>
              <w:right w:val="outset" w:sz="6" w:space="0" w:color="414142"/>
            </w:tcBorders>
            <w:shd w:val="clear" w:color="auto" w:fill="FFFFFF"/>
            <w:hideMark/>
          </w:tcPr>
          <w:p w14:paraId="0FE71F50" w14:textId="3445ABDB" w:rsidR="00DF2225" w:rsidRPr="002C4435" w:rsidRDefault="00DF2225" w:rsidP="00DF2225">
            <w:pPr>
              <w:rPr>
                <w:sz w:val="20"/>
                <w:szCs w:val="20"/>
              </w:rPr>
            </w:pPr>
            <w:r w:rsidRPr="002C4435">
              <w:rPr>
                <w:sz w:val="20"/>
                <w:szCs w:val="20"/>
              </w:rPr>
              <w:t>EM budžeta ietvaros.</w:t>
            </w:r>
          </w:p>
        </w:tc>
        <w:tc>
          <w:tcPr>
            <w:tcW w:w="3727" w:type="dxa"/>
            <w:tcBorders>
              <w:top w:val="outset" w:sz="6" w:space="0" w:color="414142"/>
              <w:left w:val="outset" w:sz="6" w:space="0" w:color="414142"/>
              <w:bottom w:val="outset" w:sz="6" w:space="0" w:color="414142"/>
              <w:right w:val="outset" w:sz="6" w:space="0" w:color="414142"/>
            </w:tcBorders>
            <w:shd w:val="clear" w:color="auto" w:fill="FFFFFF"/>
          </w:tcPr>
          <w:p w14:paraId="266AAD28" w14:textId="64EC4673" w:rsidR="00DF2225" w:rsidRPr="002C4435" w:rsidRDefault="00897C16" w:rsidP="00DF2225">
            <w:pPr>
              <w:rPr>
                <w:sz w:val="20"/>
                <w:szCs w:val="20"/>
              </w:rPr>
            </w:pPr>
            <w:r w:rsidRPr="002C4435">
              <w:rPr>
                <w:b/>
                <w:bCs/>
                <w:sz w:val="20"/>
                <w:szCs w:val="20"/>
              </w:rPr>
              <w:t>Pasākums izpildīts.</w:t>
            </w:r>
            <w:r w:rsidRPr="002C4435">
              <w:rPr>
                <w:sz w:val="20"/>
                <w:szCs w:val="20"/>
              </w:rPr>
              <w:t xml:space="preserve"> </w:t>
            </w:r>
            <w:r w:rsidR="00DF2225" w:rsidRPr="002C4435">
              <w:rPr>
                <w:sz w:val="20"/>
                <w:szCs w:val="20"/>
              </w:rPr>
              <w:t>2015.</w:t>
            </w:r>
            <w:r w:rsidR="00921840" w:rsidRPr="002C4435">
              <w:rPr>
                <w:sz w:val="20"/>
                <w:szCs w:val="20"/>
              </w:rPr>
              <w:t> </w:t>
            </w:r>
            <w:r w:rsidR="00DF2225" w:rsidRPr="002C4435">
              <w:rPr>
                <w:sz w:val="20"/>
                <w:szCs w:val="20"/>
              </w:rPr>
              <w:t>gada 31.</w:t>
            </w:r>
            <w:r w:rsidR="00921840" w:rsidRPr="002C4435">
              <w:rPr>
                <w:sz w:val="20"/>
                <w:szCs w:val="20"/>
              </w:rPr>
              <w:t> </w:t>
            </w:r>
            <w:r w:rsidR="00DF2225" w:rsidRPr="002C4435">
              <w:rPr>
                <w:sz w:val="20"/>
                <w:szCs w:val="20"/>
              </w:rPr>
              <w:t xml:space="preserve">decembrī noslēdzies Eiropas Reģionālā attīstības fonda projekts “Būvniecības informācijas sistēmas izstrāde” Nr.3DP/3.2.2.1.1/08/IPIA/IUMEPLS/004. Projektā noteiktās aktivitātes un apakšaktivitātes, kā arī to rezultatīvie rādītāji tika pilnībā sasniegti. Projekta ietvaros izstrādāts BIS publiskais portāls www.bis.gov.lv, kā arī darba vieta pašvaldību būvvaldēm un institūcijām, kuras pilda būvvaldes funkcijas. Publiskajā portālā pieejami 25 elektroniskie pakalpojumi būvniecības un mājokļu jomā, tajā skaitā elektroniska dokumentu iesniegšana, sākot no būvniecības ieceres līdz būves pieņemšanai ekspluatācijā. Projekta ietvaros ir apmācīti visu pašvaldību būvvalžu darbinieki un noslēgti līgumi ar pašvaldībām, kuras ir uzsākušas BIS lietošanu. </w:t>
            </w:r>
          </w:p>
          <w:p w14:paraId="1E452D80" w14:textId="77777777" w:rsidR="00DF2225" w:rsidRDefault="00DF2225" w:rsidP="00DF2225">
            <w:pPr>
              <w:rPr>
                <w:sz w:val="20"/>
                <w:szCs w:val="20"/>
              </w:rPr>
            </w:pPr>
            <w:r w:rsidRPr="002C4435">
              <w:rPr>
                <w:sz w:val="20"/>
                <w:szCs w:val="20"/>
              </w:rPr>
              <w:t xml:space="preserve">Ekonomikas ministrija izveidojusi BIS sākotnējo funkcionalitāti, bet sākot ar </w:t>
            </w:r>
            <w:r w:rsidRPr="002C4435">
              <w:rPr>
                <w:sz w:val="20"/>
                <w:szCs w:val="20"/>
              </w:rPr>
              <w:lastRenderedPageBreak/>
              <w:t>2017.</w:t>
            </w:r>
            <w:r w:rsidR="00921840" w:rsidRPr="002C4435">
              <w:rPr>
                <w:sz w:val="20"/>
                <w:szCs w:val="20"/>
              </w:rPr>
              <w:t> </w:t>
            </w:r>
            <w:r w:rsidRPr="002C4435">
              <w:rPr>
                <w:sz w:val="20"/>
                <w:szCs w:val="20"/>
              </w:rPr>
              <w:t>gada 1.</w:t>
            </w:r>
            <w:r w:rsidR="00921840" w:rsidRPr="002C4435">
              <w:rPr>
                <w:sz w:val="20"/>
                <w:szCs w:val="20"/>
              </w:rPr>
              <w:t> </w:t>
            </w:r>
            <w:r w:rsidRPr="002C4435">
              <w:rPr>
                <w:sz w:val="20"/>
                <w:szCs w:val="20"/>
              </w:rPr>
              <w:t>janvāri BIS uzturēšana, tālākās darbības uzlabošana un attīstība ir nodota BVKB pārziņā (Būvniecības likuma 61.</w:t>
            </w:r>
            <w:r w:rsidR="00921840" w:rsidRPr="002C4435">
              <w:rPr>
                <w:sz w:val="20"/>
                <w:szCs w:val="20"/>
              </w:rPr>
              <w:t> </w:t>
            </w:r>
            <w:r w:rsidRPr="002C4435">
              <w:rPr>
                <w:sz w:val="20"/>
                <w:szCs w:val="20"/>
              </w:rPr>
              <w:t>panta, pirmās daļas, 9.</w:t>
            </w:r>
            <w:r w:rsidR="00921840" w:rsidRPr="002C4435">
              <w:rPr>
                <w:sz w:val="20"/>
                <w:szCs w:val="20"/>
              </w:rPr>
              <w:t> </w:t>
            </w:r>
            <w:r w:rsidRPr="002C4435">
              <w:rPr>
                <w:sz w:val="20"/>
                <w:szCs w:val="20"/>
              </w:rPr>
              <w:t>punkts).</w:t>
            </w:r>
          </w:p>
          <w:p w14:paraId="5ECB0C8E" w14:textId="480AE502" w:rsidR="00D20DD3" w:rsidRPr="002C4435" w:rsidRDefault="00D20DD3" w:rsidP="00DF2225">
            <w:pPr>
              <w:rPr>
                <w:sz w:val="20"/>
                <w:szCs w:val="20"/>
              </w:rPr>
            </w:pPr>
          </w:p>
        </w:tc>
      </w:tr>
    </w:tbl>
    <w:p w14:paraId="27D87318" w14:textId="77777777" w:rsidR="00BA36CF" w:rsidRPr="002C4435" w:rsidRDefault="00BA36CF" w:rsidP="0002303A">
      <w:pPr>
        <w:rPr>
          <w:sz w:val="28"/>
          <w:szCs w:val="28"/>
        </w:rPr>
      </w:pPr>
    </w:p>
    <w:p w14:paraId="0F896CFA" w14:textId="5B2180F9" w:rsidR="00BB0D43" w:rsidRPr="002C4435" w:rsidRDefault="00BB0D43" w:rsidP="0002303A">
      <w:pPr>
        <w:rPr>
          <w:sz w:val="28"/>
          <w:szCs w:val="28"/>
        </w:rPr>
        <w:sectPr w:rsidR="00BB0D43" w:rsidRPr="002C4435" w:rsidSect="000B5607">
          <w:pgSz w:w="16838" w:h="11906" w:orient="landscape" w:code="9"/>
          <w:pgMar w:top="1701" w:right="1134" w:bottom="851" w:left="1134" w:header="709" w:footer="709" w:gutter="0"/>
          <w:pgNumType w:start="2"/>
          <w:cols w:space="708"/>
          <w:docGrid w:linePitch="360"/>
        </w:sectPr>
      </w:pPr>
    </w:p>
    <w:p w14:paraId="253BD442" w14:textId="53E35498" w:rsidR="00D71532" w:rsidRPr="002C4435" w:rsidRDefault="00573722" w:rsidP="00614D5F">
      <w:pPr>
        <w:jc w:val="both"/>
        <w:rPr>
          <w:b/>
          <w:sz w:val="28"/>
          <w:szCs w:val="28"/>
        </w:rPr>
      </w:pPr>
      <w:r w:rsidRPr="002C4435">
        <w:rPr>
          <w:b/>
          <w:sz w:val="28"/>
          <w:szCs w:val="28"/>
        </w:rPr>
        <w:lastRenderedPageBreak/>
        <w:t>2</w:t>
      </w:r>
      <w:r w:rsidR="00FE1A7F" w:rsidRPr="002C4435">
        <w:rPr>
          <w:b/>
          <w:sz w:val="28"/>
          <w:szCs w:val="28"/>
        </w:rPr>
        <w:t xml:space="preserve">. </w:t>
      </w:r>
      <w:r w:rsidR="005F2681" w:rsidRPr="002C4435">
        <w:rPr>
          <w:b/>
          <w:sz w:val="28"/>
          <w:szCs w:val="28"/>
        </w:rPr>
        <w:t>Pasākumu plāna ieviešanas</w:t>
      </w:r>
      <w:r w:rsidR="00C24AB4" w:rsidRPr="002C4435">
        <w:rPr>
          <w:b/>
          <w:sz w:val="28"/>
          <w:szCs w:val="28"/>
        </w:rPr>
        <w:t xml:space="preserve"> </w:t>
      </w:r>
      <w:r w:rsidR="005C09C5" w:rsidRPr="002C4435">
        <w:rPr>
          <w:b/>
          <w:sz w:val="28"/>
          <w:szCs w:val="28"/>
        </w:rPr>
        <w:t xml:space="preserve">papildu </w:t>
      </w:r>
      <w:r w:rsidR="00C24AB4" w:rsidRPr="002C4435">
        <w:rPr>
          <w:b/>
          <w:sz w:val="28"/>
          <w:szCs w:val="28"/>
        </w:rPr>
        <w:t>izmaks</w:t>
      </w:r>
      <w:r w:rsidR="00EA456C" w:rsidRPr="002C4435">
        <w:rPr>
          <w:b/>
          <w:sz w:val="28"/>
          <w:szCs w:val="28"/>
        </w:rPr>
        <w:t>as</w:t>
      </w:r>
      <w:r w:rsidR="007D4836">
        <w:rPr>
          <w:b/>
          <w:sz w:val="28"/>
          <w:szCs w:val="28"/>
        </w:rPr>
        <w:t>, kā arī 2022.</w:t>
      </w:r>
      <w:r w:rsidR="00207462">
        <w:rPr>
          <w:b/>
          <w:sz w:val="28"/>
          <w:szCs w:val="28"/>
        </w:rPr>
        <w:t> </w:t>
      </w:r>
      <w:r w:rsidR="007D4836">
        <w:rPr>
          <w:b/>
          <w:sz w:val="28"/>
          <w:szCs w:val="28"/>
        </w:rPr>
        <w:t>gadā un turpmāk nepieciešamie pasākumi</w:t>
      </w:r>
    </w:p>
    <w:p w14:paraId="034AAA5E" w14:textId="77777777" w:rsidR="00CD6B6F" w:rsidRPr="002C4435" w:rsidRDefault="00CD6B6F" w:rsidP="00101A3E">
      <w:pPr>
        <w:jc w:val="both"/>
        <w:rPr>
          <w:b/>
          <w:sz w:val="28"/>
          <w:szCs w:val="28"/>
        </w:rPr>
      </w:pPr>
    </w:p>
    <w:p w14:paraId="62768913" w14:textId="40B8CDC9" w:rsidR="00CD6B6F" w:rsidRPr="002C4435" w:rsidRDefault="00B916DD" w:rsidP="00C478E7">
      <w:pPr>
        <w:ind w:firstLine="720"/>
        <w:jc w:val="both"/>
        <w:rPr>
          <w:sz w:val="28"/>
          <w:szCs w:val="28"/>
        </w:rPr>
      </w:pPr>
      <w:r w:rsidRPr="002C4435">
        <w:rPr>
          <w:sz w:val="28"/>
          <w:szCs w:val="28"/>
        </w:rPr>
        <w:t>Ministru kabineta 2015.</w:t>
      </w:r>
      <w:r w:rsidR="00921840" w:rsidRPr="002C4435">
        <w:rPr>
          <w:sz w:val="28"/>
          <w:szCs w:val="28"/>
        </w:rPr>
        <w:t> </w:t>
      </w:r>
      <w:r w:rsidRPr="002C4435">
        <w:rPr>
          <w:sz w:val="28"/>
          <w:szCs w:val="28"/>
        </w:rPr>
        <w:t>gada 2.</w:t>
      </w:r>
      <w:r w:rsidR="00921840" w:rsidRPr="002C4435">
        <w:rPr>
          <w:sz w:val="28"/>
          <w:szCs w:val="28"/>
        </w:rPr>
        <w:t> </w:t>
      </w:r>
      <w:r w:rsidRPr="002C4435">
        <w:rPr>
          <w:sz w:val="28"/>
          <w:szCs w:val="28"/>
        </w:rPr>
        <w:t xml:space="preserve">jūnija </w:t>
      </w:r>
      <w:r w:rsidR="003E6088" w:rsidRPr="002C4435">
        <w:rPr>
          <w:sz w:val="28"/>
          <w:szCs w:val="28"/>
        </w:rPr>
        <w:t>r</w:t>
      </w:r>
      <w:r w:rsidRPr="002C4435">
        <w:rPr>
          <w:sz w:val="28"/>
          <w:szCs w:val="28"/>
        </w:rPr>
        <w:t>īkojum</w:t>
      </w:r>
      <w:r w:rsidR="00ED39BC" w:rsidRPr="002C4435">
        <w:rPr>
          <w:sz w:val="28"/>
          <w:szCs w:val="28"/>
        </w:rPr>
        <w:t>s</w:t>
      </w:r>
      <w:r w:rsidRPr="002C4435">
        <w:rPr>
          <w:sz w:val="28"/>
          <w:szCs w:val="28"/>
        </w:rPr>
        <w:t xml:space="preserve"> Nr.</w:t>
      </w:r>
      <w:r w:rsidR="00921840" w:rsidRPr="002C4435">
        <w:rPr>
          <w:sz w:val="28"/>
          <w:szCs w:val="28"/>
        </w:rPr>
        <w:t> </w:t>
      </w:r>
      <w:r w:rsidRPr="002C4435">
        <w:rPr>
          <w:sz w:val="28"/>
          <w:szCs w:val="28"/>
        </w:rPr>
        <w:t>281</w:t>
      </w:r>
      <w:r w:rsidR="00ED39BC" w:rsidRPr="002C4435">
        <w:t xml:space="preserve"> </w:t>
      </w:r>
      <w:r w:rsidR="00FB3CB3" w:rsidRPr="002C4435">
        <w:t>“</w:t>
      </w:r>
      <w:r w:rsidR="00ED39BC" w:rsidRPr="002C4435">
        <w:rPr>
          <w:sz w:val="28"/>
          <w:szCs w:val="28"/>
        </w:rPr>
        <w:t>Par valsts budžeta ilgtermiņa saistībām jaunajai politikas iniciatīvai "2021.</w:t>
      </w:r>
      <w:r w:rsidR="00921840" w:rsidRPr="002C4435">
        <w:rPr>
          <w:sz w:val="28"/>
          <w:szCs w:val="28"/>
        </w:rPr>
        <w:t> </w:t>
      </w:r>
      <w:r w:rsidR="00ED39BC" w:rsidRPr="002C4435">
        <w:rPr>
          <w:sz w:val="28"/>
          <w:szCs w:val="28"/>
        </w:rPr>
        <w:t>gada tautas skaitīšanas sagatavošana un organizēšana" un datu apstrādei līdz 2023.</w:t>
      </w:r>
      <w:r w:rsidR="00921840" w:rsidRPr="002C4435">
        <w:rPr>
          <w:sz w:val="28"/>
          <w:szCs w:val="28"/>
        </w:rPr>
        <w:t> </w:t>
      </w:r>
      <w:r w:rsidR="00ED39BC" w:rsidRPr="002C4435">
        <w:rPr>
          <w:sz w:val="28"/>
          <w:szCs w:val="28"/>
        </w:rPr>
        <w:t>gadam”</w:t>
      </w:r>
      <w:r w:rsidR="003E6088" w:rsidRPr="002C4435">
        <w:rPr>
          <w:sz w:val="28"/>
          <w:szCs w:val="28"/>
        </w:rPr>
        <w:t xml:space="preserve"> (turpmāk – rīkojums Nr.</w:t>
      </w:r>
      <w:r w:rsidR="00921840" w:rsidRPr="002C4435">
        <w:rPr>
          <w:sz w:val="28"/>
          <w:szCs w:val="28"/>
        </w:rPr>
        <w:t> </w:t>
      </w:r>
      <w:r w:rsidR="003E6088" w:rsidRPr="002C4435">
        <w:rPr>
          <w:sz w:val="28"/>
          <w:szCs w:val="28"/>
        </w:rPr>
        <w:t>281)</w:t>
      </w:r>
      <w:r w:rsidRPr="002C4435">
        <w:rPr>
          <w:sz w:val="28"/>
          <w:szCs w:val="28"/>
        </w:rPr>
        <w:t xml:space="preserve"> </w:t>
      </w:r>
      <w:r w:rsidR="00ED39BC" w:rsidRPr="002C4435">
        <w:rPr>
          <w:sz w:val="28"/>
          <w:szCs w:val="28"/>
        </w:rPr>
        <w:t>atļāva Ekonomikas ministrijai (Centrālajai statistikas pārvaldei) uzņemties ilgtermiņa saistības izdevumu segšanai, kas saistīti ar 2021.</w:t>
      </w:r>
      <w:r w:rsidR="00921840" w:rsidRPr="002C4435">
        <w:rPr>
          <w:sz w:val="28"/>
          <w:szCs w:val="28"/>
        </w:rPr>
        <w:t> </w:t>
      </w:r>
      <w:r w:rsidR="00ED39BC" w:rsidRPr="002C4435">
        <w:rPr>
          <w:sz w:val="28"/>
          <w:szCs w:val="28"/>
        </w:rPr>
        <w:t>gada tautas skaitīšanas sagatavošanu, organizēšanu un datu apstrādi un paredzēti likumā "Par valsts budžetu 2015.</w:t>
      </w:r>
      <w:r w:rsidR="00921840" w:rsidRPr="002C4435">
        <w:rPr>
          <w:sz w:val="28"/>
          <w:szCs w:val="28"/>
        </w:rPr>
        <w:t> </w:t>
      </w:r>
      <w:r w:rsidR="00ED39BC" w:rsidRPr="002C4435">
        <w:rPr>
          <w:sz w:val="28"/>
          <w:szCs w:val="28"/>
        </w:rPr>
        <w:t>gadam" un likumā "Par vidēja termiņa budžeta ietvaru 2015., 2016. un 2017.</w:t>
      </w:r>
      <w:r w:rsidR="00921840" w:rsidRPr="002C4435">
        <w:rPr>
          <w:sz w:val="28"/>
          <w:szCs w:val="28"/>
        </w:rPr>
        <w:t> </w:t>
      </w:r>
      <w:r w:rsidR="00ED39BC" w:rsidRPr="002C4435">
        <w:rPr>
          <w:sz w:val="28"/>
          <w:szCs w:val="28"/>
        </w:rPr>
        <w:t xml:space="preserve">gadam". Rīkojumā </w:t>
      </w:r>
      <w:r w:rsidR="003E6088" w:rsidRPr="002C4435">
        <w:rPr>
          <w:sz w:val="28"/>
          <w:szCs w:val="28"/>
        </w:rPr>
        <w:t>Nr.</w:t>
      </w:r>
      <w:r w:rsidR="00921840" w:rsidRPr="002C4435">
        <w:rPr>
          <w:sz w:val="28"/>
          <w:szCs w:val="28"/>
        </w:rPr>
        <w:t> </w:t>
      </w:r>
      <w:r w:rsidR="003E6088" w:rsidRPr="002C4435">
        <w:rPr>
          <w:sz w:val="28"/>
          <w:szCs w:val="28"/>
        </w:rPr>
        <w:t xml:space="preserve">281 </w:t>
      </w:r>
      <w:r w:rsidR="00ED39BC" w:rsidRPr="002C4435">
        <w:rPr>
          <w:sz w:val="28"/>
          <w:szCs w:val="28"/>
        </w:rPr>
        <w:t>tika atbalstīta ilgtermiņa saistību uzņemšanās, lai nodrošinātu 2021.</w:t>
      </w:r>
      <w:r w:rsidR="00921840" w:rsidRPr="002C4435">
        <w:rPr>
          <w:sz w:val="28"/>
          <w:szCs w:val="28"/>
        </w:rPr>
        <w:t> </w:t>
      </w:r>
      <w:r w:rsidR="00ED39BC" w:rsidRPr="002C4435">
        <w:rPr>
          <w:sz w:val="28"/>
          <w:szCs w:val="28"/>
        </w:rPr>
        <w:t>gada tautas skaitīšanu un tika noteikts Ekonomikas ministrijas budžetā kopējais finansējuma apmērs ilgtermiņa saistībām 2015.-2023.</w:t>
      </w:r>
      <w:r w:rsidR="00921840" w:rsidRPr="002C4435">
        <w:rPr>
          <w:sz w:val="28"/>
          <w:szCs w:val="28"/>
        </w:rPr>
        <w:t> </w:t>
      </w:r>
      <w:r w:rsidR="00ED39BC" w:rsidRPr="002C4435">
        <w:rPr>
          <w:sz w:val="28"/>
          <w:szCs w:val="28"/>
        </w:rPr>
        <w:t>gadā 2</w:t>
      </w:r>
      <w:r w:rsidR="00921840" w:rsidRPr="002C4435">
        <w:rPr>
          <w:sz w:val="28"/>
          <w:szCs w:val="28"/>
        </w:rPr>
        <w:t> </w:t>
      </w:r>
      <w:r w:rsidR="00ED39BC" w:rsidRPr="002C4435">
        <w:rPr>
          <w:sz w:val="28"/>
          <w:szCs w:val="28"/>
        </w:rPr>
        <w:t>462</w:t>
      </w:r>
      <w:r w:rsidR="00921840" w:rsidRPr="002C4435">
        <w:rPr>
          <w:sz w:val="28"/>
          <w:szCs w:val="28"/>
        </w:rPr>
        <w:t> </w:t>
      </w:r>
      <w:r w:rsidR="00ED39BC" w:rsidRPr="002C4435">
        <w:rPr>
          <w:sz w:val="28"/>
          <w:szCs w:val="28"/>
        </w:rPr>
        <w:t>915</w:t>
      </w:r>
      <w:r w:rsidR="00921840" w:rsidRPr="002C4435">
        <w:rPr>
          <w:sz w:val="28"/>
          <w:szCs w:val="28"/>
        </w:rPr>
        <w:t> </w:t>
      </w:r>
      <w:r w:rsidR="00ED39BC" w:rsidRPr="002C4435">
        <w:rPr>
          <w:i/>
          <w:sz w:val="28"/>
          <w:szCs w:val="28"/>
        </w:rPr>
        <w:t>euro</w:t>
      </w:r>
      <w:r w:rsidR="00ED39BC" w:rsidRPr="002C4435">
        <w:rPr>
          <w:sz w:val="28"/>
          <w:szCs w:val="28"/>
        </w:rPr>
        <w:t xml:space="preserve"> apmērā tautas skaitīšanas nodrošināšanai.</w:t>
      </w:r>
      <w:r w:rsidR="00D34580" w:rsidRPr="002C4435">
        <w:rPr>
          <w:sz w:val="28"/>
          <w:szCs w:val="28"/>
        </w:rPr>
        <w:t xml:space="preserve"> </w:t>
      </w:r>
    </w:p>
    <w:p w14:paraId="52A641BD" w14:textId="4919C641" w:rsidR="003E5D1B" w:rsidRPr="002C4435" w:rsidRDefault="00C5358F" w:rsidP="00C478E7">
      <w:pPr>
        <w:ind w:firstLine="720"/>
        <w:jc w:val="both"/>
        <w:rPr>
          <w:sz w:val="28"/>
          <w:szCs w:val="28"/>
        </w:rPr>
      </w:pPr>
      <w:r w:rsidRPr="002C4435">
        <w:rPr>
          <w:sz w:val="28"/>
          <w:szCs w:val="28"/>
        </w:rPr>
        <w:t>Ministru kabinets pie</w:t>
      </w:r>
      <w:r w:rsidR="00E75A01" w:rsidRPr="002C4435">
        <w:rPr>
          <w:sz w:val="28"/>
          <w:szCs w:val="28"/>
        </w:rPr>
        <w:t>šķīr</w:t>
      </w:r>
      <w:r w:rsidRPr="002C4435">
        <w:rPr>
          <w:sz w:val="28"/>
          <w:szCs w:val="28"/>
        </w:rPr>
        <w:t>a papildu līdzekļu</w:t>
      </w:r>
      <w:r w:rsidR="00E75A01" w:rsidRPr="002C4435">
        <w:rPr>
          <w:sz w:val="28"/>
          <w:szCs w:val="28"/>
        </w:rPr>
        <w:t>s</w:t>
      </w:r>
      <w:r w:rsidRPr="002C4435">
        <w:rPr>
          <w:sz w:val="28"/>
          <w:szCs w:val="28"/>
        </w:rPr>
        <w:t xml:space="preserve"> 2018.</w:t>
      </w:r>
      <w:r w:rsidR="00921840" w:rsidRPr="002C4435">
        <w:rPr>
          <w:sz w:val="28"/>
          <w:szCs w:val="28"/>
        </w:rPr>
        <w:t> </w:t>
      </w:r>
      <w:r w:rsidRPr="002C4435">
        <w:rPr>
          <w:sz w:val="28"/>
          <w:szCs w:val="28"/>
        </w:rPr>
        <w:t xml:space="preserve">gadā </w:t>
      </w:r>
      <w:r w:rsidR="00562128" w:rsidRPr="002C4435">
        <w:rPr>
          <w:sz w:val="28"/>
          <w:szCs w:val="28"/>
        </w:rPr>
        <w:t>Ekonomikas ministrijai (Centrālajai statistikas pārvaldei</w:t>
      </w:r>
      <w:r w:rsidR="0011332E">
        <w:rPr>
          <w:sz w:val="28"/>
          <w:szCs w:val="28"/>
        </w:rPr>
        <w:t>, turpmāk - CSP</w:t>
      </w:r>
      <w:r w:rsidR="00562128" w:rsidRPr="002C4435">
        <w:rPr>
          <w:sz w:val="28"/>
          <w:szCs w:val="28"/>
        </w:rPr>
        <w:t>)</w:t>
      </w:r>
      <w:r w:rsidRPr="002C4435">
        <w:rPr>
          <w:sz w:val="28"/>
          <w:szCs w:val="28"/>
        </w:rPr>
        <w:t xml:space="preserve"> </w:t>
      </w:r>
      <w:r w:rsidR="00C101E9" w:rsidRPr="002C4435">
        <w:rPr>
          <w:sz w:val="28"/>
          <w:szCs w:val="28"/>
        </w:rPr>
        <w:t>Ā</w:t>
      </w:r>
      <w:r w:rsidRPr="002C4435">
        <w:rPr>
          <w:sz w:val="28"/>
          <w:szCs w:val="28"/>
        </w:rPr>
        <w:t xml:space="preserve">rējās migrācijas paneļapsekojuma veikšanai 164 628 </w:t>
      </w:r>
      <w:r w:rsidRPr="002C4435">
        <w:rPr>
          <w:i/>
          <w:sz w:val="28"/>
          <w:szCs w:val="28"/>
        </w:rPr>
        <w:t>euro</w:t>
      </w:r>
      <w:r w:rsidRPr="002C4435">
        <w:rPr>
          <w:sz w:val="28"/>
          <w:szCs w:val="28"/>
        </w:rPr>
        <w:t xml:space="preserve"> apmērā un </w:t>
      </w:r>
      <w:r w:rsidR="00562128" w:rsidRPr="002C4435">
        <w:rPr>
          <w:sz w:val="28"/>
          <w:szCs w:val="28"/>
        </w:rPr>
        <w:t>Iekšlietu ministrijai (</w:t>
      </w:r>
      <w:r w:rsidRPr="002C4435">
        <w:rPr>
          <w:sz w:val="28"/>
          <w:szCs w:val="28"/>
        </w:rPr>
        <w:t>P</w:t>
      </w:r>
      <w:r w:rsidR="00562128" w:rsidRPr="002C4435">
        <w:rPr>
          <w:sz w:val="28"/>
          <w:szCs w:val="28"/>
        </w:rPr>
        <w:t>ilsonības un migrācijas lietu pārvaldei)</w:t>
      </w:r>
      <w:r w:rsidRPr="002C4435">
        <w:rPr>
          <w:sz w:val="28"/>
          <w:szCs w:val="28"/>
        </w:rPr>
        <w:t xml:space="preserve"> Iedzīvotāju reģistra </w:t>
      </w:r>
      <w:r w:rsidR="0011332E">
        <w:rPr>
          <w:sz w:val="28"/>
          <w:szCs w:val="28"/>
        </w:rPr>
        <w:t>informācijas sistēmas</w:t>
      </w:r>
      <w:r w:rsidR="0011332E" w:rsidRPr="002C4435">
        <w:rPr>
          <w:sz w:val="28"/>
          <w:szCs w:val="28"/>
        </w:rPr>
        <w:t xml:space="preserve"> </w:t>
      </w:r>
      <w:r w:rsidRPr="002C4435">
        <w:rPr>
          <w:sz w:val="28"/>
          <w:szCs w:val="28"/>
        </w:rPr>
        <w:t>programmatūras pilnveidošanai 85</w:t>
      </w:r>
      <w:r w:rsidR="00921840" w:rsidRPr="002C4435">
        <w:rPr>
          <w:sz w:val="28"/>
          <w:szCs w:val="28"/>
        </w:rPr>
        <w:t> </w:t>
      </w:r>
      <w:r w:rsidRPr="002C4435">
        <w:rPr>
          <w:sz w:val="28"/>
          <w:szCs w:val="28"/>
        </w:rPr>
        <w:t>372</w:t>
      </w:r>
      <w:r w:rsidR="00921840" w:rsidRPr="002C4435">
        <w:rPr>
          <w:sz w:val="28"/>
          <w:szCs w:val="28"/>
        </w:rPr>
        <w:t> </w:t>
      </w:r>
      <w:r w:rsidRPr="002C4435">
        <w:rPr>
          <w:i/>
          <w:sz w:val="28"/>
          <w:szCs w:val="28"/>
        </w:rPr>
        <w:t xml:space="preserve">euro </w:t>
      </w:r>
      <w:r w:rsidRPr="002C4435">
        <w:rPr>
          <w:sz w:val="28"/>
          <w:szCs w:val="28"/>
        </w:rPr>
        <w:t>apmērā.</w:t>
      </w:r>
    </w:p>
    <w:p w14:paraId="78758F31" w14:textId="0DCD2326" w:rsidR="00C478E7" w:rsidRDefault="0087294A" w:rsidP="00EC51A5">
      <w:pPr>
        <w:ind w:firstLine="720"/>
        <w:jc w:val="both"/>
        <w:rPr>
          <w:sz w:val="28"/>
          <w:szCs w:val="28"/>
        </w:rPr>
      </w:pPr>
      <w:r w:rsidRPr="002C4435">
        <w:rPr>
          <w:sz w:val="28"/>
          <w:szCs w:val="28"/>
        </w:rPr>
        <w:t>Tā kā T</w:t>
      </w:r>
      <w:r w:rsidR="00562128" w:rsidRPr="002C4435">
        <w:rPr>
          <w:sz w:val="28"/>
          <w:szCs w:val="28"/>
        </w:rPr>
        <w:t>ieslietu ministrijai</w:t>
      </w:r>
      <w:r w:rsidRPr="002C4435">
        <w:rPr>
          <w:sz w:val="28"/>
          <w:szCs w:val="28"/>
        </w:rPr>
        <w:t xml:space="preserve"> (V</w:t>
      </w:r>
      <w:r w:rsidR="00562128" w:rsidRPr="002C4435">
        <w:rPr>
          <w:sz w:val="28"/>
          <w:szCs w:val="28"/>
        </w:rPr>
        <w:t>alsts zemes dienestam</w:t>
      </w:r>
      <w:r w:rsidR="0011332E">
        <w:rPr>
          <w:sz w:val="28"/>
          <w:szCs w:val="28"/>
        </w:rPr>
        <w:t>, tu</w:t>
      </w:r>
      <w:r w:rsidR="003A678E">
        <w:rPr>
          <w:sz w:val="28"/>
          <w:szCs w:val="28"/>
        </w:rPr>
        <w:t>r</w:t>
      </w:r>
      <w:r w:rsidR="0011332E">
        <w:rPr>
          <w:sz w:val="28"/>
          <w:szCs w:val="28"/>
        </w:rPr>
        <w:t>pmāk - VZD</w:t>
      </w:r>
      <w:r w:rsidRPr="002C4435">
        <w:rPr>
          <w:sz w:val="28"/>
          <w:szCs w:val="28"/>
        </w:rPr>
        <w:t>) papildu līdzekļi ar 2021.</w:t>
      </w:r>
      <w:r w:rsidR="00921840" w:rsidRPr="002C4435">
        <w:rPr>
          <w:sz w:val="28"/>
          <w:szCs w:val="28"/>
        </w:rPr>
        <w:t> </w:t>
      </w:r>
      <w:r w:rsidRPr="002C4435">
        <w:rPr>
          <w:sz w:val="28"/>
          <w:szCs w:val="28"/>
        </w:rPr>
        <w:t xml:space="preserve">gada tautas skaitīšanu saistīto pasākumu veikšanai nepieciešamais finansējums </w:t>
      </w:r>
      <w:r w:rsidR="00C36B98" w:rsidRPr="002C4435">
        <w:rPr>
          <w:sz w:val="28"/>
          <w:szCs w:val="28"/>
        </w:rPr>
        <w:t xml:space="preserve">netika piešķirts, tad </w:t>
      </w:r>
      <w:r w:rsidR="003A2A54" w:rsidRPr="002C4435">
        <w:rPr>
          <w:sz w:val="28"/>
          <w:szCs w:val="28"/>
        </w:rPr>
        <w:t>VZD pasākumi tika svītroti no pasākumu saraksta.</w:t>
      </w:r>
      <w:r w:rsidRPr="002C4435">
        <w:rPr>
          <w:sz w:val="28"/>
          <w:szCs w:val="28"/>
        </w:rPr>
        <w:t xml:space="preserve"> </w:t>
      </w:r>
      <w:r w:rsidR="00807D29" w:rsidRPr="002C4435">
        <w:rPr>
          <w:sz w:val="28"/>
          <w:szCs w:val="28"/>
        </w:rPr>
        <w:t xml:space="preserve">CSP </w:t>
      </w:r>
      <w:r w:rsidR="007D4836" w:rsidRPr="002C4435">
        <w:rPr>
          <w:sz w:val="28"/>
          <w:szCs w:val="28"/>
        </w:rPr>
        <w:t>turpin</w:t>
      </w:r>
      <w:r w:rsidR="007D4836">
        <w:rPr>
          <w:sz w:val="28"/>
          <w:szCs w:val="28"/>
        </w:rPr>
        <w:t>ās</w:t>
      </w:r>
      <w:r w:rsidR="007D4836" w:rsidRPr="002C4435">
        <w:rPr>
          <w:sz w:val="28"/>
          <w:szCs w:val="28"/>
        </w:rPr>
        <w:t xml:space="preserve"> </w:t>
      </w:r>
      <w:r w:rsidR="00807D29" w:rsidRPr="002C4435">
        <w:rPr>
          <w:sz w:val="28"/>
          <w:szCs w:val="28"/>
        </w:rPr>
        <w:t>sadarbību</w:t>
      </w:r>
      <w:r w:rsidR="0056355F" w:rsidRPr="002C4435">
        <w:rPr>
          <w:sz w:val="28"/>
          <w:szCs w:val="28"/>
        </w:rPr>
        <w:t xml:space="preserve"> ar VZD datu pieejamības un kvalitātes uzlabošanā </w:t>
      </w:r>
      <w:r w:rsidR="00C5358F" w:rsidRPr="002C4435">
        <w:rPr>
          <w:sz w:val="28"/>
          <w:szCs w:val="28"/>
        </w:rPr>
        <w:t>CSP un VZD</w:t>
      </w:r>
      <w:r w:rsidR="0056355F" w:rsidRPr="002C4435">
        <w:rPr>
          <w:sz w:val="28"/>
          <w:szCs w:val="28"/>
        </w:rPr>
        <w:t xml:space="preserve"> budžeta ietvaros</w:t>
      </w:r>
      <w:r w:rsidR="008409B6" w:rsidRPr="002C4435">
        <w:rPr>
          <w:sz w:val="28"/>
          <w:szCs w:val="28"/>
        </w:rPr>
        <w:t>, iesaistot datu apkopošanā</w:t>
      </w:r>
      <w:r w:rsidR="00114544" w:rsidRPr="002C4435">
        <w:rPr>
          <w:sz w:val="28"/>
          <w:szCs w:val="28"/>
        </w:rPr>
        <w:t xml:space="preserve"> </w:t>
      </w:r>
      <w:r w:rsidR="008409B6" w:rsidRPr="002C4435">
        <w:rPr>
          <w:sz w:val="28"/>
          <w:szCs w:val="28"/>
        </w:rPr>
        <w:t>a</w:t>
      </w:r>
      <w:r w:rsidR="00114544" w:rsidRPr="002C4435">
        <w:rPr>
          <w:sz w:val="28"/>
          <w:szCs w:val="28"/>
        </w:rPr>
        <w:t>rī pašvaldīb</w:t>
      </w:r>
      <w:r w:rsidR="007A16E2" w:rsidRPr="002C4435">
        <w:rPr>
          <w:sz w:val="28"/>
          <w:szCs w:val="28"/>
        </w:rPr>
        <w:t>as</w:t>
      </w:r>
      <w:r w:rsidR="00114544" w:rsidRPr="002C4435">
        <w:rPr>
          <w:sz w:val="28"/>
          <w:szCs w:val="28"/>
        </w:rPr>
        <w:t>.</w:t>
      </w:r>
    </w:p>
    <w:p w14:paraId="00D68123" w14:textId="227E5399" w:rsidR="00FC5406" w:rsidRPr="007146B1" w:rsidRDefault="00FC5406" w:rsidP="00FC5406">
      <w:pPr>
        <w:ind w:firstLine="720"/>
        <w:jc w:val="both"/>
        <w:rPr>
          <w:sz w:val="28"/>
          <w:szCs w:val="28"/>
        </w:rPr>
      </w:pPr>
      <w:r w:rsidRPr="007146B1">
        <w:rPr>
          <w:sz w:val="28"/>
          <w:szCs w:val="28"/>
        </w:rPr>
        <w:t xml:space="preserve">Administratīvo datu izmantošana ļauj </w:t>
      </w:r>
      <w:r w:rsidR="002A375B" w:rsidRPr="007146B1">
        <w:rPr>
          <w:sz w:val="28"/>
          <w:szCs w:val="28"/>
        </w:rPr>
        <w:t>sagatavot</w:t>
      </w:r>
      <w:r w:rsidRPr="007146B1">
        <w:rPr>
          <w:sz w:val="28"/>
          <w:szCs w:val="28"/>
        </w:rPr>
        <w:t xml:space="preserve"> detalizētu</w:t>
      </w:r>
      <w:r w:rsidR="002A375B" w:rsidRPr="007146B1">
        <w:rPr>
          <w:sz w:val="28"/>
          <w:szCs w:val="28"/>
        </w:rPr>
        <w:t>s rādītājus</w:t>
      </w:r>
      <w:r w:rsidR="00F5731D" w:rsidRPr="007146B1">
        <w:rPr>
          <w:sz w:val="28"/>
          <w:szCs w:val="28"/>
        </w:rPr>
        <w:t xml:space="preserve"> </w:t>
      </w:r>
      <w:r w:rsidR="002A375B" w:rsidRPr="007146B1">
        <w:rPr>
          <w:sz w:val="28"/>
          <w:szCs w:val="28"/>
        </w:rPr>
        <w:t>gan par iedzīvotājiem, gan mājokļiem. Tas dod iespēju</w:t>
      </w:r>
      <w:r w:rsidRPr="007146B1">
        <w:rPr>
          <w:sz w:val="28"/>
          <w:szCs w:val="28"/>
        </w:rPr>
        <w:t xml:space="preserve"> analizēt </w:t>
      </w:r>
      <w:r w:rsidR="002A375B" w:rsidRPr="007146B1">
        <w:rPr>
          <w:sz w:val="28"/>
          <w:szCs w:val="28"/>
        </w:rPr>
        <w:t xml:space="preserve">sociālekonomiskos procesus </w:t>
      </w:r>
      <w:r w:rsidRPr="007146B1">
        <w:rPr>
          <w:sz w:val="28"/>
          <w:szCs w:val="28"/>
        </w:rPr>
        <w:t xml:space="preserve">dažādos griezumos, dažādā teritoriālā detalizācijā (tai skaitā pa blīvi apdzīvotām teritorijām), sekot līdz situācijas attīstībai, </w:t>
      </w:r>
      <w:r w:rsidR="000909ED" w:rsidRPr="007146B1">
        <w:rPr>
          <w:sz w:val="28"/>
          <w:szCs w:val="28"/>
        </w:rPr>
        <w:t>piemēram,</w:t>
      </w:r>
      <w:r w:rsidRPr="007146B1">
        <w:rPr>
          <w:sz w:val="28"/>
          <w:szCs w:val="28"/>
        </w:rPr>
        <w:t xml:space="preserve"> ar mājokļiem saistītos jautājumos. Lai to darītu būtiski, lai informācija tiktu regulāri aktualizēta, informāciju ievadītu visi subjekti, kam tā saistoša, tiktu lietotas vienotas klasifikācijas (piemēram, adreses kods).</w:t>
      </w:r>
      <w:r w:rsidR="004E2C99" w:rsidRPr="007146B1">
        <w:rPr>
          <w:sz w:val="28"/>
          <w:szCs w:val="28"/>
        </w:rPr>
        <w:t xml:space="preserve"> Ja tiek veidoti jauni administratīvo datu avoti vai ir izmaiņas esošajos datu avotos, tad iespēju robežās ir jāņem vērā statistikas iestādes vajadzības.</w:t>
      </w:r>
    </w:p>
    <w:p w14:paraId="4024CFE7" w14:textId="6F390161" w:rsidR="00FC5406" w:rsidRPr="007146B1" w:rsidRDefault="00FC5406" w:rsidP="00FC5406">
      <w:pPr>
        <w:ind w:firstLine="720"/>
        <w:jc w:val="both"/>
        <w:rPr>
          <w:sz w:val="28"/>
          <w:szCs w:val="28"/>
        </w:rPr>
      </w:pPr>
      <w:r w:rsidRPr="007146B1">
        <w:rPr>
          <w:sz w:val="28"/>
          <w:szCs w:val="28"/>
        </w:rPr>
        <w:t>Priekšlikumi mājokļu datu pieejamības un kvalitātes uzlabošanai ir sekojoši</w:t>
      </w:r>
      <w:r w:rsidR="00AE6B11">
        <w:rPr>
          <w:sz w:val="28"/>
          <w:szCs w:val="28"/>
        </w:rPr>
        <w:t>.</w:t>
      </w:r>
    </w:p>
    <w:p w14:paraId="5F48AB3E" w14:textId="77777777" w:rsidR="00FC5406" w:rsidRPr="007146B1" w:rsidRDefault="00FC5406" w:rsidP="00FC5406">
      <w:pPr>
        <w:ind w:firstLine="720"/>
        <w:jc w:val="both"/>
        <w:rPr>
          <w:sz w:val="28"/>
          <w:szCs w:val="28"/>
        </w:rPr>
      </w:pPr>
      <w:r w:rsidRPr="007146B1">
        <w:rPr>
          <w:sz w:val="28"/>
          <w:szCs w:val="28"/>
        </w:rPr>
        <w:t>1. Pašvaldību informācijas sistēmās:</w:t>
      </w:r>
    </w:p>
    <w:p w14:paraId="01DE60D0" w14:textId="75EB921E" w:rsidR="00FC5406" w:rsidRPr="007146B1" w:rsidRDefault="00FC5406" w:rsidP="00FC5406">
      <w:pPr>
        <w:ind w:firstLine="720"/>
        <w:jc w:val="both"/>
        <w:rPr>
          <w:sz w:val="28"/>
          <w:szCs w:val="28"/>
        </w:rPr>
      </w:pPr>
      <w:r w:rsidRPr="007146B1">
        <w:rPr>
          <w:sz w:val="28"/>
          <w:szCs w:val="28"/>
        </w:rPr>
        <w:t>- Latvijas pašvaldībās tiek izmantota savstarpēji integrētu IT risinājumu kopa - Vienotā pašvaldību sistēma (</w:t>
      </w:r>
      <w:r w:rsidR="0011332E">
        <w:rPr>
          <w:sz w:val="28"/>
          <w:szCs w:val="28"/>
        </w:rPr>
        <w:t xml:space="preserve">turpmāk - </w:t>
      </w:r>
      <w:r w:rsidRPr="007146B1">
        <w:rPr>
          <w:sz w:val="28"/>
          <w:szCs w:val="28"/>
        </w:rPr>
        <w:t xml:space="preserve">VPS). </w:t>
      </w:r>
      <w:r w:rsidR="00FD07EB" w:rsidRPr="007146B1">
        <w:rPr>
          <w:sz w:val="28"/>
          <w:szCs w:val="28"/>
        </w:rPr>
        <w:t xml:space="preserve">Lai novērtētu iedzīvotāju skaitu, </w:t>
      </w:r>
      <w:r w:rsidRPr="007146B1">
        <w:rPr>
          <w:sz w:val="28"/>
          <w:szCs w:val="28"/>
        </w:rPr>
        <w:t>CSP izmanto datus personu līmenī par pašvaldību sociālo pabalstu un pakalpojumu saņēmējiem no VPS daļas - sociālās palīdzības un sociālo pakalpojumu administrēšanas lietojumprogrammas</w:t>
      </w:r>
      <w:r w:rsidR="002E56F3">
        <w:rPr>
          <w:sz w:val="28"/>
          <w:szCs w:val="28"/>
        </w:rPr>
        <w:t xml:space="preserve"> (turpmāk –</w:t>
      </w:r>
      <w:r w:rsidRPr="007146B1">
        <w:rPr>
          <w:sz w:val="28"/>
          <w:szCs w:val="28"/>
        </w:rPr>
        <w:t xml:space="preserve"> SOPA</w:t>
      </w:r>
      <w:r w:rsidR="002E56F3">
        <w:rPr>
          <w:sz w:val="28"/>
          <w:szCs w:val="28"/>
        </w:rPr>
        <w:t>)</w:t>
      </w:r>
      <w:r w:rsidRPr="007146B1">
        <w:rPr>
          <w:sz w:val="28"/>
          <w:szCs w:val="28"/>
        </w:rPr>
        <w:t xml:space="preserve">. Lai </w:t>
      </w:r>
      <w:r w:rsidR="000909ED" w:rsidRPr="007146B1">
        <w:rPr>
          <w:sz w:val="28"/>
          <w:szCs w:val="28"/>
        </w:rPr>
        <w:t xml:space="preserve">gan </w:t>
      </w:r>
      <w:r w:rsidRPr="007146B1">
        <w:rPr>
          <w:sz w:val="28"/>
          <w:szCs w:val="28"/>
        </w:rPr>
        <w:t>CSP</w:t>
      </w:r>
      <w:r w:rsidR="000909ED" w:rsidRPr="007146B1">
        <w:rPr>
          <w:sz w:val="28"/>
          <w:szCs w:val="28"/>
        </w:rPr>
        <w:t xml:space="preserve">, gan </w:t>
      </w:r>
      <w:r w:rsidR="00180F2A" w:rsidRPr="007146B1">
        <w:rPr>
          <w:sz w:val="28"/>
          <w:szCs w:val="28"/>
        </w:rPr>
        <w:t>politikas plānotāji</w:t>
      </w:r>
      <w:r w:rsidRPr="007146B1">
        <w:rPr>
          <w:sz w:val="28"/>
          <w:szCs w:val="28"/>
        </w:rPr>
        <w:t xml:space="preserve"> varētu pilnvērtīgi izmantot vis</w:t>
      </w:r>
      <w:r w:rsidR="000909ED" w:rsidRPr="007146B1">
        <w:rPr>
          <w:sz w:val="28"/>
          <w:szCs w:val="28"/>
        </w:rPr>
        <w:t>u</w:t>
      </w:r>
      <w:r w:rsidRPr="007146B1">
        <w:rPr>
          <w:sz w:val="28"/>
          <w:szCs w:val="28"/>
        </w:rPr>
        <w:t>s</w:t>
      </w:r>
      <w:r w:rsidR="000909ED" w:rsidRPr="007146B1">
        <w:rPr>
          <w:sz w:val="28"/>
          <w:szCs w:val="28"/>
        </w:rPr>
        <w:t xml:space="preserve"> SOPA</w:t>
      </w:r>
      <w:r w:rsidRPr="007146B1">
        <w:rPr>
          <w:sz w:val="28"/>
          <w:szCs w:val="28"/>
        </w:rPr>
        <w:t xml:space="preserve"> datus</w:t>
      </w:r>
      <w:r w:rsidR="000909ED" w:rsidRPr="007146B1">
        <w:rPr>
          <w:sz w:val="28"/>
          <w:szCs w:val="28"/>
        </w:rPr>
        <w:t xml:space="preserve"> un tie būtu kvalitatīvi (par visu kopumu, regulāri atjaunoti)</w:t>
      </w:r>
      <w:r w:rsidRPr="007146B1">
        <w:rPr>
          <w:sz w:val="28"/>
          <w:szCs w:val="28"/>
        </w:rPr>
        <w:t>, sadarbojoties ar Labklājības ministrij</w:t>
      </w:r>
      <w:r w:rsidR="000909ED" w:rsidRPr="007146B1">
        <w:rPr>
          <w:sz w:val="28"/>
          <w:szCs w:val="28"/>
        </w:rPr>
        <w:t>u</w:t>
      </w:r>
      <w:r w:rsidRPr="007146B1">
        <w:rPr>
          <w:sz w:val="28"/>
          <w:szCs w:val="28"/>
        </w:rPr>
        <w:t>, nepieciešams izstrādāt regulējumu vienotai datu apstrādei visās pašvaldībās;</w:t>
      </w:r>
    </w:p>
    <w:p w14:paraId="0BBC3C1D" w14:textId="27FF2C7C" w:rsidR="00FC5406" w:rsidRPr="007146B1" w:rsidRDefault="00FC5406" w:rsidP="00FC5406">
      <w:pPr>
        <w:ind w:firstLine="720"/>
        <w:jc w:val="both"/>
        <w:rPr>
          <w:sz w:val="28"/>
          <w:szCs w:val="28"/>
        </w:rPr>
      </w:pPr>
      <w:r w:rsidRPr="007146B1">
        <w:rPr>
          <w:sz w:val="28"/>
          <w:szCs w:val="28"/>
        </w:rPr>
        <w:lastRenderedPageBreak/>
        <w:t>- Pašvaldības dzīvojamā fonda uzskaitei un palīdzības organizēšanai dzīvokļa jautājuma risināšanā ir izveidota pašvaldības dzīvokļu uzskaites un aprites lietojumprogramma</w:t>
      </w:r>
      <w:r w:rsidR="002E56F3">
        <w:rPr>
          <w:sz w:val="28"/>
          <w:szCs w:val="28"/>
        </w:rPr>
        <w:t xml:space="preserve"> (turpmāk –</w:t>
      </w:r>
      <w:r w:rsidRPr="007146B1">
        <w:rPr>
          <w:sz w:val="28"/>
          <w:szCs w:val="28"/>
        </w:rPr>
        <w:t xml:space="preserve"> BRIDZIS</w:t>
      </w:r>
      <w:r w:rsidR="002E56F3">
        <w:rPr>
          <w:sz w:val="28"/>
          <w:szCs w:val="28"/>
        </w:rPr>
        <w:t>)</w:t>
      </w:r>
      <w:r w:rsidRPr="007146B1">
        <w:rPr>
          <w:sz w:val="28"/>
          <w:szCs w:val="28"/>
        </w:rPr>
        <w:t>, kuru šobrīd izmanto 27 pašvaldības</w:t>
      </w:r>
      <w:r w:rsidR="00180F2A" w:rsidRPr="007146B1">
        <w:rPr>
          <w:sz w:val="28"/>
          <w:szCs w:val="28"/>
        </w:rPr>
        <w:t xml:space="preserve"> (atbilstoši 2021. gada 1. jūlija administratīvi teritoriālajam iedalījumam)</w:t>
      </w:r>
      <w:r w:rsidRPr="007146B1">
        <w:rPr>
          <w:sz w:val="28"/>
          <w:szCs w:val="28"/>
        </w:rPr>
        <w:t>, tai skaitā Rīga. Attīstot šīs lietojumprogrammas izmantošanu visās pašvaldībās, būtu iespējams izgūt datus par pašvaldības dzīvojamo fondu un palīdzību dzīvokļu jautājumu risināšanā, kas ir būtiski politikas plānotājiem, tai skaitā, Ekonomikas ministrijai. BRIDZIS funkcionalitāte šobrīd ļauj apkopot informāciju par pašvaldības īpašumā esošajiem mājokļiem: vai tie ir izīrēti vai arī ir neapdzīvoti, to labiekārtotību. Lai nodrošinātu vienotu šīs informācijas datorizētu uzskaiti, nepieciešams regulējums par visu pašvaldību informācijas par pašvaldību dzīvojamo fondu un palīdzību dzīvokļu jautājumu risināšanā iekļaušanu un regulāru aktualizēšanu BRIDZIS lietojumprogrammā.</w:t>
      </w:r>
    </w:p>
    <w:p w14:paraId="383355F6" w14:textId="7F6E9534" w:rsidR="00FC5406" w:rsidRPr="00AE6B11" w:rsidRDefault="00FC5406" w:rsidP="00FC5406">
      <w:pPr>
        <w:ind w:firstLine="720"/>
        <w:jc w:val="both"/>
        <w:rPr>
          <w:sz w:val="28"/>
          <w:szCs w:val="28"/>
        </w:rPr>
      </w:pPr>
      <w:r w:rsidRPr="007146B1">
        <w:rPr>
          <w:sz w:val="28"/>
          <w:szCs w:val="28"/>
        </w:rPr>
        <w:t>- Ministru kabineta 2017.</w:t>
      </w:r>
      <w:r w:rsidR="00180F2A" w:rsidRPr="007146B1">
        <w:rPr>
          <w:sz w:val="28"/>
          <w:szCs w:val="28"/>
        </w:rPr>
        <w:t> </w:t>
      </w:r>
      <w:r w:rsidRPr="007146B1">
        <w:rPr>
          <w:sz w:val="28"/>
          <w:szCs w:val="28"/>
        </w:rPr>
        <w:t>gada 27.</w:t>
      </w:r>
      <w:r w:rsidR="00180F2A" w:rsidRPr="007146B1">
        <w:rPr>
          <w:sz w:val="28"/>
          <w:szCs w:val="28"/>
        </w:rPr>
        <w:t> </w:t>
      </w:r>
      <w:r w:rsidRPr="007146B1">
        <w:rPr>
          <w:sz w:val="28"/>
          <w:szCs w:val="28"/>
        </w:rPr>
        <w:t>jūnija noteikumos Nr.</w:t>
      </w:r>
      <w:r w:rsidR="00180F2A" w:rsidRPr="007146B1">
        <w:rPr>
          <w:sz w:val="28"/>
          <w:szCs w:val="28"/>
        </w:rPr>
        <w:t> </w:t>
      </w:r>
      <w:r w:rsidRPr="007146B1">
        <w:rPr>
          <w:sz w:val="28"/>
          <w:szCs w:val="28"/>
        </w:rPr>
        <w:t>384 “Noteikumi par decentralizēto kanalizācijas sistēmu apsaimniekošanu un reģistrēšanu” ir ietverts uzdevums, ka līdz 2021.</w:t>
      </w:r>
      <w:r w:rsidR="00180F2A" w:rsidRPr="007146B1">
        <w:rPr>
          <w:sz w:val="28"/>
          <w:szCs w:val="28"/>
        </w:rPr>
        <w:t> </w:t>
      </w:r>
      <w:r w:rsidRPr="007146B1">
        <w:rPr>
          <w:sz w:val="28"/>
          <w:szCs w:val="28"/>
        </w:rPr>
        <w:t>gada 31.</w:t>
      </w:r>
      <w:r w:rsidR="00180F2A" w:rsidRPr="007146B1">
        <w:rPr>
          <w:sz w:val="28"/>
          <w:szCs w:val="28"/>
        </w:rPr>
        <w:t> </w:t>
      </w:r>
      <w:r w:rsidRPr="007146B1">
        <w:rPr>
          <w:sz w:val="28"/>
          <w:szCs w:val="28"/>
        </w:rPr>
        <w:t>decembrim nekustamā īpašuma saimniekam, kura būve atrodas pilsētā vai ciemā, vietējā pašvaldībā obligāti ir jāreģistrē decentralizētā notekūdeņu savākšanas vai attīrīšanas sistēma un jāsakārto atbilstoši normatīvu prasībām. Šie noteikumi gan neattiecas uz lauku teritorijām, tostarp viensētām. Patreizējais regulējums uzliek par pienākumu pašvaldībām izveidot šādus reģistrus, tomēr vienotas un sistemātiskas šo datu uzskaites (izmantojot vienotas klasifikācijas, adreses kodu</w:t>
      </w:r>
      <w:r w:rsidR="00180F2A" w:rsidRPr="007146B1">
        <w:rPr>
          <w:sz w:val="28"/>
          <w:szCs w:val="28"/>
        </w:rPr>
        <w:t xml:space="preserve"> </w:t>
      </w:r>
      <w:r w:rsidR="0011332E">
        <w:rPr>
          <w:sz w:val="28"/>
          <w:szCs w:val="28"/>
        </w:rPr>
        <w:t xml:space="preserve">Valsts adrešu reģistra informācijas sistēmā (turpmāk – </w:t>
      </w:r>
      <w:r w:rsidR="00180F2A" w:rsidRPr="007146B1">
        <w:rPr>
          <w:sz w:val="28"/>
          <w:szCs w:val="28"/>
        </w:rPr>
        <w:t>VARIS</w:t>
      </w:r>
      <w:r w:rsidR="0011332E">
        <w:rPr>
          <w:sz w:val="28"/>
          <w:szCs w:val="28"/>
        </w:rPr>
        <w:t>)</w:t>
      </w:r>
      <w:r w:rsidRPr="007146B1">
        <w:rPr>
          <w:sz w:val="28"/>
          <w:szCs w:val="28"/>
        </w:rPr>
        <w:t>) un apstrādes trūkums neļauj pilnvērtīgi izmantot šos datus monitoringam un analīzei.</w:t>
      </w:r>
      <w:r w:rsidR="009B1524">
        <w:rPr>
          <w:sz w:val="28"/>
          <w:szCs w:val="28"/>
        </w:rPr>
        <w:t xml:space="preserve"> </w:t>
      </w:r>
      <w:r w:rsidR="009B1524" w:rsidRPr="009B1524">
        <w:rPr>
          <w:sz w:val="28"/>
          <w:szCs w:val="28"/>
        </w:rPr>
        <w:t xml:space="preserve">Uz pašvaldību apkopoto datu bāzes </w:t>
      </w:r>
      <w:r w:rsidR="003A678E">
        <w:rPr>
          <w:sz w:val="28"/>
          <w:szCs w:val="28"/>
        </w:rPr>
        <w:t xml:space="preserve">būtu </w:t>
      </w:r>
      <w:r w:rsidR="009B1524" w:rsidRPr="009B1524">
        <w:rPr>
          <w:sz w:val="28"/>
          <w:szCs w:val="28"/>
        </w:rPr>
        <w:t xml:space="preserve">jāveido </w:t>
      </w:r>
      <w:r w:rsidR="00770AA7">
        <w:rPr>
          <w:sz w:val="28"/>
          <w:szCs w:val="28"/>
        </w:rPr>
        <w:t>vienots</w:t>
      </w:r>
      <w:r w:rsidR="009B1524" w:rsidRPr="009B1524">
        <w:rPr>
          <w:sz w:val="28"/>
          <w:szCs w:val="28"/>
        </w:rPr>
        <w:t xml:space="preserve"> reģistrs</w:t>
      </w:r>
      <w:r w:rsidR="00AE6B11">
        <w:rPr>
          <w:sz w:val="28"/>
          <w:szCs w:val="28"/>
        </w:rPr>
        <w:t>,</w:t>
      </w:r>
      <w:r w:rsidR="009B1524" w:rsidRPr="009B1524">
        <w:rPr>
          <w:sz w:val="28"/>
          <w:szCs w:val="28"/>
        </w:rPr>
        <w:t xml:space="preserve"> pašvaldībām </w:t>
      </w:r>
      <w:r w:rsidR="003A678E">
        <w:rPr>
          <w:sz w:val="28"/>
          <w:szCs w:val="28"/>
        </w:rPr>
        <w:t>turpinot</w:t>
      </w:r>
      <w:r w:rsidR="009B1524" w:rsidRPr="009B1524">
        <w:rPr>
          <w:sz w:val="28"/>
          <w:szCs w:val="28"/>
        </w:rPr>
        <w:t xml:space="preserve"> vienotu sistemātisku datu uzskaiti</w:t>
      </w:r>
      <w:r w:rsidR="00770AA7">
        <w:rPr>
          <w:sz w:val="28"/>
          <w:szCs w:val="28"/>
        </w:rPr>
        <w:t xml:space="preserve"> un ievadīšanu šādā reģistrā</w:t>
      </w:r>
      <w:r w:rsidR="009B1524" w:rsidRPr="009B1524">
        <w:rPr>
          <w:sz w:val="28"/>
          <w:szCs w:val="28"/>
        </w:rPr>
        <w:t>, izmantojot vienotas klasifikācijas un VARIS adrešu kodu</w:t>
      </w:r>
      <w:r w:rsidR="009B1524">
        <w:rPr>
          <w:sz w:val="28"/>
          <w:szCs w:val="28"/>
        </w:rPr>
        <w:t>.</w:t>
      </w:r>
    </w:p>
    <w:p w14:paraId="53901A33" w14:textId="77777777" w:rsidR="00FC5406" w:rsidRPr="007146B1" w:rsidRDefault="00FC5406" w:rsidP="00FC5406">
      <w:pPr>
        <w:ind w:firstLine="720"/>
        <w:jc w:val="both"/>
        <w:rPr>
          <w:sz w:val="28"/>
          <w:szCs w:val="28"/>
        </w:rPr>
      </w:pPr>
      <w:r w:rsidRPr="007146B1">
        <w:rPr>
          <w:sz w:val="28"/>
          <w:szCs w:val="28"/>
        </w:rPr>
        <w:t>2. Apkures iekārtu reģistri lielajās pilsētās</w:t>
      </w:r>
    </w:p>
    <w:p w14:paraId="66A5E3F7" w14:textId="6B3FC31C" w:rsidR="00FC5406" w:rsidRPr="007146B1" w:rsidRDefault="00FC5406" w:rsidP="00FC5406">
      <w:pPr>
        <w:ind w:firstLine="720"/>
        <w:jc w:val="both"/>
        <w:rPr>
          <w:sz w:val="28"/>
          <w:szCs w:val="28"/>
        </w:rPr>
      </w:pPr>
      <w:r w:rsidRPr="007146B1">
        <w:rPr>
          <w:sz w:val="28"/>
          <w:szCs w:val="28"/>
        </w:rPr>
        <w:t>Atbilstoši Ministru kabineta 2020.</w:t>
      </w:r>
      <w:r w:rsidR="00180F2A" w:rsidRPr="007146B1">
        <w:rPr>
          <w:sz w:val="28"/>
          <w:szCs w:val="28"/>
        </w:rPr>
        <w:t> </w:t>
      </w:r>
      <w:r w:rsidRPr="007146B1">
        <w:rPr>
          <w:sz w:val="28"/>
          <w:szCs w:val="28"/>
        </w:rPr>
        <w:t>gada 16.</w:t>
      </w:r>
      <w:r w:rsidR="00180F2A" w:rsidRPr="007146B1">
        <w:rPr>
          <w:sz w:val="28"/>
          <w:szCs w:val="28"/>
        </w:rPr>
        <w:t> </w:t>
      </w:r>
      <w:r w:rsidRPr="007146B1">
        <w:rPr>
          <w:sz w:val="28"/>
          <w:szCs w:val="28"/>
        </w:rPr>
        <w:t>aprīļa rīkojumam Nr.</w:t>
      </w:r>
      <w:r w:rsidR="00180F2A" w:rsidRPr="007146B1">
        <w:rPr>
          <w:sz w:val="28"/>
          <w:szCs w:val="28"/>
        </w:rPr>
        <w:t> </w:t>
      </w:r>
      <w:r w:rsidRPr="007146B1">
        <w:rPr>
          <w:sz w:val="28"/>
          <w:szCs w:val="28"/>
        </w:rPr>
        <w:t>197 “Par Gaisa piesārņojuma samazināšanas rīcības plānu 2020.-2030.</w:t>
      </w:r>
      <w:r w:rsidR="00180F2A" w:rsidRPr="007146B1">
        <w:rPr>
          <w:sz w:val="28"/>
          <w:szCs w:val="28"/>
        </w:rPr>
        <w:t> </w:t>
      </w:r>
      <w:r w:rsidRPr="007146B1">
        <w:rPr>
          <w:sz w:val="28"/>
          <w:szCs w:val="28"/>
        </w:rPr>
        <w:t xml:space="preserve">gadam” Rīgas, Liepājas un Rēzeknes pašvaldībām jāveic informācijas apkopošana par mājsaimniecībās izmantotajām apkures iekārtām (to veidiem, vecumu un izmantoto kurināmo) un jāizstrādā risinājumu par šādas informācijas ievākšanu nākotnē. Līdzīgus pētījumus </w:t>
      </w:r>
      <w:r w:rsidR="00180F2A" w:rsidRPr="007146B1">
        <w:rPr>
          <w:sz w:val="28"/>
          <w:szCs w:val="28"/>
        </w:rPr>
        <w:t xml:space="preserve">līdz 2030. gadam </w:t>
      </w:r>
      <w:r w:rsidRPr="007146B1">
        <w:rPr>
          <w:sz w:val="28"/>
          <w:szCs w:val="28"/>
        </w:rPr>
        <w:t>jāveic</w:t>
      </w:r>
      <w:r w:rsidR="004332AC" w:rsidRPr="007146B1">
        <w:rPr>
          <w:sz w:val="28"/>
          <w:szCs w:val="28"/>
        </w:rPr>
        <w:t xml:space="preserve"> </w:t>
      </w:r>
      <w:r w:rsidRPr="007146B1">
        <w:rPr>
          <w:sz w:val="28"/>
          <w:szCs w:val="28"/>
        </w:rPr>
        <w:t xml:space="preserve">arī Daugavpilij, Jelgavai, Jūrmalai, Ventspilij, Ogrei, Valmierai un Jēkabpilij. </w:t>
      </w:r>
      <w:r w:rsidR="00180F2A" w:rsidRPr="007146B1">
        <w:rPr>
          <w:sz w:val="28"/>
          <w:szCs w:val="28"/>
        </w:rPr>
        <w:t>Tām n</w:t>
      </w:r>
      <w:r w:rsidRPr="007146B1">
        <w:rPr>
          <w:sz w:val="28"/>
          <w:szCs w:val="28"/>
        </w:rPr>
        <w:t xml:space="preserve">epieciešams izveidot un uzturēt aktuālu apkures iekārtu reģistru, kurā būtu norādīts kurināmā veids katrā konkrētā dzīvojamajā ēkā. Būtu jāveido vienota sistēma visās šo pilsētu pašvaldībās, nodrošinot sasaisti ar ēkas/ telpu grupas kadastra numuru </w:t>
      </w:r>
      <w:r w:rsidR="0011332E">
        <w:rPr>
          <w:sz w:val="28"/>
          <w:szCs w:val="28"/>
        </w:rPr>
        <w:t>Nekustamā īpašuma valsts kadastra</w:t>
      </w:r>
      <w:r w:rsidR="002E56F3">
        <w:rPr>
          <w:sz w:val="28"/>
          <w:szCs w:val="28"/>
        </w:rPr>
        <w:t xml:space="preserve"> informācijas sistēmā (turpmāk – </w:t>
      </w:r>
      <w:r w:rsidRPr="007146B1">
        <w:rPr>
          <w:sz w:val="28"/>
          <w:szCs w:val="28"/>
        </w:rPr>
        <w:t>NĪVKIS</w:t>
      </w:r>
      <w:r w:rsidR="002E56F3">
        <w:rPr>
          <w:sz w:val="28"/>
          <w:szCs w:val="28"/>
        </w:rPr>
        <w:t>)</w:t>
      </w:r>
      <w:r w:rsidRPr="007146B1">
        <w:rPr>
          <w:sz w:val="28"/>
          <w:szCs w:val="28"/>
        </w:rPr>
        <w:t xml:space="preserve"> un adreses kodu VARIS, lai datus var savietot un apstrādāt. Tomēr būtiskākais ir sakārtot datus VZD NĪVKIS kopumā.</w:t>
      </w:r>
    </w:p>
    <w:p w14:paraId="59E3EC31" w14:textId="2ED73E22" w:rsidR="00FC5406" w:rsidRDefault="00FC5406" w:rsidP="00FC5406">
      <w:pPr>
        <w:ind w:firstLine="720"/>
        <w:jc w:val="both"/>
        <w:rPr>
          <w:sz w:val="28"/>
          <w:szCs w:val="28"/>
        </w:rPr>
      </w:pPr>
      <w:r w:rsidRPr="007146B1">
        <w:rPr>
          <w:sz w:val="28"/>
          <w:szCs w:val="28"/>
        </w:rPr>
        <w:t>3.</w:t>
      </w:r>
      <w:r w:rsidR="00AE6B11">
        <w:rPr>
          <w:sz w:val="28"/>
          <w:szCs w:val="28"/>
        </w:rPr>
        <w:t xml:space="preserve"> </w:t>
      </w:r>
      <w:r w:rsidR="002E56F3">
        <w:rPr>
          <w:sz w:val="28"/>
          <w:szCs w:val="28"/>
        </w:rPr>
        <w:t>Būvniecības valsts kontroles biroja</w:t>
      </w:r>
      <w:r w:rsidR="00AE6B11">
        <w:rPr>
          <w:sz w:val="28"/>
          <w:szCs w:val="28"/>
        </w:rPr>
        <w:t xml:space="preserve"> (turpmāk – BVKB)</w:t>
      </w:r>
      <w:r w:rsidR="002E56F3">
        <w:rPr>
          <w:sz w:val="28"/>
          <w:szCs w:val="28"/>
        </w:rPr>
        <w:t xml:space="preserve"> Būvju informācijas sistēm</w:t>
      </w:r>
      <w:r w:rsidR="00AE6B11">
        <w:rPr>
          <w:sz w:val="28"/>
          <w:szCs w:val="28"/>
        </w:rPr>
        <w:t xml:space="preserve">ā (turpmāk – </w:t>
      </w:r>
      <w:r w:rsidR="00AE6B11" w:rsidRPr="007146B1">
        <w:rPr>
          <w:sz w:val="28"/>
          <w:szCs w:val="28"/>
        </w:rPr>
        <w:t>BIS</w:t>
      </w:r>
      <w:r w:rsidR="00AE6B11">
        <w:rPr>
          <w:sz w:val="28"/>
          <w:szCs w:val="28"/>
        </w:rPr>
        <w:t>):</w:t>
      </w:r>
    </w:p>
    <w:p w14:paraId="4A4D4D40" w14:textId="4CB21791" w:rsidR="00937247" w:rsidRPr="007146B1" w:rsidRDefault="00937247" w:rsidP="00937247">
      <w:pPr>
        <w:ind w:left="709" w:firstLine="11"/>
        <w:jc w:val="both"/>
        <w:rPr>
          <w:sz w:val="28"/>
          <w:szCs w:val="28"/>
        </w:rPr>
      </w:pPr>
      <w:r>
        <w:rPr>
          <w:sz w:val="28"/>
          <w:szCs w:val="28"/>
        </w:rPr>
        <w:t>- jāturpina datu apstrādes sistēmu pilnveide, lai uzkrātie dati būtu tālāk apstrādājami nacionāli būtisku rādītāju sagatavošanai;</w:t>
      </w:r>
    </w:p>
    <w:p w14:paraId="17E8F5A9" w14:textId="61AEA46F" w:rsidR="00FC5406" w:rsidRPr="007146B1" w:rsidRDefault="00FC5406" w:rsidP="00C91104">
      <w:pPr>
        <w:ind w:left="720"/>
        <w:jc w:val="both"/>
        <w:rPr>
          <w:sz w:val="28"/>
          <w:szCs w:val="28"/>
        </w:rPr>
      </w:pPr>
      <w:r w:rsidRPr="007146B1">
        <w:rPr>
          <w:sz w:val="28"/>
          <w:szCs w:val="28"/>
        </w:rPr>
        <w:lastRenderedPageBreak/>
        <w:t>-</w:t>
      </w:r>
      <w:r w:rsidR="009F52BE" w:rsidRPr="007146B1">
        <w:rPr>
          <w:sz w:val="28"/>
          <w:szCs w:val="28"/>
        </w:rPr>
        <w:t xml:space="preserve"> </w:t>
      </w:r>
      <w:r w:rsidR="0032480B" w:rsidRPr="007146B1">
        <w:rPr>
          <w:sz w:val="28"/>
          <w:szCs w:val="28"/>
        </w:rPr>
        <w:t xml:space="preserve">jāturpina </w:t>
      </w:r>
      <w:r w:rsidRPr="007146B1">
        <w:rPr>
          <w:sz w:val="28"/>
          <w:szCs w:val="28"/>
        </w:rPr>
        <w:t>ekspluatācijas un māju lietu moduļa attīstīšana - līdz ar ēkas nodošanu ekspluatācijā tiek izveidota “Ekspluatācijas lieta”, kurā par attiecīgo ēku iekļauti ar būvi saistītie dokumenti, informācija par zemes vienībām, būvi, energoefektivitāti un saistītajām būvniecības lietām (vēsture par būvi). Mājas lietā ietver dzīvojamās mājas pamatdokumentus — nekustamā īpašuma tiesības apliecinošs dokumentu, dzīvojamās mājas (dzīvokļa īpašuma) kadastrālās uzmērīšanas lietu, piesaistītā zemesgabala robežu plānu un līgumu par piesaistītā zemesgabala lietošanu; informāciju par dzīvojamās mājas īpašnieku, valsts dzīvojamās mājas valdītāju, dzīvokļu īpašniekiem; tehnisko dokumentāciju; ar dzīvojamās mājas pārvaldīšanu saistītos dokumentus — dzīvojamās mājas pārvaldīšanas līgumu u.c. Mājas lieta glabājas pie dzīvojamās mājas īpašnieka, bet, ja mājai ir vairāki īpašnieki, — pie pārvaldnieka, ja pārvaldīšanas līgumā nav noteikts citādi. Izveidojot elektronisku mājas/ būves ekspluatācijas lietas vešanas funkcionalitāti, BIS nodrošinās mājas lietu pārvaldību pēc vienotas pieejas, kā arī tiks nodrošināta mājas lietas informācijas atkalizmantošana, un tā kļūs pieejamāka dažādām ar būvniecību un būves ekspluatāciju saistītām pusēm, kā arī būvniecības procesu kontrolējošām iestādēm. Tomēr sistēmā nebūs vēsturiskā informācija – par senāk celtām ēkām;</w:t>
      </w:r>
    </w:p>
    <w:p w14:paraId="125E623D" w14:textId="39B75971" w:rsidR="00FC5406" w:rsidRPr="007146B1" w:rsidRDefault="00FC5406" w:rsidP="00C91104">
      <w:pPr>
        <w:ind w:left="720"/>
        <w:jc w:val="both"/>
        <w:rPr>
          <w:sz w:val="28"/>
          <w:szCs w:val="28"/>
        </w:rPr>
      </w:pPr>
      <w:r w:rsidRPr="007146B1">
        <w:rPr>
          <w:sz w:val="28"/>
          <w:szCs w:val="28"/>
        </w:rPr>
        <w:t>-</w:t>
      </w:r>
      <w:r w:rsidR="009F52BE" w:rsidRPr="007146B1">
        <w:rPr>
          <w:sz w:val="28"/>
          <w:szCs w:val="28"/>
        </w:rPr>
        <w:t xml:space="preserve"> </w:t>
      </w:r>
      <w:r w:rsidRPr="007146B1">
        <w:rPr>
          <w:sz w:val="28"/>
          <w:szCs w:val="28"/>
        </w:rPr>
        <w:t>energosertifikātu moduļa attīstīšana - informāciju par izmantoto kurināmo var iegūt no energosertifikāta, kas tiek reģistrēts BIS. Modulī tiek noteikta arī energoefektivitāte. Tas nepieciešams, lai nodotu ēku ekspluatācijā, pārdotu, izīrētu vai iznomātu. Būvniecības procesā nepieciešams pagaidu energosertifikāts, bet nododot ēku ekspluatācijā jau īstais energosertifikāts. Pagaidu sertifikāts derīgs trīs gadus, energosertifikāts – 10 gadus. Energosertifikātā  ir atlasāmas dzīvojamās ēkas. Energosertifikātā tiek norādīts ēkas kadastra numurs. Tajā ievada informāciju par kurināmā veidu apkurei un karstā ūdens ieguvei. Pašlaik spēkā esoši energosertifikāti ir 1939 daudzdzīvokļu ēkām un 2919 viena un divu dzīvokļu ēkām. Energosertifikāta funkcionalitātes pilnveidošana ir procesā. Pilnveidojumi tiek veikti atbilstoši Ministru kabineta 2021.</w:t>
      </w:r>
      <w:r w:rsidR="0032480B" w:rsidRPr="007146B1">
        <w:rPr>
          <w:sz w:val="28"/>
          <w:szCs w:val="28"/>
        </w:rPr>
        <w:t> </w:t>
      </w:r>
      <w:r w:rsidRPr="007146B1">
        <w:rPr>
          <w:sz w:val="28"/>
          <w:szCs w:val="28"/>
        </w:rPr>
        <w:t>gada 8.</w:t>
      </w:r>
      <w:r w:rsidR="0032480B" w:rsidRPr="007146B1">
        <w:rPr>
          <w:sz w:val="28"/>
          <w:szCs w:val="28"/>
        </w:rPr>
        <w:t> </w:t>
      </w:r>
      <w:r w:rsidRPr="007146B1">
        <w:rPr>
          <w:sz w:val="28"/>
          <w:szCs w:val="28"/>
        </w:rPr>
        <w:t>aprīļa noteikumos Nr.</w:t>
      </w:r>
      <w:r w:rsidR="0032480B" w:rsidRPr="007146B1">
        <w:rPr>
          <w:sz w:val="28"/>
          <w:szCs w:val="28"/>
        </w:rPr>
        <w:t> </w:t>
      </w:r>
      <w:r w:rsidRPr="007146B1">
        <w:rPr>
          <w:sz w:val="28"/>
          <w:szCs w:val="28"/>
        </w:rPr>
        <w:t>222 “Ēku energoefektivitātes aprēķina metodes un ēku energosertifikācijas noteikumi” ietvertajiem nosacījumiem. Tomēr sistēmā nebūs vēsturiskā informācija – par senāk celtām ēkām, kuras nav plānots pārdot.</w:t>
      </w:r>
    </w:p>
    <w:p w14:paraId="33261ECD" w14:textId="650950FD" w:rsidR="00FC5406" w:rsidRPr="007146B1" w:rsidRDefault="00FC5406" w:rsidP="00FC5406">
      <w:pPr>
        <w:ind w:firstLine="720"/>
        <w:jc w:val="both"/>
        <w:rPr>
          <w:sz w:val="28"/>
          <w:szCs w:val="28"/>
        </w:rPr>
      </w:pPr>
      <w:r w:rsidRPr="007146B1">
        <w:rPr>
          <w:sz w:val="28"/>
          <w:szCs w:val="28"/>
        </w:rPr>
        <w:t>4.</w:t>
      </w:r>
      <w:r w:rsidR="009F52BE" w:rsidRPr="007146B1">
        <w:rPr>
          <w:sz w:val="28"/>
          <w:szCs w:val="28"/>
        </w:rPr>
        <w:t xml:space="preserve"> </w:t>
      </w:r>
      <w:r w:rsidRPr="007146B1">
        <w:rPr>
          <w:sz w:val="28"/>
          <w:szCs w:val="28"/>
        </w:rPr>
        <w:t>VZD NĪVKIS</w:t>
      </w:r>
      <w:r w:rsidR="00AE6B11">
        <w:rPr>
          <w:sz w:val="28"/>
          <w:szCs w:val="28"/>
        </w:rPr>
        <w:t>:</w:t>
      </w:r>
    </w:p>
    <w:p w14:paraId="58787F0E" w14:textId="7DD6B728" w:rsidR="00FC5406" w:rsidRPr="007146B1" w:rsidRDefault="00FC5406" w:rsidP="00C91104">
      <w:pPr>
        <w:ind w:left="720"/>
        <w:jc w:val="both"/>
        <w:rPr>
          <w:sz w:val="28"/>
          <w:szCs w:val="28"/>
        </w:rPr>
      </w:pPr>
      <w:r w:rsidRPr="007146B1">
        <w:rPr>
          <w:sz w:val="28"/>
          <w:szCs w:val="28"/>
        </w:rPr>
        <w:t xml:space="preserve">- </w:t>
      </w:r>
      <w:r w:rsidR="004A0875" w:rsidRPr="007146B1">
        <w:rPr>
          <w:sz w:val="28"/>
          <w:szCs w:val="28"/>
        </w:rPr>
        <w:t>n</w:t>
      </w:r>
      <w:r w:rsidRPr="007146B1">
        <w:rPr>
          <w:sz w:val="28"/>
          <w:szCs w:val="28"/>
        </w:rPr>
        <w:t xml:space="preserve">epieciešams veikt atbilstošus grozījumus normatīvajos aktos, lai </w:t>
      </w:r>
      <w:r w:rsidR="0032480B" w:rsidRPr="007146B1">
        <w:rPr>
          <w:sz w:val="28"/>
          <w:szCs w:val="28"/>
        </w:rPr>
        <w:t xml:space="preserve">VZD </w:t>
      </w:r>
      <w:r w:rsidRPr="007146B1">
        <w:rPr>
          <w:sz w:val="28"/>
          <w:szCs w:val="28"/>
        </w:rPr>
        <w:t>saņemtu papildu datus par dzīvojamo ēku un dzīvojamo telpu grupu (dzīvokļu) labiekārtojumu no pašvaldīb</w:t>
      </w:r>
      <w:r w:rsidR="00F11E2A">
        <w:rPr>
          <w:sz w:val="28"/>
          <w:szCs w:val="28"/>
        </w:rPr>
        <w:t>u un valsts iestādēm</w:t>
      </w:r>
      <w:r w:rsidRPr="007146B1">
        <w:rPr>
          <w:sz w:val="28"/>
          <w:szCs w:val="28"/>
        </w:rPr>
        <w:t>. Būtiski ir sakārtot datus NĪVKIS kopumā, lai tie būtu pēc iespējas aktu</w:t>
      </w:r>
      <w:r w:rsidR="00F11E2A">
        <w:rPr>
          <w:sz w:val="28"/>
          <w:szCs w:val="28"/>
        </w:rPr>
        <w:t>ā</w:t>
      </w:r>
      <w:r w:rsidRPr="007146B1">
        <w:rPr>
          <w:sz w:val="28"/>
          <w:szCs w:val="28"/>
        </w:rPr>
        <w:t>li, vismaz tiktāl, kamēr tie skar nekustamo īpašumu, dzīvojamās platības un to labiekārtotību. Tai skaitā arī attiecībā uz informāciju par tiem rādītājiem, kas nepieciešami zaļās politikas virzībai;</w:t>
      </w:r>
    </w:p>
    <w:p w14:paraId="21AF1B19" w14:textId="146328B0" w:rsidR="00FC5406" w:rsidRPr="007146B1" w:rsidRDefault="00FC5406" w:rsidP="00C91104">
      <w:pPr>
        <w:ind w:left="720"/>
        <w:jc w:val="both"/>
        <w:rPr>
          <w:sz w:val="28"/>
          <w:szCs w:val="28"/>
        </w:rPr>
      </w:pPr>
      <w:r w:rsidRPr="007146B1">
        <w:rPr>
          <w:sz w:val="28"/>
          <w:szCs w:val="28"/>
        </w:rPr>
        <w:t xml:space="preserve">- </w:t>
      </w:r>
      <w:r w:rsidR="004A0875" w:rsidRPr="007146B1">
        <w:rPr>
          <w:sz w:val="28"/>
          <w:szCs w:val="28"/>
        </w:rPr>
        <w:t>n</w:t>
      </w:r>
      <w:r w:rsidRPr="007146B1">
        <w:rPr>
          <w:sz w:val="28"/>
          <w:szCs w:val="28"/>
        </w:rPr>
        <w:t xml:space="preserve">egaidot </w:t>
      </w:r>
      <w:r w:rsidR="00F11E2A">
        <w:rPr>
          <w:sz w:val="28"/>
          <w:szCs w:val="28"/>
        </w:rPr>
        <w:t>kadastrālo uzmērīšanu</w:t>
      </w:r>
      <w:r w:rsidRPr="007146B1">
        <w:rPr>
          <w:sz w:val="28"/>
          <w:szCs w:val="28"/>
        </w:rPr>
        <w:t xml:space="preserve">, jārada iespēja īpašniekam (arī pašvaldībām un to kapitālsabiedrībām) norādīt informāciju par mājokļa labiekārtojumu, tā </w:t>
      </w:r>
      <w:r w:rsidRPr="007146B1">
        <w:rPr>
          <w:sz w:val="28"/>
          <w:szCs w:val="28"/>
        </w:rPr>
        <w:lastRenderedPageBreak/>
        <w:t xml:space="preserve">izmaiņām. Piemēram, kadastra reģistrā tā </w:t>
      </w:r>
      <w:r w:rsidR="00F11E2A">
        <w:rPr>
          <w:sz w:val="28"/>
          <w:szCs w:val="28"/>
        </w:rPr>
        <w:t xml:space="preserve">varētu </w:t>
      </w:r>
      <w:r w:rsidR="00D12039" w:rsidRPr="007146B1">
        <w:rPr>
          <w:sz w:val="28"/>
          <w:szCs w:val="28"/>
        </w:rPr>
        <w:t>paradīt</w:t>
      </w:r>
      <w:r w:rsidR="00D12039">
        <w:rPr>
          <w:sz w:val="28"/>
          <w:szCs w:val="28"/>
        </w:rPr>
        <w:t>ies</w:t>
      </w:r>
      <w:r w:rsidRPr="007146B1">
        <w:rPr>
          <w:sz w:val="28"/>
          <w:szCs w:val="28"/>
        </w:rPr>
        <w:t xml:space="preserve"> kā ”neapstiprināta informācija”. Tālāk regulāri, piemēram, katru trešo gadu, īpašnieks saņemtu aicinājumu kopā ar nekustamā īpašuma nodokļa (NĪN) paziņojumu aicinājumu informāciju aktualizēt. Tā varētu būt kā izstrādāta </w:t>
      </w:r>
      <w:r w:rsidR="0032480B" w:rsidRPr="007146B1">
        <w:rPr>
          <w:sz w:val="28"/>
          <w:szCs w:val="28"/>
        </w:rPr>
        <w:t>aptauja</w:t>
      </w:r>
      <w:r w:rsidRPr="007146B1">
        <w:rPr>
          <w:sz w:val="28"/>
          <w:szCs w:val="28"/>
        </w:rPr>
        <w:t xml:space="preserve"> ar definētiem laukiem, kur jānorāda atbilstošais. Šādā veidā būtu iespējams arī apkopot informāciju par veiktajiem energoefektivitātes uzlabošanas pasākumiem, uzstādītajām atjaunojamās enerģijas iegūšanas iekārtām, rādītājiem, kas ļauj noteikt mājokļa energoefektivitāti; </w:t>
      </w:r>
    </w:p>
    <w:p w14:paraId="55AF4DD8" w14:textId="7AB9FA9D" w:rsidR="00FC5406" w:rsidRPr="007146B1" w:rsidRDefault="00FC5406" w:rsidP="00C91104">
      <w:pPr>
        <w:ind w:left="720"/>
        <w:jc w:val="both"/>
        <w:rPr>
          <w:sz w:val="28"/>
          <w:szCs w:val="28"/>
        </w:rPr>
      </w:pPr>
      <w:r w:rsidRPr="007146B1">
        <w:rPr>
          <w:sz w:val="28"/>
          <w:szCs w:val="28"/>
        </w:rPr>
        <w:t xml:space="preserve">- </w:t>
      </w:r>
      <w:r w:rsidR="004A0875" w:rsidRPr="007146B1">
        <w:rPr>
          <w:sz w:val="28"/>
          <w:szCs w:val="28"/>
        </w:rPr>
        <w:t>p</w:t>
      </w:r>
      <w:r w:rsidRPr="007146B1">
        <w:rPr>
          <w:sz w:val="28"/>
          <w:szCs w:val="28"/>
        </w:rPr>
        <w:t>apildināt NĪVKIS labiekārtojumu datus no BVKB BIS māju lietām, kad tās būs pieejamas</w:t>
      </w:r>
      <w:r w:rsidR="00F11E2A" w:rsidRPr="00F11E2A">
        <w:rPr>
          <w:sz w:val="28"/>
          <w:szCs w:val="28"/>
        </w:rPr>
        <w:t>, un ja tur šādu datu uzturēšana paredzēta</w:t>
      </w:r>
      <w:r w:rsidRPr="007146B1">
        <w:rPr>
          <w:sz w:val="28"/>
          <w:szCs w:val="28"/>
        </w:rPr>
        <w:t>;</w:t>
      </w:r>
    </w:p>
    <w:p w14:paraId="414A4769" w14:textId="0704F222" w:rsidR="00FC5406" w:rsidRPr="007146B1" w:rsidRDefault="00FC5406" w:rsidP="00C91104">
      <w:pPr>
        <w:ind w:left="720"/>
        <w:jc w:val="both"/>
        <w:rPr>
          <w:sz w:val="28"/>
          <w:szCs w:val="28"/>
        </w:rPr>
      </w:pPr>
      <w:r w:rsidRPr="007146B1">
        <w:rPr>
          <w:sz w:val="28"/>
          <w:szCs w:val="28"/>
        </w:rPr>
        <w:t xml:space="preserve">- </w:t>
      </w:r>
      <w:r w:rsidR="004A0875" w:rsidRPr="007146B1">
        <w:rPr>
          <w:sz w:val="28"/>
          <w:szCs w:val="28"/>
        </w:rPr>
        <w:t>n</w:t>
      </w:r>
      <w:r w:rsidRPr="007146B1">
        <w:rPr>
          <w:sz w:val="28"/>
          <w:szCs w:val="28"/>
        </w:rPr>
        <w:t>epieciešams pievienot trūkstošo labiekārtojumu informāciju dzīvojamo telpu grupām, ja šāda informācija ir NĪVKIS ēkas līmenī;</w:t>
      </w:r>
    </w:p>
    <w:p w14:paraId="65AC536D" w14:textId="4A013254" w:rsidR="004C220E" w:rsidRPr="007146B1" w:rsidRDefault="00FC5406" w:rsidP="00C91104">
      <w:pPr>
        <w:ind w:left="720"/>
        <w:jc w:val="both"/>
        <w:rPr>
          <w:sz w:val="28"/>
          <w:szCs w:val="28"/>
        </w:rPr>
      </w:pPr>
      <w:r w:rsidRPr="007146B1">
        <w:rPr>
          <w:sz w:val="28"/>
          <w:szCs w:val="28"/>
        </w:rPr>
        <w:t xml:space="preserve">- </w:t>
      </w:r>
      <w:r w:rsidR="004A0875" w:rsidRPr="007146B1">
        <w:rPr>
          <w:sz w:val="28"/>
          <w:szCs w:val="28"/>
        </w:rPr>
        <w:t>i</w:t>
      </w:r>
      <w:r w:rsidRPr="007146B1">
        <w:rPr>
          <w:sz w:val="28"/>
          <w:szCs w:val="28"/>
        </w:rPr>
        <w:t>espēju robežās nepieciešams iegūt papildu informāciju par dzīvojamo ēku uzcelšanas gadiem (piemēram, aicinot pašvaldības sniegt trūkstošo informāciju).</w:t>
      </w:r>
    </w:p>
    <w:p w14:paraId="121B1425" w14:textId="77777777" w:rsidR="004E2C99" w:rsidRPr="007146B1" w:rsidRDefault="004E2C99" w:rsidP="004E2C99">
      <w:pPr>
        <w:ind w:firstLine="720"/>
        <w:jc w:val="both"/>
        <w:rPr>
          <w:sz w:val="28"/>
          <w:szCs w:val="28"/>
        </w:rPr>
      </w:pPr>
      <w:bookmarkStart w:id="6" w:name="_Hlk96587954"/>
      <w:r w:rsidRPr="007146B1">
        <w:rPr>
          <w:sz w:val="28"/>
          <w:szCs w:val="28"/>
        </w:rPr>
        <w:t>Kvalitatīvi NĪVKIS dati ir ļoti būtiski, lai nodrošinātu datus dažādiem politikas plānošanas dokumentiem, kā arī statistikas rādītāju aprēķiniem.</w:t>
      </w:r>
    </w:p>
    <w:bookmarkEnd w:id="6"/>
    <w:p w14:paraId="76EE4237" w14:textId="22E6611B" w:rsidR="007D4836" w:rsidRDefault="007D4836" w:rsidP="00FC5406">
      <w:pPr>
        <w:ind w:firstLine="720"/>
        <w:jc w:val="both"/>
        <w:rPr>
          <w:sz w:val="28"/>
          <w:szCs w:val="28"/>
        </w:rPr>
      </w:pPr>
      <w:r w:rsidRPr="00EF4912">
        <w:rPr>
          <w:sz w:val="28"/>
          <w:szCs w:val="28"/>
        </w:rPr>
        <w:t>Gatavojoties 2021.</w:t>
      </w:r>
      <w:r w:rsidR="00207462" w:rsidRPr="00EF4912">
        <w:rPr>
          <w:sz w:val="28"/>
          <w:szCs w:val="28"/>
        </w:rPr>
        <w:t> </w:t>
      </w:r>
      <w:r w:rsidRPr="00EF4912">
        <w:rPr>
          <w:sz w:val="28"/>
          <w:szCs w:val="28"/>
        </w:rPr>
        <w:t xml:space="preserve">gada tautas un mājokļu skaitīšanai </w:t>
      </w:r>
      <w:r w:rsidR="00207462" w:rsidRPr="00EF4912">
        <w:rPr>
          <w:sz w:val="28"/>
          <w:szCs w:val="28"/>
        </w:rPr>
        <w:t>CSP</w:t>
      </w:r>
      <w:r w:rsidRPr="00EF4912">
        <w:rPr>
          <w:sz w:val="28"/>
          <w:szCs w:val="28"/>
        </w:rPr>
        <w:t xml:space="preserve"> tika izstrādāta metodoloģija nodarbināto profesijas un nozares, kā arī iedzīvotāju izglītības līmeņa </w:t>
      </w:r>
      <w:r w:rsidR="00A9142D" w:rsidRPr="00EF4912">
        <w:rPr>
          <w:sz w:val="28"/>
          <w:szCs w:val="28"/>
        </w:rPr>
        <w:t>rādītāju ieguvei</w:t>
      </w:r>
      <w:r w:rsidRPr="00EF4912">
        <w:rPr>
          <w:sz w:val="28"/>
          <w:szCs w:val="28"/>
        </w:rPr>
        <w:t xml:space="preserve"> no administratīvajiem datu avotiem</w:t>
      </w:r>
      <w:r w:rsidR="00A9142D" w:rsidRPr="00EF4912">
        <w:rPr>
          <w:sz w:val="28"/>
          <w:szCs w:val="28"/>
        </w:rPr>
        <w:t>, nodrošinot ļoti detalizētus datus, tai skaitā, par blīvi apdzīvotām teritorijām un 1 km</w:t>
      </w:r>
      <w:r w:rsidR="00A9142D" w:rsidRPr="00EF4912">
        <w:rPr>
          <w:sz w:val="28"/>
          <w:szCs w:val="28"/>
          <w:vertAlign w:val="superscript"/>
        </w:rPr>
        <w:t>2</w:t>
      </w:r>
      <w:r w:rsidR="00A9142D" w:rsidRPr="00EF4912">
        <w:rPr>
          <w:sz w:val="28"/>
          <w:szCs w:val="28"/>
        </w:rPr>
        <w:t xml:space="preserve"> tīklojumā</w:t>
      </w:r>
      <w:r w:rsidRPr="00EF4912">
        <w:rPr>
          <w:sz w:val="28"/>
          <w:szCs w:val="28"/>
        </w:rPr>
        <w:t xml:space="preserve">. Minēto rādītāju sagatavošanā tiek izmantota administratīvajos datu avotos pieejamā informācija, papildus veicot datu imputāciju un korekciju, ja informācija administratīvajos datu avotos nav pieejama vai tā nav pilnīga. </w:t>
      </w:r>
    </w:p>
    <w:p w14:paraId="1C776578" w14:textId="50EB207B" w:rsidR="007B66A0" w:rsidRPr="00EF4912" w:rsidRDefault="007B66A0" w:rsidP="00FC5406">
      <w:pPr>
        <w:ind w:firstLine="720"/>
        <w:jc w:val="both"/>
        <w:rPr>
          <w:sz w:val="28"/>
          <w:szCs w:val="28"/>
        </w:rPr>
      </w:pPr>
      <w:r w:rsidRPr="00EF4912">
        <w:rPr>
          <w:sz w:val="28"/>
          <w:szCs w:val="28"/>
        </w:rPr>
        <w:t>Apkopojot paveikto:</w:t>
      </w:r>
    </w:p>
    <w:p w14:paraId="5A978D1B" w14:textId="041B40FA" w:rsidR="00A20A29" w:rsidRPr="00EF4912" w:rsidRDefault="00A20A29" w:rsidP="00A20A29">
      <w:pPr>
        <w:pStyle w:val="ListParagraph"/>
        <w:numPr>
          <w:ilvl w:val="0"/>
          <w:numId w:val="18"/>
        </w:numPr>
        <w:jc w:val="both"/>
        <w:rPr>
          <w:sz w:val="28"/>
          <w:szCs w:val="28"/>
        </w:rPr>
      </w:pPr>
      <w:r w:rsidRPr="00EF4912">
        <w:rPr>
          <w:sz w:val="28"/>
          <w:szCs w:val="28"/>
        </w:rPr>
        <w:t>s</w:t>
      </w:r>
      <w:r w:rsidR="007D4836" w:rsidRPr="00EF4912">
        <w:rPr>
          <w:sz w:val="28"/>
          <w:szCs w:val="28"/>
        </w:rPr>
        <w:t xml:space="preserve">agatavotie dati izmantoti arī citiem datu lietotājiem nepieciešamiem rādītājiem – piemēram, nacionālo kontu sistēmas nodarbinātības </w:t>
      </w:r>
      <w:r w:rsidR="00512496">
        <w:rPr>
          <w:sz w:val="28"/>
          <w:szCs w:val="28"/>
        </w:rPr>
        <w:t xml:space="preserve">rādītāju </w:t>
      </w:r>
      <w:r w:rsidR="007D4836" w:rsidRPr="00EF4912">
        <w:rPr>
          <w:sz w:val="28"/>
          <w:szCs w:val="28"/>
        </w:rPr>
        <w:t>aprēķinos, dzimstības rādītāju sagatavošanā pēc mātes izglītības līmeņa</w:t>
      </w:r>
      <w:r w:rsidR="007F6280" w:rsidRPr="00EF4912">
        <w:rPr>
          <w:sz w:val="28"/>
          <w:szCs w:val="28"/>
        </w:rPr>
        <w:t xml:space="preserve"> un</w:t>
      </w:r>
      <w:r w:rsidR="007D4836" w:rsidRPr="00EF4912">
        <w:rPr>
          <w:sz w:val="28"/>
          <w:szCs w:val="28"/>
        </w:rPr>
        <w:t xml:space="preserve"> apsekojumos kā papildus informācijas avots nodarbinātības un izglītības rādītājiem</w:t>
      </w:r>
      <w:r w:rsidRPr="00EF4912">
        <w:rPr>
          <w:sz w:val="28"/>
          <w:szCs w:val="28"/>
        </w:rPr>
        <w:t>;</w:t>
      </w:r>
    </w:p>
    <w:p w14:paraId="1B34E27A" w14:textId="05BC786A" w:rsidR="007F6280" w:rsidRPr="00EF4912" w:rsidRDefault="007B66A0" w:rsidP="007F6280">
      <w:pPr>
        <w:pStyle w:val="ListParagraph"/>
        <w:numPr>
          <w:ilvl w:val="0"/>
          <w:numId w:val="18"/>
        </w:numPr>
        <w:jc w:val="both"/>
        <w:rPr>
          <w:sz w:val="28"/>
          <w:szCs w:val="28"/>
        </w:rPr>
      </w:pPr>
      <w:r w:rsidRPr="00EF4912">
        <w:rPr>
          <w:sz w:val="28"/>
          <w:szCs w:val="28"/>
        </w:rPr>
        <w:t>š</w:t>
      </w:r>
      <w:r w:rsidR="00A9142D" w:rsidRPr="00EF4912">
        <w:rPr>
          <w:sz w:val="28"/>
          <w:szCs w:val="28"/>
        </w:rPr>
        <w:t xml:space="preserve">ādu </w:t>
      </w:r>
      <w:r w:rsidR="00A20A29" w:rsidRPr="00EF4912">
        <w:rPr>
          <w:sz w:val="28"/>
          <w:szCs w:val="28"/>
        </w:rPr>
        <w:t>datu</w:t>
      </w:r>
      <w:r w:rsidR="00A9142D" w:rsidRPr="00EF4912">
        <w:rPr>
          <w:sz w:val="28"/>
          <w:szCs w:val="28"/>
        </w:rPr>
        <w:t xml:space="preserve"> sagatavošanu ietekmē izmaiņas reģistros un </w:t>
      </w:r>
      <w:r w:rsidR="007F6280" w:rsidRPr="00EF4912">
        <w:rPr>
          <w:sz w:val="28"/>
          <w:szCs w:val="28"/>
        </w:rPr>
        <w:t>normatīvajos aktos</w:t>
      </w:r>
      <w:r w:rsidR="00A9142D" w:rsidRPr="00EF4912">
        <w:rPr>
          <w:sz w:val="28"/>
          <w:szCs w:val="28"/>
        </w:rPr>
        <w:t xml:space="preserve">, attiecīgi radot nepieciešamību pielāgot </w:t>
      </w:r>
      <w:r w:rsidR="007F6280" w:rsidRPr="00EF4912">
        <w:rPr>
          <w:sz w:val="28"/>
          <w:szCs w:val="28"/>
        </w:rPr>
        <w:t xml:space="preserve">metodoloģiju </w:t>
      </w:r>
      <w:r w:rsidR="00A9142D" w:rsidRPr="00EF4912">
        <w:rPr>
          <w:sz w:val="28"/>
          <w:szCs w:val="28"/>
        </w:rPr>
        <w:t>rādītāju sagatavošan</w:t>
      </w:r>
      <w:r w:rsidR="007F6280" w:rsidRPr="00EF4912">
        <w:rPr>
          <w:sz w:val="28"/>
          <w:szCs w:val="28"/>
        </w:rPr>
        <w:t>ai</w:t>
      </w:r>
      <w:r w:rsidR="00A9142D" w:rsidRPr="00EF4912">
        <w:rPr>
          <w:sz w:val="28"/>
          <w:szCs w:val="28"/>
        </w:rPr>
        <w:t>, kam ir nepieciešami papildus resursi (jāveic gan sintakšu pārskatīšana, gan datu kvalitātes izvērtēšana</w:t>
      </w:r>
      <w:r w:rsidR="007F6280" w:rsidRPr="00EF4912">
        <w:rPr>
          <w:sz w:val="28"/>
          <w:szCs w:val="28"/>
        </w:rPr>
        <w:t>, turklāt,</w:t>
      </w:r>
      <w:r w:rsidR="00A9142D" w:rsidRPr="00EF4912">
        <w:rPr>
          <w:sz w:val="28"/>
          <w:szCs w:val="28"/>
        </w:rPr>
        <w:t xml:space="preserve"> darbs notiek ar milzīgiem datu apjomiem)</w:t>
      </w:r>
      <w:r w:rsidR="00A20A29" w:rsidRPr="00EF4912">
        <w:rPr>
          <w:sz w:val="28"/>
          <w:szCs w:val="28"/>
        </w:rPr>
        <w:t>;</w:t>
      </w:r>
      <w:r w:rsidR="007F6280" w:rsidRPr="00EF4912">
        <w:rPr>
          <w:sz w:val="28"/>
          <w:szCs w:val="28"/>
        </w:rPr>
        <w:t xml:space="preserve"> </w:t>
      </w:r>
    </w:p>
    <w:p w14:paraId="4D55F767" w14:textId="2E13E4DF" w:rsidR="007F6280" w:rsidRPr="00EF4912" w:rsidRDefault="007F6280" w:rsidP="007F6280">
      <w:pPr>
        <w:pStyle w:val="ListParagraph"/>
        <w:numPr>
          <w:ilvl w:val="0"/>
          <w:numId w:val="18"/>
        </w:numPr>
        <w:jc w:val="both"/>
        <w:rPr>
          <w:sz w:val="28"/>
          <w:szCs w:val="28"/>
        </w:rPr>
      </w:pPr>
      <w:r w:rsidRPr="00EF4912">
        <w:rPr>
          <w:sz w:val="28"/>
          <w:szCs w:val="28"/>
        </w:rPr>
        <w:t xml:space="preserve">papildus Eiropas Savienības statistikas birojs (Eurostat) </w:t>
      </w:r>
      <w:r w:rsidR="006C420B">
        <w:rPr>
          <w:sz w:val="28"/>
          <w:szCs w:val="28"/>
        </w:rPr>
        <w:t>2023. gadā p</w:t>
      </w:r>
      <w:r w:rsidR="007146B1">
        <w:rPr>
          <w:sz w:val="28"/>
          <w:szCs w:val="28"/>
        </w:rPr>
        <w:t>lāno</w:t>
      </w:r>
      <w:r w:rsidR="006C420B">
        <w:rPr>
          <w:sz w:val="28"/>
          <w:szCs w:val="28"/>
        </w:rPr>
        <w:t xml:space="preserve"> apstiprināt</w:t>
      </w:r>
      <w:r w:rsidRPr="00EF4912">
        <w:rPr>
          <w:sz w:val="28"/>
          <w:szCs w:val="28"/>
        </w:rPr>
        <w:t xml:space="preserve"> jaun</w:t>
      </w:r>
      <w:r w:rsidR="006C420B">
        <w:rPr>
          <w:sz w:val="28"/>
          <w:szCs w:val="28"/>
        </w:rPr>
        <w:t>u</w:t>
      </w:r>
      <w:r w:rsidRPr="00EF4912">
        <w:rPr>
          <w:sz w:val="28"/>
          <w:szCs w:val="28"/>
        </w:rPr>
        <w:t xml:space="preserve"> iedzīvotāju (tai skaitā tautas un mājokļu skaitīšanas) statistikas ietvara regul</w:t>
      </w:r>
      <w:r w:rsidR="006C420B">
        <w:rPr>
          <w:sz w:val="28"/>
          <w:szCs w:val="28"/>
        </w:rPr>
        <w:t>u</w:t>
      </w:r>
      <w:r w:rsidRPr="00EF4912">
        <w:rPr>
          <w:sz w:val="28"/>
          <w:szCs w:val="28"/>
        </w:rPr>
        <w:t xml:space="preserve"> (ESOP), kas paredz turpmāk noteiktu </w:t>
      </w:r>
      <w:r w:rsidR="001E6810">
        <w:rPr>
          <w:sz w:val="28"/>
          <w:szCs w:val="28"/>
        </w:rPr>
        <w:t xml:space="preserve">detalizētu </w:t>
      </w:r>
      <w:r w:rsidRPr="00EF4912">
        <w:rPr>
          <w:sz w:val="28"/>
          <w:szCs w:val="28"/>
        </w:rPr>
        <w:t>rādītāju, piemēram, iedzīvotāju ekonomiskās aktivitātes un izglītības līmeņa, ikgadēju sagatavošanu un sniegšanu Eurostat sākot ar 2025. gadu. Pieaugot datu lietotāju prasībām attiecībā uz datu apjomu un detalizāciju, turpmāk Eurostat sniedzamo ikgadējo datu apjoms palielināsies (tai skaitā būs nepieciešams nodrošināt virkni ikgadēju datu 1 km</w:t>
      </w:r>
      <w:r w:rsidRPr="00EF4912">
        <w:rPr>
          <w:sz w:val="28"/>
          <w:szCs w:val="28"/>
          <w:vertAlign w:val="superscript"/>
        </w:rPr>
        <w:t>2</w:t>
      </w:r>
      <w:r w:rsidRPr="00EF4912">
        <w:rPr>
          <w:sz w:val="28"/>
          <w:szCs w:val="28"/>
        </w:rPr>
        <w:t xml:space="preserve"> tīklojumā).</w:t>
      </w:r>
    </w:p>
    <w:p w14:paraId="1E32DBC1" w14:textId="74A93076" w:rsidR="007D4836" w:rsidRPr="00EF4912" w:rsidRDefault="007F6280" w:rsidP="007F6280">
      <w:pPr>
        <w:pStyle w:val="ListParagraph"/>
        <w:numPr>
          <w:ilvl w:val="0"/>
          <w:numId w:val="18"/>
        </w:numPr>
        <w:jc w:val="both"/>
        <w:rPr>
          <w:sz w:val="28"/>
          <w:szCs w:val="28"/>
        </w:rPr>
      </w:pPr>
      <w:r w:rsidRPr="00EF4912">
        <w:rPr>
          <w:sz w:val="28"/>
          <w:szCs w:val="28"/>
        </w:rPr>
        <w:lastRenderedPageBreak/>
        <w:t>Ņ</w:t>
      </w:r>
      <w:r w:rsidR="007D4836" w:rsidRPr="00EF4912">
        <w:rPr>
          <w:sz w:val="28"/>
          <w:szCs w:val="28"/>
        </w:rPr>
        <w:t>emot vērā gūto pieredzi 2020. un 2021.</w:t>
      </w:r>
      <w:r w:rsidR="00207462" w:rsidRPr="00EF4912">
        <w:rPr>
          <w:sz w:val="28"/>
          <w:szCs w:val="28"/>
        </w:rPr>
        <w:t> </w:t>
      </w:r>
      <w:r w:rsidR="007D4836" w:rsidRPr="00EF4912">
        <w:rPr>
          <w:sz w:val="28"/>
          <w:szCs w:val="28"/>
        </w:rPr>
        <w:t xml:space="preserve">gadā, kad datu apkopošanu </w:t>
      </w:r>
      <w:r w:rsidRPr="00EF4912">
        <w:rPr>
          <w:sz w:val="28"/>
          <w:szCs w:val="28"/>
        </w:rPr>
        <w:t xml:space="preserve">aptauju veidā </w:t>
      </w:r>
      <w:r w:rsidR="007D4836" w:rsidRPr="00EF4912">
        <w:rPr>
          <w:sz w:val="28"/>
          <w:szCs w:val="28"/>
        </w:rPr>
        <w:t>būtiski ietekmēja Covid</w:t>
      </w:r>
      <w:r w:rsidR="00D12039">
        <w:rPr>
          <w:sz w:val="28"/>
          <w:szCs w:val="28"/>
        </w:rPr>
        <w:t>-</w:t>
      </w:r>
      <w:r w:rsidR="007D4836" w:rsidRPr="00EF4912">
        <w:rPr>
          <w:sz w:val="28"/>
          <w:szCs w:val="28"/>
        </w:rPr>
        <w:t>19 ārkārtas situācija, kad tika pilnībā pārtrauktas klātienes intervijas apsekojumos, nepieciešams tālāk</w:t>
      </w:r>
      <w:r w:rsidR="00A9142D" w:rsidRPr="00EF4912">
        <w:rPr>
          <w:sz w:val="28"/>
          <w:szCs w:val="28"/>
        </w:rPr>
        <w:t xml:space="preserve"> attīstīt</w:t>
      </w:r>
      <w:r w:rsidR="007D4836" w:rsidRPr="00EF4912">
        <w:rPr>
          <w:sz w:val="28"/>
          <w:szCs w:val="28"/>
        </w:rPr>
        <w:t xml:space="preserve"> administratīvo datu izmantošanu, kā arī plašāk izmantot no administratīvajiem datiem sagatavotos rādītājus jaunas vai detalizētākas statistikas sagatavošanai</w:t>
      </w:r>
      <w:r w:rsidR="00D12039">
        <w:rPr>
          <w:sz w:val="28"/>
          <w:szCs w:val="28"/>
        </w:rPr>
        <w:t>.</w:t>
      </w:r>
    </w:p>
    <w:p w14:paraId="1AA56F3D" w14:textId="77777777" w:rsidR="00CC102F" w:rsidRDefault="00CC102F" w:rsidP="007D4836">
      <w:pPr>
        <w:ind w:firstLine="720"/>
        <w:jc w:val="both"/>
        <w:rPr>
          <w:sz w:val="28"/>
          <w:szCs w:val="28"/>
        </w:rPr>
      </w:pPr>
    </w:p>
    <w:p w14:paraId="0440E8ED" w14:textId="69A283C1" w:rsidR="00091E20" w:rsidRPr="006A2BE7" w:rsidRDefault="0038117A" w:rsidP="007D4836">
      <w:pPr>
        <w:ind w:firstLine="720"/>
        <w:jc w:val="both"/>
        <w:rPr>
          <w:sz w:val="28"/>
          <w:szCs w:val="28"/>
        </w:rPr>
      </w:pPr>
      <w:r w:rsidRPr="00EF4912">
        <w:rPr>
          <w:sz w:val="28"/>
          <w:szCs w:val="28"/>
        </w:rPr>
        <w:t>L</w:t>
      </w:r>
      <w:r w:rsidR="00091E20" w:rsidRPr="00EF4912">
        <w:rPr>
          <w:sz w:val="28"/>
          <w:szCs w:val="28"/>
        </w:rPr>
        <w:t>īdz ar 2021.</w:t>
      </w:r>
      <w:r w:rsidR="00207462" w:rsidRPr="00EF4912">
        <w:rPr>
          <w:sz w:val="28"/>
          <w:szCs w:val="28"/>
        </w:rPr>
        <w:t> </w:t>
      </w:r>
      <w:r w:rsidR="00091E20" w:rsidRPr="00EF4912">
        <w:rPr>
          <w:sz w:val="28"/>
          <w:szCs w:val="28"/>
        </w:rPr>
        <w:t xml:space="preserve">gada tautas </w:t>
      </w:r>
      <w:r w:rsidR="00207462" w:rsidRPr="00EF4912">
        <w:rPr>
          <w:sz w:val="28"/>
          <w:szCs w:val="28"/>
        </w:rPr>
        <w:t xml:space="preserve">un mājokļu </w:t>
      </w:r>
      <w:r w:rsidR="00091E20" w:rsidRPr="00EF4912">
        <w:rPr>
          <w:sz w:val="28"/>
          <w:szCs w:val="28"/>
        </w:rPr>
        <w:t>skaitīšanas iedzīvotāju ekonomiskās aktivitātes, nodarbinātības, izglītības līmeņa rādītāju plānoto publicēšanu 2022.</w:t>
      </w:r>
      <w:r w:rsidR="00207462" w:rsidRPr="00EF4912">
        <w:rPr>
          <w:sz w:val="28"/>
          <w:szCs w:val="28"/>
        </w:rPr>
        <w:t> </w:t>
      </w:r>
      <w:r w:rsidR="00091E20" w:rsidRPr="00EF4912">
        <w:rPr>
          <w:sz w:val="28"/>
          <w:szCs w:val="28"/>
        </w:rPr>
        <w:t>gada 2.</w:t>
      </w:r>
      <w:r w:rsidR="00207462" w:rsidRPr="00EF4912">
        <w:rPr>
          <w:sz w:val="28"/>
          <w:szCs w:val="28"/>
        </w:rPr>
        <w:t> </w:t>
      </w:r>
      <w:r w:rsidR="00091E20" w:rsidRPr="00EF4912">
        <w:rPr>
          <w:sz w:val="28"/>
          <w:szCs w:val="28"/>
        </w:rPr>
        <w:t>ceturksnī pilnībā būs izpildīts Ministru kabineta 2019.</w:t>
      </w:r>
      <w:r w:rsidR="00207462" w:rsidRPr="00EF4912">
        <w:rPr>
          <w:sz w:val="28"/>
          <w:szCs w:val="28"/>
        </w:rPr>
        <w:t> </w:t>
      </w:r>
      <w:r w:rsidR="00091E20" w:rsidRPr="00EF4912">
        <w:rPr>
          <w:sz w:val="28"/>
          <w:szCs w:val="28"/>
        </w:rPr>
        <w:t>gada 10.</w:t>
      </w:r>
      <w:r w:rsidR="00207462" w:rsidRPr="00EF4912">
        <w:rPr>
          <w:sz w:val="28"/>
          <w:szCs w:val="28"/>
        </w:rPr>
        <w:t> </w:t>
      </w:r>
      <w:r w:rsidR="00091E20" w:rsidRPr="00EF4912">
        <w:rPr>
          <w:sz w:val="28"/>
          <w:szCs w:val="28"/>
        </w:rPr>
        <w:t>decembra noteikumos Nr.</w:t>
      </w:r>
      <w:r w:rsidR="00207462" w:rsidRPr="00EF4912">
        <w:rPr>
          <w:sz w:val="28"/>
          <w:szCs w:val="28"/>
        </w:rPr>
        <w:t> </w:t>
      </w:r>
      <w:r w:rsidR="00091E20" w:rsidRPr="00EF4912">
        <w:rPr>
          <w:sz w:val="28"/>
          <w:szCs w:val="28"/>
        </w:rPr>
        <w:t>588 „Noteikumi par 2021.</w:t>
      </w:r>
      <w:r w:rsidR="00207462" w:rsidRPr="00EF4912">
        <w:rPr>
          <w:sz w:val="28"/>
          <w:szCs w:val="28"/>
        </w:rPr>
        <w:t> </w:t>
      </w:r>
      <w:r w:rsidR="00091E20" w:rsidRPr="00EF4912">
        <w:rPr>
          <w:sz w:val="28"/>
          <w:szCs w:val="28"/>
        </w:rPr>
        <w:t xml:space="preserve">gada tautas skaitīšanas un mājokļu skaitīšanas programmu” </w:t>
      </w:r>
      <w:r w:rsidR="00243817" w:rsidRPr="00EF4912">
        <w:rPr>
          <w:sz w:val="28"/>
          <w:szCs w:val="28"/>
        </w:rPr>
        <w:t>dotais uzdevums</w:t>
      </w:r>
      <w:r w:rsidRPr="00EF4912">
        <w:rPr>
          <w:sz w:val="28"/>
          <w:szCs w:val="28"/>
        </w:rPr>
        <w:t>. Vienlaicīgi</w:t>
      </w:r>
      <w:r w:rsidR="00091E20" w:rsidRPr="00EF4912">
        <w:rPr>
          <w:sz w:val="28"/>
          <w:szCs w:val="28"/>
        </w:rPr>
        <w:t xml:space="preserve"> būs sagatavota pilna datu bāze, lai līdz 202</w:t>
      </w:r>
      <w:r w:rsidR="005D299C" w:rsidRPr="00EF4912">
        <w:rPr>
          <w:sz w:val="28"/>
          <w:szCs w:val="28"/>
        </w:rPr>
        <w:t>4</w:t>
      </w:r>
      <w:r w:rsidR="00091E20" w:rsidRPr="00EF4912">
        <w:rPr>
          <w:sz w:val="28"/>
          <w:szCs w:val="28"/>
        </w:rPr>
        <w:t>.</w:t>
      </w:r>
      <w:r w:rsidR="00207462" w:rsidRPr="00EF4912">
        <w:rPr>
          <w:sz w:val="28"/>
          <w:szCs w:val="28"/>
        </w:rPr>
        <w:t> </w:t>
      </w:r>
      <w:r w:rsidR="00091E20" w:rsidRPr="00EF4912">
        <w:rPr>
          <w:sz w:val="28"/>
          <w:szCs w:val="28"/>
        </w:rPr>
        <w:t xml:space="preserve">gada </w:t>
      </w:r>
      <w:r w:rsidR="005D299C" w:rsidRPr="00EF4912">
        <w:rPr>
          <w:sz w:val="28"/>
          <w:szCs w:val="28"/>
        </w:rPr>
        <w:t>31. marta</w:t>
      </w:r>
      <w:r w:rsidR="004332AC" w:rsidRPr="00EF4912">
        <w:rPr>
          <w:sz w:val="28"/>
          <w:szCs w:val="28"/>
        </w:rPr>
        <w:t>m</w:t>
      </w:r>
      <w:r w:rsidR="00091E20" w:rsidRPr="00EF4912">
        <w:rPr>
          <w:sz w:val="28"/>
          <w:szCs w:val="28"/>
        </w:rPr>
        <w:t xml:space="preserve"> nodrošinātu arī Regula</w:t>
      </w:r>
      <w:r w:rsidR="000707BA" w:rsidRPr="00EF4912">
        <w:rPr>
          <w:sz w:val="28"/>
          <w:szCs w:val="28"/>
        </w:rPr>
        <w:t>s</w:t>
      </w:r>
      <w:r w:rsidR="00091E20" w:rsidRPr="00EF4912">
        <w:rPr>
          <w:sz w:val="28"/>
          <w:szCs w:val="28"/>
        </w:rPr>
        <w:t xml:space="preserve"> (EK) Nr.</w:t>
      </w:r>
      <w:r w:rsidR="00207462" w:rsidRPr="00EF4912">
        <w:rPr>
          <w:sz w:val="28"/>
          <w:szCs w:val="28"/>
        </w:rPr>
        <w:t> </w:t>
      </w:r>
      <w:r w:rsidR="00091E20" w:rsidRPr="00EF4912">
        <w:rPr>
          <w:sz w:val="28"/>
          <w:szCs w:val="28"/>
        </w:rPr>
        <w:t>763/2008 prasību izpildi</w:t>
      </w:r>
      <w:r w:rsidRPr="00EF4912">
        <w:rPr>
          <w:sz w:val="28"/>
          <w:szCs w:val="28"/>
        </w:rPr>
        <w:t>.</w:t>
      </w:r>
      <w:r w:rsidR="00091E20" w:rsidRPr="00EF4912">
        <w:rPr>
          <w:sz w:val="28"/>
          <w:szCs w:val="28"/>
        </w:rPr>
        <w:t xml:space="preserve"> </w:t>
      </w:r>
      <w:r w:rsidRPr="00EF4912">
        <w:rPr>
          <w:sz w:val="28"/>
          <w:szCs w:val="28"/>
        </w:rPr>
        <w:t>Līdz ar to būs</w:t>
      </w:r>
      <w:r w:rsidR="00243817" w:rsidRPr="00EF4912">
        <w:rPr>
          <w:sz w:val="28"/>
          <w:szCs w:val="28"/>
        </w:rPr>
        <w:t xml:space="preserve"> izpildīts arī Ministru kabineta 2015.</w:t>
      </w:r>
      <w:r w:rsidR="00207462" w:rsidRPr="00EF4912">
        <w:rPr>
          <w:sz w:val="28"/>
          <w:szCs w:val="28"/>
        </w:rPr>
        <w:t> </w:t>
      </w:r>
      <w:r w:rsidR="00243817" w:rsidRPr="00EF4912">
        <w:rPr>
          <w:sz w:val="28"/>
          <w:szCs w:val="28"/>
        </w:rPr>
        <w:t>gada 2.</w:t>
      </w:r>
      <w:r w:rsidR="00207462" w:rsidRPr="00EF4912">
        <w:rPr>
          <w:sz w:val="28"/>
          <w:szCs w:val="28"/>
        </w:rPr>
        <w:t> </w:t>
      </w:r>
      <w:r w:rsidR="00243817" w:rsidRPr="00EF4912">
        <w:rPr>
          <w:sz w:val="28"/>
          <w:szCs w:val="28"/>
        </w:rPr>
        <w:t>jūnija rīkojuma Nr.</w:t>
      </w:r>
      <w:r w:rsidR="00207462" w:rsidRPr="00EF4912">
        <w:rPr>
          <w:sz w:val="28"/>
          <w:szCs w:val="28"/>
        </w:rPr>
        <w:t> </w:t>
      </w:r>
      <w:r w:rsidR="00243817" w:rsidRPr="00EF4912">
        <w:rPr>
          <w:sz w:val="28"/>
          <w:szCs w:val="28"/>
        </w:rPr>
        <w:t>280 “Par Pasākumu plānu 2021.</w:t>
      </w:r>
      <w:r w:rsidR="00207462" w:rsidRPr="00EF4912">
        <w:rPr>
          <w:sz w:val="28"/>
          <w:szCs w:val="28"/>
        </w:rPr>
        <w:t> </w:t>
      </w:r>
      <w:r w:rsidR="00243817" w:rsidRPr="00EF4912">
        <w:rPr>
          <w:sz w:val="28"/>
          <w:szCs w:val="28"/>
        </w:rPr>
        <w:t>gada tautas skaitīšanas sagatavošanai un organizēšanai” 8.</w:t>
      </w:r>
      <w:r w:rsidR="00207462" w:rsidRPr="00EF4912">
        <w:rPr>
          <w:sz w:val="28"/>
          <w:szCs w:val="28"/>
        </w:rPr>
        <w:t> </w:t>
      </w:r>
      <w:r w:rsidR="00243817" w:rsidRPr="00EF4912">
        <w:rPr>
          <w:sz w:val="28"/>
          <w:szCs w:val="28"/>
        </w:rPr>
        <w:t xml:space="preserve">punktā dotais uzdevums un </w:t>
      </w:r>
      <w:r w:rsidR="00091E20" w:rsidRPr="00EF4912">
        <w:rPr>
          <w:sz w:val="28"/>
          <w:szCs w:val="28"/>
        </w:rPr>
        <w:t>šis informatīvais ziņojums uzskatāms par noslēdzošo.</w:t>
      </w:r>
    </w:p>
    <w:p w14:paraId="3EC0AFEA" w14:textId="77777777" w:rsidR="006469EE" w:rsidRPr="002C4435" w:rsidRDefault="006469EE" w:rsidP="007D4015">
      <w:pPr>
        <w:tabs>
          <w:tab w:val="left" w:pos="5990"/>
        </w:tabs>
        <w:rPr>
          <w:bCs/>
          <w:sz w:val="28"/>
          <w:szCs w:val="28"/>
        </w:rPr>
      </w:pPr>
    </w:p>
    <w:p w14:paraId="5A8EF529" w14:textId="3EDCFC1D" w:rsidR="00101A3E" w:rsidRPr="002C4435" w:rsidRDefault="007D4015" w:rsidP="007D4015">
      <w:pPr>
        <w:tabs>
          <w:tab w:val="left" w:pos="5990"/>
        </w:tabs>
        <w:rPr>
          <w:bCs/>
          <w:sz w:val="28"/>
          <w:szCs w:val="28"/>
          <w:lang w:eastAsia="en-US"/>
        </w:rPr>
      </w:pPr>
      <w:r w:rsidRPr="002C4435">
        <w:rPr>
          <w:bCs/>
          <w:sz w:val="28"/>
          <w:szCs w:val="28"/>
        </w:rPr>
        <w:tab/>
      </w:r>
    </w:p>
    <w:p w14:paraId="469432EA" w14:textId="7238EAB7" w:rsidR="00044338" w:rsidRPr="002C4435" w:rsidRDefault="00102879" w:rsidP="00101A3E">
      <w:pPr>
        <w:pStyle w:val="Signature"/>
        <w:widowControl/>
        <w:spacing w:before="0"/>
        <w:ind w:firstLine="0"/>
        <w:rPr>
          <w:bCs/>
          <w:sz w:val="28"/>
          <w:szCs w:val="28"/>
          <w:lang w:val="lv-LV"/>
        </w:rPr>
      </w:pPr>
      <w:r w:rsidRPr="002C4435">
        <w:rPr>
          <w:bCs/>
          <w:sz w:val="28"/>
          <w:szCs w:val="28"/>
          <w:lang w:val="lv-LV"/>
        </w:rPr>
        <w:t>E</w:t>
      </w:r>
      <w:r w:rsidR="00101A3E" w:rsidRPr="002C4435">
        <w:rPr>
          <w:bCs/>
          <w:sz w:val="28"/>
          <w:szCs w:val="28"/>
          <w:lang w:val="lv-LV"/>
        </w:rPr>
        <w:t>konomikas ministr</w:t>
      </w:r>
      <w:r w:rsidR="00611B71">
        <w:rPr>
          <w:bCs/>
          <w:sz w:val="28"/>
          <w:szCs w:val="28"/>
          <w:lang w:val="lv-LV"/>
        </w:rPr>
        <w:t>e</w:t>
      </w:r>
      <w:r w:rsidR="007B66A0">
        <w:rPr>
          <w:bCs/>
          <w:sz w:val="28"/>
          <w:szCs w:val="28"/>
          <w:lang w:val="lv-LV"/>
        </w:rPr>
        <w:tab/>
      </w:r>
      <w:r w:rsidR="00611B71">
        <w:rPr>
          <w:bCs/>
          <w:sz w:val="28"/>
          <w:szCs w:val="28"/>
          <w:lang w:val="lv-LV"/>
        </w:rPr>
        <w:t>Ilze Indriksone</w:t>
      </w:r>
    </w:p>
    <w:sectPr w:rsidR="00044338" w:rsidRPr="002C4435" w:rsidSect="0063644A">
      <w:headerReference w:type="default" r:id="rId12"/>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A2923" w14:textId="77777777" w:rsidR="002A06CE" w:rsidRDefault="002A06CE" w:rsidP="00DC3A44">
      <w:r>
        <w:separator/>
      </w:r>
    </w:p>
  </w:endnote>
  <w:endnote w:type="continuationSeparator" w:id="0">
    <w:p w14:paraId="6ED587F2" w14:textId="77777777" w:rsidR="002A06CE" w:rsidRDefault="002A06CE" w:rsidP="00DC3A44">
      <w:r>
        <w:continuationSeparator/>
      </w:r>
    </w:p>
  </w:endnote>
  <w:endnote w:type="continuationNotice" w:id="1">
    <w:p w14:paraId="2DC31645" w14:textId="77777777" w:rsidR="002A06CE" w:rsidRDefault="002A06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30C49" w14:textId="77777777" w:rsidR="002A06CE" w:rsidRDefault="002A06CE" w:rsidP="00DC3A44">
      <w:r>
        <w:separator/>
      </w:r>
    </w:p>
  </w:footnote>
  <w:footnote w:type="continuationSeparator" w:id="0">
    <w:p w14:paraId="7ACCF4EF" w14:textId="77777777" w:rsidR="002A06CE" w:rsidRDefault="002A06CE" w:rsidP="00DC3A44">
      <w:r>
        <w:continuationSeparator/>
      </w:r>
    </w:p>
  </w:footnote>
  <w:footnote w:type="continuationNotice" w:id="1">
    <w:p w14:paraId="7E75869A" w14:textId="77777777" w:rsidR="002A06CE" w:rsidRDefault="002A06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952213"/>
      <w:docPartObj>
        <w:docPartGallery w:val="Page Numbers (Top of Page)"/>
        <w:docPartUnique/>
      </w:docPartObj>
    </w:sdtPr>
    <w:sdtEndPr>
      <w:rPr>
        <w:noProof/>
      </w:rPr>
    </w:sdtEndPr>
    <w:sdtContent>
      <w:p w14:paraId="20A95B0A" w14:textId="21626AC3" w:rsidR="003179FB" w:rsidRDefault="003179F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4E9E1D5" w14:textId="3E68A0DB" w:rsidR="003179FB" w:rsidRPr="007C4438" w:rsidRDefault="003179FB" w:rsidP="007C44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041234"/>
      <w:docPartObj>
        <w:docPartGallery w:val="Page Numbers (Top of Page)"/>
        <w:docPartUnique/>
      </w:docPartObj>
    </w:sdtPr>
    <w:sdtEndPr>
      <w:rPr>
        <w:noProof/>
      </w:rPr>
    </w:sdtEndPr>
    <w:sdtContent>
      <w:p w14:paraId="435F51BF" w14:textId="55DF83CF" w:rsidR="003179FB" w:rsidRDefault="003179F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B9D52F8" w14:textId="77777777" w:rsidR="003179FB" w:rsidRPr="007C4438" w:rsidRDefault="003179FB" w:rsidP="007C44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64D"/>
    <w:multiLevelType w:val="hybridMultilevel"/>
    <w:tmpl w:val="D58E6A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C5657"/>
    <w:multiLevelType w:val="hybridMultilevel"/>
    <w:tmpl w:val="39EEBD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A253D5"/>
    <w:multiLevelType w:val="hybridMultilevel"/>
    <w:tmpl w:val="AC0A8BCA"/>
    <w:lvl w:ilvl="0" w:tplc="43A0AA8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1DA12B3"/>
    <w:multiLevelType w:val="hybridMultilevel"/>
    <w:tmpl w:val="25323796"/>
    <w:lvl w:ilvl="0" w:tplc="43A0AA8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D2768B"/>
    <w:multiLevelType w:val="hybridMultilevel"/>
    <w:tmpl w:val="1AE4E48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A2C3D44"/>
    <w:multiLevelType w:val="hybridMultilevel"/>
    <w:tmpl w:val="044C3928"/>
    <w:lvl w:ilvl="0" w:tplc="43A0AA8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702DCB"/>
    <w:multiLevelType w:val="hybridMultilevel"/>
    <w:tmpl w:val="5BDA0D88"/>
    <w:lvl w:ilvl="0" w:tplc="1822331E">
      <w:start w:val="1"/>
      <w:numFmt w:val="decimal"/>
      <w:lvlText w:val="%1."/>
      <w:lvlJc w:val="left"/>
      <w:pPr>
        <w:ind w:left="2160" w:hanging="144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1D05889"/>
    <w:multiLevelType w:val="hybridMultilevel"/>
    <w:tmpl w:val="ACC0AE4A"/>
    <w:lvl w:ilvl="0" w:tplc="43A0AA8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556F4A"/>
    <w:multiLevelType w:val="hybridMultilevel"/>
    <w:tmpl w:val="AB28CDDE"/>
    <w:lvl w:ilvl="0" w:tplc="43A0AA82">
      <w:start w:val="1"/>
      <w:numFmt w:val="decimal"/>
      <w:lvlText w:val="%1)"/>
      <w:lvlJc w:val="left"/>
      <w:pPr>
        <w:tabs>
          <w:tab w:val="num" w:pos="720"/>
        </w:tabs>
        <w:ind w:left="720" w:hanging="360"/>
      </w:pPr>
      <w:rPr>
        <w:rFonts w:hint="default"/>
      </w:rPr>
    </w:lvl>
    <w:lvl w:ilvl="1" w:tplc="6882DE18">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31F67881"/>
    <w:multiLevelType w:val="hybridMultilevel"/>
    <w:tmpl w:val="5852B48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24F4FBD"/>
    <w:multiLevelType w:val="hybridMultilevel"/>
    <w:tmpl w:val="1AEE807E"/>
    <w:lvl w:ilvl="0" w:tplc="BFC699A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420F7C78"/>
    <w:multiLevelType w:val="hybridMultilevel"/>
    <w:tmpl w:val="B458451E"/>
    <w:lvl w:ilvl="0" w:tplc="BA2802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9042C72"/>
    <w:multiLevelType w:val="hybridMultilevel"/>
    <w:tmpl w:val="BBBEE970"/>
    <w:lvl w:ilvl="0" w:tplc="977A9E62">
      <w:numFmt w:val="bullet"/>
      <w:lvlText w:val="•"/>
      <w:lvlJc w:val="left"/>
      <w:pPr>
        <w:ind w:left="1665" w:hanging="945"/>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5B7E3679"/>
    <w:multiLevelType w:val="hybridMultilevel"/>
    <w:tmpl w:val="AB28CDDE"/>
    <w:lvl w:ilvl="0" w:tplc="43A0AA82">
      <w:start w:val="1"/>
      <w:numFmt w:val="decimal"/>
      <w:lvlText w:val="%1)"/>
      <w:lvlJc w:val="left"/>
      <w:pPr>
        <w:tabs>
          <w:tab w:val="num" w:pos="720"/>
        </w:tabs>
        <w:ind w:left="720" w:hanging="360"/>
      </w:pPr>
      <w:rPr>
        <w:rFonts w:hint="default"/>
      </w:rPr>
    </w:lvl>
    <w:lvl w:ilvl="1" w:tplc="6882DE18">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62650E04"/>
    <w:multiLevelType w:val="hybridMultilevel"/>
    <w:tmpl w:val="AB28CDDE"/>
    <w:lvl w:ilvl="0" w:tplc="43A0AA82">
      <w:start w:val="1"/>
      <w:numFmt w:val="decimal"/>
      <w:lvlText w:val="%1)"/>
      <w:lvlJc w:val="left"/>
      <w:pPr>
        <w:tabs>
          <w:tab w:val="num" w:pos="720"/>
        </w:tabs>
        <w:ind w:left="720" w:hanging="360"/>
      </w:pPr>
      <w:rPr>
        <w:rFonts w:hint="default"/>
      </w:rPr>
    </w:lvl>
    <w:lvl w:ilvl="1" w:tplc="6882DE18">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633F3E93"/>
    <w:multiLevelType w:val="hybridMultilevel"/>
    <w:tmpl w:val="7BD86A0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65E854DD"/>
    <w:multiLevelType w:val="hybridMultilevel"/>
    <w:tmpl w:val="DECE0B42"/>
    <w:lvl w:ilvl="0" w:tplc="0426000F">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E8D5B7C"/>
    <w:multiLevelType w:val="hybridMultilevel"/>
    <w:tmpl w:val="FAAAE68C"/>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3"/>
  </w:num>
  <w:num w:numId="2">
    <w:abstractNumId w:val="9"/>
  </w:num>
  <w:num w:numId="3">
    <w:abstractNumId w:val="15"/>
  </w:num>
  <w:num w:numId="4">
    <w:abstractNumId w:val="16"/>
  </w:num>
  <w:num w:numId="5">
    <w:abstractNumId w:val="4"/>
  </w:num>
  <w:num w:numId="6">
    <w:abstractNumId w:val="6"/>
  </w:num>
  <w:num w:numId="7">
    <w:abstractNumId w:val="7"/>
  </w:num>
  <w:num w:numId="8">
    <w:abstractNumId w:val="3"/>
  </w:num>
  <w:num w:numId="9">
    <w:abstractNumId w:val="2"/>
  </w:num>
  <w:num w:numId="10">
    <w:abstractNumId w:val="12"/>
  </w:num>
  <w:num w:numId="11">
    <w:abstractNumId w:val="5"/>
  </w:num>
  <w:num w:numId="12">
    <w:abstractNumId w:val="14"/>
  </w:num>
  <w:num w:numId="13">
    <w:abstractNumId w:val="8"/>
  </w:num>
  <w:num w:numId="14">
    <w:abstractNumId w:val="17"/>
  </w:num>
  <w:num w:numId="15">
    <w:abstractNumId w:val="11"/>
  </w:num>
  <w:num w:numId="16">
    <w:abstractNumId w:val="0"/>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54B"/>
    <w:rsid w:val="00000EC0"/>
    <w:rsid w:val="00001379"/>
    <w:rsid w:val="00002693"/>
    <w:rsid w:val="00007C4A"/>
    <w:rsid w:val="0001052D"/>
    <w:rsid w:val="00010A4D"/>
    <w:rsid w:val="00015F33"/>
    <w:rsid w:val="00017129"/>
    <w:rsid w:val="00020DF3"/>
    <w:rsid w:val="000212EF"/>
    <w:rsid w:val="00022607"/>
    <w:rsid w:val="0002303A"/>
    <w:rsid w:val="00024444"/>
    <w:rsid w:val="00024B33"/>
    <w:rsid w:val="00027B1E"/>
    <w:rsid w:val="000301E4"/>
    <w:rsid w:val="00031155"/>
    <w:rsid w:val="000311DA"/>
    <w:rsid w:val="000354C3"/>
    <w:rsid w:val="00035C52"/>
    <w:rsid w:val="00035CF1"/>
    <w:rsid w:val="0003616A"/>
    <w:rsid w:val="00036E98"/>
    <w:rsid w:val="0003728A"/>
    <w:rsid w:val="000400C2"/>
    <w:rsid w:val="00041730"/>
    <w:rsid w:val="0004236D"/>
    <w:rsid w:val="0004263C"/>
    <w:rsid w:val="00044338"/>
    <w:rsid w:val="000468E5"/>
    <w:rsid w:val="00046E24"/>
    <w:rsid w:val="000471B4"/>
    <w:rsid w:val="00051541"/>
    <w:rsid w:val="000546E5"/>
    <w:rsid w:val="000554CB"/>
    <w:rsid w:val="00055FB4"/>
    <w:rsid w:val="0005777C"/>
    <w:rsid w:val="000608BD"/>
    <w:rsid w:val="00064F0F"/>
    <w:rsid w:val="0006553A"/>
    <w:rsid w:val="00065B34"/>
    <w:rsid w:val="00066E38"/>
    <w:rsid w:val="00067788"/>
    <w:rsid w:val="00067AA0"/>
    <w:rsid w:val="00067EC8"/>
    <w:rsid w:val="00067EF8"/>
    <w:rsid w:val="000707BA"/>
    <w:rsid w:val="00070B02"/>
    <w:rsid w:val="000714D2"/>
    <w:rsid w:val="00072F1C"/>
    <w:rsid w:val="00074D81"/>
    <w:rsid w:val="000758BA"/>
    <w:rsid w:val="00076D03"/>
    <w:rsid w:val="00077AD6"/>
    <w:rsid w:val="00082743"/>
    <w:rsid w:val="00082C62"/>
    <w:rsid w:val="00082FEB"/>
    <w:rsid w:val="00083148"/>
    <w:rsid w:val="00083425"/>
    <w:rsid w:val="00083E59"/>
    <w:rsid w:val="00083FEA"/>
    <w:rsid w:val="000845A6"/>
    <w:rsid w:val="0008539B"/>
    <w:rsid w:val="00085F16"/>
    <w:rsid w:val="0008624C"/>
    <w:rsid w:val="00086299"/>
    <w:rsid w:val="000909ED"/>
    <w:rsid w:val="000912AC"/>
    <w:rsid w:val="00091E20"/>
    <w:rsid w:val="00092071"/>
    <w:rsid w:val="000939E0"/>
    <w:rsid w:val="00093A6F"/>
    <w:rsid w:val="00096253"/>
    <w:rsid w:val="00097639"/>
    <w:rsid w:val="000A1E70"/>
    <w:rsid w:val="000A4826"/>
    <w:rsid w:val="000A48D3"/>
    <w:rsid w:val="000A531C"/>
    <w:rsid w:val="000A5950"/>
    <w:rsid w:val="000B28A8"/>
    <w:rsid w:val="000B3F71"/>
    <w:rsid w:val="000B4C6A"/>
    <w:rsid w:val="000B5607"/>
    <w:rsid w:val="000C0085"/>
    <w:rsid w:val="000C1249"/>
    <w:rsid w:val="000C28F7"/>
    <w:rsid w:val="000C2A10"/>
    <w:rsid w:val="000C3027"/>
    <w:rsid w:val="000C3F72"/>
    <w:rsid w:val="000C5E9E"/>
    <w:rsid w:val="000C60BC"/>
    <w:rsid w:val="000D1565"/>
    <w:rsid w:val="000D1F66"/>
    <w:rsid w:val="000D447F"/>
    <w:rsid w:val="000D4DAB"/>
    <w:rsid w:val="000D58C0"/>
    <w:rsid w:val="000E0738"/>
    <w:rsid w:val="000E1252"/>
    <w:rsid w:val="000E4AAC"/>
    <w:rsid w:val="000E6535"/>
    <w:rsid w:val="000F295E"/>
    <w:rsid w:val="000F48F4"/>
    <w:rsid w:val="000F577E"/>
    <w:rsid w:val="000F61CB"/>
    <w:rsid w:val="000F7889"/>
    <w:rsid w:val="001013CD"/>
    <w:rsid w:val="00101A3E"/>
    <w:rsid w:val="00102879"/>
    <w:rsid w:val="00102EC4"/>
    <w:rsid w:val="001035EE"/>
    <w:rsid w:val="00103DF2"/>
    <w:rsid w:val="00104CC3"/>
    <w:rsid w:val="00104E3F"/>
    <w:rsid w:val="00105037"/>
    <w:rsid w:val="00105A61"/>
    <w:rsid w:val="00105DF2"/>
    <w:rsid w:val="00107AB6"/>
    <w:rsid w:val="00110560"/>
    <w:rsid w:val="00111547"/>
    <w:rsid w:val="001126E9"/>
    <w:rsid w:val="0011332E"/>
    <w:rsid w:val="00113A24"/>
    <w:rsid w:val="00114544"/>
    <w:rsid w:val="00114B6D"/>
    <w:rsid w:val="00116059"/>
    <w:rsid w:val="00116576"/>
    <w:rsid w:val="001175F9"/>
    <w:rsid w:val="0011768F"/>
    <w:rsid w:val="00122509"/>
    <w:rsid w:val="00122A96"/>
    <w:rsid w:val="001230AD"/>
    <w:rsid w:val="00125CFF"/>
    <w:rsid w:val="00126381"/>
    <w:rsid w:val="00126616"/>
    <w:rsid w:val="00127B28"/>
    <w:rsid w:val="00131745"/>
    <w:rsid w:val="00135291"/>
    <w:rsid w:val="0013564A"/>
    <w:rsid w:val="00135761"/>
    <w:rsid w:val="00135CAC"/>
    <w:rsid w:val="00140302"/>
    <w:rsid w:val="001410E0"/>
    <w:rsid w:val="0014266F"/>
    <w:rsid w:val="00143555"/>
    <w:rsid w:val="00145F9C"/>
    <w:rsid w:val="001468C3"/>
    <w:rsid w:val="00150794"/>
    <w:rsid w:val="00152137"/>
    <w:rsid w:val="00153462"/>
    <w:rsid w:val="0015392B"/>
    <w:rsid w:val="00154029"/>
    <w:rsid w:val="001543D9"/>
    <w:rsid w:val="001559C5"/>
    <w:rsid w:val="00155D09"/>
    <w:rsid w:val="00156932"/>
    <w:rsid w:val="00156993"/>
    <w:rsid w:val="001576E1"/>
    <w:rsid w:val="00160ED4"/>
    <w:rsid w:val="0016131F"/>
    <w:rsid w:val="001616A1"/>
    <w:rsid w:val="001619F0"/>
    <w:rsid w:val="00163CA0"/>
    <w:rsid w:val="00164ED1"/>
    <w:rsid w:val="00164FE6"/>
    <w:rsid w:val="0016588B"/>
    <w:rsid w:val="00165A2E"/>
    <w:rsid w:val="00166CE6"/>
    <w:rsid w:val="0016760C"/>
    <w:rsid w:val="00172519"/>
    <w:rsid w:val="001726F0"/>
    <w:rsid w:val="00173B62"/>
    <w:rsid w:val="00180B10"/>
    <w:rsid w:val="00180F2A"/>
    <w:rsid w:val="001833E4"/>
    <w:rsid w:val="0018470B"/>
    <w:rsid w:val="001848F5"/>
    <w:rsid w:val="00185A70"/>
    <w:rsid w:val="00190D2F"/>
    <w:rsid w:val="00191295"/>
    <w:rsid w:val="00191DA7"/>
    <w:rsid w:val="001931DA"/>
    <w:rsid w:val="001954EC"/>
    <w:rsid w:val="001957E8"/>
    <w:rsid w:val="00195938"/>
    <w:rsid w:val="00197EA8"/>
    <w:rsid w:val="001A1490"/>
    <w:rsid w:val="001A192E"/>
    <w:rsid w:val="001A1B83"/>
    <w:rsid w:val="001A2C90"/>
    <w:rsid w:val="001A3532"/>
    <w:rsid w:val="001A42BF"/>
    <w:rsid w:val="001A6F81"/>
    <w:rsid w:val="001B3464"/>
    <w:rsid w:val="001B3D84"/>
    <w:rsid w:val="001B4250"/>
    <w:rsid w:val="001B4F83"/>
    <w:rsid w:val="001B53C1"/>
    <w:rsid w:val="001B5519"/>
    <w:rsid w:val="001B712A"/>
    <w:rsid w:val="001C1875"/>
    <w:rsid w:val="001C39A6"/>
    <w:rsid w:val="001C3EE1"/>
    <w:rsid w:val="001C4C20"/>
    <w:rsid w:val="001C6384"/>
    <w:rsid w:val="001C6AAD"/>
    <w:rsid w:val="001C7719"/>
    <w:rsid w:val="001D14D9"/>
    <w:rsid w:val="001D1B67"/>
    <w:rsid w:val="001D1C4C"/>
    <w:rsid w:val="001D1F4E"/>
    <w:rsid w:val="001D2EB6"/>
    <w:rsid w:val="001D3B4A"/>
    <w:rsid w:val="001D7581"/>
    <w:rsid w:val="001E021D"/>
    <w:rsid w:val="001E0C5B"/>
    <w:rsid w:val="001E3F53"/>
    <w:rsid w:val="001E4597"/>
    <w:rsid w:val="001E5DD9"/>
    <w:rsid w:val="001E6810"/>
    <w:rsid w:val="001F023B"/>
    <w:rsid w:val="001F19A1"/>
    <w:rsid w:val="001F57D0"/>
    <w:rsid w:val="001F6911"/>
    <w:rsid w:val="001F6B59"/>
    <w:rsid w:val="001F70E9"/>
    <w:rsid w:val="001F7C79"/>
    <w:rsid w:val="001F7CED"/>
    <w:rsid w:val="00201B47"/>
    <w:rsid w:val="00204725"/>
    <w:rsid w:val="00207462"/>
    <w:rsid w:val="00214114"/>
    <w:rsid w:val="00215948"/>
    <w:rsid w:val="00216E89"/>
    <w:rsid w:val="00217E41"/>
    <w:rsid w:val="0022035A"/>
    <w:rsid w:val="002221F2"/>
    <w:rsid w:val="00222F52"/>
    <w:rsid w:val="002236DF"/>
    <w:rsid w:val="00225348"/>
    <w:rsid w:val="00225632"/>
    <w:rsid w:val="00225C73"/>
    <w:rsid w:val="002301E6"/>
    <w:rsid w:val="00230A22"/>
    <w:rsid w:val="00233C16"/>
    <w:rsid w:val="00235E78"/>
    <w:rsid w:val="0023794D"/>
    <w:rsid w:val="00240A79"/>
    <w:rsid w:val="00240F22"/>
    <w:rsid w:val="002423DD"/>
    <w:rsid w:val="00242957"/>
    <w:rsid w:val="0024317C"/>
    <w:rsid w:val="00243817"/>
    <w:rsid w:val="002440B4"/>
    <w:rsid w:val="002512E2"/>
    <w:rsid w:val="00256B67"/>
    <w:rsid w:val="0025775F"/>
    <w:rsid w:val="0026035D"/>
    <w:rsid w:val="00261370"/>
    <w:rsid w:val="00261561"/>
    <w:rsid w:val="00262DAD"/>
    <w:rsid w:val="00263125"/>
    <w:rsid w:val="00263A57"/>
    <w:rsid w:val="00263C88"/>
    <w:rsid w:val="00263E81"/>
    <w:rsid w:val="0026426F"/>
    <w:rsid w:val="00265879"/>
    <w:rsid w:val="002667DB"/>
    <w:rsid w:val="0026736D"/>
    <w:rsid w:val="00272D3A"/>
    <w:rsid w:val="00273939"/>
    <w:rsid w:val="00275680"/>
    <w:rsid w:val="00276540"/>
    <w:rsid w:val="002766B6"/>
    <w:rsid w:val="00277D27"/>
    <w:rsid w:val="00282E21"/>
    <w:rsid w:val="00283476"/>
    <w:rsid w:val="002849BF"/>
    <w:rsid w:val="00284E80"/>
    <w:rsid w:val="002933F9"/>
    <w:rsid w:val="00295723"/>
    <w:rsid w:val="00295A9D"/>
    <w:rsid w:val="0029672F"/>
    <w:rsid w:val="002974AB"/>
    <w:rsid w:val="00297792"/>
    <w:rsid w:val="00297A21"/>
    <w:rsid w:val="00297CE9"/>
    <w:rsid w:val="00297DEC"/>
    <w:rsid w:val="002A023F"/>
    <w:rsid w:val="002A03D4"/>
    <w:rsid w:val="002A06CE"/>
    <w:rsid w:val="002A0B19"/>
    <w:rsid w:val="002A3046"/>
    <w:rsid w:val="002A375B"/>
    <w:rsid w:val="002A4F02"/>
    <w:rsid w:val="002B0D9F"/>
    <w:rsid w:val="002B125F"/>
    <w:rsid w:val="002B3D7A"/>
    <w:rsid w:val="002B50C3"/>
    <w:rsid w:val="002B52E6"/>
    <w:rsid w:val="002B55CE"/>
    <w:rsid w:val="002B61A3"/>
    <w:rsid w:val="002B79BD"/>
    <w:rsid w:val="002C3E7E"/>
    <w:rsid w:val="002C430E"/>
    <w:rsid w:val="002C4435"/>
    <w:rsid w:val="002C4DBA"/>
    <w:rsid w:val="002C51EF"/>
    <w:rsid w:val="002C5D2A"/>
    <w:rsid w:val="002C5D34"/>
    <w:rsid w:val="002C6716"/>
    <w:rsid w:val="002C6E75"/>
    <w:rsid w:val="002D2B4F"/>
    <w:rsid w:val="002D3CF8"/>
    <w:rsid w:val="002D75A5"/>
    <w:rsid w:val="002E0225"/>
    <w:rsid w:val="002E39EE"/>
    <w:rsid w:val="002E56F3"/>
    <w:rsid w:val="002E5A09"/>
    <w:rsid w:val="002E5D40"/>
    <w:rsid w:val="002F0FBC"/>
    <w:rsid w:val="002F19A0"/>
    <w:rsid w:val="002F38AF"/>
    <w:rsid w:val="002F50D6"/>
    <w:rsid w:val="002F7D7D"/>
    <w:rsid w:val="0030099A"/>
    <w:rsid w:val="00302595"/>
    <w:rsid w:val="00302EB1"/>
    <w:rsid w:val="0030530E"/>
    <w:rsid w:val="00307789"/>
    <w:rsid w:val="0031008F"/>
    <w:rsid w:val="003111D3"/>
    <w:rsid w:val="00312FFC"/>
    <w:rsid w:val="003135CA"/>
    <w:rsid w:val="00315EA4"/>
    <w:rsid w:val="00315F80"/>
    <w:rsid w:val="003179FB"/>
    <w:rsid w:val="00317E9E"/>
    <w:rsid w:val="0032091B"/>
    <w:rsid w:val="00322A0D"/>
    <w:rsid w:val="0032480B"/>
    <w:rsid w:val="00325EDE"/>
    <w:rsid w:val="0032682A"/>
    <w:rsid w:val="003273E6"/>
    <w:rsid w:val="00327645"/>
    <w:rsid w:val="00331591"/>
    <w:rsid w:val="00333BEC"/>
    <w:rsid w:val="00336195"/>
    <w:rsid w:val="00336DE1"/>
    <w:rsid w:val="00346194"/>
    <w:rsid w:val="00347494"/>
    <w:rsid w:val="00351274"/>
    <w:rsid w:val="0035135C"/>
    <w:rsid w:val="00351587"/>
    <w:rsid w:val="00353BD7"/>
    <w:rsid w:val="00353FC8"/>
    <w:rsid w:val="00355DD6"/>
    <w:rsid w:val="00356F2A"/>
    <w:rsid w:val="003612CD"/>
    <w:rsid w:val="003613BA"/>
    <w:rsid w:val="00363882"/>
    <w:rsid w:val="00365067"/>
    <w:rsid w:val="003650FC"/>
    <w:rsid w:val="00365C04"/>
    <w:rsid w:val="0036668E"/>
    <w:rsid w:val="003705EE"/>
    <w:rsid w:val="0037160A"/>
    <w:rsid w:val="003718AE"/>
    <w:rsid w:val="003719B6"/>
    <w:rsid w:val="00372307"/>
    <w:rsid w:val="00375CDF"/>
    <w:rsid w:val="00375D68"/>
    <w:rsid w:val="0037680F"/>
    <w:rsid w:val="00377543"/>
    <w:rsid w:val="0038117A"/>
    <w:rsid w:val="0038216C"/>
    <w:rsid w:val="0038323A"/>
    <w:rsid w:val="00384478"/>
    <w:rsid w:val="00384A4D"/>
    <w:rsid w:val="00385DBF"/>
    <w:rsid w:val="00386FAF"/>
    <w:rsid w:val="0038754C"/>
    <w:rsid w:val="00387D7C"/>
    <w:rsid w:val="00391554"/>
    <w:rsid w:val="00391676"/>
    <w:rsid w:val="0039268E"/>
    <w:rsid w:val="003936FC"/>
    <w:rsid w:val="0039436D"/>
    <w:rsid w:val="00394515"/>
    <w:rsid w:val="00394769"/>
    <w:rsid w:val="00395F5D"/>
    <w:rsid w:val="00397E25"/>
    <w:rsid w:val="003A2406"/>
    <w:rsid w:val="003A2A54"/>
    <w:rsid w:val="003A316C"/>
    <w:rsid w:val="003A3868"/>
    <w:rsid w:val="003A52EC"/>
    <w:rsid w:val="003A678E"/>
    <w:rsid w:val="003A748E"/>
    <w:rsid w:val="003B02FC"/>
    <w:rsid w:val="003B121F"/>
    <w:rsid w:val="003B2FD1"/>
    <w:rsid w:val="003B3EF6"/>
    <w:rsid w:val="003B4324"/>
    <w:rsid w:val="003B517F"/>
    <w:rsid w:val="003B633F"/>
    <w:rsid w:val="003B718C"/>
    <w:rsid w:val="003C21F5"/>
    <w:rsid w:val="003C309E"/>
    <w:rsid w:val="003C445F"/>
    <w:rsid w:val="003C4BA2"/>
    <w:rsid w:val="003C5C4C"/>
    <w:rsid w:val="003C7B1D"/>
    <w:rsid w:val="003D08EC"/>
    <w:rsid w:val="003D10D8"/>
    <w:rsid w:val="003D124B"/>
    <w:rsid w:val="003D1418"/>
    <w:rsid w:val="003D187A"/>
    <w:rsid w:val="003D3582"/>
    <w:rsid w:val="003D372F"/>
    <w:rsid w:val="003D45D1"/>
    <w:rsid w:val="003D5735"/>
    <w:rsid w:val="003D734F"/>
    <w:rsid w:val="003D7D5E"/>
    <w:rsid w:val="003D7FAC"/>
    <w:rsid w:val="003E03EE"/>
    <w:rsid w:val="003E1ACF"/>
    <w:rsid w:val="003E5D1B"/>
    <w:rsid w:val="003E6088"/>
    <w:rsid w:val="003E6433"/>
    <w:rsid w:val="003E7551"/>
    <w:rsid w:val="003F1763"/>
    <w:rsid w:val="003F5360"/>
    <w:rsid w:val="003F6D21"/>
    <w:rsid w:val="003F7121"/>
    <w:rsid w:val="003F786C"/>
    <w:rsid w:val="0040029E"/>
    <w:rsid w:val="0040096C"/>
    <w:rsid w:val="00400C2A"/>
    <w:rsid w:val="00404BE0"/>
    <w:rsid w:val="00406073"/>
    <w:rsid w:val="00407E4A"/>
    <w:rsid w:val="004106DE"/>
    <w:rsid w:val="004112E0"/>
    <w:rsid w:val="00411B0C"/>
    <w:rsid w:val="00413D9D"/>
    <w:rsid w:val="00414B26"/>
    <w:rsid w:val="0041679C"/>
    <w:rsid w:val="004169CE"/>
    <w:rsid w:val="00417405"/>
    <w:rsid w:val="00420141"/>
    <w:rsid w:val="004233D2"/>
    <w:rsid w:val="00425476"/>
    <w:rsid w:val="00427D90"/>
    <w:rsid w:val="00427F96"/>
    <w:rsid w:val="00430B81"/>
    <w:rsid w:val="00430D77"/>
    <w:rsid w:val="004332AC"/>
    <w:rsid w:val="00434D27"/>
    <w:rsid w:val="004360E2"/>
    <w:rsid w:val="004374DB"/>
    <w:rsid w:val="004419CA"/>
    <w:rsid w:val="00441D8B"/>
    <w:rsid w:val="00442F77"/>
    <w:rsid w:val="00444B11"/>
    <w:rsid w:val="00445C10"/>
    <w:rsid w:val="00446C4C"/>
    <w:rsid w:val="00447837"/>
    <w:rsid w:val="00451172"/>
    <w:rsid w:val="0045126A"/>
    <w:rsid w:val="004513BE"/>
    <w:rsid w:val="00452586"/>
    <w:rsid w:val="00452712"/>
    <w:rsid w:val="00453B53"/>
    <w:rsid w:val="00454603"/>
    <w:rsid w:val="00454656"/>
    <w:rsid w:val="00454948"/>
    <w:rsid w:val="00455D9B"/>
    <w:rsid w:val="0045645F"/>
    <w:rsid w:val="00460F52"/>
    <w:rsid w:val="00461546"/>
    <w:rsid w:val="00461610"/>
    <w:rsid w:val="004639C3"/>
    <w:rsid w:val="00463C48"/>
    <w:rsid w:val="0046731A"/>
    <w:rsid w:val="004720A8"/>
    <w:rsid w:val="004726DC"/>
    <w:rsid w:val="00475C20"/>
    <w:rsid w:val="00475DF2"/>
    <w:rsid w:val="00480F62"/>
    <w:rsid w:val="00481439"/>
    <w:rsid w:val="0049017E"/>
    <w:rsid w:val="00492B1B"/>
    <w:rsid w:val="004931E0"/>
    <w:rsid w:val="00494BEE"/>
    <w:rsid w:val="0049565E"/>
    <w:rsid w:val="004958CB"/>
    <w:rsid w:val="004962F2"/>
    <w:rsid w:val="004964DF"/>
    <w:rsid w:val="0049754D"/>
    <w:rsid w:val="004A0875"/>
    <w:rsid w:val="004A107E"/>
    <w:rsid w:val="004A24FD"/>
    <w:rsid w:val="004A41CA"/>
    <w:rsid w:val="004A5046"/>
    <w:rsid w:val="004A5836"/>
    <w:rsid w:val="004A6955"/>
    <w:rsid w:val="004A79E1"/>
    <w:rsid w:val="004B0320"/>
    <w:rsid w:val="004B324F"/>
    <w:rsid w:val="004B44C2"/>
    <w:rsid w:val="004B5B33"/>
    <w:rsid w:val="004B660F"/>
    <w:rsid w:val="004B689E"/>
    <w:rsid w:val="004B7DAA"/>
    <w:rsid w:val="004C0725"/>
    <w:rsid w:val="004C124B"/>
    <w:rsid w:val="004C1AC0"/>
    <w:rsid w:val="004C220E"/>
    <w:rsid w:val="004C2B25"/>
    <w:rsid w:val="004C3C5E"/>
    <w:rsid w:val="004C4429"/>
    <w:rsid w:val="004C4A4D"/>
    <w:rsid w:val="004C6275"/>
    <w:rsid w:val="004D02A2"/>
    <w:rsid w:val="004D0402"/>
    <w:rsid w:val="004D0733"/>
    <w:rsid w:val="004D0D19"/>
    <w:rsid w:val="004D0F01"/>
    <w:rsid w:val="004D2B38"/>
    <w:rsid w:val="004D2BEF"/>
    <w:rsid w:val="004D3AF9"/>
    <w:rsid w:val="004D3D15"/>
    <w:rsid w:val="004D4E74"/>
    <w:rsid w:val="004D5730"/>
    <w:rsid w:val="004D5D9F"/>
    <w:rsid w:val="004D613B"/>
    <w:rsid w:val="004D6328"/>
    <w:rsid w:val="004E104C"/>
    <w:rsid w:val="004E191E"/>
    <w:rsid w:val="004E1DCA"/>
    <w:rsid w:val="004E225C"/>
    <w:rsid w:val="004E2723"/>
    <w:rsid w:val="004E2AB4"/>
    <w:rsid w:val="004E2C99"/>
    <w:rsid w:val="004E3A2B"/>
    <w:rsid w:val="004E4916"/>
    <w:rsid w:val="004E50B6"/>
    <w:rsid w:val="004E7531"/>
    <w:rsid w:val="004F0B02"/>
    <w:rsid w:val="004F3BB9"/>
    <w:rsid w:val="004F5AFC"/>
    <w:rsid w:val="00501212"/>
    <w:rsid w:val="0050163D"/>
    <w:rsid w:val="0050178C"/>
    <w:rsid w:val="00505C73"/>
    <w:rsid w:val="00505E30"/>
    <w:rsid w:val="0050643E"/>
    <w:rsid w:val="00506ABD"/>
    <w:rsid w:val="005110D9"/>
    <w:rsid w:val="00511257"/>
    <w:rsid w:val="005117A2"/>
    <w:rsid w:val="005122E4"/>
    <w:rsid w:val="00512496"/>
    <w:rsid w:val="00513BB9"/>
    <w:rsid w:val="00515696"/>
    <w:rsid w:val="0051603B"/>
    <w:rsid w:val="00516342"/>
    <w:rsid w:val="005178FF"/>
    <w:rsid w:val="00520EAB"/>
    <w:rsid w:val="0052174A"/>
    <w:rsid w:val="00521DEC"/>
    <w:rsid w:val="00523299"/>
    <w:rsid w:val="00525833"/>
    <w:rsid w:val="005262C5"/>
    <w:rsid w:val="00526B85"/>
    <w:rsid w:val="005305B2"/>
    <w:rsid w:val="00530A39"/>
    <w:rsid w:val="0053271D"/>
    <w:rsid w:val="0053306B"/>
    <w:rsid w:val="00534CA0"/>
    <w:rsid w:val="00535522"/>
    <w:rsid w:val="00541125"/>
    <w:rsid w:val="0054155E"/>
    <w:rsid w:val="00541575"/>
    <w:rsid w:val="005424EB"/>
    <w:rsid w:val="0054266E"/>
    <w:rsid w:val="00542946"/>
    <w:rsid w:val="00543DC0"/>
    <w:rsid w:val="005441A9"/>
    <w:rsid w:val="00544BF0"/>
    <w:rsid w:val="00547D9F"/>
    <w:rsid w:val="00550BFA"/>
    <w:rsid w:val="00552FEB"/>
    <w:rsid w:val="0055318E"/>
    <w:rsid w:val="00553CB9"/>
    <w:rsid w:val="00555034"/>
    <w:rsid w:val="0055735B"/>
    <w:rsid w:val="0056129B"/>
    <w:rsid w:val="0056196D"/>
    <w:rsid w:val="00561ADA"/>
    <w:rsid w:val="00562128"/>
    <w:rsid w:val="00562559"/>
    <w:rsid w:val="005630F9"/>
    <w:rsid w:val="0056355F"/>
    <w:rsid w:val="00564481"/>
    <w:rsid w:val="0056751A"/>
    <w:rsid w:val="00567859"/>
    <w:rsid w:val="0057280B"/>
    <w:rsid w:val="005730EE"/>
    <w:rsid w:val="00573722"/>
    <w:rsid w:val="00573944"/>
    <w:rsid w:val="005754CF"/>
    <w:rsid w:val="00575E18"/>
    <w:rsid w:val="005774A9"/>
    <w:rsid w:val="0058200D"/>
    <w:rsid w:val="005826F2"/>
    <w:rsid w:val="005833F4"/>
    <w:rsid w:val="0058484A"/>
    <w:rsid w:val="00585A06"/>
    <w:rsid w:val="005902AD"/>
    <w:rsid w:val="0059033C"/>
    <w:rsid w:val="00591F1F"/>
    <w:rsid w:val="00592675"/>
    <w:rsid w:val="00595B24"/>
    <w:rsid w:val="005A023E"/>
    <w:rsid w:val="005A49DB"/>
    <w:rsid w:val="005A6460"/>
    <w:rsid w:val="005B003D"/>
    <w:rsid w:val="005B0723"/>
    <w:rsid w:val="005B12AE"/>
    <w:rsid w:val="005B4FB5"/>
    <w:rsid w:val="005B720A"/>
    <w:rsid w:val="005C09C5"/>
    <w:rsid w:val="005C0B21"/>
    <w:rsid w:val="005C198F"/>
    <w:rsid w:val="005C289A"/>
    <w:rsid w:val="005C5B64"/>
    <w:rsid w:val="005C7F8C"/>
    <w:rsid w:val="005D2035"/>
    <w:rsid w:val="005D23CB"/>
    <w:rsid w:val="005D299C"/>
    <w:rsid w:val="005D3B98"/>
    <w:rsid w:val="005D47A7"/>
    <w:rsid w:val="005D6592"/>
    <w:rsid w:val="005D79F7"/>
    <w:rsid w:val="005E02F3"/>
    <w:rsid w:val="005E1B44"/>
    <w:rsid w:val="005E46AB"/>
    <w:rsid w:val="005E5CD9"/>
    <w:rsid w:val="005E5D5B"/>
    <w:rsid w:val="005E6076"/>
    <w:rsid w:val="005F08F6"/>
    <w:rsid w:val="005F1807"/>
    <w:rsid w:val="005F2192"/>
    <w:rsid w:val="005F2681"/>
    <w:rsid w:val="005F3D2D"/>
    <w:rsid w:val="005F4C61"/>
    <w:rsid w:val="005F64F4"/>
    <w:rsid w:val="005F7C87"/>
    <w:rsid w:val="00600038"/>
    <w:rsid w:val="0060150E"/>
    <w:rsid w:val="006024A6"/>
    <w:rsid w:val="006048CE"/>
    <w:rsid w:val="00607508"/>
    <w:rsid w:val="00607FF2"/>
    <w:rsid w:val="00610C96"/>
    <w:rsid w:val="00611A53"/>
    <w:rsid w:val="00611B71"/>
    <w:rsid w:val="00612C23"/>
    <w:rsid w:val="006133B7"/>
    <w:rsid w:val="00614644"/>
    <w:rsid w:val="00614CFF"/>
    <w:rsid w:val="00614D5F"/>
    <w:rsid w:val="00616D2C"/>
    <w:rsid w:val="006179BA"/>
    <w:rsid w:val="006201D4"/>
    <w:rsid w:val="00620967"/>
    <w:rsid w:val="00622909"/>
    <w:rsid w:val="006259EC"/>
    <w:rsid w:val="00625BE6"/>
    <w:rsid w:val="006274F9"/>
    <w:rsid w:val="006327A6"/>
    <w:rsid w:val="00633A17"/>
    <w:rsid w:val="00634E76"/>
    <w:rsid w:val="00634F54"/>
    <w:rsid w:val="0063641C"/>
    <w:rsid w:val="0063644A"/>
    <w:rsid w:val="00636704"/>
    <w:rsid w:val="006372FD"/>
    <w:rsid w:val="00637971"/>
    <w:rsid w:val="0064126D"/>
    <w:rsid w:val="00641650"/>
    <w:rsid w:val="0064481C"/>
    <w:rsid w:val="006469A8"/>
    <w:rsid w:val="006469EE"/>
    <w:rsid w:val="00651C24"/>
    <w:rsid w:val="006521D7"/>
    <w:rsid w:val="00652B88"/>
    <w:rsid w:val="00653E8B"/>
    <w:rsid w:val="00656603"/>
    <w:rsid w:val="006620D4"/>
    <w:rsid w:val="00664D30"/>
    <w:rsid w:val="00666664"/>
    <w:rsid w:val="00667B46"/>
    <w:rsid w:val="006705D4"/>
    <w:rsid w:val="00670E69"/>
    <w:rsid w:val="00671D73"/>
    <w:rsid w:val="0067427A"/>
    <w:rsid w:val="00675D94"/>
    <w:rsid w:val="0067734B"/>
    <w:rsid w:val="00677E0E"/>
    <w:rsid w:val="006817C6"/>
    <w:rsid w:val="00682F99"/>
    <w:rsid w:val="00683C03"/>
    <w:rsid w:val="00683ED6"/>
    <w:rsid w:val="006840B3"/>
    <w:rsid w:val="006870D9"/>
    <w:rsid w:val="00687CE6"/>
    <w:rsid w:val="00691A94"/>
    <w:rsid w:val="00693CD0"/>
    <w:rsid w:val="0069498E"/>
    <w:rsid w:val="00694E41"/>
    <w:rsid w:val="006A0EFF"/>
    <w:rsid w:val="006A2BE7"/>
    <w:rsid w:val="006A41D4"/>
    <w:rsid w:val="006B08E8"/>
    <w:rsid w:val="006B2888"/>
    <w:rsid w:val="006B2BCF"/>
    <w:rsid w:val="006B5DFF"/>
    <w:rsid w:val="006B6E6A"/>
    <w:rsid w:val="006B73C3"/>
    <w:rsid w:val="006C08B2"/>
    <w:rsid w:val="006C1C34"/>
    <w:rsid w:val="006C29D7"/>
    <w:rsid w:val="006C420B"/>
    <w:rsid w:val="006C61ED"/>
    <w:rsid w:val="006D09B4"/>
    <w:rsid w:val="006D1E72"/>
    <w:rsid w:val="006D4E5E"/>
    <w:rsid w:val="006D5E6F"/>
    <w:rsid w:val="006E2215"/>
    <w:rsid w:val="006E43C7"/>
    <w:rsid w:val="006E58B5"/>
    <w:rsid w:val="006E5E38"/>
    <w:rsid w:val="006E636A"/>
    <w:rsid w:val="006E641F"/>
    <w:rsid w:val="006E727B"/>
    <w:rsid w:val="006F1645"/>
    <w:rsid w:val="006F2F29"/>
    <w:rsid w:val="006F59A5"/>
    <w:rsid w:val="006F6A54"/>
    <w:rsid w:val="006F6EEF"/>
    <w:rsid w:val="00700CA5"/>
    <w:rsid w:val="00704BF4"/>
    <w:rsid w:val="00712047"/>
    <w:rsid w:val="00712410"/>
    <w:rsid w:val="00713211"/>
    <w:rsid w:val="007146B1"/>
    <w:rsid w:val="00714B36"/>
    <w:rsid w:val="00715EDD"/>
    <w:rsid w:val="00716A04"/>
    <w:rsid w:val="0072105A"/>
    <w:rsid w:val="00722C0E"/>
    <w:rsid w:val="007250E6"/>
    <w:rsid w:val="007255F6"/>
    <w:rsid w:val="00725794"/>
    <w:rsid w:val="007313C8"/>
    <w:rsid w:val="007318A1"/>
    <w:rsid w:val="00732E50"/>
    <w:rsid w:val="00732F32"/>
    <w:rsid w:val="0073421C"/>
    <w:rsid w:val="0073499C"/>
    <w:rsid w:val="007350A8"/>
    <w:rsid w:val="00741758"/>
    <w:rsid w:val="00747AEF"/>
    <w:rsid w:val="00752DBC"/>
    <w:rsid w:val="007533F7"/>
    <w:rsid w:val="00754348"/>
    <w:rsid w:val="007544D6"/>
    <w:rsid w:val="00754A73"/>
    <w:rsid w:val="00755795"/>
    <w:rsid w:val="007573C0"/>
    <w:rsid w:val="0075761B"/>
    <w:rsid w:val="007604C2"/>
    <w:rsid w:val="007606CA"/>
    <w:rsid w:val="00760A41"/>
    <w:rsid w:val="007643EF"/>
    <w:rsid w:val="00765558"/>
    <w:rsid w:val="00766C2A"/>
    <w:rsid w:val="0077012C"/>
    <w:rsid w:val="0077043F"/>
    <w:rsid w:val="00770AA7"/>
    <w:rsid w:val="00770DAF"/>
    <w:rsid w:val="00774D4E"/>
    <w:rsid w:val="007751E1"/>
    <w:rsid w:val="007773E6"/>
    <w:rsid w:val="00780437"/>
    <w:rsid w:val="00782D01"/>
    <w:rsid w:val="00783257"/>
    <w:rsid w:val="007836DF"/>
    <w:rsid w:val="00784E18"/>
    <w:rsid w:val="00785A71"/>
    <w:rsid w:val="0078620B"/>
    <w:rsid w:val="00786C41"/>
    <w:rsid w:val="00791C95"/>
    <w:rsid w:val="007929D7"/>
    <w:rsid w:val="0079551A"/>
    <w:rsid w:val="00797121"/>
    <w:rsid w:val="007A12EB"/>
    <w:rsid w:val="007A16E2"/>
    <w:rsid w:val="007A2975"/>
    <w:rsid w:val="007A314E"/>
    <w:rsid w:val="007A3360"/>
    <w:rsid w:val="007A48EA"/>
    <w:rsid w:val="007A63D5"/>
    <w:rsid w:val="007A7848"/>
    <w:rsid w:val="007B173F"/>
    <w:rsid w:val="007B38AC"/>
    <w:rsid w:val="007B403B"/>
    <w:rsid w:val="007B6080"/>
    <w:rsid w:val="007B6202"/>
    <w:rsid w:val="007B66A0"/>
    <w:rsid w:val="007B7F65"/>
    <w:rsid w:val="007C0DD4"/>
    <w:rsid w:val="007C28F0"/>
    <w:rsid w:val="007C3F97"/>
    <w:rsid w:val="007C4438"/>
    <w:rsid w:val="007C4BF7"/>
    <w:rsid w:val="007C4F6D"/>
    <w:rsid w:val="007C5732"/>
    <w:rsid w:val="007C58E6"/>
    <w:rsid w:val="007C5A90"/>
    <w:rsid w:val="007C6961"/>
    <w:rsid w:val="007C6B60"/>
    <w:rsid w:val="007C7F23"/>
    <w:rsid w:val="007D1A18"/>
    <w:rsid w:val="007D3684"/>
    <w:rsid w:val="007D37AC"/>
    <w:rsid w:val="007D4015"/>
    <w:rsid w:val="007D4836"/>
    <w:rsid w:val="007D5A4E"/>
    <w:rsid w:val="007D5D39"/>
    <w:rsid w:val="007D7354"/>
    <w:rsid w:val="007E1BFB"/>
    <w:rsid w:val="007E2150"/>
    <w:rsid w:val="007E5D27"/>
    <w:rsid w:val="007E7DAB"/>
    <w:rsid w:val="007F2543"/>
    <w:rsid w:val="007F34A9"/>
    <w:rsid w:val="007F55A1"/>
    <w:rsid w:val="007F6280"/>
    <w:rsid w:val="007F6F9A"/>
    <w:rsid w:val="00801EAC"/>
    <w:rsid w:val="00802213"/>
    <w:rsid w:val="00803CB4"/>
    <w:rsid w:val="00804459"/>
    <w:rsid w:val="0080482B"/>
    <w:rsid w:val="00804979"/>
    <w:rsid w:val="00807D29"/>
    <w:rsid w:val="00810169"/>
    <w:rsid w:val="00810BF5"/>
    <w:rsid w:val="008138B0"/>
    <w:rsid w:val="008154D6"/>
    <w:rsid w:val="00817910"/>
    <w:rsid w:val="0082038A"/>
    <w:rsid w:val="00822386"/>
    <w:rsid w:val="00824522"/>
    <w:rsid w:val="00824DB4"/>
    <w:rsid w:val="00825CBE"/>
    <w:rsid w:val="00826F90"/>
    <w:rsid w:val="008279C7"/>
    <w:rsid w:val="00833FC4"/>
    <w:rsid w:val="00834A16"/>
    <w:rsid w:val="008350AB"/>
    <w:rsid w:val="00835842"/>
    <w:rsid w:val="00837424"/>
    <w:rsid w:val="00840104"/>
    <w:rsid w:val="008409B6"/>
    <w:rsid w:val="0084425B"/>
    <w:rsid w:val="008464AD"/>
    <w:rsid w:val="00846523"/>
    <w:rsid w:val="008505E0"/>
    <w:rsid w:val="008508DA"/>
    <w:rsid w:val="00850D72"/>
    <w:rsid w:val="008516C8"/>
    <w:rsid w:val="00852058"/>
    <w:rsid w:val="00853773"/>
    <w:rsid w:val="00854766"/>
    <w:rsid w:val="00854962"/>
    <w:rsid w:val="00854F87"/>
    <w:rsid w:val="00857DC6"/>
    <w:rsid w:val="00860C57"/>
    <w:rsid w:val="00861133"/>
    <w:rsid w:val="00861C99"/>
    <w:rsid w:val="008620CF"/>
    <w:rsid w:val="008627BC"/>
    <w:rsid w:val="00866541"/>
    <w:rsid w:val="00871254"/>
    <w:rsid w:val="0087294A"/>
    <w:rsid w:val="00874BAA"/>
    <w:rsid w:val="00874EB1"/>
    <w:rsid w:val="00875A52"/>
    <w:rsid w:val="008805B8"/>
    <w:rsid w:val="00881154"/>
    <w:rsid w:val="00883114"/>
    <w:rsid w:val="008836E4"/>
    <w:rsid w:val="008844A2"/>
    <w:rsid w:val="008848E9"/>
    <w:rsid w:val="00886E5B"/>
    <w:rsid w:val="0089051A"/>
    <w:rsid w:val="00890B14"/>
    <w:rsid w:val="0089143D"/>
    <w:rsid w:val="008916DF"/>
    <w:rsid w:val="00891A67"/>
    <w:rsid w:val="008933D3"/>
    <w:rsid w:val="0089585C"/>
    <w:rsid w:val="00897C16"/>
    <w:rsid w:val="008A1C3C"/>
    <w:rsid w:val="008A2DA1"/>
    <w:rsid w:val="008A550F"/>
    <w:rsid w:val="008A79BF"/>
    <w:rsid w:val="008B1969"/>
    <w:rsid w:val="008B1D0D"/>
    <w:rsid w:val="008B2536"/>
    <w:rsid w:val="008B2813"/>
    <w:rsid w:val="008B5C99"/>
    <w:rsid w:val="008C052C"/>
    <w:rsid w:val="008C30F7"/>
    <w:rsid w:val="008C3FEA"/>
    <w:rsid w:val="008C3FF2"/>
    <w:rsid w:val="008C5183"/>
    <w:rsid w:val="008D0709"/>
    <w:rsid w:val="008D141B"/>
    <w:rsid w:val="008D1BBB"/>
    <w:rsid w:val="008D248B"/>
    <w:rsid w:val="008D386D"/>
    <w:rsid w:val="008D4424"/>
    <w:rsid w:val="008D4479"/>
    <w:rsid w:val="008D4F83"/>
    <w:rsid w:val="008D662E"/>
    <w:rsid w:val="008E0187"/>
    <w:rsid w:val="008E0749"/>
    <w:rsid w:val="008E3B64"/>
    <w:rsid w:val="008E57C2"/>
    <w:rsid w:val="008E6867"/>
    <w:rsid w:val="008E6C0F"/>
    <w:rsid w:val="008E6F1A"/>
    <w:rsid w:val="008F4177"/>
    <w:rsid w:val="008F449D"/>
    <w:rsid w:val="00900CFE"/>
    <w:rsid w:val="00905129"/>
    <w:rsid w:val="00905739"/>
    <w:rsid w:val="00911101"/>
    <w:rsid w:val="009124EF"/>
    <w:rsid w:val="00912EE1"/>
    <w:rsid w:val="009153D3"/>
    <w:rsid w:val="00920929"/>
    <w:rsid w:val="00921840"/>
    <w:rsid w:val="00924C9D"/>
    <w:rsid w:val="00925CDD"/>
    <w:rsid w:val="00925EF2"/>
    <w:rsid w:val="0092607F"/>
    <w:rsid w:val="00927481"/>
    <w:rsid w:val="009276EC"/>
    <w:rsid w:val="009316C5"/>
    <w:rsid w:val="00931DFC"/>
    <w:rsid w:val="009332D3"/>
    <w:rsid w:val="00934D06"/>
    <w:rsid w:val="009352D5"/>
    <w:rsid w:val="00935EB9"/>
    <w:rsid w:val="00935ED9"/>
    <w:rsid w:val="009368CF"/>
    <w:rsid w:val="009370BE"/>
    <w:rsid w:val="00937247"/>
    <w:rsid w:val="009375B8"/>
    <w:rsid w:val="00940F1C"/>
    <w:rsid w:val="00945188"/>
    <w:rsid w:val="009465C4"/>
    <w:rsid w:val="00951C6E"/>
    <w:rsid w:val="0095200B"/>
    <w:rsid w:val="00952151"/>
    <w:rsid w:val="00953531"/>
    <w:rsid w:val="009558EE"/>
    <w:rsid w:val="00955B5E"/>
    <w:rsid w:val="00956400"/>
    <w:rsid w:val="00957BAF"/>
    <w:rsid w:val="00963237"/>
    <w:rsid w:val="0096575A"/>
    <w:rsid w:val="009657FB"/>
    <w:rsid w:val="00965D4C"/>
    <w:rsid w:val="009678AE"/>
    <w:rsid w:val="00970234"/>
    <w:rsid w:val="00970E3B"/>
    <w:rsid w:val="0097491C"/>
    <w:rsid w:val="0097532D"/>
    <w:rsid w:val="00976F8D"/>
    <w:rsid w:val="009777D2"/>
    <w:rsid w:val="009807A4"/>
    <w:rsid w:val="00982D8C"/>
    <w:rsid w:val="009832DC"/>
    <w:rsid w:val="0098560D"/>
    <w:rsid w:val="00985B55"/>
    <w:rsid w:val="0099185C"/>
    <w:rsid w:val="009923C8"/>
    <w:rsid w:val="00994160"/>
    <w:rsid w:val="00994BB5"/>
    <w:rsid w:val="00995FE1"/>
    <w:rsid w:val="0099697C"/>
    <w:rsid w:val="009A1B1F"/>
    <w:rsid w:val="009A38AE"/>
    <w:rsid w:val="009A553F"/>
    <w:rsid w:val="009B024B"/>
    <w:rsid w:val="009B0C84"/>
    <w:rsid w:val="009B1289"/>
    <w:rsid w:val="009B1524"/>
    <w:rsid w:val="009B2138"/>
    <w:rsid w:val="009B246B"/>
    <w:rsid w:val="009B2C21"/>
    <w:rsid w:val="009B3C98"/>
    <w:rsid w:val="009B422F"/>
    <w:rsid w:val="009B6E87"/>
    <w:rsid w:val="009B7FCE"/>
    <w:rsid w:val="009C1382"/>
    <w:rsid w:val="009C4F64"/>
    <w:rsid w:val="009C5BCF"/>
    <w:rsid w:val="009C6680"/>
    <w:rsid w:val="009C6C6E"/>
    <w:rsid w:val="009C6F75"/>
    <w:rsid w:val="009D05C0"/>
    <w:rsid w:val="009D1693"/>
    <w:rsid w:val="009D1FF7"/>
    <w:rsid w:val="009D2A32"/>
    <w:rsid w:val="009D4D48"/>
    <w:rsid w:val="009D6000"/>
    <w:rsid w:val="009D6CCF"/>
    <w:rsid w:val="009E10D2"/>
    <w:rsid w:val="009E2762"/>
    <w:rsid w:val="009E2DFB"/>
    <w:rsid w:val="009E3A68"/>
    <w:rsid w:val="009E48A9"/>
    <w:rsid w:val="009E61EC"/>
    <w:rsid w:val="009E72A9"/>
    <w:rsid w:val="009F04E1"/>
    <w:rsid w:val="009F12CF"/>
    <w:rsid w:val="009F4244"/>
    <w:rsid w:val="009F4FF6"/>
    <w:rsid w:val="009F51F3"/>
    <w:rsid w:val="009F52BE"/>
    <w:rsid w:val="009F559B"/>
    <w:rsid w:val="009F55E6"/>
    <w:rsid w:val="00A022A0"/>
    <w:rsid w:val="00A02D9D"/>
    <w:rsid w:val="00A04333"/>
    <w:rsid w:val="00A05DC3"/>
    <w:rsid w:val="00A05F8B"/>
    <w:rsid w:val="00A0622E"/>
    <w:rsid w:val="00A06BA0"/>
    <w:rsid w:val="00A06BDD"/>
    <w:rsid w:val="00A13581"/>
    <w:rsid w:val="00A20A29"/>
    <w:rsid w:val="00A21009"/>
    <w:rsid w:val="00A2104F"/>
    <w:rsid w:val="00A21DA3"/>
    <w:rsid w:val="00A231C0"/>
    <w:rsid w:val="00A23721"/>
    <w:rsid w:val="00A252D3"/>
    <w:rsid w:val="00A26B88"/>
    <w:rsid w:val="00A27E5B"/>
    <w:rsid w:val="00A302B6"/>
    <w:rsid w:val="00A30947"/>
    <w:rsid w:val="00A31A40"/>
    <w:rsid w:val="00A31EB6"/>
    <w:rsid w:val="00A36D18"/>
    <w:rsid w:val="00A36FBC"/>
    <w:rsid w:val="00A376AC"/>
    <w:rsid w:val="00A37769"/>
    <w:rsid w:val="00A41575"/>
    <w:rsid w:val="00A41CC2"/>
    <w:rsid w:val="00A42834"/>
    <w:rsid w:val="00A43DCE"/>
    <w:rsid w:val="00A45CDB"/>
    <w:rsid w:val="00A464D4"/>
    <w:rsid w:val="00A506B9"/>
    <w:rsid w:val="00A52C8F"/>
    <w:rsid w:val="00A52E9D"/>
    <w:rsid w:val="00A566B8"/>
    <w:rsid w:val="00A6040D"/>
    <w:rsid w:val="00A6114C"/>
    <w:rsid w:val="00A61B18"/>
    <w:rsid w:val="00A62365"/>
    <w:rsid w:val="00A62418"/>
    <w:rsid w:val="00A63019"/>
    <w:rsid w:val="00A63950"/>
    <w:rsid w:val="00A64953"/>
    <w:rsid w:val="00A64F4E"/>
    <w:rsid w:val="00A70BC4"/>
    <w:rsid w:val="00A71427"/>
    <w:rsid w:val="00A73214"/>
    <w:rsid w:val="00A74184"/>
    <w:rsid w:val="00A77705"/>
    <w:rsid w:val="00A84A2A"/>
    <w:rsid w:val="00A9142D"/>
    <w:rsid w:val="00A92054"/>
    <w:rsid w:val="00A92C9B"/>
    <w:rsid w:val="00A9478F"/>
    <w:rsid w:val="00A94CF2"/>
    <w:rsid w:val="00A951BE"/>
    <w:rsid w:val="00A95C7C"/>
    <w:rsid w:val="00A97035"/>
    <w:rsid w:val="00AA108D"/>
    <w:rsid w:val="00AA67AB"/>
    <w:rsid w:val="00AA685E"/>
    <w:rsid w:val="00AA7A23"/>
    <w:rsid w:val="00AB069B"/>
    <w:rsid w:val="00AB0D40"/>
    <w:rsid w:val="00AB2549"/>
    <w:rsid w:val="00AB3D59"/>
    <w:rsid w:val="00AB4B6A"/>
    <w:rsid w:val="00AB5C3B"/>
    <w:rsid w:val="00AC16CF"/>
    <w:rsid w:val="00AC292D"/>
    <w:rsid w:val="00AC4103"/>
    <w:rsid w:val="00AC5010"/>
    <w:rsid w:val="00AD047E"/>
    <w:rsid w:val="00AD100A"/>
    <w:rsid w:val="00AD2731"/>
    <w:rsid w:val="00AD283E"/>
    <w:rsid w:val="00AD2C1E"/>
    <w:rsid w:val="00AD2D2E"/>
    <w:rsid w:val="00AD3B2C"/>
    <w:rsid w:val="00AE1AB5"/>
    <w:rsid w:val="00AE2D2A"/>
    <w:rsid w:val="00AE5424"/>
    <w:rsid w:val="00AE6546"/>
    <w:rsid w:val="00AE6B11"/>
    <w:rsid w:val="00AE7366"/>
    <w:rsid w:val="00AE7B3C"/>
    <w:rsid w:val="00AF3A55"/>
    <w:rsid w:val="00AF47C4"/>
    <w:rsid w:val="00AF4E69"/>
    <w:rsid w:val="00AF6C5B"/>
    <w:rsid w:val="00AF7518"/>
    <w:rsid w:val="00B00DD7"/>
    <w:rsid w:val="00B032DF"/>
    <w:rsid w:val="00B03ECD"/>
    <w:rsid w:val="00B06858"/>
    <w:rsid w:val="00B06874"/>
    <w:rsid w:val="00B10C24"/>
    <w:rsid w:val="00B119CF"/>
    <w:rsid w:val="00B11BCA"/>
    <w:rsid w:val="00B1386B"/>
    <w:rsid w:val="00B14575"/>
    <w:rsid w:val="00B155FC"/>
    <w:rsid w:val="00B15A23"/>
    <w:rsid w:val="00B20FB0"/>
    <w:rsid w:val="00B2551A"/>
    <w:rsid w:val="00B262B4"/>
    <w:rsid w:val="00B2659E"/>
    <w:rsid w:val="00B2791C"/>
    <w:rsid w:val="00B31C3B"/>
    <w:rsid w:val="00B324BC"/>
    <w:rsid w:val="00B32F88"/>
    <w:rsid w:val="00B3324D"/>
    <w:rsid w:val="00B359E7"/>
    <w:rsid w:val="00B36E79"/>
    <w:rsid w:val="00B36EA2"/>
    <w:rsid w:val="00B37B8F"/>
    <w:rsid w:val="00B40CBA"/>
    <w:rsid w:val="00B41FA8"/>
    <w:rsid w:val="00B422A4"/>
    <w:rsid w:val="00B42E3D"/>
    <w:rsid w:val="00B4472B"/>
    <w:rsid w:val="00B44906"/>
    <w:rsid w:val="00B45F46"/>
    <w:rsid w:val="00B50E4D"/>
    <w:rsid w:val="00B519C2"/>
    <w:rsid w:val="00B5275E"/>
    <w:rsid w:val="00B5325E"/>
    <w:rsid w:val="00B54D86"/>
    <w:rsid w:val="00B5639D"/>
    <w:rsid w:val="00B56E96"/>
    <w:rsid w:val="00B61911"/>
    <w:rsid w:val="00B62429"/>
    <w:rsid w:val="00B63548"/>
    <w:rsid w:val="00B656F9"/>
    <w:rsid w:val="00B66D7D"/>
    <w:rsid w:val="00B72129"/>
    <w:rsid w:val="00B72656"/>
    <w:rsid w:val="00B74850"/>
    <w:rsid w:val="00B76BCB"/>
    <w:rsid w:val="00B77C54"/>
    <w:rsid w:val="00B81D70"/>
    <w:rsid w:val="00B82825"/>
    <w:rsid w:val="00B8292C"/>
    <w:rsid w:val="00B848C1"/>
    <w:rsid w:val="00B860BA"/>
    <w:rsid w:val="00B868AF"/>
    <w:rsid w:val="00B916DD"/>
    <w:rsid w:val="00B92D92"/>
    <w:rsid w:val="00B95669"/>
    <w:rsid w:val="00B962CA"/>
    <w:rsid w:val="00B96C4A"/>
    <w:rsid w:val="00B97386"/>
    <w:rsid w:val="00BA1F01"/>
    <w:rsid w:val="00BA265C"/>
    <w:rsid w:val="00BA349F"/>
    <w:rsid w:val="00BA36CF"/>
    <w:rsid w:val="00BA4398"/>
    <w:rsid w:val="00BA49B1"/>
    <w:rsid w:val="00BA630C"/>
    <w:rsid w:val="00BB0C3F"/>
    <w:rsid w:val="00BB0D43"/>
    <w:rsid w:val="00BB3B6A"/>
    <w:rsid w:val="00BB60F1"/>
    <w:rsid w:val="00BB78BB"/>
    <w:rsid w:val="00BC1AEA"/>
    <w:rsid w:val="00BC214E"/>
    <w:rsid w:val="00BC273D"/>
    <w:rsid w:val="00BC3AD8"/>
    <w:rsid w:val="00BC64E0"/>
    <w:rsid w:val="00BD0654"/>
    <w:rsid w:val="00BD27E3"/>
    <w:rsid w:val="00BD60C3"/>
    <w:rsid w:val="00BD6458"/>
    <w:rsid w:val="00BD6627"/>
    <w:rsid w:val="00BE02EB"/>
    <w:rsid w:val="00BE04B0"/>
    <w:rsid w:val="00BE10BE"/>
    <w:rsid w:val="00BE1449"/>
    <w:rsid w:val="00BE2379"/>
    <w:rsid w:val="00BE26DF"/>
    <w:rsid w:val="00BE280E"/>
    <w:rsid w:val="00BE3E11"/>
    <w:rsid w:val="00BE440C"/>
    <w:rsid w:val="00BE72D7"/>
    <w:rsid w:val="00BE78FB"/>
    <w:rsid w:val="00BF257B"/>
    <w:rsid w:val="00BF4E67"/>
    <w:rsid w:val="00C000A2"/>
    <w:rsid w:val="00C00F39"/>
    <w:rsid w:val="00C020E1"/>
    <w:rsid w:val="00C02229"/>
    <w:rsid w:val="00C02A59"/>
    <w:rsid w:val="00C037A3"/>
    <w:rsid w:val="00C0439B"/>
    <w:rsid w:val="00C0578F"/>
    <w:rsid w:val="00C06BAB"/>
    <w:rsid w:val="00C06CC0"/>
    <w:rsid w:val="00C0724F"/>
    <w:rsid w:val="00C07BE9"/>
    <w:rsid w:val="00C101E9"/>
    <w:rsid w:val="00C10FFD"/>
    <w:rsid w:val="00C1356E"/>
    <w:rsid w:val="00C141D1"/>
    <w:rsid w:val="00C151E5"/>
    <w:rsid w:val="00C220AF"/>
    <w:rsid w:val="00C24233"/>
    <w:rsid w:val="00C24AB4"/>
    <w:rsid w:val="00C24AC9"/>
    <w:rsid w:val="00C25640"/>
    <w:rsid w:val="00C25C9A"/>
    <w:rsid w:val="00C3110B"/>
    <w:rsid w:val="00C32CE4"/>
    <w:rsid w:val="00C33151"/>
    <w:rsid w:val="00C33D1B"/>
    <w:rsid w:val="00C36B98"/>
    <w:rsid w:val="00C435FD"/>
    <w:rsid w:val="00C43B41"/>
    <w:rsid w:val="00C478E7"/>
    <w:rsid w:val="00C50063"/>
    <w:rsid w:val="00C50914"/>
    <w:rsid w:val="00C515C1"/>
    <w:rsid w:val="00C518E0"/>
    <w:rsid w:val="00C51A9B"/>
    <w:rsid w:val="00C51FDA"/>
    <w:rsid w:val="00C5358F"/>
    <w:rsid w:val="00C53CE8"/>
    <w:rsid w:val="00C57CB0"/>
    <w:rsid w:val="00C61D98"/>
    <w:rsid w:val="00C63379"/>
    <w:rsid w:val="00C65293"/>
    <w:rsid w:val="00C65325"/>
    <w:rsid w:val="00C708C7"/>
    <w:rsid w:val="00C70B4A"/>
    <w:rsid w:val="00C710E9"/>
    <w:rsid w:val="00C731AB"/>
    <w:rsid w:val="00C7513B"/>
    <w:rsid w:val="00C751DC"/>
    <w:rsid w:val="00C759A6"/>
    <w:rsid w:val="00C8210F"/>
    <w:rsid w:val="00C83C88"/>
    <w:rsid w:val="00C840A1"/>
    <w:rsid w:val="00C85345"/>
    <w:rsid w:val="00C8625E"/>
    <w:rsid w:val="00C8796F"/>
    <w:rsid w:val="00C87CA4"/>
    <w:rsid w:val="00C904A1"/>
    <w:rsid w:val="00C9061D"/>
    <w:rsid w:val="00C91104"/>
    <w:rsid w:val="00C91176"/>
    <w:rsid w:val="00C9173C"/>
    <w:rsid w:val="00C9635F"/>
    <w:rsid w:val="00C97181"/>
    <w:rsid w:val="00CA0721"/>
    <w:rsid w:val="00CA121C"/>
    <w:rsid w:val="00CA1C16"/>
    <w:rsid w:val="00CA2487"/>
    <w:rsid w:val="00CA34A2"/>
    <w:rsid w:val="00CA432F"/>
    <w:rsid w:val="00CA6754"/>
    <w:rsid w:val="00CA6E08"/>
    <w:rsid w:val="00CA7AFE"/>
    <w:rsid w:val="00CB0559"/>
    <w:rsid w:val="00CB0790"/>
    <w:rsid w:val="00CB5129"/>
    <w:rsid w:val="00CB60B1"/>
    <w:rsid w:val="00CB62B8"/>
    <w:rsid w:val="00CB7E23"/>
    <w:rsid w:val="00CC05D4"/>
    <w:rsid w:val="00CC102F"/>
    <w:rsid w:val="00CC1882"/>
    <w:rsid w:val="00CC1B24"/>
    <w:rsid w:val="00CC3567"/>
    <w:rsid w:val="00CC469E"/>
    <w:rsid w:val="00CC4AC3"/>
    <w:rsid w:val="00CC4BC7"/>
    <w:rsid w:val="00CC51DF"/>
    <w:rsid w:val="00CC5398"/>
    <w:rsid w:val="00CC5661"/>
    <w:rsid w:val="00CC7F55"/>
    <w:rsid w:val="00CD0A4A"/>
    <w:rsid w:val="00CD0D25"/>
    <w:rsid w:val="00CD1B39"/>
    <w:rsid w:val="00CD3BE3"/>
    <w:rsid w:val="00CD3D7D"/>
    <w:rsid w:val="00CD41E7"/>
    <w:rsid w:val="00CD5BE2"/>
    <w:rsid w:val="00CD6350"/>
    <w:rsid w:val="00CD660D"/>
    <w:rsid w:val="00CD6B6F"/>
    <w:rsid w:val="00CE01FB"/>
    <w:rsid w:val="00CE2860"/>
    <w:rsid w:val="00CE4684"/>
    <w:rsid w:val="00CF0B85"/>
    <w:rsid w:val="00CF18A9"/>
    <w:rsid w:val="00CF20F4"/>
    <w:rsid w:val="00CF55E9"/>
    <w:rsid w:val="00D01B52"/>
    <w:rsid w:val="00D051EA"/>
    <w:rsid w:val="00D10B64"/>
    <w:rsid w:val="00D1175F"/>
    <w:rsid w:val="00D12039"/>
    <w:rsid w:val="00D12230"/>
    <w:rsid w:val="00D155C8"/>
    <w:rsid w:val="00D15FB2"/>
    <w:rsid w:val="00D1607D"/>
    <w:rsid w:val="00D16B97"/>
    <w:rsid w:val="00D16C55"/>
    <w:rsid w:val="00D209E2"/>
    <w:rsid w:val="00D20DD3"/>
    <w:rsid w:val="00D22B50"/>
    <w:rsid w:val="00D24816"/>
    <w:rsid w:val="00D24FD8"/>
    <w:rsid w:val="00D256B4"/>
    <w:rsid w:val="00D25F61"/>
    <w:rsid w:val="00D26D5F"/>
    <w:rsid w:val="00D2774D"/>
    <w:rsid w:val="00D27CA7"/>
    <w:rsid w:val="00D31709"/>
    <w:rsid w:val="00D31FE8"/>
    <w:rsid w:val="00D325E9"/>
    <w:rsid w:val="00D32C88"/>
    <w:rsid w:val="00D32F0C"/>
    <w:rsid w:val="00D33EA6"/>
    <w:rsid w:val="00D34580"/>
    <w:rsid w:val="00D34BE9"/>
    <w:rsid w:val="00D35D62"/>
    <w:rsid w:val="00D369BC"/>
    <w:rsid w:val="00D4062B"/>
    <w:rsid w:val="00D40D19"/>
    <w:rsid w:val="00D40F15"/>
    <w:rsid w:val="00D417C5"/>
    <w:rsid w:val="00D41BB3"/>
    <w:rsid w:val="00D44F70"/>
    <w:rsid w:val="00D45360"/>
    <w:rsid w:val="00D4564D"/>
    <w:rsid w:val="00D460F0"/>
    <w:rsid w:val="00D47372"/>
    <w:rsid w:val="00D47BC1"/>
    <w:rsid w:val="00D5161F"/>
    <w:rsid w:val="00D51FFD"/>
    <w:rsid w:val="00D53127"/>
    <w:rsid w:val="00D5489D"/>
    <w:rsid w:val="00D54F7A"/>
    <w:rsid w:val="00D601E7"/>
    <w:rsid w:val="00D619E4"/>
    <w:rsid w:val="00D64729"/>
    <w:rsid w:val="00D6772E"/>
    <w:rsid w:val="00D67AC6"/>
    <w:rsid w:val="00D7058D"/>
    <w:rsid w:val="00D7095B"/>
    <w:rsid w:val="00D71532"/>
    <w:rsid w:val="00D72AFE"/>
    <w:rsid w:val="00D72DD9"/>
    <w:rsid w:val="00D76059"/>
    <w:rsid w:val="00D7617F"/>
    <w:rsid w:val="00D76C9C"/>
    <w:rsid w:val="00D77A6A"/>
    <w:rsid w:val="00D8405D"/>
    <w:rsid w:val="00D86318"/>
    <w:rsid w:val="00D87320"/>
    <w:rsid w:val="00D8781E"/>
    <w:rsid w:val="00D90866"/>
    <w:rsid w:val="00D9410F"/>
    <w:rsid w:val="00D9594C"/>
    <w:rsid w:val="00DA07FE"/>
    <w:rsid w:val="00DA5EF0"/>
    <w:rsid w:val="00DA65B7"/>
    <w:rsid w:val="00DB2B4F"/>
    <w:rsid w:val="00DB403B"/>
    <w:rsid w:val="00DB5069"/>
    <w:rsid w:val="00DB5655"/>
    <w:rsid w:val="00DB6801"/>
    <w:rsid w:val="00DB6B83"/>
    <w:rsid w:val="00DB7838"/>
    <w:rsid w:val="00DB7923"/>
    <w:rsid w:val="00DC2838"/>
    <w:rsid w:val="00DC2CA8"/>
    <w:rsid w:val="00DC2DB3"/>
    <w:rsid w:val="00DC3A44"/>
    <w:rsid w:val="00DC53DA"/>
    <w:rsid w:val="00DC540A"/>
    <w:rsid w:val="00DC659C"/>
    <w:rsid w:val="00DD3519"/>
    <w:rsid w:val="00DD3A73"/>
    <w:rsid w:val="00DD49BA"/>
    <w:rsid w:val="00DE11C8"/>
    <w:rsid w:val="00DE173A"/>
    <w:rsid w:val="00DE3611"/>
    <w:rsid w:val="00DE3B4B"/>
    <w:rsid w:val="00DE3D56"/>
    <w:rsid w:val="00DE54BE"/>
    <w:rsid w:val="00DE5F7E"/>
    <w:rsid w:val="00DE7BA8"/>
    <w:rsid w:val="00DF2225"/>
    <w:rsid w:val="00DF28C4"/>
    <w:rsid w:val="00DF3444"/>
    <w:rsid w:val="00DF37A8"/>
    <w:rsid w:val="00DF3CD2"/>
    <w:rsid w:val="00DF5932"/>
    <w:rsid w:val="00E0013F"/>
    <w:rsid w:val="00E03998"/>
    <w:rsid w:val="00E06FA3"/>
    <w:rsid w:val="00E128E5"/>
    <w:rsid w:val="00E1381D"/>
    <w:rsid w:val="00E23ACB"/>
    <w:rsid w:val="00E277A3"/>
    <w:rsid w:val="00E370E6"/>
    <w:rsid w:val="00E40643"/>
    <w:rsid w:val="00E41B8F"/>
    <w:rsid w:val="00E43BCE"/>
    <w:rsid w:val="00E45626"/>
    <w:rsid w:val="00E46490"/>
    <w:rsid w:val="00E50070"/>
    <w:rsid w:val="00E5029D"/>
    <w:rsid w:val="00E5316F"/>
    <w:rsid w:val="00E6073C"/>
    <w:rsid w:val="00E64F2D"/>
    <w:rsid w:val="00E66BBB"/>
    <w:rsid w:val="00E70FA3"/>
    <w:rsid w:val="00E73020"/>
    <w:rsid w:val="00E73340"/>
    <w:rsid w:val="00E74715"/>
    <w:rsid w:val="00E75A01"/>
    <w:rsid w:val="00E773FB"/>
    <w:rsid w:val="00E80D4F"/>
    <w:rsid w:val="00E820A1"/>
    <w:rsid w:val="00E82220"/>
    <w:rsid w:val="00E827BD"/>
    <w:rsid w:val="00E84F93"/>
    <w:rsid w:val="00E87967"/>
    <w:rsid w:val="00E90154"/>
    <w:rsid w:val="00E90971"/>
    <w:rsid w:val="00E930A3"/>
    <w:rsid w:val="00E9675B"/>
    <w:rsid w:val="00E97A9C"/>
    <w:rsid w:val="00EA16A0"/>
    <w:rsid w:val="00EA3294"/>
    <w:rsid w:val="00EA3F01"/>
    <w:rsid w:val="00EA456C"/>
    <w:rsid w:val="00EA6741"/>
    <w:rsid w:val="00EA6E2F"/>
    <w:rsid w:val="00EA6E4C"/>
    <w:rsid w:val="00EA7310"/>
    <w:rsid w:val="00EB0A16"/>
    <w:rsid w:val="00EB4620"/>
    <w:rsid w:val="00EB59FA"/>
    <w:rsid w:val="00EB5A14"/>
    <w:rsid w:val="00EB5D8A"/>
    <w:rsid w:val="00EB68F6"/>
    <w:rsid w:val="00EB7849"/>
    <w:rsid w:val="00EB7E80"/>
    <w:rsid w:val="00EC070E"/>
    <w:rsid w:val="00EC2195"/>
    <w:rsid w:val="00EC23EA"/>
    <w:rsid w:val="00EC3768"/>
    <w:rsid w:val="00EC51A5"/>
    <w:rsid w:val="00EC5AA6"/>
    <w:rsid w:val="00EC625F"/>
    <w:rsid w:val="00EC67A3"/>
    <w:rsid w:val="00EC789E"/>
    <w:rsid w:val="00ED1853"/>
    <w:rsid w:val="00ED2E53"/>
    <w:rsid w:val="00ED39BC"/>
    <w:rsid w:val="00ED6CAB"/>
    <w:rsid w:val="00ED6FA3"/>
    <w:rsid w:val="00EE0C4A"/>
    <w:rsid w:val="00EE144D"/>
    <w:rsid w:val="00EE1A47"/>
    <w:rsid w:val="00EE2748"/>
    <w:rsid w:val="00EE30E6"/>
    <w:rsid w:val="00EE51B4"/>
    <w:rsid w:val="00EE7C1D"/>
    <w:rsid w:val="00EF0799"/>
    <w:rsid w:val="00EF0E8A"/>
    <w:rsid w:val="00EF3629"/>
    <w:rsid w:val="00EF4912"/>
    <w:rsid w:val="00EF4D05"/>
    <w:rsid w:val="00EF71A4"/>
    <w:rsid w:val="00EF7C56"/>
    <w:rsid w:val="00F016C9"/>
    <w:rsid w:val="00F01CC2"/>
    <w:rsid w:val="00F0225E"/>
    <w:rsid w:val="00F039FD"/>
    <w:rsid w:val="00F03C34"/>
    <w:rsid w:val="00F0475B"/>
    <w:rsid w:val="00F07ED1"/>
    <w:rsid w:val="00F11E2A"/>
    <w:rsid w:val="00F120BB"/>
    <w:rsid w:val="00F12E2C"/>
    <w:rsid w:val="00F14893"/>
    <w:rsid w:val="00F1554B"/>
    <w:rsid w:val="00F167BA"/>
    <w:rsid w:val="00F20D0E"/>
    <w:rsid w:val="00F245BC"/>
    <w:rsid w:val="00F26F10"/>
    <w:rsid w:val="00F270B0"/>
    <w:rsid w:val="00F27591"/>
    <w:rsid w:val="00F278C8"/>
    <w:rsid w:val="00F3076D"/>
    <w:rsid w:val="00F30AAB"/>
    <w:rsid w:val="00F3289A"/>
    <w:rsid w:val="00F32967"/>
    <w:rsid w:val="00F32ED2"/>
    <w:rsid w:val="00F330FF"/>
    <w:rsid w:val="00F3393A"/>
    <w:rsid w:val="00F35557"/>
    <w:rsid w:val="00F35C6D"/>
    <w:rsid w:val="00F366C4"/>
    <w:rsid w:val="00F376F1"/>
    <w:rsid w:val="00F41F25"/>
    <w:rsid w:val="00F423E9"/>
    <w:rsid w:val="00F43650"/>
    <w:rsid w:val="00F43D57"/>
    <w:rsid w:val="00F43EB3"/>
    <w:rsid w:val="00F45684"/>
    <w:rsid w:val="00F46DAE"/>
    <w:rsid w:val="00F50BF6"/>
    <w:rsid w:val="00F5218C"/>
    <w:rsid w:val="00F531E3"/>
    <w:rsid w:val="00F5339C"/>
    <w:rsid w:val="00F53708"/>
    <w:rsid w:val="00F542F6"/>
    <w:rsid w:val="00F566AC"/>
    <w:rsid w:val="00F5731D"/>
    <w:rsid w:val="00F57632"/>
    <w:rsid w:val="00F6047D"/>
    <w:rsid w:val="00F616CF"/>
    <w:rsid w:val="00F61FA8"/>
    <w:rsid w:val="00F62040"/>
    <w:rsid w:val="00F64574"/>
    <w:rsid w:val="00F648C9"/>
    <w:rsid w:val="00F64AFD"/>
    <w:rsid w:val="00F65894"/>
    <w:rsid w:val="00F7079F"/>
    <w:rsid w:val="00F718D9"/>
    <w:rsid w:val="00F71C15"/>
    <w:rsid w:val="00F71CAF"/>
    <w:rsid w:val="00F7459C"/>
    <w:rsid w:val="00F77E90"/>
    <w:rsid w:val="00F80490"/>
    <w:rsid w:val="00F80B0E"/>
    <w:rsid w:val="00F80EF4"/>
    <w:rsid w:val="00F81C00"/>
    <w:rsid w:val="00F82321"/>
    <w:rsid w:val="00F82DF6"/>
    <w:rsid w:val="00F848B3"/>
    <w:rsid w:val="00F84CB8"/>
    <w:rsid w:val="00F84DDC"/>
    <w:rsid w:val="00F8664C"/>
    <w:rsid w:val="00F86F5B"/>
    <w:rsid w:val="00F90DA4"/>
    <w:rsid w:val="00F91377"/>
    <w:rsid w:val="00F913C2"/>
    <w:rsid w:val="00F91D36"/>
    <w:rsid w:val="00F93B60"/>
    <w:rsid w:val="00F958BF"/>
    <w:rsid w:val="00F96985"/>
    <w:rsid w:val="00F96AD6"/>
    <w:rsid w:val="00FA1D35"/>
    <w:rsid w:val="00FA2304"/>
    <w:rsid w:val="00FA25B4"/>
    <w:rsid w:val="00FA31C3"/>
    <w:rsid w:val="00FA39E9"/>
    <w:rsid w:val="00FA4110"/>
    <w:rsid w:val="00FA46A1"/>
    <w:rsid w:val="00FA4E39"/>
    <w:rsid w:val="00FA6FC4"/>
    <w:rsid w:val="00FB023F"/>
    <w:rsid w:val="00FB063E"/>
    <w:rsid w:val="00FB121A"/>
    <w:rsid w:val="00FB144F"/>
    <w:rsid w:val="00FB1853"/>
    <w:rsid w:val="00FB3CB3"/>
    <w:rsid w:val="00FB4205"/>
    <w:rsid w:val="00FB52C7"/>
    <w:rsid w:val="00FC29AA"/>
    <w:rsid w:val="00FC3686"/>
    <w:rsid w:val="00FC4672"/>
    <w:rsid w:val="00FC5406"/>
    <w:rsid w:val="00FC5AB3"/>
    <w:rsid w:val="00FC5EB3"/>
    <w:rsid w:val="00FC6D80"/>
    <w:rsid w:val="00FC72E4"/>
    <w:rsid w:val="00FD07EB"/>
    <w:rsid w:val="00FD5C9D"/>
    <w:rsid w:val="00FD648D"/>
    <w:rsid w:val="00FD76F1"/>
    <w:rsid w:val="00FE1A7F"/>
    <w:rsid w:val="00FE1F46"/>
    <w:rsid w:val="00FE258A"/>
    <w:rsid w:val="00FE2684"/>
    <w:rsid w:val="00FE297F"/>
    <w:rsid w:val="00FE2F8A"/>
    <w:rsid w:val="00FE7C2A"/>
    <w:rsid w:val="00FF173F"/>
    <w:rsid w:val="00FF4B62"/>
    <w:rsid w:val="00FF5BC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8874D"/>
  <w15:docId w15:val="{07B1CF7A-19B3-4906-853E-64AC8B8BD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96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1554B"/>
    <w:pPr>
      <w:spacing w:before="100" w:after="100"/>
    </w:pPr>
    <w:rPr>
      <w:szCs w:val="20"/>
      <w:lang w:val="en-GB" w:eastAsia="en-US"/>
    </w:rPr>
  </w:style>
  <w:style w:type="table" w:styleId="TableGrid">
    <w:name w:val="Table Grid"/>
    <w:basedOn w:val="TableNormal"/>
    <w:uiPriority w:val="59"/>
    <w:rsid w:val="00387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3A44"/>
    <w:pPr>
      <w:tabs>
        <w:tab w:val="center" w:pos="4153"/>
        <w:tab w:val="right" w:pos="8306"/>
      </w:tabs>
    </w:pPr>
  </w:style>
  <w:style w:type="character" w:customStyle="1" w:styleId="HeaderChar">
    <w:name w:val="Header Char"/>
    <w:basedOn w:val="DefaultParagraphFont"/>
    <w:link w:val="Header"/>
    <w:uiPriority w:val="99"/>
    <w:rsid w:val="00DC3A4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C3A44"/>
    <w:pPr>
      <w:tabs>
        <w:tab w:val="center" w:pos="4153"/>
        <w:tab w:val="right" w:pos="8306"/>
      </w:tabs>
    </w:pPr>
  </w:style>
  <w:style w:type="character" w:customStyle="1" w:styleId="FooterChar">
    <w:name w:val="Footer Char"/>
    <w:basedOn w:val="DefaultParagraphFont"/>
    <w:link w:val="Footer"/>
    <w:uiPriority w:val="99"/>
    <w:rsid w:val="00DC3A44"/>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958CB"/>
    <w:rPr>
      <w:rFonts w:ascii="Tahoma" w:hAnsi="Tahoma" w:cs="Tahoma"/>
      <w:sz w:val="16"/>
      <w:szCs w:val="16"/>
    </w:rPr>
  </w:style>
  <w:style w:type="character" w:customStyle="1" w:styleId="BalloonTextChar">
    <w:name w:val="Balloon Text Char"/>
    <w:basedOn w:val="DefaultParagraphFont"/>
    <w:link w:val="BalloonText"/>
    <w:uiPriority w:val="99"/>
    <w:semiHidden/>
    <w:rsid w:val="004958CB"/>
    <w:rPr>
      <w:rFonts w:ascii="Tahoma" w:eastAsia="Times New Roman" w:hAnsi="Tahoma" w:cs="Tahoma"/>
      <w:sz w:val="16"/>
      <w:szCs w:val="16"/>
      <w:lang w:eastAsia="lv-LV"/>
    </w:rPr>
  </w:style>
  <w:style w:type="table" w:customStyle="1" w:styleId="TableGrid1">
    <w:name w:val="Table Grid1"/>
    <w:basedOn w:val="TableNormal"/>
    <w:next w:val="TableGrid"/>
    <w:uiPriority w:val="59"/>
    <w:rsid w:val="007257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2F50D6"/>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2F50D6"/>
    <w:rPr>
      <w:rFonts w:ascii="Consolas" w:hAnsi="Consolas"/>
      <w:sz w:val="21"/>
      <w:szCs w:val="21"/>
    </w:rPr>
  </w:style>
  <w:style w:type="paragraph" w:styleId="ListParagraph">
    <w:name w:val="List Paragraph"/>
    <w:basedOn w:val="Normal"/>
    <w:uiPriority w:val="34"/>
    <w:qFormat/>
    <w:rsid w:val="002F50D6"/>
    <w:pPr>
      <w:ind w:left="720"/>
      <w:contextualSpacing/>
    </w:pPr>
  </w:style>
  <w:style w:type="character" w:styleId="CommentReference">
    <w:name w:val="annotation reference"/>
    <w:basedOn w:val="DefaultParagraphFont"/>
    <w:uiPriority w:val="99"/>
    <w:semiHidden/>
    <w:unhideWhenUsed/>
    <w:rsid w:val="005262C5"/>
    <w:rPr>
      <w:sz w:val="16"/>
      <w:szCs w:val="16"/>
    </w:rPr>
  </w:style>
  <w:style w:type="paragraph" w:styleId="CommentText">
    <w:name w:val="annotation text"/>
    <w:basedOn w:val="Normal"/>
    <w:link w:val="CommentTextChar"/>
    <w:uiPriority w:val="99"/>
    <w:unhideWhenUsed/>
    <w:rsid w:val="005262C5"/>
    <w:rPr>
      <w:sz w:val="20"/>
      <w:szCs w:val="20"/>
    </w:rPr>
  </w:style>
  <w:style w:type="character" w:customStyle="1" w:styleId="CommentTextChar">
    <w:name w:val="Comment Text Char"/>
    <w:basedOn w:val="DefaultParagraphFont"/>
    <w:link w:val="CommentText"/>
    <w:uiPriority w:val="99"/>
    <w:rsid w:val="005262C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262C5"/>
    <w:rPr>
      <w:b/>
      <w:bCs/>
    </w:rPr>
  </w:style>
  <w:style w:type="character" w:customStyle="1" w:styleId="CommentSubjectChar">
    <w:name w:val="Comment Subject Char"/>
    <w:basedOn w:val="CommentTextChar"/>
    <w:link w:val="CommentSubject"/>
    <w:uiPriority w:val="99"/>
    <w:semiHidden/>
    <w:rsid w:val="005262C5"/>
    <w:rPr>
      <w:rFonts w:ascii="Times New Roman" w:eastAsia="Times New Roman" w:hAnsi="Times New Roman" w:cs="Times New Roman"/>
      <w:b/>
      <w:bCs/>
      <w:sz w:val="20"/>
      <w:szCs w:val="20"/>
      <w:lang w:eastAsia="lv-LV"/>
    </w:rPr>
  </w:style>
  <w:style w:type="paragraph" w:styleId="Revision">
    <w:name w:val="Revision"/>
    <w:hidden/>
    <w:uiPriority w:val="99"/>
    <w:semiHidden/>
    <w:rsid w:val="00A70BC4"/>
    <w:pPr>
      <w:spacing w:after="0"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25CFF"/>
    <w:rPr>
      <w:rFonts w:cs="Times New Roman"/>
      <w:b/>
      <w:bCs/>
    </w:rPr>
  </w:style>
  <w:style w:type="paragraph" w:customStyle="1" w:styleId="naisc">
    <w:name w:val="naisc"/>
    <w:basedOn w:val="Normal"/>
    <w:rsid w:val="00671D73"/>
    <w:pPr>
      <w:spacing w:before="75" w:after="75"/>
      <w:jc w:val="center"/>
    </w:pPr>
  </w:style>
  <w:style w:type="character" w:styleId="Hyperlink">
    <w:name w:val="Hyperlink"/>
    <w:basedOn w:val="DefaultParagraphFont"/>
    <w:uiPriority w:val="99"/>
    <w:unhideWhenUsed/>
    <w:rsid w:val="00995FE1"/>
    <w:rPr>
      <w:color w:val="0000FF" w:themeColor="hyperlink"/>
      <w:u w:val="single"/>
    </w:rPr>
  </w:style>
  <w:style w:type="paragraph" w:styleId="Signature">
    <w:name w:val="Signature"/>
    <w:basedOn w:val="Normal"/>
    <w:next w:val="EnvelopeReturn"/>
    <w:link w:val="SignatureChar"/>
    <w:rsid w:val="00101A3E"/>
    <w:pPr>
      <w:keepNext/>
      <w:keepLines/>
      <w:widowControl w:val="0"/>
      <w:tabs>
        <w:tab w:val="right" w:pos="9072"/>
      </w:tabs>
      <w:suppressAutoHyphens/>
      <w:spacing w:before="600"/>
      <w:ind w:firstLine="720"/>
    </w:pPr>
    <w:rPr>
      <w:sz w:val="26"/>
      <w:szCs w:val="20"/>
      <w:lang w:val="en-AU" w:eastAsia="en-US"/>
    </w:rPr>
  </w:style>
  <w:style w:type="character" w:customStyle="1" w:styleId="SignatureChar">
    <w:name w:val="Signature Char"/>
    <w:basedOn w:val="DefaultParagraphFont"/>
    <w:link w:val="Signature"/>
    <w:rsid w:val="00101A3E"/>
    <w:rPr>
      <w:rFonts w:ascii="Times New Roman" w:eastAsia="Times New Roman" w:hAnsi="Times New Roman" w:cs="Times New Roman"/>
      <w:sz w:val="26"/>
      <w:szCs w:val="20"/>
      <w:lang w:val="en-AU"/>
    </w:rPr>
  </w:style>
  <w:style w:type="paragraph" w:styleId="EnvelopeReturn">
    <w:name w:val="envelope return"/>
    <w:basedOn w:val="Normal"/>
    <w:uiPriority w:val="99"/>
    <w:semiHidden/>
    <w:unhideWhenUsed/>
    <w:rsid w:val="00101A3E"/>
    <w:rPr>
      <w:rFonts w:asciiTheme="majorHAnsi" w:eastAsiaTheme="majorEastAsia" w:hAnsiTheme="majorHAnsi" w:cstheme="majorBidi"/>
      <w:sz w:val="20"/>
      <w:szCs w:val="20"/>
    </w:rPr>
  </w:style>
  <w:style w:type="character" w:styleId="UnresolvedMention">
    <w:name w:val="Unresolved Mention"/>
    <w:basedOn w:val="DefaultParagraphFont"/>
    <w:uiPriority w:val="99"/>
    <w:semiHidden/>
    <w:unhideWhenUsed/>
    <w:rsid w:val="00D01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4881">
      <w:bodyDiv w:val="1"/>
      <w:marLeft w:val="0"/>
      <w:marRight w:val="0"/>
      <w:marTop w:val="0"/>
      <w:marBottom w:val="0"/>
      <w:divBdr>
        <w:top w:val="none" w:sz="0" w:space="0" w:color="auto"/>
        <w:left w:val="none" w:sz="0" w:space="0" w:color="auto"/>
        <w:bottom w:val="none" w:sz="0" w:space="0" w:color="auto"/>
        <w:right w:val="none" w:sz="0" w:space="0" w:color="auto"/>
      </w:divBdr>
    </w:div>
    <w:div w:id="629825844">
      <w:bodyDiv w:val="1"/>
      <w:marLeft w:val="0"/>
      <w:marRight w:val="0"/>
      <w:marTop w:val="0"/>
      <w:marBottom w:val="0"/>
      <w:divBdr>
        <w:top w:val="none" w:sz="0" w:space="0" w:color="auto"/>
        <w:left w:val="none" w:sz="0" w:space="0" w:color="auto"/>
        <w:bottom w:val="none" w:sz="0" w:space="0" w:color="auto"/>
        <w:right w:val="none" w:sz="0" w:space="0" w:color="auto"/>
      </w:divBdr>
    </w:div>
    <w:div w:id="630479887">
      <w:bodyDiv w:val="1"/>
      <w:marLeft w:val="0"/>
      <w:marRight w:val="0"/>
      <w:marTop w:val="0"/>
      <w:marBottom w:val="0"/>
      <w:divBdr>
        <w:top w:val="none" w:sz="0" w:space="0" w:color="auto"/>
        <w:left w:val="none" w:sz="0" w:space="0" w:color="auto"/>
        <w:bottom w:val="none" w:sz="0" w:space="0" w:color="auto"/>
        <w:right w:val="none" w:sz="0" w:space="0" w:color="auto"/>
      </w:divBdr>
    </w:div>
    <w:div w:id="631792314">
      <w:bodyDiv w:val="1"/>
      <w:marLeft w:val="0"/>
      <w:marRight w:val="0"/>
      <w:marTop w:val="0"/>
      <w:marBottom w:val="0"/>
      <w:divBdr>
        <w:top w:val="none" w:sz="0" w:space="0" w:color="auto"/>
        <w:left w:val="none" w:sz="0" w:space="0" w:color="auto"/>
        <w:bottom w:val="none" w:sz="0" w:space="0" w:color="auto"/>
        <w:right w:val="none" w:sz="0" w:space="0" w:color="auto"/>
      </w:divBdr>
    </w:div>
    <w:div w:id="927036729">
      <w:bodyDiv w:val="1"/>
      <w:marLeft w:val="0"/>
      <w:marRight w:val="0"/>
      <w:marTop w:val="0"/>
      <w:marBottom w:val="0"/>
      <w:divBdr>
        <w:top w:val="none" w:sz="0" w:space="0" w:color="auto"/>
        <w:left w:val="none" w:sz="0" w:space="0" w:color="auto"/>
        <w:bottom w:val="none" w:sz="0" w:space="0" w:color="auto"/>
        <w:right w:val="none" w:sz="0" w:space="0" w:color="auto"/>
      </w:divBdr>
    </w:div>
    <w:div w:id="1129279774">
      <w:bodyDiv w:val="1"/>
      <w:marLeft w:val="0"/>
      <w:marRight w:val="0"/>
      <w:marTop w:val="0"/>
      <w:marBottom w:val="0"/>
      <w:divBdr>
        <w:top w:val="none" w:sz="0" w:space="0" w:color="auto"/>
        <w:left w:val="none" w:sz="0" w:space="0" w:color="auto"/>
        <w:bottom w:val="none" w:sz="0" w:space="0" w:color="auto"/>
        <w:right w:val="none" w:sz="0" w:space="0" w:color="auto"/>
      </w:divBdr>
    </w:div>
    <w:div w:id="1355617510">
      <w:bodyDiv w:val="1"/>
      <w:marLeft w:val="0"/>
      <w:marRight w:val="0"/>
      <w:marTop w:val="0"/>
      <w:marBottom w:val="0"/>
      <w:divBdr>
        <w:top w:val="none" w:sz="0" w:space="0" w:color="auto"/>
        <w:left w:val="none" w:sz="0" w:space="0" w:color="auto"/>
        <w:bottom w:val="none" w:sz="0" w:space="0" w:color="auto"/>
        <w:right w:val="none" w:sz="0" w:space="0" w:color="auto"/>
      </w:divBdr>
    </w:div>
    <w:div w:id="1635719399">
      <w:bodyDiv w:val="1"/>
      <w:marLeft w:val="0"/>
      <w:marRight w:val="0"/>
      <w:marTop w:val="0"/>
      <w:marBottom w:val="0"/>
      <w:divBdr>
        <w:top w:val="none" w:sz="0" w:space="0" w:color="auto"/>
        <w:left w:val="none" w:sz="0" w:space="0" w:color="auto"/>
        <w:bottom w:val="none" w:sz="0" w:space="0" w:color="auto"/>
        <w:right w:val="none" w:sz="0" w:space="0" w:color="auto"/>
      </w:divBdr>
    </w:div>
    <w:div w:id="214095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08/763?locale=LV" TargetMode="External"/><Relationship Id="rId5" Type="http://schemas.openxmlformats.org/officeDocument/2006/relationships/webSettings" Target="webSettings.xml"/><Relationship Id="rId10" Type="http://schemas.openxmlformats.org/officeDocument/2006/relationships/hyperlink" Target="https://www.csb.gov.lv/lv/statistika/statistikas-temas/iedzivotaji/migracija/meklet-tema/392-arejas-migracijas-apsekojuma-rezultati" TargetMode="External"/><Relationship Id="rId4" Type="http://schemas.openxmlformats.org/officeDocument/2006/relationships/settings" Target="settings.xml"/><Relationship Id="rId9" Type="http://schemas.openxmlformats.org/officeDocument/2006/relationships/hyperlink" Target="http://eur-lex.europa.eu/eli/reg/2008/763?loca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BF0CB-EE84-4984-9F19-6EC88170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21657</Words>
  <Characters>12346</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pasākumu plānā 2021.gada tautas skaitīšanas sagatavošanai un organizēšanai paredzēto pasākumu izpildi"</vt:lpstr>
      <vt:lpstr>Informatīvais ziņojums "Par pasākumu plānā 2021.gada tautas skaitīšanas sagatavošanai un organizēšanai paredzēto pasākumu izpildi"</vt:lpstr>
    </vt:vector>
  </TitlesOfParts>
  <Company>LR CSP</Company>
  <LinksUpToDate>false</LinksUpToDate>
  <CharactersWithSpaces>33936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pasākumu plānā 2021.gada tautas skaitīšanas sagatavošanai un organizēšanai paredzēto pasākumu izpildi"</dc:title>
  <dc:subject>Informatīvā ziņojuma projekts</dc:subject>
  <dc:creator>Peteris Vegis</dc:creator>
  <dc:description>67366771; _x000d_
Peteris.Vegis@csb.gov.lv</dc:description>
  <cp:lastModifiedBy>Jānis Ušpelis</cp:lastModifiedBy>
  <cp:revision>2</cp:revision>
  <cp:lastPrinted>2019-03-11T07:57:00Z</cp:lastPrinted>
  <dcterms:created xsi:type="dcterms:W3CDTF">2022-06-03T10:58:00Z</dcterms:created>
  <dcterms:modified xsi:type="dcterms:W3CDTF">2022-06-03T10:58:00Z</dcterms:modified>
</cp:coreProperties>
</file>