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E7096" w14:textId="77777777" w:rsidR="00D55642" w:rsidRPr="00D55642" w:rsidRDefault="00087D56" w:rsidP="00D55642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A39F6E" wp14:editId="6628429C">
                <wp:simplePos x="0" y="0"/>
                <wp:positionH relativeFrom="column">
                  <wp:align>center</wp:align>
                </wp:positionH>
                <wp:positionV relativeFrom="paragraph">
                  <wp:posOffset>1022985</wp:posOffset>
                </wp:positionV>
                <wp:extent cx="5039995" cy="0"/>
                <wp:effectExtent l="10160" t="7620" r="7620" b="11430"/>
                <wp:wrapSquare wrapText="bothSides"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5" type="#_x0000_t32" style="width:396.85pt;height:0;margin-top:80.55pt;margin-left:0;mso-height-percent:0;mso-height-relative:page;mso-position-horizontal:center;mso-width-percent:0;mso-width-relative:page;mso-wrap-distance-bottom:0;mso-wrap-distance-left:9pt;mso-wrap-distance-right:9pt;mso-wrap-distance-top:0;mso-wrap-style:square;position:absolute;visibility:visible;z-index:251660288" strokeweight="0.25pt">
                <w10:wrap type="square"/>
              </v:shape>
            </w:pict>
          </mc:Fallback>
        </mc:AlternateContent>
      </w:r>
      <w:r>
        <w:rPr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31903A0F" wp14:editId="0F22CCA6">
            <wp:simplePos x="0" y="0"/>
            <wp:positionH relativeFrom="margin">
              <wp:align>center</wp:align>
            </wp:positionH>
            <wp:positionV relativeFrom="margin">
              <wp:posOffset>0</wp:posOffset>
            </wp:positionV>
            <wp:extent cx="5403850" cy="972185"/>
            <wp:effectExtent l="0" t="0" r="0" b="0"/>
            <wp:wrapTopAndBottom/>
            <wp:docPr id="8" name="Picture 4" descr="vienkrasu_header_veidlapa_2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vienkrasu_header_veidlapa_28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022E24" w14:textId="77777777" w:rsidR="00D55642" w:rsidRDefault="00087D56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444EF8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14:paraId="01B0FA77" w14:textId="77777777" w:rsidR="00D55642" w:rsidRPr="006B01C5" w:rsidRDefault="00D55642" w:rsidP="00D55642">
      <w:pPr>
        <w:pStyle w:val="Header"/>
        <w:jc w:val="center"/>
        <w:rPr>
          <w:rFonts w:ascii="Times New Roman" w:hAnsi="Times New Roman"/>
        </w:rPr>
      </w:pPr>
    </w:p>
    <w:p w14:paraId="7D856378" w14:textId="77777777"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14:paraId="0145F44D" w14:textId="77777777" w:rsidR="00D55642" w:rsidRPr="001D69F2" w:rsidRDefault="00087D56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14:paraId="73B9E232" w14:textId="77777777" w:rsidR="00F05AE8" w:rsidRPr="006F1F22" w:rsidRDefault="00F05AE8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B26116" w14:paraId="4112FCC3" w14:textId="77777777" w:rsidTr="00472AFF">
        <w:tc>
          <w:tcPr>
            <w:tcW w:w="3227" w:type="dxa"/>
            <w:hideMark/>
          </w:tcPr>
          <w:p w14:paraId="3D278928" w14:textId="77777777" w:rsidR="00735284" w:rsidRDefault="00087D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30.08.2024</w:t>
            </w:r>
          </w:p>
        </w:tc>
        <w:tc>
          <w:tcPr>
            <w:tcW w:w="3260" w:type="dxa"/>
            <w:hideMark/>
          </w:tcPr>
          <w:p w14:paraId="30C5A59D" w14:textId="77777777" w:rsidR="00735284" w:rsidRDefault="00087D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1-23/2184</w:t>
            </w:r>
          </w:p>
        </w:tc>
        <w:tc>
          <w:tcPr>
            <w:tcW w:w="3260" w:type="dxa"/>
            <w:hideMark/>
          </w:tcPr>
          <w:p w14:paraId="296F48F6" w14:textId="77777777" w:rsidR="00BD3CC7" w:rsidRDefault="00087D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Zemkopības ministrija</w:t>
            </w:r>
          </w:p>
          <w:p w14:paraId="2D4EBF70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B26116" w14:paraId="7CF2B4BD" w14:textId="77777777" w:rsidTr="00472AFF">
        <w:tc>
          <w:tcPr>
            <w:tcW w:w="3227" w:type="dxa"/>
            <w:hideMark/>
          </w:tcPr>
          <w:p w14:paraId="10778CD9" w14:textId="77777777" w:rsidR="00735284" w:rsidRDefault="00087D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19.08.2024</w:t>
            </w:r>
          </w:p>
        </w:tc>
        <w:tc>
          <w:tcPr>
            <w:tcW w:w="3260" w:type="dxa"/>
            <w:hideMark/>
          </w:tcPr>
          <w:p w14:paraId="556329A9" w14:textId="77777777" w:rsidR="00735284" w:rsidRDefault="00087D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4.1-2e/1450/2024</w:t>
            </w:r>
          </w:p>
        </w:tc>
        <w:tc>
          <w:tcPr>
            <w:tcW w:w="3260" w:type="dxa"/>
          </w:tcPr>
          <w:p w14:paraId="58422783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060CA2EF" w14:textId="77777777" w:rsidR="00735284" w:rsidRDefault="00735284" w:rsidP="007352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D3706F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38D225A" w14:textId="77777777" w:rsidR="00735284" w:rsidRPr="00D94576" w:rsidRDefault="00087D56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D94576">
        <w:rPr>
          <w:rFonts w:ascii="Times New Roman" w:eastAsia="Times New Roman" w:hAnsi="Times New Roman"/>
          <w:b/>
          <w:noProof/>
          <w:sz w:val="28"/>
          <w:szCs w:val="28"/>
        </w:rPr>
        <w:t>Par pārstāvju deleģēšanu konkursa komisijai</w:t>
      </w:r>
    </w:p>
    <w:p w14:paraId="786B89DE" w14:textId="77777777" w:rsidR="00735284" w:rsidRPr="00D94576" w:rsidRDefault="00735284" w:rsidP="0073528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0950C2C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100DE03" w14:textId="77777777" w:rsidR="00735284" w:rsidRDefault="00087D56" w:rsidP="00AF19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Atbildot uz Zemkopības ministrijas 2024.gada 19.augusta pieprasījumu Nr.4.1-2e/1450/2024, Iekšlietu ministrija darbam konkursa komisijā par tiesībām izmantot licences laukumu </w:t>
      </w:r>
      <w:r w:rsidRPr="00AF19D1">
        <w:rPr>
          <w:rFonts w:ascii="Times New Roman" w:hAnsi="Times New Roman"/>
          <w:sz w:val="28"/>
          <w:szCs w:val="28"/>
        </w:rPr>
        <w:t>jūrā,</w:t>
      </w:r>
      <w:r w:rsidRPr="00AF19D1">
        <w:rPr>
          <w:rFonts w:ascii="Times New Roman" w:hAnsi="Times New Roman"/>
          <w:sz w:val="28"/>
          <w:szCs w:val="28"/>
          <w:shd w:val="clear" w:color="auto" w:fill="FFFFFF"/>
        </w:rPr>
        <w:t xml:space="preserve"> kas paredzēts ogļūdeņražu izpētei un ieguvei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AF19D1">
        <w:rPr>
          <w:rFonts w:ascii="Times New Roman" w:hAnsi="Times New Roman"/>
          <w:sz w:val="28"/>
          <w:szCs w:val="28"/>
        </w:rPr>
        <w:t xml:space="preserve"> deleģē </w:t>
      </w:r>
      <w:bookmarkStart w:id="0" w:name="OLE_LINK1"/>
      <w:r>
        <w:rPr>
          <w:rFonts w:ascii="Times New Roman" w:hAnsi="Times New Roman"/>
          <w:sz w:val="28"/>
          <w:szCs w:val="28"/>
        </w:rPr>
        <w:t xml:space="preserve">Valsts robežsardzes </w:t>
      </w:r>
      <w:r w:rsidRPr="00AF19D1">
        <w:rPr>
          <w:rFonts w:ascii="Times New Roman" w:hAnsi="Times New Roman"/>
          <w:sz w:val="28"/>
          <w:szCs w:val="28"/>
          <w:shd w:val="clear" w:color="auto" w:fill="FFFFFF"/>
        </w:rPr>
        <w:t xml:space="preserve">Ventspils pārvaldes priekšnieka vietnieku (jūras jautājumos)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AF19D1">
        <w:rPr>
          <w:rFonts w:ascii="Times New Roman" w:hAnsi="Times New Roman"/>
          <w:sz w:val="28"/>
          <w:szCs w:val="28"/>
          <w:shd w:val="clear" w:color="auto" w:fill="FFFFFF"/>
        </w:rPr>
        <w:t>pulkvežleitnantu Raimondu Garo</w:t>
      </w:r>
      <w:bookmarkEnd w:id="0"/>
      <w:r>
        <w:rPr>
          <w:rFonts w:ascii="Times New Roman" w:hAnsi="Times New Roman"/>
          <w:sz w:val="28"/>
          <w:szCs w:val="28"/>
          <w:shd w:val="clear" w:color="auto" w:fill="FFFFFF"/>
        </w:rPr>
        <w:t>, tālr.63604804, e-pasts: raimonds.garais@rs.gov.lv.</w:t>
      </w:r>
    </w:p>
    <w:p w14:paraId="1951CD64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4146EC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D4AD005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9"/>
        <w:gridCol w:w="4546"/>
      </w:tblGrid>
      <w:tr w:rsidR="00B26116" w14:paraId="49A8FF49" w14:textId="77777777" w:rsidTr="00735284">
        <w:tc>
          <w:tcPr>
            <w:tcW w:w="4650" w:type="dxa"/>
            <w:hideMark/>
          </w:tcPr>
          <w:p w14:paraId="4A1B30D9" w14:textId="77777777" w:rsidR="00735284" w:rsidRDefault="00087D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Valsts sekretārs</w:t>
            </w:r>
          </w:p>
        </w:tc>
        <w:tc>
          <w:tcPr>
            <w:tcW w:w="4651" w:type="dxa"/>
            <w:hideMark/>
          </w:tcPr>
          <w:p w14:paraId="102DD74B" w14:textId="77777777" w:rsidR="00735284" w:rsidRDefault="00087D5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Dimitrijs Trofimovs</w:t>
            </w:r>
          </w:p>
        </w:tc>
      </w:tr>
    </w:tbl>
    <w:p w14:paraId="73565F58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394AC47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9A1FCA2" w14:textId="77777777" w:rsidR="00AF19D1" w:rsidRDefault="00087D56" w:rsidP="00AF19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p w14:paraId="2665885A" w14:textId="77777777" w:rsidR="00AF19D1" w:rsidRDefault="00AF19D1" w:rsidP="00AF19D1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202CB2B3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DD033DF" w14:textId="77777777"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762F0B7" w14:textId="77777777" w:rsidR="00EF39F9" w:rsidRPr="00AF19D1" w:rsidRDefault="00087D56" w:rsidP="00EF39F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F19D1">
        <w:rPr>
          <w:rFonts w:ascii="Times New Roman" w:hAnsi="Times New Roman"/>
          <w:noProof/>
          <w:sz w:val="20"/>
          <w:szCs w:val="20"/>
        </w:rPr>
        <w:t>Agate Sirmā</w:t>
      </w:r>
      <w:r w:rsidRPr="00AF19D1">
        <w:rPr>
          <w:rFonts w:ascii="Times New Roman" w:hAnsi="Times New Roman"/>
          <w:sz w:val="20"/>
          <w:szCs w:val="20"/>
        </w:rPr>
        <w:t xml:space="preserve">, </w:t>
      </w:r>
      <w:r w:rsidRPr="00AF19D1">
        <w:rPr>
          <w:rFonts w:ascii="Times New Roman" w:hAnsi="Times New Roman"/>
          <w:noProof/>
          <w:sz w:val="20"/>
          <w:szCs w:val="20"/>
        </w:rPr>
        <w:t>67219508</w:t>
      </w:r>
    </w:p>
    <w:p w14:paraId="59B97C50" w14:textId="77777777" w:rsidR="00EF39F9" w:rsidRPr="00AF19D1" w:rsidRDefault="00087D56" w:rsidP="00EF39F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F19D1">
        <w:rPr>
          <w:rFonts w:ascii="Times New Roman" w:hAnsi="Times New Roman"/>
          <w:noProof/>
          <w:sz w:val="20"/>
          <w:szCs w:val="20"/>
        </w:rPr>
        <w:t>agate.sirma@iem.gov.lv</w:t>
      </w:r>
    </w:p>
    <w:p w14:paraId="3BE2EF1E" w14:textId="77777777" w:rsidR="00EF39F9" w:rsidRPr="00AF19D1" w:rsidRDefault="00EF39F9" w:rsidP="00EF39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BFC1483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0ABAB6C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4DC332A" w14:textId="77777777" w:rsidR="004367B9" w:rsidRPr="00651581" w:rsidRDefault="004367B9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4367B9" w:rsidRPr="00651581" w:rsidSect="0074324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12477" w14:textId="77777777" w:rsidR="00087D56" w:rsidRDefault="00087D56">
      <w:pPr>
        <w:spacing w:after="0" w:line="240" w:lineRule="auto"/>
      </w:pPr>
      <w:r>
        <w:separator/>
      </w:r>
    </w:p>
  </w:endnote>
  <w:endnote w:type="continuationSeparator" w:id="0">
    <w:p w14:paraId="6F6FBFFF" w14:textId="77777777" w:rsidR="00087D56" w:rsidRDefault="0008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86232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  <w:p w14:paraId="7BBBD680" w14:textId="77777777" w:rsidR="004367B9" w:rsidRDefault="004367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A8B5C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A1AA3" w14:textId="77777777" w:rsidR="00087D56" w:rsidRDefault="00087D56">
      <w:pPr>
        <w:spacing w:after="0" w:line="240" w:lineRule="auto"/>
      </w:pPr>
      <w:r>
        <w:separator/>
      </w:r>
    </w:p>
  </w:footnote>
  <w:footnote w:type="continuationSeparator" w:id="0">
    <w:p w14:paraId="208E23F4" w14:textId="77777777" w:rsidR="00087D56" w:rsidRDefault="0008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DBBF5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6DB054E8" w14:textId="77777777" w:rsidR="004367B9" w:rsidRDefault="00436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7EDC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5E58A326" w14:textId="77777777" w:rsidR="00BD6774" w:rsidRPr="00BD6774" w:rsidRDefault="00BD6774" w:rsidP="00BD6774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3133659">
    <w:abstractNumId w:val="10"/>
  </w:num>
  <w:num w:numId="2" w16cid:durableId="191725362">
    <w:abstractNumId w:val="8"/>
  </w:num>
  <w:num w:numId="3" w16cid:durableId="204753467">
    <w:abstractNumId w:val="7"/>
  </w:num>
  <w:num w:numId="4" w16cid:durableId="1740596069">
    <w:abstractNumId w:val="6"/>
  </w:num>
  <w:num w:numId="5" w16cid:durableId="830608510">
    <w:abstractNumId w:val="5"/>
  </w:num>
  <w:num w:numId="6" w16cid:durableId="812410012">
    <w:abstractNumId w:val="9"/>
  </w:num>
  <w:num w:numId="7" w16cid:durableId="1157765782">
    <w:abstractNumId w:val="4"/>
  </w:num>
  <w:num w:numId="8" w16cid:durableId="194007495">
    <w:abstractNumId w:val="3"/>
  </w:num>
  <w:num w:numId="9" w16cid:durableId="1143962742">
    <w:abstractNumId w:val="2"/>
  </w:num>
  <w:num w:numId="10" w16cid:durableId="904097993">
    <w:abstractNumId w:val="1"/>
  </w:num>
  <w:num w:numId="11" w16cid:durableId="1215308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6577"/>
    <w:rsid w:val="000169CE"/>
    <w:rsid w:val="00030349"/>
    <w:rsid w:val="000466E7"/>
    <w:rsid w:val="00053C57"/>
    <w:rsid w:val="00087D56"/>
    <w:rsid w:val="00092CB0"/>
    <w:rsid w:val="000D541A"/>
    <w:rsid w:val="00121F6E"/>
    <w:rsid w:val="00124173"/>
    <w:rsid w:val="00127E58"/>
    <w:rsid w:val="00132130"/>
    <w:rsid w:val="00194A64"/>
    <w:rsid w:val="001C365A"/>
    <w:rsid w:val="001D69F2"/>
    <w:rsid w:val="001E5591"/>
    <w:rsid w:val="00217C7E"/>
    <w:rsid w:val="00275B9E"/>
    <w:rsid w:val="0027749D"/>
    <w:rsid w:val="002A46F1"/>
    <w:rsid w:val="002B3077"/>
    <w:rsid w:val="002D736B"/>
    <w:rsid w:val="002E1474"/>
    <w:rsid w:val="00306D11"/>
    <w:rsid w:val="00320697"/>
    <w:rsid w:val="00332C67"/>
    <w:rsid w:val="00335032"/>
    <w:rsid w:val="00373D36"/>
    <w:rsid w:val="003B199A"/>
    <w:rsid w:val="003B2519"/>
    <w:rsid w:val="004073C2"/>
    <w:rsid w:val="004367B9"/>
    <w:rsid w:val="00444EF8"/>
    <w:rsid w:val="00472AFF"/>
    <w:rsid w:val="00482A77"/>
    <w:rsid w:val="00493308"/>
    <w:rsid w:val="0051400B"/>
    <w:rsid w:val="00520A93"/>
    <w:rsid w:val="00535564"/>
    <w:rsid w:val="00557176"/>
    <w:rsid w:val="005A1BCB"/>
    <w:rsid w:val="005C346B"/>
    <w:rsid w:val="00606767"/>
    <w:rsid w:val="00612BE7"/>
    <w:rsid w:val="00651581"/>
    <w:rsid w:val="006616D2"/>
    <w:rsid w:val="00663C3A"/>
    <w:rsid w:val="00670E89"/>
    <w:rsid w:val="006B01C5"/>
    <w:rsid w:val="006C1639"/>
    <w:rsid w:val="006D7CB6"/>
    <w:rsid w:val="006E7CDB"/>
    <w:rsid w:val="006F1F22"/>
    <w:rsid w:val="00735284"/>
    <w:rsid w:val="0074324D"/>
    <w:rsid w:val="007704BD"/>
    <w:rsid w:val="007A47FD"/>
    <w:rsid w:val="007B3BA5"/>
    <w:rsid w:val="007B482B"/>
    <w:rsid w:val="007B48EC"/>
    <w:rsid w:val="007E4D1F"/>
    <w:rsid w:val="00815277"/>
    <w:rsid w:val="00876177"/>
    <w:rsid w:val="00876C21"/>
    <w:rsid w:val="0088699D"/>
    <w:rsid w:val="00887D85"/>
    <w:rsid w:val="008D13B4"/>
    <w:rsid w:val="0095403B"/>
    <w:rsid w:val="00954D5A"/>
    <w:rsid w:val="00956067"/>
    <w:rsid w:val="00996108"/>
    <w:rsid w:val="009B0210"/>
    <w:rsid w:val="009F01EE"/>
    <w:rsid w:val="00A27A9F"/>
    <w:rsid w:val="00A44201"/>
    <w:rsid w:val="00A9424B"/>
    <w:rsid w:val="00AD474F"/>
    <w:rsid w:val="00AF19D1"/>
    <w:rsid w:val="00B04502"/>
    <w:rsid w:val="00B26116"/>
    <w:rsid w:val="00B72FB2"/>
    <w:rsid w:val="00B91CD1"/>
    <w:rsid w:val="00BD3CC7"/>
    <w:rsid w:val="00BD6774"/>
    <w:rsid w:val="00C47F57"/>
    <w:rsid w:val="00C80A36"/>
    <w:rsid w:val="00C9108F"/>
    <w:rsid w:val="00C95BBC"/>
    <w:rsid w:val="00CE17EE"/>
    <w:rsid w:val="00CE607C"/>
    <w:rsid w:val="00CF3A42"/>
    <w:rsid w:val="00D21FA6"/>
    <w:rsid w:val="00D442EB"/>
    <w:rsid w:val="00D55642"/>
    <w:rsid w:val="00D55B4B"/>
    <w:rsid w:val="00D703DE"/>
    <w:rsid w:val="00D94576"/>
    <w:rsid w:val="00DB76AE"/>
    <w:rsid w:val="00DC2F13"/>
    <w:rsid w:val="00DD194F"/>
    <w:rsid w:val="00DD656A"/>
    <w:rsid w:val="00DF6135"/>
    <w:rsid w:val="00E365CE"/>
    <w:rsid w:val="00E40CFB"/>
    <w:rsid w:val="00E436D8"/>
    <w:rsid w:val="00E84CE3"/>
    <w:rsid w:val="00E86986"/>
    <w:rsid w:val="00EC3999"/>
    <w:rsid w:val="00EE1DAE"/>
    <w:rsid w:val="00EF3368"/>
    <w:rsid w:val="00EF39F9"/>
    <w:rsid w:val="00F05AE8"/>
    <w:rsid w:val="00F14C3F"/>
    <w:rsid w:val="00F45E39"/>
    <w:rsid w:val="00F52301"/>
    <w:rsid w:val="00F60586"/>
    <w:rsid w:val="00FA2E22"/>
    <w:rsid w:val="00FA7179"/>
    <w:rsid w:val="00FC4D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961C4"/>
  <w15:chartTrackingRefBased/>
  <w15:docId w15:val="{1BF229BE-D7EB-4219-BD83-885E4C257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60E04-8384-4F22-BA31-824B4BFCB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519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Inese Bārtule</cp:lastModifiedBy>
  <cp:revision>3</cp:revision>
  <cp:lastPrinted>2021-01-22T08:28:00Z</cp:lastPrinted>
  <dcterms:created xsi:type="dcterms:W3CDTF">2024-08-30T06:36:00Z</dcterms:created>
  <dcterms:modified xsi:type="dcterms:W3CDTF">2024-08-30T06:59:00Z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