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E2100" w14:textId="77777777" w:rsidR="00B27EB1" w:rsidRPr="00AC74B0" w:rsidRDefault="00B27EB1" w:rsidP="00CC55D5">
      <w:pPr>
        <w:ind w:left="-142" w:right="-143"/>
        <w:jc w:val="center"/>
        <w:rPr>
          <w:b/>
          <w:sz w:val="28"/>
          <w:szCs w:val="28"/>
        </w:rPr>
      </w:pPr>
      <w:r w:rsidRPr="00AC74B0">
        <w:rPr>
          <w:b/>
          <w:sz w:val="28"/>
          <w:szCs w:val="28"/>
        </w:rPr>
        <w:t xml:space="preserve">Informatīvais ziņojums </w:t>
      </w:r>
    </w:p>
    <w:p w14:paraId="5316ABA0" w14:textId="087961E9" w:rsidR="00CC3B65" w:rsidRPr="00AC74B0" w:rsidRDefault="00CD1BD4" w:rsidP="00542402">
      <w:pPr>
        <w:ind w:left="-142" w:right="-143"/>
        <w:jc w:val="center"/>
        <w:rPr>
          <w:b/>
          <w:sz w:val="28"/>
          <w:szCs w:val="28"/>
        </w:rPr>
      </w:pPr>
      <w:bookmarkStart w:id="0" w:name="_Hlk117079793"/>
      <w:r>
        <w:rPr>
          <w:b/>
          <w:sz w:val="28"/>
          <w:szCs w:val="28"/>
        </w:rPr>
        <w:t>“</w:t>
      </w:r>
      <w:r w:rsidR="00664700">
        <w:rPr>
          <w:b/>
          <w:sz w:val="28"/>
          <w:szCs w:val="28"/>
        </w:rPr>
        <w:t>Par</w:t>
      </w:r>
      <w:r w:rsidR="003F794C">
        <w:rPr>
          <w:b/>
          <w:sz w:val="28"/>
          <w:szCs w:val="28"/>
        </w:rPr>
        <w:t xml:space="preserve"> VSIA “</w:t>
      </w:r>
      <w:r w:rsidR="003F794C" w:rsidRPr="00542402">
        <w:rPr>
          <w:b/>
          <w:sz w:val="28"/>
          <w:szCs w:val="28"/>
        </w:rPr>
        <w:t>Paula Stradiņa klīniskās universitātes slimnīca</w:t>
      </w:r>
      <w:r w:rsidR="003F794C">
        <w:rPr>
          <w:b/>
          <w:sz w:val="28"/>
          <w:szCs w:val="28"/>
        </w:rPr>
        <w:t>”</w:t>
      </w:r>
      <w:r w:rsidR="00664700">
        <w:rPr>
          <w:b/>
          <w:sz w:val="28"/>
          <w:szCs w:val="28"/>
        </w:rPr>
        <w:t xml:space="preserve"> a</w:t>
      </w:r>
      <w:r w:rsidR="00664700" w:rsidRPr="00664700">
        <w:rPr>
          <w:b/>
          <w:sz w:val="28"/>
          <w:szCs w:val="28"/>
        </w:rPr>
        <w:t>ugstas gatavības projekt</w:t>
      </w:r>
      <w:r w:rsidR="00664700">
        <w:rPr>
          <w:b/>
          <w:sz w:val="28"/>
          <w:szCs w:val="28"/>
        </w:rPr>
        <w:t>a</w:t>
      </w:r>
      <w:r w:rsidR="00664700" w:rsidRPr="00664700">
        <w:rPr>
          <w:b/>
          <w:sz w:val="28"/>
          <w:szCs w:val="28"/>
        </w:rPr>
        <w:t xml:space="preserve"> </w:t>
      </w:r>
      <w:r w:rsidR="003F794C">
        <w:rPr>
          <w:b/>
          <w:sz w:val="28"/>
          <w:szCs w:val="28"/>
        </w:rPr>
        <w:t>“</w:t>
      </w:r>
      <w:r w:rsidR="00542402">
        <w:rPr>
          <w:b/>
          <w:sz w:val="28"/>
          <w:szCs w:val="28"/>
        </w:rPr>
        <w:t>VSIA “</w:t>
      </w:r>
      <w:r w:rsidR="00542402" w:rsidRPr="00542402">
        <w:rPr>
          <w:b/>
          <w:sz w:val="28"/>
          <w:szCs w:val="28"/>
        </w:rPr>
        <w:t>Paula Stradiņa klīniskās universitātes slimnīca</w:t>
      </w:r>
      <w:r w:rsidR="00542402">
        <w:rPr>
          <w:b/>
          <w:sz w:val="28"/>
          <w:szCs w:val="28"/>
        </w:rPr>
        <w:t>”</w:t>
      </w:r>
      <w:r w:rsidR="00542402" w:rsidRPr="00542402">
        <w:rPr>
          <w:b/>
          <w:sz w:val="28"/>
          <w:szCs w:val="28"/>
        </w:rPr>
        <w:t xml:space="preserve"> vēsturisko korpusu atjaunošana un energoefektivitātes paaugstināšana un renovācija</w:t>
      </w:r>
      <w:r w:rsidR="003F794C">
        <w:rPr>
          <w:b/>
          <w:sz w:val="28"/>
          <w:szCs w:val="28"/>
        </w:rPr>
        <w:t>”</w:t>
      </w:r>
      <w:r w:rsidR="00664700">
        <w:rPr>
          <w:b/>
          <w:sz w:val="28"/>
          <w:szCs w:val="28"/>
        </w:rPr>
        <w:t xml:space="preserve"> </w:t>
      </w:r>
      <w:r w:rsidR="00096DB2" w:rsidRPr="00096DB2">
        <w:rPr>
          <w:b/>
          <w:sz w:val="28"/>
          <w:szCs w:val="28"/>
        </w:rPr>
        <w:t>īstenošanas termiņa pagarināšanu</w:t>
      </w:r>
      <w:r w:rsidR="00821854">
        <w:rPr>
          <w:b/>
          <w:sz w:val="28"/>
          <w:szCs w:val="28"/>
        </w:rPr>
        <w:t>”</w:t>
      </w:r>
      <w:bookmarkEnd w:id="0"/>
    </w:p>
    <w:p w14:paraId="09C3A7FA" w14:textId="77777777" w:rsidR="008D3E85" w:rsidRDefault="008D3E85" w:rsidP="004367D9">
      <w:pPr>
        <w:rPr>
          <w:szCs w:val="24"/>
        </w:rPr>
      </w:pPr>
    </w:p>
    <w:p w14:paraId="36F93A5D" w14:textId="53A4F9FD" w:rsidR="0024388E" w:rsidRPr="00F419C9" w:rsidRDefault="0024388E" w:rsidP="00F419C9">
      <w:pPr>
        <w:ind w:firstLine="720"/>
        <w:rPr>
          <w:rFonts w:eastAsia="Times New Roman"/>
          <w:sz w:val="28"/>
          <w:szCs w:val="28"/>
        </w:rPr>
      </w:pPr>
      <w:r>
        <w:rPr>
          <w:szCs w:val="24"/>
        </w:rPr>
        <w:t>Veselības</w:t>
      </w:r>
      <w:r w:rsidRPr="00F12534">
        <w:rPr>
          <w:szCs w:val="24"/>
        </w:rPr>
        <w:t xml:space="preserve"> ministrija </w:t>
      </w:r>
      <w:r>
        <w:rPr>
          <w:szCs w:val="24"/>
        </w:rPr>
        <w:t xml:space="preserve">(turpmāk – VM) ir sagatavojusi šo informatīvo ziņojumu, kurā sniegta informācija par </w:t>
      </w:r>
      <w:r w:rsidRPr="00463982">
        <w:rPr>
          <w:szCs w:val="24"/>
        </w:rPr>
        <w:t xml:space="preserve">augstas gatavības projekta </w:t>
      </w:r>
      <w:r>
        <w:rPr>
          <w:szCs w:val="24"/>
        </w:rPr>
        <w:t>–</w:t>
      </w:r>
      <w:r w:rsidRPr="00463982">
        <w:rPr>
          <w:szCs w:val="24"/>
        </w:rPr>
        <w:t xml:space="preserve"> </w:t>
      </w:r>
      <w:r>
        <w:t>VSIA “Paula Stradiņa klīniskās universitātes slimnīca” vēsturisko korpusu atjaunošana un energoefektivitātes paaugstināšana un renovācija</w:t>
      </w:r>
      <w:r w:rsidR="00D80559">
        <w:t xml:space="preserve"> (turpmāk – Projekts)</w:t>
      </w:r>
      <w:r>
        <w:rPr>
          <w:szCs w:val="24"/>
        </w:rPr>
        <w:t xml:space="preserve"> – īstenošanas gaitu un nepieciešamiem Ministru kabineta lēmumiem, lai nodrošinātu sekmīgu Projekta īstenošanu, tādejādi </w:t>
      </w:r>
      <w:r w:rsidRPr="00463982">
        <w:rPr>
          <w:szCs w:val="24"/>
        </w:rPr>
        <w:t>Covid-19 krīzes seku pārvarēšanas un ekonomikas atlabšanas pasākumu ietvaros</w:t>
      </w:r>
      <w:r w:rsidR="00F419C9">
        <w:rPr>
          <w:szCs w:val="24"/>
        </w:rPr>
        <w:t>,</w:t>
      </w:r>
      <w:r w:rsidRPr="00463982">
        <w:rPr>
          <w:szCs w:val="24"/>
        </w:rPr>
        <w:t xml:space="preserve"> </w:t>
      </w:r>
      <w:r>
        <w:rPr>
          <w:szCs w:val="24"/>
        </w:rPr>
        <w:t>veicot</w:t>
      </w:r>
      <w:r w:rsidRPr="00463982">
        <w:rPr>
          <w:szCs w:val="24"/>
        </w:rPr>
        <w:t xml:space="preserve"> investīcijas </w:t>
      </w:r>
      <w:r w:rsidR="00F419C9">
        <w:rPr>
          <w:szCs w:val="28"/>
        </w:rPr>
        <w:t>ārstniecības iestāžu vēsturisko korpusu atjaunošanai, energoefektivitātes paaugstināšanai, renovācijai un infrastruktūras uzlabošanai.</w:t>
      </w:r>
    </w:p>
    <w:p w14:paraId="200D3D66" w14:textId="77777777" w:rsidR="0024388E" w:rsidRPr="00AC74B0" w:rsidRDefault="0024388E" w:rsidP="004367D9">
      <w:pPr>
        <w:rPr>
          <w:szCs w:val="24"/>
        </w:rPr>
      </w:pPr>
    </w:p>
    <w:p w14:paraId="6FAD518F" w14:textId="5D3BDC0C" w:rsidR="00F066B4" w:rsidRPr="00F066B4" w:rsidRDefault="00F066B4" w:rsidP="00F066B4">
      <w:pPr>
        <w:rPr>
          <w:b/>
          <w:szCs w:val="24"/>
        </w:rPr>
      </w:pPr>
      <w:r w:rsidRPr="00F066B4">
        <w:rPr>
          <w:b/>
          <w:szCs w:val="24"/>
        </w:rPr>
        <w:t xml:space="preserve">1. </w:t>
      </w:r>
      <w:r w:rsidR="001356E4">
        <w:rPr>
          <w:b/>
          <w:szCs w:val="24"/>
        </w:rPr>
        <w:t xml:space="preserve">ESOŠĀS </w:t>
      </w:r>
      <w:r w:rsidR="00FA0494">
        <w:rPr>
          <w:b/>
          <w:szCs w:val="24"/>
        </w:rPr>
        <w:t>SITUĀCIJAS RAKSTUROJUMS</w:t>
      </w:r>
    </w:p>
    <w:p w14:paraId="21214E83" w14:textId="77777777" w:rsidR="00F066B4" w:rsidRDefault="00F066B4" w:rsidP="00F066B4">
      <w:pPr>
        <w:rPr>
          <w:szCs w:val="24"/>
        </w:rPr>
      </w:pPr>
    </w:p>
    <w:p w14:paraId="0E1343C8" w14:textId="4C1C9FEA" w:rsidR="00AA4B43" w:rsidRDefault="005164E1" w:rsidP="0000316C">
      <w:pPr>
        <w:ind w:firstLine="720"/>
      </w:pPr>
      <w:r>
        <w:rPr>
          <w:szCs w:val="24"/>
        </w:rPr>
        <w:t>A</w:t>
      </w:r>
      <w:r w:rsidR="00464DFA" w:rsidRPr="00464DFA">
        <w:rPr>
          <w:szCs w:val="24"/>
        </w:rPr>
        <w:t>r Ministru kabineta 2021.gada 18.marta sēdes protokollēmum</w:t>
      </w:r>
      <w:r w:rsidR="00464DFA">
        <w:rPr>
          <w:szCs w:val="24"/>
        </w:rPr>
        <w:t>a</w:t>
      </w:r>
      <w:r w:rsidR="00464DFA" w:rsidRPr="00464DFA">
        <w:rPr>
          <w:szCs w:val="24"/>
        </w:rPr>
        <w:t xml:space="preserve"> (prot. Nr.28 42.§) </w:t>
      </w:r>
      <w:r w:rsidR="00CD1BD4">
        <w:rPr>
          <w:szCs w:val="24"/>
        </w:rPr>
        <w:t>“</w:t>
      </w:r>
      <w:r w:rsidR="00464DFA" w:rsidRPr="00464DFA">
        <w:rPr>
          <w:szCs w:val="24"/>
        </w:rPr>
        <w:t xml:space="preserve">Informatīvais ziņojums </w:t>
      </w:r>
      <w:r w:rsidR="00CD1BD4">
        <w:rPr>
          <w:szCs w:val="24"/>
        </w:rPr>
        <w:t>“</w:t>
      </w:r>
      <w:r w:rsidR="00464DFA" w:rsidRPr="00464DFA">
        <w:rPr>
          <w:szCs w:val="24"/>
        </w:rPr>
        <w:t xml:space="preserve">Par augstas gatavības projektiem, kas saistīti ar Covid-19 krīzes pārvarēšanu un ekonomikas atlabšanu””  </w:t>
      </w:r>
      <w:r w:rsidR="0000316C">
        <w:rPr>
          <w:szCs w:val="24"/>
        </w:rPr>
        <w:t xml:space="preserve">2.punktu tika </w:t>
      </w:r>
      <w:r w:rsidR="00464DFA" w:rsidRPr="003316EF">
        <w:t xml:space="preserve">atbalstīta papildu finansējuma piešķiršana ar Covid-19 krīzes seku pārvarēšanu un ekonomikas atlabšanu saistītu augstas </w:t>
      </w:r>
      <w:r w:rsidR="00464DFA" w:rsidRPr="00A62EB1">
        <w:t xml:space="preserve">gatavības projektu īstenošanai 2021. un 2022.gadā sadalījumā pa ministrijām atbilstoši informatīvā ziņojuma </w:t>
      </w:r>
      <w:r w:rsidR="00CD1BD4">
        <w:t>“</w:t>
      </w:r>
      <w:r w:rsidR="00464DFA" w:rsidRPr="00A62EB1">
        <w:t xml:space="preserve">Par augstas gatavības projektiem, kas saistīti ar Covid-19 krīzes pārvarēšanu un ekonomikas atlabšanu” tabulai Nr.1 </w:t>
      </w:r>
      <w:r w:rsidR="00CD1BD4">
        <w:t>“</w:t>
      </w:r>
      <w:r w:rsidR="00464DFA" w:rsidRPr="00A62EB1">
        <w:t>Ministriju iesniegtā informācija par nepieciešamo finansējumu augstas gatavības projektiem, kas saistīti ar Covid-19 krīzes pārvarēšanu un ekonomikas atlabšanu”. Viens no atbalstītajiem</w:t>
      </w:r>
      <w:r w:rsidR="00464DFA" w:rsidRPr="003316EF">
        <w:t xml:space="preserve"> augstas gatavības projektiem </w:t>
      </w:r>
      <w:r w:rsidR="0000316C">
        <w:t>bija</w:t>
      </w:r>
      <w:r w:rsidR="00464DFA" w:rsidRPr="003316EF">
        <w:t xml:space="preserve"> </w:t>
      </w:r>
      <w:r w:rsidR="00A62EB1">
        <w:t>VSIA “Paula Stradiņa klīniskās universitātes slimnīca</w:t>
      </w:r>
      <w:r w:rsidR="00542402">
        <w:t>”</w:t>
      </w:r>
      <w:r w:rsidR="00A62EB1">
        <w:t xml:space="preserve"> (</w:t>
      </w:r>
      <w:r w:rsidR="0024388E">
        <w:t>turpmāk - Slimnīca</w:t>
      </w:r>
      <w:r w:rsidR="00A62EB1">
        <w:t>) vēsturisko korpusu atjaunošana un energoefektivitātes paaugstināšana un renovācija ar kopējo budžetu 3 458</w:t>
      </w:r>
      <w:r w:rsidR="00A62EB1" w:rsidRPr="003316EF">
        <w:t> </w:t>
      </w:r>
      <w:r w:rsidR="00A62EB1">
        <w:t xml:space="preserve">000 </w:t>
      </w:r>
      <w:r w:rsidR="00D909D9">
        <w:t>euro</w:t>
      </w:r>
      <w:r w:rsidR="00183662">
        <w:t>, t.sk.</w:t>
      </w:r>
      <w:r w:rsidR="005E0FE1">
        <w:t xml:space="preserve"> aktivitātes</w:t>
      </w:r>
      <w:r w:rsidR="00542402">
        <w:t>:</w:t>
      </w:r>
    </w:p>
    <w:p w14:paraId="660E7BFA" w14:textId="0749E170" w:rsidR="00AA4B43" w:rsidRDefault="00542402" w:rsidP="00A95082">
      <w:pPr>
        <w:pStyle w:val="Sarakstarindkopa"/>
        <w:numPr>
          <w:ilvl w:val="0"/>
          <w:numId w:val="44"/>
        </w:numPr>
      </w:pPr>
      <w:r>
        <w:t>s</w:t>
      </w:r>
      <w:r w:rsidRPr="00542402">
        <w:t>iltumapgādes mezgla atjaunošana un pārbūve</w:t>
      </w:r>
      <w:r w:rsidR="00D909D9">
        <w:t xml:space="preserve"> </w:t>
      </w:r>
      <w:r w:rsidR="00183662" w:rsidRPr="00183662">
        <w:t>1</w:t>
      </w:r>
      <w:r w:rsidR="00183662">
        <w:t> </w:t>
      </w:r>
      <w:r w:rsidR="00183662" w:rsidRPr="00183662">
        <w:t>289</w:t>
      </w:r>
      <w:r w:rsidR="00183662">
        <w:t xml:space="preserve"> </w:t>
      </w:r>
      <w:r w:rsidR="00183662" w:rsidRPr="00183662">
        <w:t>8</w:t>
      </w:r>
      <w:r w:rsidR="00183662">
        <w:t>50</w:t>
      </w:r>
      <w:r w:rsidR="00D909D9">
        <w:t xml:space="preserve"> euro</w:t>
      </w:r>
      <w:r>
        <w:t xml:space="preserve">; </w:t>
      </w:r>
    </w:p>
    <w:p w14:paraId="0C18E0F5" w14:textId="10590629" w:rsidR="00AA4B43" w:rsidRDefault="00542402" w:rsidP="00A95082">
      <w:pPr>
        <w:pStyle w:val="Sarakstarindkopa"/>
        <w:numPr>
          <w:ilvl w:val="0"/>
          <w:numId w:val="44"/>
        </w:numPr>
      </w:pPr>
      <w:r>
        <w:t>v</w:t>
      </w:r>
      <w:r w:rsidRPr="00542402">
        <w:t xml:space="preserve">ēsturiskā 21.korpusa energoefektivitātes uzlabošana un telpu pielāgošana </w:t>
      </w:r>
      <w:r w:rsidR="00183662">
        <w:t>VSIA “Paula Stradiņa klīniskās universitātes slimnīca”</w:t>
      </w:r>
      <w:r w:rsidRPr="00542402">
        <w:t xml:space="preserve"> ambulatoro pakalpojumu sniegšana</w:t>
      </w:r>
      <w:r w:rsidR="00183662">
        <w:t xml:space="preserve"> </w:t>
      </w:r>
      <w:r w:rsidR="00183662" w:rsidRPr="00D909D9">
        <w:t>848</w:t>
      </w:r>
      <w:r w:rsidR="00183662">
        <w:t xml:space="preserve"> </w:t>
      </w:r>
      <w:r w:rsidR="00183662" w:rsidRPr="00D909D9">
        <w:t>075</w:t>
      </w:r>
      <w:r w:rsidR="00183662">
        <w:t xml:space="preserve"> euro</w:t>
      </w:r>
      <w:r>
        <w:t xml:space="preserve">; </w:t>
      </w:r>
    </w:p>
    <w:p w14:paraId="4F2C7D0D" w14:textId="05FC359E" w:rsidR="00AA4B43" w:rsidRDefault="00183662" w:rsidP="00A95082">
      <w:pPr>
        <w:pStyle w:val="Sarakstarindkopa"/>
        <w:numPr>
          <w:ilvl w:val="0"/>
          <w:numId w:val="44"/>
        </w:numPr>
      </w:pPr>
      <w:r>
        <w:t>VSIA “Paula Stradiņa klīniskās universitātes slimnīca”</w:t>
      </w:r>
      <w:r w:rsidR="00542402" w:rsidRPr="00542402">
        <w:t xml:space="preserve"> teritorijas labiekārtošana</w:t>
      </w:r>
      <w:r>
        <w:t xml:space="preserve"> 335 000 euro</w:t>
      </w:r>
      <w:r w:rsidR="00542402">
        <w:t xml:space="preserve">; </w:t>
      </w:r>
    </w:p>
    <w:p w14:paraId="0C1B4E50" w14:textId="042474F5" w:rsidR="00A62EB1" w:rsidRDefault="00542402" w:rsidP="00A95082">
      <w:pPr>
        <w:pStyle w:val="Sarakstarindkopa"/>
        <w:numPr>
          <w:ilvl w:val="0"/>
          <w:numId w:val="44"/>
        </w:numPr>
      </w:pPr>
      <w:r>
        <w:t>v</w:t>
      </w:r>
      <w:r w:rsidRPr="00542402">
        <w:t xml:space="preserve">ēsturiskā 5.korpusa energoefektivitātes uzlabošana un telpu pielāgošana darbam </w:t>
      </w:r>
      <w:r w:rsidR="0024388E" w:rsidRPr="00542402">
        <w:t>epidemioloģiskajos</w:t>
      </w:r>
      <w:r w:rsidRPr="00542402">
        <w:t xml:space="preserve"> apstākļos</w:t>
      </w:r>
      <w:r w:rsidR="00183662">
        <w:t xml:space="preserve"> 985 075 euro</w:t>
      </w:r>
      <w:r>
        <w:t>.</w:t>
      </w:r>
    </w:p>
    <w:p w14:paraId="5F892B0A" w14:textId="5B20CE82" w:rsidR="00BF5B87" w:rsidRDefault="00BF5B87" w:rsidP="00BF5B87">
      <w:pPr>
        <w:ind w:firstLine="720"/>
      </w:pPr>
      <w:r w:rsidRPr="005945DC">
        <w:t xml:space="preserve">Projekta īstenotāja ir </w:t>
      </w:r>
      <w:r w:rsidR="00183662">
        <w:t>S</w:t>
      </w:r>
      <w:r w:rsidRPr="005945DC">
        <w:t xml:space="preserve">limnīca, kuras 100% kapitāla daļu turētāja ir VM. </w:t>
      </w:r>
      <w:r w:rsidR="00183662">
        <w:t>Slimnīca</w:t>
      </w:r>
      <w:r w:rsidRPr="005945DC">
        <w:t xml:space="preserve"> pēc ēkas nodošanas ekspluatācijā nodrošinās arī tās apsaimniekošanu.</w:t>
      </w:r>
    </w:p>
    <w:p w14:paraId="5662025D" w14:textId="0652C898" w:rsidR="0024388E" w:rsidRDefault="0024388E" w:rsidP="005945DC">
      <w:pPr>
        <w:ind w:firstLine="720"/>
      </w:pPr>
      <w:r>
        <w:t xml:space="preserve">Iekļaujot </w:t>
      </w:r>
      <w:r w:rsidR="005E0FE1">
        <w:t>aktivitāte</w:t>
      </w:r>
      <w:r>
        <w:t>s augstas gatavības finansējumā, Slimnīca izvērtēja to gatavību un īstenošanas termiņus.</w:t>
      </w:r>
    </w:p>
    <w:p w14:paraId="30E63295" w14:textId="77777777" w:rsidR="00394E77" w:rsidRDefault="00394E77" w:rsidP="005945DC">
      <w:pPr>
        <w:ind w:firstLine="720"/>
      </w:pPr>
    </w:p>
    <w:p w14:paraId="1C019ADF" w14:textId="1CBF80F9" w:rsidR="003B1BAB" w:rsidRPr="003B1BAB" w:rsidRDefault="00A95082" w:rsidP="003B1BAB">
      <w:pPr>
        <w:ind w:firstLine="720"/>
      </w:pPr>
      <w:r>
        <w:t>A</w:t>
      </w:r>
      <w:r w:rsidR="005E0FE1">
        <w:t>ktivitāte</w:t>
      </w:r>
      <w:r w:rsidRPr="00491326">
        <w:t xml:space="preserve"> </w:t>
      </w:r>
      <w:r w:rsidRPr="00B1216A">
        <w:rPr>
          <w:b/>
          <w:bCs/>
        </w:rPr>
        <w:t>“Siltumapgādes mezgla atjaunošana un pārbūve”</w:t>
      </w:r>
      <w:r>
        <w:t xml:space="preserve"> (turpmāk – siltumapgādes </w:t>
      </w:r>
      <w:r w:rsidR="005E0FE1">
        <w:t>aktivitāte</w:t>
      </w:r>
      <w:r>
        <w:t xml:space="preserve">) paredzēja projektēšanu, ekspertīzi, būvniecību, autoruzraudzību un būvniecību. </w:t>
      </w:r>
      <w:r w:rsidR="00046DC2">
        <w:t xml:space="preserve">Iekļaujot </w:t>
      </w:r>
      <w:r w:rsidR="005E0FE1">
        <w:t>aktivitāti</w:t>
      </w:r>
      <w:r w:rsidR="00046DC2">
        <w:t xml:space="preserve"> finansējuma pieprasījumā, siltumapgādes </w:t>
      </w:r>
      <w:r w:rsidR="005E0FE1">
        <w:t>aktivitātei</w:t>
      </w:r>
      <w:r w:rsidR="00046DC2" w:rsidRPr="00A95082">
        <w:t xml:space="preserve"> ir augsta gatavības stadija </w:t>
      </w:r>
      <w:r w:rsidR="00046DC2">
        <w:t>– izstrādāta</w:t>
      </w:r>
      <w:r w:rsidR="00046DC2" w:rsidRPr="00A95082">
        <w:t xml:space="preserve"> būvniecības ieceres dokumentācija</w:t>
      </w:r>
      <w:r w:rsidR="00046DC2">
        <w:t>, kas</w:t>
      </w:r>
      <w:r w:rsidR="00046DC2" w:rsidRPr="00A95082">
        <w:t xml:space="preserve"> iesniegta ekspertīzes veikšanai. </w:t>
      </w:r>
      <w:r w:rsidR="00046DC2">
        <w:t>L</w:t>
      </w:r>
      <w:r>
        <w:t>īgums</w:t>
      </w:r>
      <w:r w:rsidR="00046DC2">
        <w:t xml:space="preserve"> Nr. SKUS 493/19 par būvprojekta izstrādi un autoruzraudzību noslēgts 2019.gada 26.septembrī </w:t>
      </w:r>
      <w:r>
        <w:t xml:space="preserve">ar SIA </w:t>
      </w:r>
      <w:r w:rsidR="00491326">
        <w:t>“</w:t>
      </w:r>
      <w:r>
        <w:t>Strasa konsultanti”</w:t>
      </w:r>
      <w:r w:rsidR="00046DC2">
        <w:t>, noslēdzot papildus vienošanās ar gala izpildes termiņu 2020.gada 8.septe</w:t>
      </w:r>
      <w:r w:rsidR="00B1216A">
        <w:t>m</w:t>
      </w:r>
      <w:r w:rsidR="00046DC2">
        <w:t>bris.</w:t>
      </w:r>
      <w:r>
        <w:t xml:space="preserve"> </w:t>
      </w:r>
      <w:r w:rsidR="00491326">
        <w:t>Būvprojekta ekspertīzi veic SIA “Baltex group”</w:t>
      </w:r>
      <w:r w:rsidR="00046DC2">
        <w:t xml:space="preserve"> 2020.gada 23.jūlija noslēgtā līguma Nr. SKUS 396/20 ietvaros</w:t>
      </w:r>
      <w:r w:rsidR="00491326">
        <w:t xml:space="preserve">. </w:t>
      </w:r>
      <w:r w:rsidR="00046DC2">
        <w:t xml:space="preserve">Līdz ar pozitīvu ekspertīzes slēdzienu tiek veikts </w:t>
      </w:r>
      <w:r w:rsidR="00B1216A">
        <w:t xml:space="preserve">iepirkums būvdarbiem, 2021.gada 16.septembrī noslēdzot </w:t>
      </w:r>
      <w:r w:rsidR="00491326">
        <w:t>būvdarbu līgum</w:t>
      </w:r>
      <w:r w:rsidR="00B1216A">
        <w:t>u</w:t>
      </w:r>
      <w:r w:rsidR="00491326">
        <w:t xml:space="preserve"> Nr.SKUS 511/21 ar SIA </w:t>
      </w:r>
      <w:r w:rsidR="005E0FE1">
        <w:t>“</w:t>
      </w:r>
      <w:r w:rsidR="00491326">
        <w:t>P.M.G.</w:t>
      </w:r>
      <w:r w:rsidR="005E0FE1">
        <w:t>”</w:t>
      </w:r>
      <w:r w:rsidR="00491326">
        <w:t xml:space="preserve"> 2022.gada 31.maij</w:t>
      </w:r>
      <w:r w:rsidR="00B1216A">
        <w:t>ā tiek</w:t>
      </w:r>
      <w:r w:rsidR="00491326">
        <w:t xml:space="preserve"> noslēgta papildus vienošanās Nr.1 par </w:t>
      </w:r>
      <w:r w:rsidR="00B1216A" w:rsidRPr="00B1216A">
        <w:t xml:space="preserve">tvaika </w:t>
      </w:r>
      <w:r w:rsidR="00B1216A" w:rsidRPr="00B1216A">
        <w:rPr>
          <w:color w:val="000000" w:themeColor="text1"/>
        </w:rPr>
        <w:t>nodrošināšanu ēdnīcas darbības nepārtrauktībai būvdarbu laikā 70 12</w:t>
      </w:r>
      <w:r w:rsidR="000F5FEA">
        <w:rPr>
          <w:color w:val="000000" w:themeColor="text1"/>
        </w:rPr>
        <w:t>8</w:t>
      </w:r>
      <w:r w:rsidR="00B1216A" w:rsidRPr="00B1216A">
        <w:rPr>
          <w:color w:val="000000" w:themeColor="text1"/>
        </w:rPr>
        <w:t xml:space="preserve"> </w:t>
      </w:r>
      <w:r w:rsidR="00C1216A">
        <w:rPr>
          <w:color w:val="000000" w:themeColor="text1"/>
        </w:rPr>
        <w:t>euro</w:t>
      </w:r>
      <w:r w:rsidR="00B1216A" w:rsidRPr="00B1216A">
        <w:rPr>
          <w:color w:val="000000" w:themeColor="text1"/>
        </w:rPr>
        <w:t xml:space="preserve"> </w:t>
      </w:r>
      <w:r w:rsidR="00491326" w:rsidRPr="00B1216A">
        <w:rPr>
          <w:color w:val="000000" w:themeColor="text1"/>
        </w:rPr>
        <w:t>apmērā</w:t>
      </w:r>
      <w:r w:rsidR="00B1216A" w:rsidRPr="00047968">
        <w:rPr>
          <w:color w:val="000000" w:themeColor="text1"/>
        </w:rPr>
        <w:t>, t.sk. PVN</w:t>
      </w:r>
      <w:r w:rsidR="00046DC2" w:rsidRPr="00047968">
        <w:rPr>
          <w:color w:val="000000" w:themeColor="text1"/>
        </w:rPr>
        <w:t xml:space="preserve">. </w:t>
      </w:r>
      <w:r w:rsidR="00491326" w:rsidRPr="00047968">
        <w:rPr>
          <w:color w:val="000000" w:themeColor="text1"/>
        </w:rPr>
        <w:t>Saistībā ar nepieciešamību  darbus veikt pirms un pēc apkures sezonas objektā no</w:t>
      </w:r>
      <w:r w:rsidR="00047968">
        <w:rPr>
          <w:color w:val="000000" w:themeColor="text1"/>
        </w:rPr>
        <w:t xml:space="preserve"> </w:t>
      </w:r>
      <w:r w:rsidR="00986236" w:rsidRPr="00047968">
        <w:rPr>
          <w:color w:val="000000" w:themeColor="text1"/>
        </w:rPr>
        <w:t>2022.gad</w:t>
      </w:r>
      <w:r w:rsidR="00B1216A" w:rsidRPr="00047968">
        <w:rPr>
          <w:color w:val="000000" w:themeColor="text1"/>
        </w:rPr>
        <w:t>a</w:t>
      </w:r>
      <w:r w:rsidR="00986236" w:rsidRPr="00047968">
        <w:rPr>
          <w:color w:val="000000" w:themeColor="text1"/>
        </w:rPr>
        <w:t xml:space="preserve"> 11.janvāra līdz 9.jūnijam </w:t>
      </w:r>
      <w:r w:rsidR="00491326" w:rsidRPr="00047968">
        <w:rPr>
          <w:color w:val="000000" w:themeColor="text1"/>
        </w:rPr>
        <w:t xml:space="preserve">bija tehnoloģiskais pārtraukums. </w:t>
      </w:r>
      <w:r w:rsidR="00047968" w:rsidRPr="00047968">
        <w:rPr>
          <w:color w:val="000000" w:themeColor="text1"/>
        </w:rPr>
        <w:t>T</w:t>
      </w:r>
      <w:r w:rsidR="00B1216A" w:rsidRPr="00047968">
        <w:rPr>
          <w:color w:val="000000" w:themeColor="text1"/>
        </w:rPr>
        <w:t xml:space="preserve">vaika </w:t>
      </w:r>
      <w:r w:rsidR="00B1216A" w:rsidRPr="00047968">
        <w:rPr>
          <w:color w:val="000000" w:themeColor="text1"/>
        </w:rPr>
        <w:lastRenderedPageBreak/>
        <w:t>nodrošināšan</w:t>
      </w:r>
      <w:r w:rsidR="00047968" w:rsidRPr="00047968">
        <w:rPr>
          <w:color w:val="000000" w:themeColor="text1"/>
        </w:rPr>
        <w:t>a</w:t>
      </w:r>
      <w:r w:rsidR="00B1216A" w:rsidRPr="00047968">
        <w:rPr>
          <w:color w:val="000000" w:themeColor="text1"/>
        </w:rPr>
        <w:t xml:space="preserve"> ēdnīcas darbības nepārtrauktībai  siltumapgādes </w:t>
      </w:r>
      <w:r w:rsidR="005E0FE1">
        <w:rPr>
          <w:color w:val="000000" w:themeColor="text1"/>
        </w:rPr>
        <w:t>aktivitātē</w:t>
      </w:r>
      <w:r w:rsidR="00B1216A" w:rsidRPr="00047968">
        <w:rPr>
          <w:color w:val="000000" w:themeColor="text1"/>
        </w:rPr>
        <w:t xml:space="preserve"> </w:t>
      </w:r>
      <w:r w:rsidR="00491326" w:rsidRPr="00047968">
        <w:rPr>
          <w:color w:val="000000" w:themeColor="text1"/>
        </w:rPr>
        <w:t xml:space="preserve">veidojis </w:t>
      </w:r>
      <w:r w:rsidR="00491326" w:rsidRPr="003B1BAB">
        <w:rPr>
          <w:color w:val="000000" w:themeColor="text1"/>
        </w:rPr>
        <w:t>sadārdzinājum</w:t>
      </w:r>
      <w:r w:rsidR="00047968" w:rsidRPr="003B1BAB">
        <w:rPr>
          <w:color w:val="000000" w:themeColor="text1"/>
        </w:rPr>
        <w:t>u</w:t>
      </w:r>
      <w:r w:rsidR="00491326" w:rsidRPr="003B1BAB">
        <w:rPr>
          <w:color w:val="000000" w:themeColor="text1"/>
        </w:rPr>
        <w:t xml:space="preserve"> </w:t>
      </w:r>
      <w:r w:rsidR="00C2153F" w:rsidRPr="003B1BAB">
        <w:rPr>
          <w:color w:val="000000" w:themeColor="text1"/>
        </w:rPr>
        <w:t>70</w:t>
      </w:r>
      <w:r w:rsidR="00FE568E" w:rsidRPr="003B1BAB">
        <w:rPr>
          <w:color w:val="000000" w:themeColor="text1"/>
        </w:rPr>
        <w:t> </w:t>
      </w:r>
      <w:r w:rsidR="00C2153F" w:rsidRPr="003B1BAB">
        <w:rPr>
          <w:color w:val="000000" w:themeColor="text1"/>
        </w:rPr>
        <w:t>128</w:t>
      </w:r>
      <w:r w:rsidR="00491326" w:rsidRPr="003B1BAB">
        <w:rPr>
          <w:color w:val="000000" w:themeColor="text1"/>
        </w:rPr>
        <w:t xml:space="preserve"> </w:t>
      </w:r>
      <w:r w:rsidR="00C1216A">
        <w:rPr>
          <w:color w:val="000000" w:themeColor="text1"/>
        </w:rPr>
        <w:t>euro</w:t>
      </w:r>
      <w:r w:rsidR="00047968" w:rsidRPr="003B1BAB">
        <w:rPr>
          <w:color w:val="000000" w:themeColor="text1"/>
        </w:rPr>
        <w:t xml:space="preserve"> apmērā</w:t>
      </w:r>
      <w:r w:rsidR="003B1BAB" w:rsidRPr="003B1BAB">
        <w:rPr>
          <w:color w:val="000000" w:themeColor="text1"/>
        </w:rPr>
        <w:t xml:space="preserve">. </w:t>
      </w:r>
      <w:r w:rsidR="003B1BAB" w:rsidRPr="003B1BAB">
        <w:t>Aktivitāti plānots īstenot līdz 2023.gada 28.februārim.</w:t>
      </w:r>
    </w:p>
    <w:p w14:paraId="710C7789" w14:textId="77777777" w:rsidR="00394E77" w:rsidRPr="00047968" w:rsidRDefault="00394E77" w:rsidP="00491326">
      <w:pPr>
        <w:ind w:firstLine="720"/>
        <w:rPr>
          <w:color w:val="000000" w:themeColor="text1"/>
        </w:rPr>
      </w:pPr>
    </w:p>
    <w:p w14:paraId="2D76DF90" w14:textId="304E37F3" w:rsidR="00BF5B87" w:rsidRDefault="0024388E" w:rsidP="0024388E">
      <w:pPr>
        <w:ind w:firstLine="720"/>
        <w:rPr>
          <w:color w:val="000000" w:themeColor="text1"/>
        </w:rPr>
      </w:pPr>
      <w:r>
        <w:t>A</w:t>
      </w:r>
      <w:r w:rsidR="005E0FE1">
        <w:rPr>
          <w:szCs w:val="24"/>
        </w:rPr>
        <w:t>ktivitāte</w:t>
      </w:r>
      <w:r w:rsidR="00FA0499" w:rsidRPr="005945DC">
        <w:rPr>
          <w:szCs w:val="24"/>
        </w:rPr>
        <w:t xml:space="preserve"> </w:t>
      </w:r>
      <w:r w:rsidR="00542402" w:rsidRPr="00A95082">
        <w:rPr>
          <w:b/>
          <w:bCs/>
          <w:szCs w:val="24"/>
        </w:rPr>
        <w:t>“</w:t>
      </w:r>
      <w:r w:rsidR="00A62EB1" w:rsidRPr="00A95082">
        <w:rPr>
          <w:b/>
          <w:bCs/>
          <w:szCs w:val="24"/>
        </w:rPr>
        <w:t xml:space="preserve">Vēsturiskā 21.korpusa energoefektivitātes uzlabošana un telpu pielāgošana </w:t>
      </w:r>
      <w:r w:rsidR="00A3664E" w:rsidRPr="00A3664E">
        <w:rPr>
          <w:b/>
          <w:bCs/>
          <w:szCs w:val="24"/>
        </w:rPr>
        <w:t>VSIA “Paula Stradiņa klīniskās universitātes slimnīca”</w:t>
      </w:r>
      <w:r w:rsidR="00A62EB1" w:rsidRPr="00A95082">
        <w:rPr>
          <w:b/>
          <w:bCs/>
          <w:szCs w:val="24"/>
        </w:rPr>
        <w:t xml:space="preserve"> ambulatoro pakalpojumu sniegšanai</w:t>
      </w:r>
      <w:r w:rsidR="00542402" w:rsidRPr="00A95082">
        <w:rPr>
          <w:b/>
          <w:bCs/>
          <w:szCs w:val="24"/>
        </w:rPr>
        <w:t>”</w:t>
      </w:r>
      <w:r w:rsidR="00FA0499" w:rsidRPr="00A95082">
        <w:rPr>
          <w:szCs w:val="24"/>
        </w:rPr>
        <w:t xml:space="preserve"> (turpmāk</w:t>
      </w:r>
      <w:r w:rsidR="00496CCF" w:rsidRPr="00A95082">
        <w:rPr>
          <w:szCs w:val="24"/>
        </w:rPr>
        <w:t xml:space="preserve"> </w:t>
      </w:r>
      <w:r w:rsidR="00FA0499" w:rsidRPr="00A95082">
        <w:rPr>
          <w:szCs w:val="24"/>
        </w:rPr>
        <w:t xml:space="preserve">– </w:t>
      </w:r>
      <w:r w:rsidR="00D34B8A" w:rsidRPr="00A95082">
        <w:rPr>
          <w:szCs w:val="24"/>
        </w:rPr>
        <w:t xml:space="preserve">21.ēkas </w:t>
      </w:r>
      <w:r w:rsidR="005E0FE1">
        <w:rPr>
          <w:szCs w:val="24"/>
        </w:rPr>
        <w:t>aktivitāte</w:t>
      </w:r>
      <w:r w:rsidR="00FA0499" w:rsidRPr="00A95082">
        <w:rPr>
          <w:szCs w:val="24"/>
        </w:rPr>
        <w:t>)</w:t>
      </w:r>
      <w:r w:rsidR="00FA0499" w:rsidRPr="005945DC">
        <w:rPr>
          <w:szCs w:val="24"/>
        </w:rPr>
        <w:t xml:space="preserve"> </w:t>
      </w:r>
      <w:r w:rsidR="00487FD0" w:rsidRPr="005945DC">
        <w:t>paredz</w:t>
      </w:r>
      <w:r>
        <w:t>ēja</w:t>
      </w:r>
      <w:r w:rsidR="005945DC" w:rsidRPr="005945DC">
        <w:t xml:space="preserve"> </w:t>
      </w:r>
      <w:r w:rsidR="00B1216A">
        <w:t>a</w:t>
      </w:r>
      <w:r w:rsidR="00B1216A" w:rsidRPr="00B1216A">
        <w:t>rhitektoniski mākslinieciskā inventarizācij</w:t>
      </w:r>
      <w:r w:rsidR="00B1216A">
        <w:t xml:space="preserve">u, </w:t>
      </w:r>
      <w:r w:rsidR="005945DC" w:rsidRPr="005945DC">
        <w:t>projektēšanu</w:t>
      </w:r>
      <w:r w:rsidR="00542402">
        <w:t xml:space="preserve">, </w:t>
      </w:r>
      <w:r w:rsidR="005945DC" w:rsidRPr="005945DC">
        <w:t>būvniecību</w:t>
      </w:r>
      <w:r w:rsidR="00542402">
        <w:t>, autoruzraudzību un būvuzraudzību</w:t>
      </w:r>
      <w:r>
        <w:t>,</w:t>
      </w:r>
      <w:r w:rsidR="00542402">
        <w:t xml:space="preserve"> paredz</w:t>
      </w:r>
      <w:r>
        <w:t>ot</w:t>
      </w:r>
      <w:r w:rsidR="00542402">
        <w:t xml:space="preserve"> </w:t>
      </w:r>
      <w:r w:rsidR="00A62EB1" w:rsidRPr="005945DC">
        <w:t>atjaunot ēkas jumt</w:t>
      </w:r>
      <w:r w:rsidR="00542402">
        <w:t>u,</w:t>
      </w:r>
      <w:r w:rsidR="00A62EB1" w:rsidRPr="005945DC">
        <w:t xml:space="preserve"> fasād</w:t>
      </w:r>
      <w:r w:rsidR="00542402">
        <w:t>i</w:t>
      </w:r>
      <w:r w:rsidR="00A62EB1" w:rsidRPr="005945DC">
        <w:t>, tai skaitā log</w:t>
      </w:r>
      <w:r w:rsidR="00542402">
        <w:t>us</w:t>
      </w:r>
      <w:r w:rsidR="00A62EB1" w:rsidRPr="005945DC">
        <w:t>, kā arī izveidot 5 ambulator</w:t>
      </w:r>
      <w:r w:rsidR="00EE73B7">
        <w:t>os</w:t>
      </w:r>
      <w:r w:rsidR="00A62EB1" w:rsidRPr="005945DC">
        <w:t xml:space="preserve"> kabinet</w:t>
      </w:r>
      <w:r w:rsidR="00542402">
        <w:t>us.</w:t>
      </w:r>
      <w:r>
        <w:t xml:space="preserve"> </w:t>
      </w:r>
      <w:r w:rsidR="00A56724">
        <w:t>2</w:t>
      </w:r>
      <w:r w:rsidRPr="00DF7A8E">
        <w:rPr>
          <w:color w:val="000000" w:themeColor="text1"/>
        </w:rPr>
        <w:t xml:space="preserve">1.ēkas </w:t>
      </w:r>
      <w:r w:rsidR="005E0FE1">
        <w:rPr>
          <w:color w:val="000000" w:themeColor="text1"/>
        </w:rPr>
        <w:t>aktivitātei</w:t>
      </w:r>
      <w:r w:rsidRPr="00DF7A8E">
        <w:rPr>
          <w:color w:val="000000" w:themeColor="text1"/>
        </w:rPr>
        <w:t xml:space="preserve">, iekļaujot to augstas gatavības sarakstā, </w:t>
      </w:r>
      <w:r>
        <w:rPr>
          <w:color w:val="000000" w:themeColor="text1"/>
        </w:rPr>
        <w:t>bija</w:t>
      </w:r>
      <w:r w:rsidRPr="00DF7A8E">
        <w:rPr>
          <w:color w:val="000000" w:themeColor="text1"/>
        </w:rPr>
        <w:t xml:space="preserve"> izstrādāts </w:t>
      </w:r>
      <w:r w:rsidRPr="00DF7A8E">
        <w:rPr>
          <w:color w:val="000000" w:themeColor="text1"/>
          <w:szCs w:val="24"/>
        </w:rPr>
        <w:t>būvprojekts jumtam un noslēgts būvdarbu līgums ar SIA “</w:t>
      </w:r>
      <w:r w:rsidRPr="00DF7A8E">
        <w:rPr>
          <w:color w:val="000000" w:themeColor="text1"/>
        </w:rPr>
        <w:t>JAR Celtnieks un CO”</w:t>
      </w:r>
      <w:r>
        <w:rPr>
          <w:color w:val="000000" w:themeColor="text1"/>
          <w:szCs w:val="24"/>
        </w:rPr>
        <w:t xml:space="preserve">. </w:t>
      </w:r>
      <w:r w:rsidR="00AA4B43">
        <w:rPr>
          <w:color w:val="000000" w:themeColor="text1"/>
          <w:szCs w:val="24"/>
        </w:rPr>
        <w:t xml:space="preserve">Būvdarbu veicējs, noslēdzot līgumu </w:t>
      </w:r>
      <w:r w:rsidR="00AA4B43">
        <w:t xml:space="preserve">2020.gada 17.novembrī, darbus plānoja uzsākt 2021.gada pavasarī līdz ar labvēlīgu laika apstākļu iestāšanos. Darbus neuzsāka, dēļ izmaksu paaugstināšanās un piegāžu kavējumiem, ko izraisīja pandēmija. Secīgi, </w:t>
      </w:r>
      <w:r w:rsidRPr="00DF7A8E">
        <w:rPr>
          <w:color w:val="000000" w:themeColor="text1"/>
        </w:rPr>
        <w:t xml:space="preserve">2021.gada 8.jūnijā būvdarbu izpildītājs SIA "JAR Celtnieks un CO" informē Slimnīcu, ka vienpusēji atsakās no līguma izpildes. Tiek sagatavota un parakstīta vienošanās par līguma izbeigšanu. </w:t>
      </w:r>
      <w:r>
        <w:rPr>
          <w:color w:val="000000" w:themeColor="text1"/>
        </w:rPr>
        <w:t>Slimnīca</w:t>
      </w:r>
      <w:r w:rsidRPr="00DF7A8E">
        <w:rPr>
          <w:color w:val="000000" w:themeColor="text1"/>
        </w:rPr>
        <w:t xml:space="preserve"> </w:t>
      </w:r>
      <w:r w:rsidR="000F3F8D">
        <w:rPr>
          <w:color w:val="000000" w:themeColor="text1"/>
        </w:rPr>
        <w:t xml:space="preserve">veic jaunu aptauju starp </w:t>
      </w:r>
      <w:r w:rsidR="00E01EF2">
        <w:rPr>
          <w:color w:val="000000" w:themeColor="text1"/>
        </w:rPr>
        <w:t>v</w:t>
      </w:r>
      <w:r w:rsidR="000F3F8D">
        <w:rPr>
          <w:color w:val="000000" w:themeColor="text1"/>
        </w:rPr>
        <w:t xml:space="preserve">ispārīgās vienošanās </w:t>
      </w:r>
      <w:r w:rsidR="000F3F8D" w:rsidRPr="00DF7A8E">
        <w:rPr>
          <w:color w:val="000000" w:themeColor="text1"/>
        </w:rPr>
        <w:t xml:space="preserve">Nr. SKUS 670/20-VV </w:t>
      </w:r>
      <w:r w:rsidR="000F3F8D">
        <w:rPr>
          <w:color w:val="000000" w:themeColor="text1"/>
        </w:rPr>
        <w:t xml:space="preserve">dalībniekiem, lai noskaidrotu, kam saskaņā ar </w:t>
      </w:r>
      <w:r w:rsidR="00E01EF2">
        <w:rPr>
          <w:color w:val="000000" w:themeColor="text1"/>
        </w:rPr>
        <w:t>v</w:t>
      </w:r>
      <w:r w:rsidR="000F3F8D">
        <w:rPr>
          <w:color w:val="000000" w:themeColor="text1"/>
        </w:rPr>
        <w:t>ispārīgās vienošanās</w:t>
      </w:r>
      <w:r w:rsidR="00E01EF2">
        <w:rPr>
          <w:color w:val="000000" w:themeColor="text1"/>
        </w:rPr>
        <w:t xml:space="preserve"> </w:t>
      </w:r>
      <w:r w:rsidR="00E01EF2" w:rsidRPr="00DF7A8E">
        <w:rPr>
          <w:color w:val="000000" w:themeColor="text1"/>
        </w:rPr>
        <w:t>Nr. SKUS 670/20-VV</w:t>
      </w:r>
      <w:r w:rsidR="000F3F8D">
        <w:rPr>
          <w:color w:val="000000" w:themeColor="text1"/>
        </w:rPr>
        <w:t xml:space="preserve"> noteikumiem būtu piešķiramas līguma slēgšanas tiesības</w:t>
      </w:r>
      <w:r w:rsidRPr="00DF7A8E">
        <w:rPr>
          <w:color w:val="000000" w:themeColor="text1"/>
        </w:rPr>
        <w:t xml:space="preserve"> būvdarbu veikšanai. 2021.</w:t>
      </w:r>
      <w:r>
        <w:rPr>
          <w:color w:val="000000" w:themeColor="text1"/>
        </w:rPr>
        <w:t>gada 23.jūlijā</w:t>
      </w:r>
      <w:r w:rsidRPr="00DF7A8E">
        <w:rPr>
          <w:color w:val="000000" w:themeColor="text1"/>
        </w:rPr>
        <w:t xml:space="preserve"> </w:t>
      </w:r>
      <w:r>
        <w:rPr>
          <w:color w:val="000000" w:themeColor="text1"/>
        </w:rPr>
        <w:t xml:space="preserve">Slimnīca saņem </w:t>
      </w:r>
      <w:r w:rsidRPr="00DF7A8E">
        <w:rPr>
          <w:color w:val="000000" w:themeColor="text1"/>
        </w:rPr>
        <w:t>piedāvājum</w:t>
      </w:r>
      <w:r>
        <w:rPr>
          <w:color w:val="000000" w:themeColor="text1"/>
        </w:rPr>
        <w:t>us</w:t>
      </w:r>
      <w:r w:rsidRPr="00DF7A8E">
        <w:rPr>
          <w:color w:val="000000" w:themeColor="text1"/>
        </w:rPr>
        <w:t xml:space="preserve">, kur lētākais piedāvājums ir ar </w:t>
      </w:r>
      <w:r w:rsidR="003B1BAB" w:rsidRPr="003B1BAB">
        <w:rPr>
          <w:color w:val="000000" w:themeColor="text1"/>
        </w:rPr>
        <w:t>64 31</w:t>
      </w:r>
      <w:r w:rsidR="000F5FEA">
        <w:rPr>
          <w:color w:val="000000" w:themeColor="text1"/>
        </w:rPr>
        <w:t>4</w:t>
      </w:r>
      <w:r w:rsidR="003B1BAB">
        <w:rPr>
          <w:color w:val="000000" w:themeColor="text1"/>
        </w:rPr>
        <w:t xml:space="preserve"> </w:t>
      </w:r>
      <w:r w:rsidR="00C1216A">
        <w:rPr>
          <w:color w:val="000000" w:themeColor="text1"/>
        </w:rPr>
        <w:t>euro</w:t>
      </w:r>
      <w:r w:rsidRPr="00DF7A8E">
        <w:rPr>
          <w:color w:val="000000" w:themeColor="text1"/>
        </w:rPr>
        <w:t xml:space="preserve"> sadārdzinājumu pret plānoto. Pirms līguma slēgšanas tiek meklēti risinājumi sadārdzinājuma segšanai. Paralēli tiek veikti fasādes projektēšanas darbi, kas norit pēc plāna.</w:t>
      </w:r>
      <w:r w:rsidR="00EE73B7">
        <w:rPr>
          <w:color w:val="000000" w:themeColor="text1"/>
        </w:rPr>
        <w:t xml:space="preserve"> </w:t>
      </w:r>
      <w:r w:rsidR="00AA4B43">
        <w:rPr>
          <w:color w:val="000000" w:themeColor="text1"/>
        </w:rPr>
        <w:t>Fasādes p</w:t>
      </w:r>
      <w:r w:rsidR="00EE73B7">
        <w:rPr>
          <w:color w:val="000000" w:themeColor="text1"/>
        </w:rPr>
        <w:t>rojektēšanu veic SIA “Būvdizains”</w:t>
      </w:r>
      <w:r w:rsidR="006A66EA">
        <w:rPr>
          <w:color w:val="000000" w:themeColor="text1"/>
        </w:rPr>
        <w:t xml:space="preserve"> 2020.gada 15.jūnija līguma Nr. SKUS 314/20 ietvaros</w:t>
      </w:r>
      <w:r w:rsidR="00EE73B7">
        <w:rPr>
          <w:color w:val="000000" w:themeColor="text1"/>
        </w:rPr>
        <w:t xml:space="preserve">. </w:t>
      </w:r>
      <w:r w:rsidRPr="00DF7A8E">
        <w:rPr>
          <w:color w:val="000000" w:themeColor="text1"/>
        </w:rPr>
        <w:t xml:space="preserve">2021.gada 18.augstā </w:t>
      </w:r>
      <w:r>
        <w:rPr>
          <w:color w:val="000000" w:themeColor="text1"/>
        </w:rPr>
        <w:t xml:space="preserve">Slimnīca </w:t>
      </w:r>
      <w:r w:rsidRPr="00DF7A8E">
        <w:rPr>
          <w:color w:val="000000" w:themeColor="text1"/>
        </w:rPr>
        <w:t>noslē</w:t>
      </w:r>
      <w:r>
        <w:rPr>
          <w:color w:val="000000" w:themeColor="text1"/>
        </w:rPr>
        <w:t>dz</w:t>
      </w:r>
      <w:r w:rsidRPr="00DF7A8E">
        <w:rPr>
          <w:color w:val="000000" w:themeColor="text1"/>
        </w:rPr>
        <w:t xml:space="preserve"> jaun</w:t>
      </w:r>
      <w:r>
        <w:rPr>
          <w:color w:val="000000" w:themeColor="text1"/>
        </w:rPr>
        <w:t>u</w:t>
      </w:r>
      <w:r w:rsidRPr="00DF7A8E">
        <w:rPr>
          <w:color w:val="000000" w:themeColor="text1"/>
        </w:rPr>
        <w:t xml:space="preserve"> būvdarbu līgumu Nr.SKUS 463/21 ar SIA </w:t>
      </w:r>
      <w:r w:rsidR="005E0FE1">
        <w:rPr>
          <w:color w:val="000000" w:themeColor="text1"/>
        </w:rPr>
        <w:t>“</w:t>
      </w:r>
      <w:r w:rsidRPr="00DF7A8E">
        <w:rPr>
          <w:color w:val="000000" w:themeColor="text1"/>
        </w:rPr>
        <w:t>Moduls Engineering</w:t>
      </w:r>
      <w:r w:rsidR="005E0FE1">
        <w:rPr>
          <w:color w:val="000000" w:themeColor="text1"/>
        </w:rPr>
        <w:t>”</w:t>
      </w:r>
      <w:r w:rsidRPr="00DF7A8E">
        <w:rPr>
          <w:color w:val="000000" w:themeColor="text1"/>
        </w:rPr>
        <w:t>, līguma summa par jumta darbiem 237 25</w:t>
      </w:r>
      <w:r w:rsidR="000F5FEA">
        <w:rPr>
          <w:color w:val="000000" w:themeColor="text1"/>
        </w:rPr>
        <w:t>7</w:t>
      </w:r>
      <w:r w:rsidRPr="00DF7A8E">
        <w:rPr>
          <w:color w:val="000000" w:themeColor="text1"/>
        </w:rPr>
        <w:t xml:space="preserve"> </w:t>
      </w:r>
      <w:r w:rsidR="00C1216A">
        <w:rPr>
          <w:color w:val="000000" w:themeColor="text1"/>
        </w:rPr>
        <w:t>euro</w:t>
      </w:r>
      <w:r w:rsidRPr="00DF7A8E">
        <w:rPr>
          <w:color w:val="000000" w:themeColor="text1"/>
        </w:rPr>
        <w:t>, ieskaitot PVN</w:t>
      </w:r>
      <w:r>
        <w:rPr>
          <w:color w:val="000000" w:themeColor="text1"/>
        </w:rPr>
        <w:t>,</w:t>
      </w:r>
      <w:r w:rsidRPr="00DF7A8E">
        <w:rPr>
          <w:color w:val="000000" w:themeColor="text1"/>
        </w:rPr>
        <w:t xml:space="preserve"> un fasādes atjaunošanas darbiem 187 </w:t>
      </w:r>
      <w:r w:rsidR="00AA4B43" w:rsidRPr="00DF7A8E">
        <w:rPr>
          <w:color w:val="000000" w:themeColor="text1"/>
        </w:rPr>
        <w:t>05</w:t>
      </w:r>
      <w:r w:rsidR="000F5FEA">
        <w:rPr>
          <w:color w:val="000000" w:themeColor="text1"/>
        </w:rPr>
        <w:t>7</w:t>
      </w:r>
      <w:r w:rsidR="00AA4B43" w:rsidRPr="00DF7A8E">
        <w:rPr>
          <w:color w:val="000000" w:themeColor="text1"/>
        </w:rPr>
        <w:t xml:space="preserve"> </w:t>
      </w:r>
      <w:r w:rsidR="00C1216A">
        <w:rPr>
          <w:color w:val="000000" w:themeColor="text1"/>
        </w:rPr>
        <w:t>euro</w:t>
      </w:r>
      <w:r w:rsidRPr="00DF7A8E">
        <w:rPr>
          <w:color w:val="000000" w:themeColor="text1"/>
        </w:rPr>
        <w:t xml:space="preserve">, ieskaitot PVN. 2021.gadā </w:t>
      </w:r>
      <w:r w:rsidR="00BF5B87">
        <w:rPr>
          <w:color w:val="000000" w:themeColor="text1"/>
        </w:rPr>
        <w:t xml:space="preserve">rudenī </w:t>
      </w:r>
      <w:r>
        <w:rPr>
          <w:color w:val="000000" w:themeColor="text1"/>
        </w:rPr>
        <w:t xml:space="preserve">SIA “Moduls Engineering” </w:t>
      </w:r>
      <w:r w:rsidRPr="00DF7A8E">
        <w:rPr>
          <w:color w:val="000000" w:themeColor="text1"/>
        </w:rPr>
        <w:t>uzsāk būv</w:t>
      </w:r>
      <w:r w:rsidR="00BF5B87">
        <w:rPr>
          <w:color w:val="000000" w:themeColor="text1"/>
        </w:rPr>
        <w:t xml:space="preserve">darbus, </w:t>
      </w:r>
      <w:r w:rsidRPr="00DF7A8E">
        <w:rPr>
          <w:color w:val="000000" w:themeColor="text1"/>
        </w:rPr>
        <w:t xml:space="preserve">veicot konstrukciju atsegšanu, </w:t>
      </w:r>
      <w:r w:rsidR="00BF5B87">
        <w:rPr>
          <w:color w:val="000000" w:themeColor="text1"/>
        </w:rPr>
        <w:t xml:space="preserve">kur </w:t>
      </w:r>
      <w:r w:rsidRPr="00DF7A8E">
        <w:rPr>
          <w:color w:val="000000" w:themeColor="text1"/>
        </w:rPr>
        <w:t>atklāj</w:t>
      </w:r>
      <w:r w:rsidR="00BF5B87">
        <w:rPr>
          <w:color w:val="000000" w:themeColor="text1"/>
        </w:rPr>
        <w:t>a</w:t>
      </w:r>
      <w:r w:rsidRPr="00DF7A8E">
        <w:rPr>
          <w:color w:val="000000" w:themeColor="text1"/>
        </w:rPr>
        <w:t>s nepieciešamība iekļaut papildus darbus pārseguma nesošo konstrukciju nostiprināšanai, k</w:t>
      </w:r>
      <w:r w:rsidR="00BF5B87">
        <w:rPr>
          <w:color w:val="000000" w:themeColor="text1"/>
        </w:rPr>
        <w:t xml:space="preserve">uri </w:t>
      </w:r>
      <w:r w:rsidRPr="00DF7A8E">
        <w:rPr>
          <w:color w:val="000000" w:themeColor="text1"/>
        </w:rPr>
        <w:t>sākotnēj</w:t>
      </w:r>
      <w:r w:rsidR="00BF5B87">
        <w:rPr>
          <w:color w:val="000000" w:themeColor="text1"/>
        </w:rPr>
        <w:t>ā</w:t>
      </w:r>
      <w:r w:rsidRPr="00DF7A8E">
        <w:rPr>
          <w:color w:val="000000" w:themeColor="text1"/>
        </w:rPr>
        <w:t xml:space="preserve"> būvprojektā </w:t>
      </w:r>
      <w:r w:rsidR="00BF5B87">
        <w:rPr>
          <w:color w:val="000000" w:themeColor="text1"/>
        </w:rPr>
        <w:t>nav</w:t>
      </w:r>
      <w:r w:rsidRPr="00DF7A8E">
        <w:rPr>
          <w:color w:val="000000" w:themeColor="text1"/>
        </w:rPr>
        <w:t xml:space="preserve"> paredzēti. 2022.gada 1.martā tiek noslēgta papildus vienošanās ar SIA “Baltex Group” par papildu projektēšanas darbiem, tiek uzsākta projektēšana un projekta izmaiņu saskaņošana atbilstoši normatīviem. 2022.gada 4.jūlijā saņemts pozitīvs ekspertīzes slēdziens par izmaiņām būvprojektā. Projekta dokumentācija nosūtīta būvdarbu veicējam papildu izmaksu aprēķināšanai. </w:t>
      </w:r>
      <w:r w:rsidR="00BF5B87">
        <w:rPr>
          <w:color w:val="000000" w:themeColor="text1"/>
        </w:rPr>
        <w:t>2022.gada augustā Slimnīca s</w:t>
      </w:r>
      <w:r w:rsidRPr="00DF7A8E">
        <w:rPr>
          <w:color w:val="000000" w:themeColor="text1"/>
        </w:rPr>
        <w:t>aņem piedāvājum</w:t>
      </w:r>
      <w:r w:rsidR="00BF5B87">
        <w:rPr>
          <w:color w:val="000000" w:themeColor="text1"/>
        </w:rPr>
        <w:t>u</w:t>
      </w:r>
      <w:r w:rsidRPr="00DF7A8E">
        <w:rPr>
          <w:color w:val="000000" w:themeColor="text1"/>
        </w:rPr>
        <w:t xml:space="preserve"> no būvdarbu veicēja pārseguma pastiprināšanas darbiem un kopēj</w:t>
      </w:r>
      <w:r w:rsidR="00BF5B87">
        <w:rPr>
          <w:color w:val="000000" w:themeColor="text1"/>
        </w:rPr>
        <w:t>o</w:t>
      </w:r>
      <w:r w:rsidRPr="00DF7A8E">
        <w:rPr>
          <w:color w:val="000000" w:themeColor="text1"/>
        </w:rPr>
        <w:t xml:space="preserve"> cenu </w:t>
      </w:r>
      <w:r w:rsidR="00010661" w:rsidRPr="00DF7A8E">
        <w:rPr>
          <w:color w:val="000000" w:themeColor="text1"/>
        </w:rPr>
        <w:t>sadārdzinājum</w:t>
      </w:r>
      <w:r w:rsidR="00010661">
        <w:rPr>
          <w:color w:val="000000" w:themeColor="text1"/>
        </w:rPr>
        <w:t>am</w:t>
      </w:r>
      <w:r w:rsidRPr="00DF7A8E">
        <w:rPr>
          <w:color w:val="000000" w:themeColor="text1"/>
        </w:rPr>
        <w:t xml:space="preserve">. </w:t>
      </w:r>
      <w:r w:rsidR="00251279" w:rsidRPr="00251279">
        <w:rPr>
          <w:color w:val="000000" w:themeColor="text1"/>
        </w:rPr>
        <w:t>Attiecībā pret sākotnējo līguma darbu cenu sadārdzinājums un papildu darbu izmaksas pārsniedz 65% no kopējās līguma cenas, līdz ar to, ņemot vērā Publisko iepirkumu likumā noteikto un līgumā paredzētos noteikumus, secināts, ka nevar veikt izmaiņas esošajā līgumā un līdz ar to līgums ar SIA “Moduls Engineering” par 21.korpusa jumta būvniecību tiek izbeigts.</w:t>
      </w:r>
      <w:r w:rsidRPr="00DF7A8E">
        <w:rPr>
          <w:color w:val="000000" w:themeColor="text1"/>
        </w:rPr>
        <w:t xml:space="preserve"> Paralēli</w:t>
      </w:r>
      <w:r w:rsidR="00BF5B87">
        <w:rPr>
          <w:color w:val="000000" w:themeColor="text1"/>
        </w:rPr>
        <w:t>, Slimnīca</w:t>
      </w:r>
      <w:r w:rsidR="000F3F8D">
        <w:rPr>
          <w:color w:val="000000" w:themeColor="text1"/>
        </w:rPr>
        <w:t xml:space="preserve"> veic</w:t>
      </w:r>
      <w:r w:rsidR="00BF5B87">
        <w:rPr>
          <w:color w:val="000000" w:themeColor="text1"/>
        </w:rPr>
        <w:t xml:space="preserve"> </w:t>
      </w:r>
      <w:r w:rsidRPr="00DF7A8E">
        <w:rPr>
          <w:color w:val="000000" w:themeColor="text1"/>
        </w:rPr>
        <w:t>jaun</w:t>
      </w:r>
      <w:r w:rsidR="00BF5B87">
        <w:rPr>
          <w:color w:val="000000" w:themeColor="text1"/>
        </w:rPr>
        <w:t>u</w:t>
      </w:r>
      <w:r w:rsidRPr="00DF7A8E">
        <w:rPr>
          <w:color w:val="000000" w:themeColor="text1"/>
        </w:rPr>
        <w:t xml:space="preserve"> </w:t>
      </w:r>
      <w:r w:rsidR="000F3F8D">
        <w:rPr>
          <w:color w:val="000000" w:themeColor="text1"/>
        </w:rPr>
        <w:t>vispārīgās vienošanās</w:t>
      </w:r>
      <w:r w:rsidR="00E01EF2">
        <w:rPr>
          <w:color w:val="000000" w:themeColor="text1"/>
        </w:rPr>
        <w:t xml:space="preserve"> </w:t>
      </w:r>
      <w:r w:rsidR="00E01EF2" w:rsidRPr="00DF7A8E">
        <w:rPr>
          <w:color w:val="000000" w:themeColor="text1"/>
        </w:rPr>
        <w:t>Nr. SKUS 670/20-VV</w:t>
      </w:r>
      <w:r w:rsidR="000F3F8D">
        <w:rPr>
          <w:color w:val="000000" w:themeColor="text1"/>
        </w:rPr>
        <w:t xml:space="preserve"> dalībnieku </w:t>
      </w:r>
      <w:r w:rsidRPr="00DF7A8E">
        <w:rPr>
          <w:color w:val="000000" w:themeColor="text1"/>
        </w:rPr>
        <w:t xml:space="preserve">aptauja jumta būvdarbu veikšanai. </w:t>
      </w:r>
      <w:r w:rsidR="000F3F8D">
        <w:rPr>
          <w:color w:val="000000" w:themeColor="text1"/>
        </w:rPr>
        <w:t xml:space="preserve">Saskaņā ar </w:t>
      </w:r>
      <w:r w:rsidR="00E01EF2">
        <w:rPr>
          <w:color w:val="000000" w:themeColor="text1"/>
        </w:rPr>
        <w:t>v</w:t>
      </w:r>
      <w:r w:rsidR="000F3F8D">
        <w:rPr>
          <w:color w:val="000000" w:themeColor="text1"/>
        </w:rPr>
        <w:t xml:space="preserve">ispārīgās vienošanās </w:t>
      </w:r>
      <w:r w:rsidR="000F3F8D" w:rsidRPr="00DF7A8E">
        <w:rPr>
          <w:color w:val="000000" w:themeColor="text1"/>
        </w:rPr>
        <w:t>Nr. SKUS 670/20-VV</w:t>
      </w:r>
      <w:r w:rsidR="000F3F8D">
        <w:rPr>
          <w:color w:val="000000" w:themeColor="text1"/>
        </w:rPr>
        <w:t xml:space="preserve"> noteikumiem līguma slēgšanas tiesības tiek piešķirtas</w:t>
      </w:r>
      <w:r w:rsidR="000F3F8D" w:rsidRPr="00DF7A8E">
        <w:rPr>
          <w:color w:val="000000" w:themeColor="text1"/>
        </w:rPr>
        <w:t xml:space="preserve"> </w:t>
      </w:r>
      <w:r w:rsidRPr="00DF7A8E">
        <w:rPr>
          <w:color w:val="000000" w:themeColor="text1"/>
        </w:rPr>
        <w:t xml:space="preserve">SIA </w:t>
      </w:r>
      <w:r w:rsidR="005E0FE1">
        <w:rPr>
          <w:color w:val="000000" w:themeColor="text1"/>
        </w:rPr>
        <w:t>“</w:t>
      </w:r>
      <w:r w:rsidRPr="00DF7A8E">
        <w:rPr>
          <w:color w:val="000000" w:themeColor="text1"/>
        </w:rPr>
        <w:t>Newcom Construction</w:t>
      </w:r>
      <w:r w:rsidR="005E0FE1">
        <w:rPr>
          <w:color w:val="000000" w:themeColor="text1"/>
        </w:rPr>
        <w:t>”</w:t>
      </w:r>
      <w:r w:rsidRPr="00DF7A8E">
        <w:rPr>
          <w:color w:val="000000" w:themeColor="text1"/>
        </w:rPr>
        <w:t xml:space="preserve"> par kopējo summu 207 50</w:t>
      </w:r>
      <w:r w:rsidR="000F5FEA">
        <w:rPr>
          <w:color w:val="000000" w:themeColor="text1"/>
        </w:rPr>
        <w:t>2</w:t>
      </w:r>
      <w:r w:rsidRPr="00DF7A8E">
        <w:rPr>
          <w:color w:val="000000" w:themeColor="text1"/>
        </w:rPr>
        <w:t xml:space="preserve"> </w:t>
      </w:r>
      <w:r w:rsidR="00C1216A">
        <w:rPr>
          <w:color w:val="000000" w:themeColor="text1"/>
        </w:rPr>
        <w:t>euro</w:t>
      </w:r>
      <w:r w:rsidRPr="00DF7A8E">
        <w:rPr>
          <w:color w:val="000000" w:themeColor="text1"/>
        </w:rPr>
        <w:t xml:space="preserve"> bez PVN</w:t>
      </w:r>
      <w:r w:rsidR="0060192B">
        <w:rPr>
          <w:color w:val="000000" w:themeColor="text1"/>
        </w:rPr>
        <w:t>,</w:t>
      </w:r>
      <w:r w:rsidR="00E01EF2">
        <w:rPr>
          <w:color w:val="000000" w:themeColor="text1"/>
        </w:rPr>
        <w:t xml:space="preserve"> </w:t>
      </w:r>
      <w:r w:rsidR="0060192B">
        <w:rPr>
          <w:color w:val="000000" w:themeColor="text1"/>
        </w:rPr>
        <w:t xml:space="preserve">2022.gada </w:t>
      </w:r>
      <w:r w:rsidR="00AA4B43">
        <w:rPr>
          <w:color w:val="000000" w:themeColor="text1"/>
        </w:rPr>
        <w:t>12.</w:t>
      </w:r>
      <w:r w:rsidR="0060192B">
        <w:rPr>
          <w:color w:val="000000" w:themeColor="text1"/>
        </w:rPr>
        <w:t>septembrī</w:t>
      </w:r>
      <w:r w:rsidR="00AA4B43">
        <w:rPr>
          <w:color w:val="000000" w:themeColor="text1"/>
        </w:rPr>
        <w:t xml:space="preserve"> </w:t>
      </w:r>
      <w:r w:rsidR="00E01EF2">
        <w:rPr>
          <w:color w:val="000000" w:themeColor="text1"/>
        </w:rPr>
        <w:t xml:space="preserve">noslēdzot </w:t>
      </w:r>
      <w:r w:rsidR="0060192B">
        <w:rPr>
          <w:color w:val="000000" w:themeColor="text1"/>
        </w:rPr>
        <w:t>būvdarbu līgum</w:t>
      </w:r>
      <w:r w:rsidR="00E01EF2">
        <w:rPr>
          <w:color w:val="000000" w:themeColor="text1"/>
        </w:rPr>
        <w:t>u</w:t>
      </w:r>
      <w:r w:rsidR="0060192B">
        <w:rPr>
          <w:color w:val="000000" w:themeColor="text1"/>
        </w:rPr>
        <w:t xml:space="preserve"> </w:t>
      </w:r>
      <w:r w:rsidR="00AA4B43">
        <w:rPr>
          <w:color w:val="000000" w:themeColor="text1"/>
        </w:rPr>
        <w:t xml:space="preserve">Nr.SKUS 579/22 </w:t>
      </w:r>
      <w:r w:rsidR="0060192B">
        <w:rPr>
          <w:color w:val="000000" w:themeColor="text1"/>
        </w:rPr>
        <w:t>ar darbu izpildes termiņu 3,5 mēneši.</w:t>
      </w:r>
      <w:r w:rsidR="00986236">
        <w:rPr>
          <w:color w:val="000000" w:themeColor="text1"/>
        </w:rPr>
        <w:t xml:space="preserve"> </w:t>
      </w:r>
      <w:r w:rsidR="003B1BAB" w:rsidRPr="003B1BAB">
        <w:rPr>
          <w:color w:val="000000" w:themeColor="text1"/>
        </w:rPr>
        <w:t>21.korpusa jumta un fasādes būvniecības darbus plānots pabeigt līdz 2023.gada 30.aprīlim.</w:t>
      </w:r>
    </w:p>
    <w:p w14:paraId="3947E2BA" w14:textId="021A5E1E" w:rsidR="0024388E" w:rsidRDefault="0024388E" w:rsidP="0024388E">
      <w:pPr>
        <w:ind w:firstLine="720"/>
        <w:rPr>
          <w:color w:val="000000" w:themeColor="text1"/>
        </w:rPr>
      </w:pPr>
      <w:r>
        <w:rPr>
          <w:color w:val="000000" w:themeColor="text1"/>
        </w:rPr>
        <w:t>21.ēkas</w:t>
      </w:r>
      <w:r w:rsidR="00BF5B87">
        <w:rPr>
          <w:color w:val="000000" w:themeColor="text1"/>
        </w:rPr>
        <w:t xml:space="preserve"> </w:t>
      </w:r>
      <w:r w:rsidR="005E0FE1">
        <w:rPr>
          <w:color w:val="000000" w:themeColor="text1"/>
        </w:rPr>
        <w:t>aktivitāte</w:t>
      </w:r>
      <w:r>
        <w:rPr>
          <w:color w:val="000000" w:themeColor="text1"/>
        </w:rPr>
        <w:t xml:space="preserve"> iekļauj</w:t>
      </w:r>
      <w:r w:rsidR="00BF5B87">
        <w:rPr>
          <w:color w:val="000000" w:themeColor="text1"/>
        </w:rPr>
        <w:t xml:space="preserve"> </w:t>
      </w:r>
      <w:r>
        <w:rPr>
          <w:color w:val="000000" w:themeColor="text1"/>
        </w:rPr>
        <w:t>piecu ambulatoro kabinetu izveidi</w:t>
      </w:r>
      <w:r w:rsidR="00BF5B87">
        <w:rPr>
          <w:color w:val="000000" w:themeColor="text1"/>
        </w:rPr>
        <w:t xml:space="preserve">, kur </w:t>
      </w:r>
      <w:r>
        <w:rPr>
          <w:color w:val="000000" w:themeColor="text1"/>
        </w:rPr>
        <w:t xml:space="preserve">2021.gada 16.septembrī noslēgts līgums par projektēšanas darbiem ar SIA “Baltex Group” ar gala izpildes termiņu 2022.gada 3.jūlijā. </w:t>
      </w:r>
      <w:r w:rsidR="003B1BAB" w:rsidRPr="003B1BAB">
        <w:rPr>
          <w:color w:val="000000" w:themeColor="text1"/>
        </w:rPr>
        <w:t>Projektētājs kavē termiņus, līdz 2022.gada oktobrim Slimnīca projektu nav saņēmusi.   Izvērtējot īstenošanas riskus, rosinām lemt par apakš</w:t>
      </w:r>
      <w:r w:rsidR="003B1BAB">
        <w:rPr>
          <w:color w:val="000000" w:themeColor="text1"/>
        </w:rPr>
        <w:t>aktivitātes</w:t>
      </w:r>
      <w:r w:rsidR="003B1BAB" w:rsidRPr="003B1BAB">
        <w:rPr>
          <w:color w:val="000000" w:themeColor="text1"/>
        </w:rPr>
        <w:t xml:space="preserve"> izslēgšanu no augstas gatavības projekta saraksta, novirzot apakšaktivitātes finansējumu 391 548 euro</w:t>
      </w:r>
      <w:r w:rsidR="003B1BAB">
        <w:rPr>
          <w:color w:val="000000" w:themeColor="text1"/>
        </w:rPr>
        <w:t xml:space="preserve"> apmērā uz</w:t>
      </w:r>
      <w:r w:rsidR="003B1BAB" w:rsidRPr="003B1BAB">
        <w:rPr>
          <w:color w:val="000000" w:themeColor="text1"/>
        </w:rPr>
        <w:t xml:space="preserve"> </w:t>
      </w:r>
      <w:r w:rsidR="003B1BAB">
        <w:rPr>
          <w:color w:val="000000" w:themeColor="text1"/>
        </w:rPr>
        <w:t>Projekta aktivitāti</w:t>
      </w:r>
      <w:r w:rsidR="003B1BAB" w:rsidRPr="003B1BAB">
        <w:rPr>
          <w:color w:val="000000" w:themeColor="text1"/>
        </w:rPr>
        <w:t xml:space="preserve"> “Vēsturiskā 5.korpusa energoefektivitātes uzlabošana un telpu pielāgošana darbam epidemioloģiskajos apstākļos sadārdzinājumu segšanai” sadārdzinājuma segšanai, finansējot ambulatoro kabinetu būvdarbus no Slimnīcas budžeta.</w:t>
      </w:r>
    </w:p>
    <w:p w14:paraId="27B8BA3D" w14:textId="74CD79AB" w:rsidR="00491326" w:rsidRDefault="00491326" w:rsidP="0024388E">
      <w:pPr>
        <w:ind w:firstLine="720"/>
        <w:rPr>
          <w:color w:val="000000" w:themeColor="text1"/>
        </w:rPr>
      </w:pPr>
    </w:p>
    <w:p w14:paraId="20858CE2" w14:textId="0F0A0CCF" w:rsidR="00031F9E" w:rsidRPr="00031F9E" w:rsidRDefault="00A3664E" w:rsidP="00031F9E">
      <w:pPr>
        <w:ind w:firstLine="720"/>
        <w:rPr>
          <w:color w:val="000000" w:themeColor="text1"/>
        </w:rPr>
      </w:pPr>
      <w:r>
        <w:rPr>
          <w:color w:val="000000" w:themeColor="text1"/>
        </w:rPr>
        <w:t>Aktivitāte</w:t>
      </w:r>
      <w:r w:rsidR="00491326">
        <w:rPr>
          <w:color w:val="000000" w:themeColor="text1"/>
        </w:rPr>
        <w:t xml:space="preserve"> </w:t>
      </w:r>
      <w:r w:rsidR="00491326" w:rsidRPr="006A66EA">
        <w:rPr>
          <w:b/>
          <w:bCs/>
          <w:color w:val="000000" w:themeColor="text1"/>
        </w:rPr>
        <w:t>“</w:t>
      </w:r>
      <w:r w:rsidRPr="00A3664E">
        <w:rPr>
          <w:b/>
          <w:bCs/>
          <w:color w:val="000000" w:themeColor="text1"/>
        </w:rPr>
        <w:t>VSIA “Paula Stradiņa klīniskās universitātes slimnīca”</w:t>
      </w:r>
      <w:r w:rsidR="00491326" w:rsidRPr="006A66EA">
        <w:rPr>
          <w:b/>
          <w:bCs/>
          <w:color w:val="000000" w:themeColor="text1"/>
        </w:rPr>
        <w:t xml:space="preserve"> teritorijas labiekārtošana”</w:t>
      </w:r>
      <w:r w:rsidR="00031F9E" w:rsidRPr="006A66EA">
        <w:rPr>
          <w:b/>
          <w:bCs/>
          <w:color w:val="000000" w:themeColor="text1"/>
        </w:rPr>
        <w:t xml:space="preserve"> </w:t>
      </w:r>
      <w:r w:rsidR="00031F9E">
        <w:rPr>
          <w:color w:val="000000" w:themeColor="text1"/>
        </w:rPr>
        <w:t xml:space="preserve">(turpmāk – labiekārtošanas </w:t>
      </w:r>
      <w:r>
        <w:rPr>
          <w:color w:val="000000" w:themeColor="text1"/>
        </w:rPr>
        <w:t>aktivitāte</w:t>
      </w:r>
      <w:r w:rsidR="00031F9E">
        <w:rPr>
          <w:color w:val="000000" w:themeColor="text1"/>
        </w:rPr>
        <w:t>)</w:t>
      </w:r>
      <w:r w:rsidR="00986236">
        <w:rPr>
          <w:color w:val="000000" w:themeColor="text1"/>
        </w:rPr>
        <w:t xml:space="preserve">. </w:t>
      </w:r>
      <w:r w:rsidR="00031F9E">
        <w:rPr>
          <w:color w:val="000000" w:themeColor="text1"/>
        </w:rPr>
        <w:t xml:space="preserve">Labiekārtošanas </w:t>
      </w:r>
      <w:r>
        <w:rPr>
          <w:color w:val="000000" w:themeColor="text1"/>
        </w:rPr>
        <w:t>aktivitāte</w:t>
      </w:r>
      <w:r w:rsidR="00031F9E">
        <w:rPr>
          <w:color w:val="000000" w:themeColor="text1"/>
        </w:rPr>
        <w:t xml:space="preserve"> iekļauj teritorijas bruģēšanu, asfaltēšanu un žoga izbūvi. B</w:t>
      </w:r>
      <w:r w:rsidR="00031F9E" w:rsidRPr="00031F9E">
        <w:rPr>
          <w:color w:val="000000" w:themeColor="text1"/>
        </w:rPr>
        <w:t>ruģēšanas darb</w:t>
      </w:r>
      <w:r w:rsidR="00031F9E">
        <w:rPr>
          <w:color w:val="000000" w:themeColor="text1"/>
        </w:rPr>
        <w:t>us veic SIA “D Būve” līguma Nr.SKUS 94/20 ietvaros ar darbu izpildi</w:t>
      </w:r>
      <w:r w:rsidR="00031F9E" w:rsidRPr="00031F9E">
        <w:rPr>
          <w:color w:val="000000" w:themeColor="text1"/>
        </w:rPr>
        <w:t xml:space="preserve"> līdz 2021.gada 10.oktobrim</w:t>
      </w:r>
      <w:r w:rsidR="00031F9E">
        <w:rPr>
          <w:color w:val="000000" w:themeColor="text1"/>
        </w:rPr>
        <w:t>. Tie tiek</w:t>
      </w:r>
      <w:r w:rsidR="00031F9E" w:rsidRPr="00031F9E">
        <w:rPr>
          <w:color w:val="000000" w:themeColor="text1"/>
        </w:rPr>
        <w:t xml:space="preserve"> veikti saskaņā ar plānoto grafiku</w:t>
      </w:r>
      <w:r w:rsidR="00031F9E">
        <w:rPr>
          <w:color w:val="000000" w:themeColor="text1"/>
        </w:rPr>
        <w:t xml:space="preserve"> </w:t>
      </w:r>
      <w:r w:rsidR="00031F9E">
        <w:rPr>
          <w:color w:val="000000" w:themeColor="text1"/>
        </w:rPr>
        <w:lastRenderedPageBreak/>
        <w:t>paredzētajā apjomā</w:t>
      </w:r>
      <w:r w:rsidR="00031F9E" w:rsidRPr="00031F9E">
        <w:rPr>
          <w:color w:val="000000" w:themeColor="text1"/>
        </w:rPr>
        <w:t>. Asfaltēšanas darb</w:t>
      </w:r>
      <w:r w:rsidR="00031F9E">
        <w:rPr>
          <w:color w:val="000000" w:themeColor="text1"/>
        </w:rPr>
        <w:t>us veic SIA “Mitbau AC”</w:t>
      </w:r>
      <w:r w:rsidR="00031F9E" w:rsidRPr="00031F9E">
        <w:rPr>
          <w:color w:val="000000" w:themeColor="text1"/>
        </w:rPr>
        <w:t xml:space="preserve"> </w:t>
      </w:r>
      <w:r w:rsidR="00031F9E">
        <w:rPr>
          <w:color w:val="000000" w:themeColor="text1"/>
        </w:rPr>
        <w:t xml:space="preserve">un SIA “V Serviss” </w:t>
      </w:r>
      <w:r w:rsidR="00031F9E" w:rsidRPr="00031F9E">
        <w:rPr>
          <w:color w:val="000000" w:themeColor="text1"/>
        </w:rPr>
        <w:t>līguma Nr.</w:t>
      </w:r>
      <w:r w:rsidR="00031F9E">
        <w:rPr>
          <w:color w:val="000000" w:themeColor="text1"/>
        </w:rPr>
        <w:t xml:space="preserve"> </w:t>
      </w:r>
      <w:r w:rsidR="00031F9E" w:rsidRPr="00031F9E">
        <w:rPr>
          <w:color w:val="000000" w:themeColor="text1"/>
        </w:rPr>
        <w:t>SKUS 428/21</w:t>
      </w:r>
      <w:r w:rsidR="00031F9E">
        <w:rPr>
          <w:color w:val="000000" w:themeColor="text1"/>
        </w:rPr>
        <w:t xml:space="preserve"> un Nr. SKUS 4564/20</w:t>
      </w:r>
      <w:r w:rsidR="00031F9E" w:rsidRPr="00031F9E">
        <w:rPr>
          <w:color w:val="000000" w:themeColor="text1"/>
        </w:rPr>
        <w:t xml:space="preserve"> ietvaros</w:t>
      </w:r>
      <w:r w:rsidR="00031F9E">
        <w:rPr>
          <w:color w:val="000000" w:themeColor="text1"/>
        </w:rPr>
        <w:t>.</w:t>
      </w:r>
      <w:r w:rsidR="00031F9E" w:rsidRPr="00031F9E">
        <w:rPr>
          <w:color w:val="000000" w:themeColor="text1"/>
        </w:rPr>
        <w:t xml:space="preserve"> </w:t>
      </w:r>
      <w:r w:rsidR="00031F9E">
        <w:rPr>
          <w:color w:val="000000" w:themeColor="text1"/>
        </w:rPr>
        <w:t>A</w:t>
      </w:r>
      <w:r w:rsidR="00031F9E" w:rsidRPr="00031F9E">
        <w:rPr>
          <w:color w:val="000000" w:themeColor="text1"/>
        </w:rPr>
        <w:t>sfaltēšanas darbi izpildīti pilnā apjomā.</w:t>
      </w:r>
    </w:p>
    <w:p w14:paraId="1AC2BFA3" w14:textId="33B0DE51" w:rsidR="000C0E11" w:rsidRPr="00CC4521" w:rsidRDefault="00031F9E" w:rsidP="00632158">
      <w:r w:rsidRPr="00031F9E">
        <w:rPr>
          <w:color w:val="000000" w:themeColor="text1"/>
        </w:rPr>
        <w:t>Lai veiktu Slimnīcas žoga atjaunošanas darbus 2021.</w:t>
      </w:r>
      <w:r>
        <w:rPr>
          <w:color w:val="000000" w:themeColor="text1"/>
        </w:rPr>
        <w:t xml:space="preserve">gada 6.jūlijā </w:t>
      </w:r>
      <w:r w:rsidRPr="00031F9E">
        <w:rPr>
          <w:color w:val="000000" w:themeColor="text1"/>
        </w:rPr>
        <w:t xml:space="preserve">izsludināta </w:t>
      </w:r>
      <w:r w:rsidRPr="00632158">
        <w:rPr>
          <w:color w:val="000000" w:themeColor="text1"/>
        </w:rPr>
        <w:t>cenu aptauja</w:t>
      </w:r>
      <w:r w:rsidRPr="00031F9E">
        <w:rPr>
          <w:color w:val="000000" w:themeColor="text1"/>
        </w:rPr>
        <w:t xml:space="preserve"> </w:t>
      </w:r>
      <w:r w:rsidRPr="00632158">
        <w:rPr>
          <w:color w:val="000000" w:themeColor="text1"/>
        </w:rPr>
        <w:t>projektēšanai</w:t>
      </w:r>
      <w:r w:rsidR="00632158" w:rsidRPr="00632158">
        <w:rPr>
          <w:color w:val="000000" w:themeColor="text1"/>
        </w:rPr>
        <w:t>,</w:t>
      </w:r>
      <w:r w:rsidR="00632158">
        <w:rPr>
          <w:color w:val="000000" w:themeColor="text1"/>
        </w:rPr>
        <w:t xml:space="preserve"> kuru neregulē Publiskais iepirkums</w:t>
      </w:r>
      <w:r w:rsidR="00632158">
        <w:t>, jo paredzamā līgumcena nesasniedz Publisko iepirkumu likuma piemērošanas robežvērtības (piegādēm/pakalpojumiem no 10 000 euro, būvdarbiem no 20 000 euro)</w:t>
      </w:r>
      <w:r w:rsidRPr="00031F9E">
        <w:rPr>
          <w:color w:val="000000" w:themeColor="text1"/>
        </w:rPr>
        <w:t>. Līgums</w:t>
      </w:r>
      <w:r>
        <w:rPr>
          <w:color w:val="000000" w:themeColor="text1"/>
        </w:rPr>
        <w:t xml:space="preserve"> Nr.</w:t>
      </w:r>
      <w:r w:rsidRPr="00031F9E">
        <w:t xml:space="preserve"> </w:t>
      </w:r>
      <w:r w:rsidRPr="00031F9E">
        <w:rPr>
          <w:color w:val="000000" w:themeColor="text1"/>
        </w:rPr>
        <w:t xml:space="preserve">SKUS 426/21 </w:t>
      </w:r>
      <w:r>
        <w:rPr>
          <w:color w:val="000000" w:themeColor="text1"/>
        </w:rPr>
        <w:t xml:space="preserve">ar </w:t>
      </w:r>
      <w:r w:rsidR="000C0E11">
        <w:rPr>
          <w:color w:val="000000" w:themeColor="text1"/>
        </w:rPr>
        <w:t>SIA “CMB”</w:t>
      </w:r>
      <w:r w:rsidRPr="00031F9E">
        <w:rPr>
          <w:color w:val="000000" w:themeColor="text1"/>
        </w:rPr>
        <w:t xml:space="preserve"> par </w:t>
      </w:r>
      <w:r w:rsidR="000C0E11">
        <w:rPr>
          <w:color w:val="000000" w:themeColor="text1"/>
        </w:rPr>
        <w:t xml:space="preserve">žoga </w:t>
      </w:r>
      <w:r w:rsidRPr="00031F9E">
        <w:rPr>
          <w:color w:val="000000" w:themeColor="text1"/>
        </w:rPr>
        <w:t xml:space="preserve">projektēšanu noslēgts </w:t>
      </w:r>
      <w:r>
        <w:rPr>
          <w:color w:val="000000" w:themeColor="text1"/>
        </w:rPr>
        <w:t xml:space="preserve">2021.gada </w:t>
      </w:r>
      <w:r w:rsidR="000C0E11">
        <w:rPr>
          <w:color w:val="000000" w:themeColor="text1"/>
        </w:rPr>
        <w:t>3.</w:t>
      </w:r>
      <w:r>
        <w:rPr>
          <w:color w:val="000000" w:themeColor="text1"/>
        </w:rPr>
        <w:t>augustā</w:t>
      </w:r>
      <w:r w:rsidRPr="00031F9E">
        <w:rPr>
          <w:color w:val="000000" w:themeColor="text1"/>
        </w:rPr>
        <w:t xml:space="preserve">, </w:t>
      </w:r>
      <w:r w:rsidR="006A66EA">
        <w:rPr>
          <w:color w:val="000000" w:themeColor="text1"/>
        </w:rPr>
        <w:t xml:space="preserve">kur projektēšana, iekļaujot </w:t>
      </w:r>
      <w:r w:rsidRPr="00031F9E">
        <w:rPr>
          <w:color w:val="000000" w:themeColor="text1"/>
        </w:rPr>
        <w:t>saskaņojum</w:t>
      </w:r>
      <w:r w:rsidR="006A66EA">
        <w:rPr>
          <w:color w:val="000000" w:themeColor="text1"/>
        </w:rPr>
        <w:t xml:space="preserve">us </w:t>
      </w:r>
      <w:r w:rsidRPr="00031F9E">
        <w:rPr>
          <w:color w:val="000000" w:themeColor="text1"/>
        </w:rPr>
        <w:t>un būvatļaujas saņemšan</w:t>
      </w:r>
      <w:r w:rsidR="006A66EA">
        <w:rPr>
          <w:color w:val="000000" w:themeColor="text1"/>
        </w:rPr>
        <w:t>u jāveic</w:t>
      </w:r>
      <w:r w:rsidRPr="00031F9E">
        <w:rPr>
          <w:color w:val="000000" w:themeColor="text1"/>
        </w:rPr>
        <w:t xml:space="preserve"> 5 mēnešu laikā </w:t>
      </w:r>
      <w:r w:rsidR="006A66EA">
        <w:rPr>
          <w:color w:val="000000" w:themeColor="text1"/>
        </w:rPr>
        <w:t xml:space="preserve">no līguma noslēgšanas, t.i. </w:t>
      </w:r>
      <w:r w:rsidRPr="00031F9E">
        <w:rPr>
          <w:color w:val="000000" w:themeColor="text1"/>
        </w:rPr>
        <w:t xml:space="preserve">līdz </w:t>
      </w:r>
      <w:r w:rsidR="000C0E11">
        <w:rPr>
          <w:color w:val="000000" w:themeColor="text1"/>
        </w:rPr>
        <w:t xml:space="preserve">2021.gada 31.decembrim. </w:t>
      </w:r>
      <w:r w:rsidR="00CC4521" w:rsidRPr="00CC4521">
        <w:rPr>
          <w:color w:val="000000" w:themeColor="text1"/>
        </w:rPr>
        <w:t>Secīgi, pēc projektēšanas darbu pabeigšanas no 2022.gada 21.</w:t>
      </w:r>
      <w:r w:rsidR="00CC4521">
        <w:rPr>
          <w:color w:val="000000" w:themeColor="text1"/>
        </w:rPr>
        <w:t>marta</w:t>
      </w:r>
      <w:r w:rsidR="00CC4521" w:rsidRPr="00CC4521">
        <w:rPr>
          <w:color w:val="000000" w:themeColor="text1"/>
        </w:rPr>
        <w:t xml:space="preserve"> līdz 25.martam tiek veikta žoga būvdarbu tirgus izpēte</w:t>
      </w:r>
      <w:r w:rsidR="000C0E11">
        <w:rPr>
          <w:color w:val="000000" w:themeColor="text1"/>
        </w:rPr>
        <w:t>, kuras laikā netiek saņemt</w:t>
      </w:r>
      <w:r w:rsidR="006A66EA">
        <w:rPr>
          <w:color w:val="000000" w:themeColor="text1"/>
        </w:rPr>
        <w:t>s neviens</w:t>
      </w:r>
      <w:r w:rsidR="000C0E11">
        <w:rPr>
          <w:color w:val="000000" w:themeColor="text1"/>
        </w:rPr>
        <w:t xml:space="preserve"> piedāvājum</w:t>
      </w:r>
      <w:r w:rsidR="006A66EA">
        <w:rPr>
          <w:color w:val="000000" w:themeColor="text1"/>
        </w:rPr>
        <w:t>s</w:t>
      </w:r>
      <w:r w:rsidR="000C0E11">
        <w:rPr>
          <w:color w:val="000000" w:themeColor="text1"/>
        </w:rPr>
        <w:t xml:space="preserve">. 2022.gada 6.aprīlī Slimnīca izsludina </w:t>
      </w:r>
      <w:r w:rsidRPr="00031F9E">
        <w:rPr>
          <w:color w:val="000000" w:themeColor="text1"/>
        </w:rPr>
        <w:t>atklāt</w:t>
      </w:r>
      <w:r w:rsidR="000C0E11">
        <w:rPr>
          <w:color w:val="000000" w:themeColor="text1"/>
        </w:rPr>
        <w:t>u</w:t>
      </w:r>
      <w:r w:rsidRPr="00031F9E">
        <w:rPr>
          <w:color w:val="000000" w:themeColor="text1"/>
        </w:rPr>
        <w:t xml:space="preserve"> konkurs</w:t>
      </w:r>
      <w:r w:rsidR="000C0E11">
        <w:rPr>
          <w:color w:val="000000" w:themeColor="text1"/>
        </w:rPr>
        <w:t>u žoga</w:t>
      </w:r>
      <w:r w:rsidRPr="00031F9E">
        <w:rPr>
          <w:color w:val="000000" w:themeColor="text1"/>
        </w:rPr>
        <w:t xml:space="preserve"> būvdarbiem</w:t>
      </w:r>
      <w:r w:rsidR="000C0E11">
        <w:rPr>
          <w:color w:val="000000" w:themeColor="text1"/>
        </w:rPr>
        <w:t xml:space="preserve"> ar piedāvājumu iesniegšanas termiņu – 28.aprīlis. 9.jūnijā i</w:t>
      </w:r>
      <w:r w:rsidRPr="00031F9E">
        <w:rPr>
          <w:color w:val="000000" w:themeColor="text1"/>
        </w:rPr>
        <w:t>epirkum</w:t>
      </w:r>
      <w:r w:rsidR="000C0E11">
        <w:rPr>
          <w:color w:val="000000" w:themeColor="text1"/>
        </w:rPr>
        <w:t>s tiek</w:t>
      </w:r>
      <w:r w:rsidRPr="00031F9E">
        <w:rPr>
          <w:color w:val="000000" w:themeColor="text1"/>
        </w:rPr>
        <w:t xml:space="preserve"> pārtraukts, </w:t>
      </w:r>
      <w:r w:rsidR="000C0E11">
        <w:t xml:space="preserve">jo saņemtie piedāvājumi pārsniedza plānoto līgumcenu vairāk kā par 50 %. </w:t>
      </w:r>
      <w:r w:rsidR="000C0E11">
        <w:rPr>
          <w:color w:val="000000" w:themeColor="text1"/>
        </w:rPr>
        <w:t xml:space="preserve">2022.gada 10.jūnijā tiek izsludināts </w:t>
      </w:r>
      <w:r w:rsidRPr="00031F9E">
        <w:rPr>
          <w:color w:val="000000" w:themeColor="text1"/>
        </w:rPr>
        <w:t>atkārtots iepirkums</w:t>
      </w:r>
      <w:r w:rsidR="000C0E11">
        <w:rPr>
          <w:color w:val="000000" w:themeColor="text1"/>
        </w:rPr>
        <w:t xml:space="preserve"> ar piedāvājumu iesniegšanas termiņu 1.jūlijā.</w:t>
      </w:r>
      <w:r w:rsidRPr="00031F9E">
        <w:rPr>
          <w:color w:val="000000" w:themeColor="text1"/>
        </w:rPr>
        <w:t xml:space="preserve"> </w:t>
      </w:r>
      <w:r w:rsidR="000C0E11">
        <w:rPr>
          <w:color w:val="000000" w:themeColor="text1"/>
        </w:rPr>
        <w:t>2022.gada 8.augustā noslēgts žoga būvdarbu līgums Nr.</w:t>
      </w:r>
      <w:r w:rsidR="000C0E11" w:rsidRPr="000C0E11">
        <w:rPr>
          <w:color w:val="000000" w:themeColor="text1"/>
        </w:rPr>
        <w:t xml:space="preserve">SKUS 484/22 ar SIA </w:t>
      </w:r>
      <w:r w:rsidR="00A3664E">
        <w:rPr>
          <w:color w:val="000000" w:themeColor="text1"/>
        </w:rPr>
        <w:t>“</w:t>
      </w:r>
      <w:r w:rsidR="000C0E11" w:rsidRPr="000C0E11">
        <w:rPr>
          <w:color w:val="000000" w:themeColor="text1"/>
        </w:rPr>
        <w:t xml:space="preserve">Build-Invest </w:t>
      </w:r>
      <w:r w:rsidR="000C0E11" w:rsidRPr="00047968">
        <w:rPr>
          <w:color w:val="000000" w:themeColor="text1"/>
        </w:rPr>
        <w:t>Latvia</w:t>
      </w:r>
      <w:r w:rsidR="00A3664E">
        <w:rPr>
          <w:color w:val="000000" w:themeColor="text1"/>
        </w:rPr>
        <w:t>”</w:t>
      </w:r>
      <w:r w:rsidR="000C0E11" w:rsidRPr="00047968">
        <w:rPr>
          <w:color w:val="000000" w:themeColor="text1"/>
        </w:rPr>
        <w:t xml:space="preserve">. </w:t>
      </w:r>
      <w:r w:rsidR="00D909D9" w:rsidRPr="00D909D9">
        <w:rPr>
          <w:color w:val="000000" w:themeColor="text1"/>
        </w:rPr>
        <w:t>Būvdarbus uzsāk ar vecā žoga demontāžas darbiem, kur pie to izpildes vietām tiek konstatēta pamatu neesamība, kas ietekmē plānoto būvdarbu apjomu.</w:t>
      </w:r>
      <w:r w:rsidR="00A3664E">
        <w:rPr>
          <w:color w:val="000000" w:themeColor="text1"/>
        </w:rPr>
        <w:t xml:space="preserve"> </w:t>
      </w:r>
      <w:r w:rsidR="00D909D9" w:rsidRPr="00D909D9">
        <w:rPr>
          <w:color w:val="000000" w:themeColor="text1"/>
        </w:rPr>
        <w:t>2022.gada 17.oktobrī Slimnīca saņem finanšu piedāvājumu papildus darbiem par 85 75</w:t>
      </w:r>
      <w:r w:rsidR="000F5FEA">
        <w:rPr>
          <w:color w:val="000000" w:themeColor="text1"/>
        </w:rPr>
        <w:t>5</w:t>
      </w:r>
      <w:r w:rsidR="00D909D9" w:rsidRPr="00D909D9">
        <w:rPr>
          <w:color w:val="000000" w:themeColor="text1"/>
        </w:rPr>
        <w:t xml:space="preserve"> </w:t>
      </w:r>
      <w:r w:rsidR="00C1216A">
        <w:rPr>
          <w:color w:val="000000" w:themeColor="text1"/>
        </w:rPr>
        <w:t>euro</w:t>
      </w:r>
      <w:r w:rsidR="00D909D9" w:rsidRPr="00D909D9">
        <w:rPr>
          <w:color w:val="000000" w:themeColor="text1"/>
        </w:rPr>
        <w:t xml:space="preserve"> ar PVN. Pandēmijas</w:t>
      </w:r>
      <w:r w:rsidR="00703345">
        <w:rPr>
          <w:color w:val="000000" w:themeColor="text1"/>
        </w:rPr>
        <w:t>,</w:t>
      </w:r>
      <w:r w:rsidR="00D909D9" w:rsidRPr="00D909D9">
        <w:rPr>
          <w:color w:val="000000" w:themeColor="text1"/>
        </w:rPr>
        <w:t xml:space="preserve"> Krievijas iebrukuma Ukrainā dēļ</w:t>
      </w:r>
      <w:r w:rsidR="00A3664E">
        <w:rPr>
          <w:color w:val="000000" w:themeColor="text1"/>
        </w:rPr>
        <w:t xml:space="preserve"> </w:t>
      </w:r>
      <w:r w:rsidR="00D909D9" w:rsidRPr="00D909D9">
        <w:rPr>
          <w:color w:val="000000" w:themeColor="text1"/>
        </w:rPr>
        <w:t>un papildus apjoma dēļ projektā veidojies sadārdzinājums 420 57</w:t>
      </w:r>
      <w:r w:rsidR="00703345">
        <w:rPr>
          <w:color w:val="000000" w:themeColor="text1"/>
        </w:rPr>
        <w:t>4</w:t>
      </w:r>
      <w:r w:rsidR="00D909D9" w:rsidRPr="00D909D9">
        <w:rPr>
          <w:color w:val="000000" w:themeColor="text1"/>
        </w:rPr>
        <w:t xml:space="preserve"> </w:t>
      </w:r>
      <w:r w:rsidR="00C1216A">
        <w:rPr>
          <w:color w:val="000000" w:themeColor="text1"/>
        </w:rPr>
        <w:t>euro</w:t>
      </w:r>
      <w:r w:rsidR="00D909D9" w:rsidRPr="00D909D9">
        <w:rPr>
          <w:color w:val="000000" w:themeColor="text1"/>
        </w:rPr>
        <w:t xml:space="preserve"> ar PVN apjomā</w:t>
      </w:r>
      <w:r w:rsidR="000C0E11" w:rsidRPr="00047968">
        <w:rPr>
          <w:color w:val="000000" w:themeColor="text1"/>
        </w:rPr>
        <w:t xml:space="preserve">. </w:t>
      </w:r>
      <w:r w:rsidR="00CC4521" w:rsidRPr="00CC4521">
        <w:t>Žoga būvniecības darbus plānots pabeigt līdz 2023.gada 28.februārim.</w:t>
      </w:r>
    </w:p>
    <w:p w14:paraId="5C7188F9" w14:textId="15D1CF4B" w:rsidR="005945DC" w:rsidRDefault="005945DC" w:rsidP="005945DC">
      <w:pPr>
        <w:ind w:firstLine="720"/>
      </w:pPr>
    </w:p>
    <w:p w14:paraId="6C3FDAD5" w14:textId="337EB9B7" w:rsidR="006A66EA" w:rsidRDefault="00A3664E" w:rsidP="006A66EA">
      <w:pPr>
        <w:ind w:firstLine="720"/>
        <w:rPr>
          <w:color w:val="000000" w:themeColor="text1"/>
        </w:rPr>
      </w:pPr>
      <w:r>
        <w:rPr>
          <w:color w:val="000000" w:themeColor="text1"/>
        </w:rPr>
        <w:t>Aktivitāte</w:t>
      </w:r>
      <w:r w:rsidR="005945DC" w:rsidRPr="009C0FA6">
        <w:rPr>
          <w:color w:val="000000" w:themeColor="text1"/>
          <w:szCs w:val="24"/>
        </w:rPr>
        <w:t xml:space="preserve"> </w:t>
      </w:r>
      <w:r w:rsidR="00542402" w:rsidRPr="00A91297">
        <w:rPr>
          <w:b/>
          <w:bCs/>
          <w:color w:val="000000" w:themeColor="text1"/>
          <w:szCs w:val="24"/>
        </w:rPr>
        <w:t>“</w:t>
      </w:r>
      <w:r w:rsidR="005945DC" w:rsidRPr="00A91297">
        <w:rPr>
          <w:b/>
          <w:bCs/>
          <w:color w:val="000000" w:themeColor="text1"/>
          <w:szCs w:val="24"/>
        </w:rPr>
        <w:t xml:space="preserve">Vēsturiskā 5.korpusa energoefektivitātes uzlabošana un telpu pielāgošana darbam </w:t>
      </w:r>
      <w:r w:rsidR="00B05852" w:rsidRPr="00A91297">
        <w:rPr>
          <w:b/>
          <w:bCs/>
          <w:color w:val="000000" w:themeColor="text1"/>
          <w:szCs w:val="24"/>
        </w:rPr>
        <w:t>epidemioloģiskajos</w:t>
      </w:r>
      <w:r w:rsidR="005945DC" w:rsidRPr="00A91297">
        <w:rPr>
          <w:b/>
          <w:bCs/>
          <w:color w:val="000000" w:themeColor="text1"/>
          <w:szCs w:val="24"/>
        </w:rPr>
        <w:t xml:space="preserve"> apstākļos</w:t>
      </w:r>
      <w:r w:rsidR="00542402" w:rsidRPr="00A91297">
        <w:rPr>
          <w:b/>
          <w:bCs/>
          <w:color w:val="000000" w:themeColor="text1"/>
          <w:szCs w:val="24"/>
        </w:rPr>
        <w:t>”</w:t>
      </w:r>
      <w:r w:rsidR="005945DC" w:rsidRPr="009C0FA6">
        <w:rPr>
          <w:color w:val="000000" w:themeColor="text1"/>
          <w:szCs w:val="24"/>
        </w:rPr>
        <w:t xml:space="preserve"> (turpmāk – </w:t>
      </w:r>
      <w:r w:rsidR="00D34B8A" w:rsidRPr="009C0FA6">
        <w:rPr>
          <w:color w:val="000000" w:themeColor="text1"/>
          <w:szCs w:val="24"/>
        </w:rPr>
        <w:t xml:space="preserve">5. ēkas </w:t>
      </w:r>
      <w:r>
        <w:rPr>
          <w:color w:val="000000" w:themeColor="text1"/>
          <w:szCs w:val="24"/>
        </w:rPr>
        <w:t>aktivitāte</w:t>
      </w:r>
      <w:r w:rsidR="005945DC" w:rsidRPr="009C0FA6">
        <w:rPr>
          <w:color w:val="000000" w:themeColor="text1"/>
          <w:szCs w:val="24"/>
        </w:rPr>
        <w:t xml:space="preserve">) </w:t>
      </w:r>
      <w:r w:rsidR="005945DC" w:rsidRPr="009C0FA6">
        <w:rPr>
          <w:color w:val="000000" w:themeColor="text1"/>
        </w:rPr>
        <w:t>paredz projektēšanu</w:t>
      </w:r>
      <w:r w:rsidR="00542402" w:rsidRPr="009C0FA6">
        <w:rPr>
          <w:color w:val="000000" w:themeColor="text1"/>
        </w:rPr>
        <w:t>,</w:t>
      </w:r>
      <w:r w:rsidR="005945DC" w:rsidRPr="009C0FA6">
        <w:rPr>
          <w:color w:val="000000" w:themeColor="text1"/>
        </w:rPr>
        <w:t xml:space="preserve"> būvniecību</w:t>
      </w:r>
      <w:r w:rsidR="00542402" w:rsidRPr="009C0FA6">
        <w:rPr>
          <w:color w:val="000000" w:themeColor="text1"/>
        </w:rPr>
        <w:t>, autoruzraudzību, būvuzraudzību un pārvākšanās izmaksas.</w:t>
      </w:r>
      <w:r w:rsidR="005945DC" w:rsidRPr="009C0FA6">
        <w:rPr>
          <w:color w:val="000000" w:themeColor="text1"/>
        </w:rPr>
        <w:t xml:space="preserve"> Īstenojot </w:t>
      </w:r>
      <w:r>
        <w:rPr>
          <w:color w:val="000000" w:themeColor="text1"/>
        </w:rPr>
        <w:t>aktivitāti</w:t>
      </w:r>
      <w:r w:rsidR="005945DC" w:rsidRPr="009C0FA6">
        <w:rPr>
          <w:color w:val="000000" w:themeColor="text1"/>
        </w:rPr>
        <w:t xml:space="preserve">, tiks atjaunots vēsturiskais </w:t>
      </w:r>
      <w:r w:rsidR="009C0FA6" w:rsidRPr="009C0FA6">
        <w:rPr>
          <w:color w:val="000000" w:themeColor="text1"/>
        </w:rPr>
        <w:t>5</w:t>
      </w:r>
      <w:r w:rsidR="005945DC" w:rsidRPr="009C0FA6">
        <w:rPr>
          <w:color w:val="000000" w:themeColor="text1"/>
        </w:rPr>
        <w:t>.korpuss, radot drošu, e</w:t>
      </w:r>
      <w:r w:rsidR="00697F2D" w:rsidRPr="009C0FA6">
        <w:rPr>
          <w:color w:val="000000" w:themeColor="text1"/>
        </w:rPr>
        <w:t>rg</w:t>
      </w:r>
      <w:r w:rsidR="005945DC" w:rsidRPr="009C0FA6">
        <w:rPr>
          <w:color w:val="000000" w:themeColor="text1"/>
        </w:rPr>
        <w:t>o</w:t>
      </w:r>
      <w:r w:rsidR="00697F2D" w:rsidRPr="009C0FA6">
        <w:rPr>
          <w:color w:val="000000" w:themeColor="text1"/>
        </w:rPr>
        <w:t>no</w:t>
      </w:r>
      <w:r w:rsidR="005945DC" w:rsidRPr="009C0FA6">
        <w:rPr>
          <w:color w:val="000000" w:themeColor="text1"/>
        </w:rPr>
        <w:t xml:space="preserve">misku un energoefektīvu vidi darbam. </w:t>
      </w:r>
      <w:r w:rsidR="009C0FA6" w:rsidRPr="009C0FA6">
        <w:rPr>
          <w:color w:val="000000" w:themeColor="text1"/>
        </w:rPr>
        <w:t xml:space="preserve">2021.gada 15.jūlijā iesniegta vēsturiskā mantojuma ēkas arhitektoniski mākslinieciskā inventarizācija. 2021.gada 30.jūlijā Slimnīca </w:t>
      </w:r>
      <w:r w:rsidR="0028243F">
        <w:rPr>
          <w:color w:val="000000" w:themeColor="text1"/>
        </w:rPr>
        <w:t xml:space="preserve">uzsāk </w:t>
      </w:r>
      <w:r w:rsidR="00E01EF2">
        <w:rPr>
          <w:color w:val="000000" w:themeColor="text1"/>
        </w:rPr>
        <w:t>v</w:t>
      </w:r>
      <w:r w:rsidR="0028243F">
        <w:rPr>
          <w:color w:val="000000" w:themeColor="text1"/>
        </w:rPr>
        <w:t xml:space="preserve">ispārīgās </w:t>
      </w:r>
      <w:r w:rsidR="00F45BC0">
        <w:rPr>
          <w:color w:val="000000" w:themeColor="text1"/>
        </w:rPr>
        <w:t>v</w:t>
      </w:r>
      <w:r w:rsidR="0028243F">
        <w:rPr>
          <w:color w:val="000000" w:themeColor="text1"/>
        </w:rPr>
        <w:t>ienošanās</w:t>
      </w:r>
      <w:r w:rsidR="00F45BC0">
        <w:rPr>
          <w:color w:val="000000" w:themeColor="text1"/>
        </w:rPr>
        <w:t xml:space="preserve"> SKUS 154/21-VV</w:t>
      </w:r>
      <w:r w:rsidR="0028243F">
        <w:rPr>
          <w:color w:val="000000" w:themeColor="text1"/>
        </w:rPr>
        <w:t xml:space="preserve"> dalībniek</w:t>
      </w:r>
      <w:r w:rsidR="00E01EF2">
        <w:rPr>
          <w:color w:val="000000" w:themeColor="text1"/>
        </w:rPr>
        <w:t>u aptauju</w:t>
      </w:r>
      <w:r w:rsidR="009C0FA6" w:rsidRPr="009C0FA6">
        <w:rPr>
          <w:color w:val="000000" w:themeColor="text1"/>
        </w:rPr>
        <w:t xml:space="preserve"> projektēšanas darbiem un autoruzraudzībai</w:t>
      </w:r>
      <w:r w:rsidR="0028243F">
        <w:rPr>
          <w:color w:val="000000" w:themeColor="text1"/>
        </w:rPr>
        <w:t xml:space="preserve">, lai noskaidrotu, kam saskaņā ar </w:t>
      </w:r>
      <w:r w:rsidR="00E01EF2">
        <w:rPr>
          <w:color w:val="000000" w:themeColor="text1"/>
        </w:rPr>
        <w:t>v</w:t>
      </w:r>
      <w:r w:rsidR="0028243F">
        <w:rPr>
          <w:color w:val="000000" w:themeColor="text1"/>
        </w:rPr>
        <w:t>ispārīgās vienoša</w:t>
      </w:r>
      <w:r w:rsidR="0028243F" w:rsidRPr="00F45BC0">
        <w:rPr>
          <w:color w:val="000000" w:themeColor="text1"/>
        </w:rPr>
        <w:t>nās</w:t>
      </w:r>
      <w:r w:rsidR="00F45BC0">
        <w:rPr>
          <w:color w:val="000000" w:themeColor="text1"/>
        </w:rPr>
        <w:t xml:space="preserve"> SKUS 154/21-VV</w:t>
      </w:r>
      <w:r w:rsidR="00E01EF2">
        <w:rPr>
          <w:color w:val="000000" w:themeColor="text1"/>
        </w:rPr>
        <w:t xml:space="preserve"> </w:t>
      </w:r>
      <w:r w:rsidR="0028243F">
        <w:rPr>
          <w:color w:val="000000" w:themeColor="text1"/>
        </w:rPr>
        <w:t>noteikumiem būtu piešķiramas līguma slēgšanas tiesības</w:t>
      </w:r>
      <w:r w:rsidR="009C0FA6" w:rsidRPr="009C0FA6">
        <w:rPr>
          <w:color w:val="000000" w:themeColor="text1"/>
        </w:rPr>
        <w:t xml:space="preserve"> ar piedāvājumu iesniegšanu 13.augustā. 18.augustā </w:t>
      </w:r>
      <w:r w:rsidR="0028243F">
        <w:rPr>
          <w:color w:val="000000" w:themeColor="text1"/>
        </w:rPr>
        <w:t xml:space="preserve">līguma slēgšanas tiesības </w:t>
      </w:r>
      <w:r w:rsidR="009C0FA6" w:rsidRPr="009C0FA6">
        <w:rPr>
          <w:color w:val="000000" w:themeColor="text1"/>
        </w:rPr>
        <w:t xml:space="preserve">par projektēšanas darbiem un autoruzraudzību </w:t>
      </w:r>
      <w:r w:rsidR="0028243F">
        <w:rPr>
          <w:color w:val="000000" w:themeColor="text1"/>
        </w:rPr>
        <w:t xml:space="preserve"> tiek piešķirtas </w:t>
      </w:r>
      <w:r w:rsidR="009C0FA6" w:rsidRPr="009C0FA6">
        <w:rPr>
          <w:color w:val="000000" w:themeColor="text1"/>
        </w:rPr>
        <w:t xml:space="preserve"> SIA “Campaign” par 22</w:t>
      </w:r>
      <w:r w:rsidR="00D80559">
        <w:rPr>
          <w:color w:val="000000" w:themeColor="text1"/>
        </w:rPr>
        <w:t xml:space="preserve"> </w:t>
      </w:r>
      <w:r w:rsidR="009C0FA6" w:rsidRPr="009C0FA6">
        <w:rPr>
          <w:color w:val="000000" w:themeColor="text1"/>
        </w:rPr>
        <w:t>31</w:t>
      </w:r>
      <w:r w:rsidR="00703345">
        <w:rPr>
          <w:color w:val="000000" w:themeColor="text1"/>
        </w:rPr>
        <w:t>5</w:t>
      </w:r>
      <w:r w:rsidR="009C0FA6" w:rsidRPr="009C0FA6">
        <w:rPr>
          <w:color w:val="000000" w:themeColor="text1"/>
        </w:rPr>
        <w:t xml:space="preserve"> </w:t>
      </w:r>
      <w:r w:rsidR="00C1216A">
        <w:rPr>
          <w:color w:val="000000" w:themeColor="text1"/>
        </w:rPr>
        <w:t>euro</w:t>
      </w:r>
      <w:r w:rsidR="009C0FA6" w:rsidRPr="009C0FA6">
        <w:rPr>
          <w:color w:val="000000" w:themeColor="text1"/>
        </w:rPr>
        <w:t xml:space="preserve"> ar PVN ar </w:t>
      </w:r>
      <w:r w:rsidR="00047968">
        <w:rPr>
          <w:color w:val="000000" w:themeColor="text1"/>
        </w:rPr>
        <w:t>būvprojekta izstrādes</w:t>
      </w:r>
      <w:r w:rsidR="009C0FA6" w:rsidRPr="009C0FA6">
        <w:rPr>
          <w:color w:val="000000" w:themeColor="text1"/>
        </w:rPr>
        <w:t xml:space="preserve"> termiņu 2021.gada 31.decembris. </w:t>
      </w:r>
      <w:r w:rsidR="0082796C">
        <w:rPr>
          <w:color w:val="000000" w:themeColor="text1"/>
        </w:rPr>
        <w:t xml:space="preserve">2021.gada </w:t>
      </w:r>
      <w:r w:rsidR="009C0FA6" w:rsidRPr="009C0FA6">
        <w:rPr>
          <w:color w:val="000000" w:themeColor="text1"/>
        </w:rPr>
        <w:t xml:space="preserve">27.decembrī projekts iesniegts Nacionālā kultūras mantojuma pārvaldē, ar to uzsākot projekta saskaņošanas procesu institūcijās. Projekta saskaņošana un tā precizēšana ilgst pusgadu un tikai 2022.gada 28.jūnijā projekts tiek nodots būvekspertīzes veikšanai SIA “Baltex Group”. Saņemts pozitīvs būvekspertīzes slēdziens. 2022.gada 9.augustā Slimnīca </w:t>
      </w:r>
      <w:r w:rsidR="0028243F">
        <w:rPr>
          <w:color w:val="000000" w:themeColor="text1"/>
        </w:rPr>
        <w:t xml:space="preserve">uzsāk aptauju starp </w:t>
      </w:r>
      <w:r w:rsidR="00E01EF2">
        <w:rPr>
          <w:color w:val="000000" w:themeColor="text1"/>
        </w:rPr>
        <w:t>v</w:t>
      </w:r>
      <w:r w:rsidR="0028243F">
        <w:rPr>
          <w:color w:val="000000" w:themeColor="text1"/>
        </w:rPr>
        <w:t xml:space="preserve">ispārīgās vienošanās </w:t>
      </w:r>
      <w:r w:rsidR="00410A5D">
        <w:rPr>
          <w:color w:val="000000" w:themeColor="text1"/>
        </w:rPr>
        <w:t>SKUS 508/22</w:t>
      </w:r>
      <w:r w:rsidR="0028243F">
        <w:rPr>
          <w:color w:val="000000" w:themeColor="text1"/>
        </w:rPr>
        <w:t xml:space="preserve"> dalībniekiem, lai noskaidrotu, kam saskaņā ar </w:t>
      </w:r>
      <w:r w:rsidR="00E01EF2">
        <w:rPr>
          <w:color w:val="000000" w:themeColor="text1"/>
        </w:rPr>
        <w:t>v</w:t>
      </w:r>
      <w:r w:rsidR="0028243F">
        <w:rPr>
          <w:color w:val="000000" w:themeColor="text1"/>
        </w:rPr>
        <w:t>ispārīgās vienošan</w:t>
      </w:r>
      <w:r w:rsidR="0028243F" w:rsidRPr="0085322E">
        <w:rPr>
          <w:color w:val="000000" w:themeColor="text1"/>
        </w:rPr>
        <w:t>ās</w:t>
      </w:r>
      <w:r w:rsidR="0028243F">
        <w:rPr>
          <w:color w:val="000000" w:themeColor="text1"/>
        </w:rPr>
        <w:t xml:space="preserve"> </w:t>
      </w:r>
      <w:r w:rsidR="00410A5D">
        <w:rPr>
          <w:color w:val="000000" w:themeColor="text1"/>
        </w:rPr>
        <w:t>SKUS 508/22</w:t>
      </w:r>
      <w:r w:rsidR="00F45BC0">
        <w:rPr>
          <w:color w:val="000000" w:themeColor="text1"/>
        </w:rPr>
        <w:t xml:space="preserve"> </w:t>
      </w:r>
      <w:r w:rsidR="0028243F">
        <w:rPr>
          <w:color w:val="000000" w:themeColor="text1"/>
        </w:rPr>
        <w:t xml:space="preserve">noteikumiem būtu piešķiramas līguma slēgšanas tiesības par būvdarbu veikšanu. </w:t>
      </w:r>
      <w:r w:rsidR="009C0FA6" w:rsidRPr="009C0FA6">
        <w:rPr>
          <w:color w:val="000000" w:themeColor="text1"/>
        </w:rPr>
        <w:t xml:space="preserve">2022.gada 9.septembrī parakstīts līgums </w:t>
      </w:r>
      <w:r w:rsidR="00E01EF2" w:rsidRPr="009C0FA6">
        <w:rPr>
          <w:color w:val="000000" w:themeColor="text1"/>
        </w:rPr>
        <w:t>par būvdarbu veikšanu</w:t>
      </w:r>
      <w:r w:rsidR="00E01EF2" w:rsidRPr="009C0FA6" w:rsidDel="00F45BC0">
        <w:rPr>
          <w:color w:val="000000" w:themeColor="text1"/>
        </w:rPr>
        <w:t xml:space="preserve"> </w:t>
      </w:r>
      <w:r w:rsidR="00E01EF2" w:rsidRPr="009C0FA6">
        <w:rPr>
          <w:color w:val="000000" w:themeColor="text1"/>
        </w:rPr>
        <w:t>ar</w:t>
      </w:r>
      <w:r w:rsidR="00E01EF2">
        <w:rPr>
          <w:color w:val="000000" w:themeColor="text1"/>
        </w:rPr>
        <w:t xml:space="preserve"> izvēlēto dalībnieku</w:t>
      </w:r>
      <w:r w:rsidR="00E01EF2" w:rsidRPr="009C0FA6">
        <w:rPr>
          <w:color w:val="000000" w:themeColor="text1"/>
        </w:rPr>
        <w:t xml:space="preserve"> "Newcom Construction". </w:t>
      </w:r>
      <w:r w:rsidR="009C0FA6" w:rsidRPr="009C0FA6">
        <w:rPr>
          <w:color w:val="000000" w:themeColor="text1"/>
        </w:rPr>
        <w:t>Būvdarb</w:t>
      </w:r>
      <w:r w:rsidR="00E01EF2">
        <w:rPr>
          <w:color w:val="000000" w:themeColor="text1"/>
        </w:rPr>
        <w:t xml:space="preserve">i uzsākti </w:t>
      </w:r>
      <w:r w:rsidR="009C0FA6" w:rsidRPr="009C0FA6">
        <w:rPr>
          <w:color w:val="000000" w:themeColor="text1"/>
        </w:rPr>
        <w:t xml:space="preserve">septembra </w:t>
      </w:r>
      <w:r w:rsidR="00E01EF2" w:rsidRPr="009C0FA6">
        <w:rPr>
          <w:color w:val="000000" w:themeColor="text1"/>
        </w:rPr>
        <w:t>beigā</w:t>
      </w:r>
      <w:r w:rsidR="00E01EF2">
        <w:rPr>
          <w:color w:val="000000" w:themeColor="text1"/>
        </w:rPr>
        <w:t>s</w:t>
      </w:r>
      <w:r w:rsidR="009C0FA6" w:rsidRPr="009C0FA6">
        <w:rPr>
          <w:color w:val="000000" w:themeColor="text1"/>
        </w:rPr>
        <w:t xml:space="preserve">. Būvdarbu izpildes termiņš 6 mēneši no objekta nodošanas </w:t>
      </w:r>
      <w:r w:rsidR="009C0FA6" w:rsidRPr="00047968">
        <w:rPr>
          <w:color w:val="000000" w:themeColor="text1"/>
        </w:rPr>
        <w:t>uzņēmējam.</w:t>
      </w:r>
      <w:r w:rsidR="006A66EA" w:rsidRPr="00047968">
        <w:rPr>
          <w:color w:val="000000" w:themeColor="text1"/>
        </w:rPr>
        <w:t xml:space="preserve"> Pandēmijas un Krievijas iebrukuma Ukrainā dēļ projektā veidojies sadārdzinājums </w:t>
      </w:r>
      <w:r w:rsidR="00660D85" w:rsidRPr="00047968">
        <w:rPr>
          <w:color w:val="000000" w:themeColor="text1"/>
        </w:rPr>
        <w:t>80</w:t>
      </w:r>
      <w:r w:rsidR="00047968" w:rsidRPr="00047968">
        <w:rPr>
          <w:color w:val="000000" w:themeColor="text1"/>
        </w:rPr>
        <w:t>1</w:t>
      </w:r>
      <w:r w:rsidR="00660D85" w:rsidRPr="00047968">
        <w:rPr>
          <w:color w:val="000000" w:themeColor="text1"/>
        </w:rPr>
        <w:t> </w:t>
      </w:r>
      <w:r w:rsidR="00047968" w:rsidRPr="00047968">
        <w:rPr>
          <w:color w:val="000000" w:themeColor="text1"/>
        </w:rPr>
        <w:t>924</w:t>
      </w:r>
      <w:r w:rsidR="006A66EA" w:rsidRPr="00047968">
        <w:rPr>
          <w:color w:val="000000" w:themeColor="text1"/>
        </w:rPr>
        <w:t xml:space="preserve"> </w:t>
      </w:r>
      <w:r w:rsidR="00C1216A">
        <w:rPr>
          <w:color w:val="000000" w:themeColor="text1"/>
        </w:rPr>
        <w:t>euro</w:t>
      </w:r>
      <w:r w:rsidR="006A66EA" w:rsidRPr="00047968">
        <w:rPr>
          <w:color w:val="000000" w:themeColor="text1"/>
        </w:rPr>
        <w:t xml:space="preserve"> apjomā. </w:t>
      </w:r>
      <w:r w:rsidR="00DA064B" w:rsidRPr="00DA064B">
        <w:t>5.korpusa būvdarbus plānots pabeigt ar 2023.gada 31.decembri.</w:t>
      </w:r>
    </w:p>
    <w:p w14:paraId="7A540784" w14:textId="77777777" w:rsidR="00257C99" w:rsidRPr="00660D85" w:rsidRDefault="00257C99" w:rsidP="006A66EA">
      <w:pPr>
        <w:ind w:firstLine="720"/>
        <w:rPr>
          <w:color w:val="FF0000"/>
        </w:rPr>
      </w:pPr>
    </w:p>
    <w:p w14:paraId="22D38A00" w14:textId="1E808CBB" w:rsidR="00257C99" w:rsidRPr="00257C99" w:rsidRDefault="00257C99" w:rsidP="00257C99">
      <w:pPr>
        <w:ind w:firstLine="720"/>
      </w:pPr>
      <w:r>
        <w:t>P</w:t>
      </w:r>
      <w:r w:rsidRPr="00257C99">
        <w:t xml:space="preserve">rojekta </w:t>
      </w:r>
      <w:r>
        <w:t>k</w:t>
      </w:r>
      <w:r w:rsidRPr="00257C99">
        <w:t>opējais sadārdzinājums</w:t>
      </w:r>
      <w:r>
        <w:t xml:space="preserve"> ir</w:t>
      </w:r>
      <w:r w:rsidRPr="00257C99">
        <w:t xml:space="preserve"> 1 319 26</w:t>
      </w:r>
      <w:r w:rsidR="00703345">
        <w:t>2</w:t>
      </w:r>
      <w:r w:rsidRPr="00257C99">
        <w:t xml:space="preserve"> euro, t.sk. pa aktivitātēm:</w:t>
      </w:r>
    </w:p>
    <w:p w14:paraId="2861EC55" w14:textId="3AF28968" w:rsidR="00257C99" w:rsidRPr="00257C99" w:rsidRDefault="00257C99" w:rsidP="00257C99">
      <w:pPr>
        <w:pStyle w:val="Sarakstarindkopa"/>
        <w:numPr>
          <w:ilvl w:val="0"/>
          <w:numId w:val="46"/>
        </w:numPr>
      </w:pPr>
      <w:r w:rsidRPr="00257C99">
        <w:t>siltumapgādes mezgla atjaunošanai un pārbūvei par 70 12</w:t>
      </w:r>
      <w:r w:rsidR="00703345">
        <w:t>8</w:t>
      </w:r>
      <w:r w:rsidRPr="00257C99">
        <w:t xml:space="preserve"> euro; </w:t>
      </w:r>
    </w:p>
    <w:p w14:paraId="4FB4338C" w14:textId="7A54E8BF" w:rsidR="00257C99" w:rsidRPr="00257C99" w:rsidRDefault="00257C99" w:rsidP="00257C99">
      <w:pPr>
        <w:pStyle w:val="Sarakstarindkopa"/>
        <w:numPr>
          <w:ilvl w:val="0"/>
          <w:numId w:val="47"/>
        </w:numPr>
      </w:pPr>
      <w:r w:rsidRPr="00257C99">
        <w:t>vēsturiskā 21.korpusa energoefektivitātes uzlabošanai un telpu pielāgošanai VSIA “Paula Stradiņa klīniskās universitātes slimnīca” ambulatoro pakalpojumu sniegšana par 26 63</w:t>
      </w:r>
      <w:r w:rsidR="00703345">
        <w:t>6</w:t>
      </w:r>
      <w:r w:rsidRPr="00257C99">
        <w:t xml:space="preserve"> euro; </w:t>
      </w:r>
    </w:p>
    <w:p w14:paraId="4F2A6451" w14:textId="115ABB05" w:rsidR="00257C99" w:rsidRPr="00257C99" w:rsidRDefault="00257C99" w:rsidP="00257C99">
      <w:pPr>
        <w:pStyle w:val="Sarakstarindkopa"/>
        <w:numPr>
          <w:ilvl w:val="0"/>
          <w:numId w:val="47"/>
        </w:numPr>
      </w:pPr>
      <w:r w:rsidRPr="00257C99">
        <w:t xml:space="preserve">VSIA “Paula Stradiņa klīniskās universitātes slimnīca” teritorijas labiekārtošanai par 420 574 euro; </w:t>
      </w:r>
    </w:p>
    <w:p w14:paraId="285744D4" w14:textId="106EC054" w:rsidR="00257C99" w:rsidRPr="00257C99" w:rsidRDefault="00257C99" w:rsidP="00257C99">
      <w:pPr>
        <w:pStyle w:val="Sarakstarindkopa"/>
        <w:numPr>
          <w:ilvl w:val="0"/>
          <w:numId w:val="47"/>
        </w:numPr>
      </w:pPr>
      <w:r w:rsidRPr="00257C99">
        <w:t>vēsturiskā 5.korpusa energoefektivitātes uzlabošanai un telpu pielāgošanai darbam epidemioloģiskajos apstākļos par 801 924 euro.</w:t>
      </w:r>
    </w:p>
    <w:p w14:paraId="0944510F" w14:textId="6F4D2C33" w:rsidR="00257C99" w:rsidRDefault="00257C99" w:rsidP="00841545">
      <w:pPr>
        <w:ind w:firstLine="720"/>
        <w:rPr>
          <w:color w:val="000000" w:themeColor="text1"/>
        </w:rPr>
      </w:pPr>
    </w:p>
    <w:tbl>
      <w:tblPr>
        <w:tblW w:w="9685" w:type="dxa"/>
        <w:tblLayout w:type="fixed"/>
        <w:tblLook w:val="04A0" w:firstRow="1" w:lastRow="0" w:firstColumn="1" w:lastColumn="0" w:noHBand="0" w:noVBand="1"/>
      </w:tblPr>
      <w:tblGrid>
        <w:gridCol w:w="704"/>
        <w:gridCol w:w="1966"/>
        <w:gridCol w:w="1397"/>
        <w:gridCol w:w="1457"/>
        <w:gridCol w:w="1445"/>
        <w:gridCol w:w="1338"/>
        <w:gridCol w:w="1378"/>
      </w:tblGrid>
      <w:tr w:rsidR="00251279" w:rsidRPr="00251279" w14:paraId="7A1AB08C" w14:textId="77777777" w:rsidTr="00251279">
        <w:trPr>
          <w:trHeight w:val="90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E2EE5F"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lastRenderedPageBreak/>
              <w:t>Nr.p.k.</w:t>
            </w:r>
          </w:p>
        </w:tc>
        <w:tc>
          <w:tcPr>
            <w:tcW w:w="1966" w:type="dxa"/>
            <w:tcBorders>
              <w:top w:val="single" w:sz="4" w:space="0" w:color="auto"/>
              <w:left w:val="nil"/>
              <w:bottom w:val="single" w:sz="4" w:space="0" w:color="auto"/>
              <w:right w:val="single" w:sz="4" w:space="0" w:color="auto"/>
            </w:tcBorders>
            <w:shd w:val="clear" w:color="000000" w:fill="D9D9D9"/>
            <w:noWrap/>
            <w:vAlign w:val="center"/>
            <w:hideMark/>
          </w:tcPr>
          <w:p w14:paraId="23DF76C6"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Projekts</w:t>
            </w:r>
          </w:p>
        </w:tc>
        <w:tc>
          <w:tcPr>
            <w:tcW w:w="1397" w:type="dxa"/>
            <w:tcBorders>
              <w:top w:val="single" w:sz="4" w:space="0" w:color="auto"/>
              <w:left w:val="nil"/>
              <w:bottom w:val="single" w:sz="4" w:space="0" w:color="auto"/>
              <w:right w:val="single" w:sz="4" w:space="0" w:color="auto"/>
            </w:tcBorders>
            <w:shd w:val="clear" w:color="000000" w:fill="D9D9D9"/>
            <w:vAlign w:val="center"/>
            <w:hideMark/>
          </w:tcPr>
          <w:p w14:paraId="4EDC4F9D"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Sākotnēji plānotais projekta budžets (EUR)</w:t>
            </w:r>
          </w:p>
        </w:tc>
        <w:tc>
          <w:tcPr>
            <w:tcW w:w="1457" w:type="dxa"/>
            <w:tcBorders>
              <w:top w:val="single" w:sz="4" w:space="0" w:color="auto"/>
              <w:left w:val="nil"/>
              <w:bottom w:val="single" w:sz="4" w:space="0" w:color="auto"/>
              <w:right w:val="single" w:sz="4" w:space="0" w:color="auto"/>
            </w:tcBorders>
            <w:shd w:val="clear" w:color="000000" w:fill="D9D9D9"/>
            <w:vAlign w:val="center"/>
            <w:hideMark/>
          </w:tcPr>
          <w:p w14:paraId="74E71106"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Noslēgto līgumu summa EUR</w:t>
            </w:r>
          </w:p>
        </w:tc>
        <w:tc>
          <w:tcPr>
            <w:tcW w:w="1445" w:type="dxa"/>
            <w:tcBorders>
              <w:top w:val="single" w:sz="4" w:space="0" w:color="auto"/>
              <w:left w:val="nil"/>
              <w:bottom w:val="single" w:sz="4" w:space="0" w:color="auto"/>
              <w:right w:val="single" w:sz="4" w:space="0" w:color="auto"/>
            </w:tcBorders>
            <w:shd w:val="clear" w:color="000000" w:fill="D9D9D9"/>
            <w:vAlign w:val="center"/>
            <w:hideMark/>
          </w:tcPr>
          <w:p w14:paraId="5F850EF6"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Sadārdzinājums (EUR)</w:t>
            </w:r>
          </w:p>
        </w:tc>
        <w:tc>
          <w:tcPr>
            <w:tcW w:w="1338" w:type="dxa"/>
            <w:tcBorders>
              <w:top w:val="single" w:sz="4" w:space="0" w:color="auto"/>
              <w:left w:val="nil"/>
              <w:bottom w:val="single" w:sz="4" w:space="0" w:color="auto"/>
              <w:right w:val="single" w:sz="4" w:space="0" w:color="auto"/>
            </w:tcBorders>
            <w:shd w:val="clear" w:color="000000" w:fill="D9D9D9"/>
            <w:vAlign w:val="center"/>
            <w:hideMark/>
          </w:tcPr>
          <w:p w14:paraId="0E9BCFE8"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Apgūtais finansējums uz š.g. 1.novembri (EUR)</w:t>
            </w:r>
          </w:p>
        </w:tc>
        <w:tc>
          <w:tcPr>
            <w:tcW w:w="1378" w:type="dxa"/>
            <w:tcBorders>
              <w:top w:val="single" w:sz="4" w:space="0" w:color="auto"/>
              <w:left w:val="nil"/>
              <w:bottom w:val="single" w:sz="4" w:space="0" w:color="auto"/>
              <w:right w:val="single" w:sz="4" w:space="0" w:color="auto"/>
            </w:tcBorders>
            <w:shd w:val="clear" w:color="000000" w:fill="D9D9D9"/>
            <w:vAlign w:val="center"/>
          </w:tcPr>
          <w:p w14:paraId="0A83B746"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Piezīmes</w:t>
            </w:r>
          </w:p>
        </w:tc>
      </w:tr>
      <w:tr w:rsidR="00251279" w:rsidRPr="00251279" w14:paraId="4B032C1C" w14:textId="77777777" w:rsidTr="00251279">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CF3ECEF"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1</w:t>
            </w:r>
          </w:p>
        </w:tc>
        <w:tc>
          <w:tcPr>
            <w:tcW w:w="1966" w:type="dxa"/>
            <w:tcBorders>
              <w:top w:val="nil"/>
              <w:left w:val="nil"/>
              <w:bottom w:val="single" w:sz="4" w:space="0" w:color="auto"/>
              <w:right w:val="single" w:sz="4" w:space="0" w:color="auto"/>
            </w:tcBorders>
            <w:shd w:val="clear" w:color="auto" w:fill="auto"/>
            <w:vAlign w:val="center"/>
            <w:hideMark/>
          </w:tcPr>
          <w:p w14:paraId="64D57340"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Siltumapgādes mezgla atjaunošana un pārbūve</w:t>
            </w:r>
          </w:p>
        </w:tc>
        <w:tc>
          <w:tcPr>
            <w:tcW w:w="1397" w:type="dxa"/>
            <w:tcBorders>
              <w:top w:val="nil"/>
              <w:left w:val="nil"/>
              <w:bottom w:val="single" w:sz="4" w:space="0" w:color="auto"/>
              <w:right w:val="single" w:sz="4" w:space="0" w:color="auto"/>
            </w:tcBorders>
            <w:shd w:val="clear" w:color="auto" w:fill="auto"/>
            <w:noWrap/>
            <w:vAlign w:val="center"/>
            <w:hideMark/>
          </w:tcPr>
          <w:p w14:paraId="6BB343C7"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1</w:t>
            </w:r>
            <w:r w:rsidRPr="00251279">
              <w:rPr>
                <w:rFonts w:eastAsia="Times New Roman"/>
              </w:rPr>
              <w:t> </w:t>
            </w:r>
            <w:r w:rsidRPr="00251279">
              <w:rPr>
                <w:rFonts w:eastAsia="Times New Roman"/>
                <w:sz w:val="22"/>
                <w:lang w:eastAsia="lv-LV"/>
              </w:rPr>
              <w:t>289</w:t>
            </w:r>
            <w:r w:rsidRPr="00251279">
              <w:rPr>
                <w:rFonts w:eastAsia="Times New Roman"/>
              </w:rPr>
              <w:t> </w:t>
            </w:r>
            <w:r w:rsidRPr="00251279">
              <w:rPr>
                <w:rFonts w:eastAsia="Times New Roman"/>
                <w:sz w:val="22"/>
                <w:lang w:eastAsia="lv-LV"/>
              </w:rPr>
              <w:t>849.88</w:t>
            </w:r>
          </w:p>
        </w:tc>
        <w:tc>
          <w:tcPr>
            <w:tcW w:w="1457" w:type="dxa"/>
            <w:tcBorders>
              <w:top w:val="nil"/>
              <w:left w:val="nil"/>
              <w:bottom w:val="single" w:sz="4" w:space="0" w:color="auto"/>
              <w:right w:val="single" w:sz="4" w:space="0" w:color="auto"/>
            </w:tcBorders>
            <w:shd w:val="clear" w:color="auto" w:fill="auto"/>
            <w:noWrap/>
            <w:vAlign w:val="center"/>
            <w:hideMark/>
          </w:tcPr>
          <w:p w14:paraId="573C07DA"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1</w:t>
            </w:r>
            <w:r w:rsidRPr="00251279">
              <w:rPr>
                <w:rFonts w:eastAsia="Times New Roman"/>
              </w:rPr>
              <w:t> </w:t>
            </w:r>
            <w:r w:rsidRPr="00251279">
              <w:rPr>
                <w:rFonts w:eastAsia="Times New Roman"/>
                <w:sz w:val="22"/>
                <w:lang w:eastAsia="lv-LV"/>
              </w:rPr>
              <w:t>359</w:t>
            </w:r>
            <w:r w:rsidRPr="00251279">
              <w:rPr>
                <w:rFonts w:eastAsia="Times New Roman"/>
              </w:rPr>
              <w:t> </w:t>
            </w:r>
            <w:r w:rsidRPr="00251279">
              <w:rPr>
                <w:rFonts w:eastAsia="Times New Roman"/>
                <w:sz w:val="22"/>
                <w:lang w:eastAsia="lv-LV"/>
              </w:rPr>
              <w:t>977.73</w:t>
            </w:r>
          </w:p>
        </w:tc>
        <w:tc>
          <w:tcPr>
            <w:tcW w:w="1445" w:type="dxa"/>
            <w:tcBorders>
              <w:top w:val="nil"/>
              <w:left w:val="nil"/>
              <w:bottom w:val="single" w:sz="4" w:space="0" w:color="auto"/>
              <w:right w:val="single" w:sz="4" w:space="0" w:color="auto"/>
            </w:tcBorders>
            <w:shd w:val="clear" w:color="auto" w:fill="auto"/>
            <w:noWrap/>
            <w:vAlign w:val="center"/>
            <w:hideMark/>
          </w:tcPr>
          <w:p w14:paraId="35061907"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70</w:t>
            </w:r>
            <w:r w:rsidRPr="00251279">
              <w:rPr>
                <w:rFonts w:eastAsia="Times New Roman"/>
              </w:rPr>
              <w:t> </w:t>
            </w:r>
            <w:r w:rsidRPr="00251279">
              <w:rPr>
                <w:rFonts w:eastAsia="Times New Roman"/>
                <w:sz w:val="22"/>
                <w:lang w:eastAsia="lv-LV"/>
              </w:rPr>
              <w:t>127.85</w:t>
            </w:r>
          </w:p>
        </w:tc>
        <w:tc>
          <w:tcPr>
            <w:tcW w:w="1338" w:type="dxa"/>
            <w:tcBorders>
              <w:top w:val="nil"/>
              <w:left w:val="nil"/>
              <w:bottom w:val="single" w:sz="4" w:space="0" w:color="auto"/>
              <w:right w:val="single" w:sz="4" w:space="0" w:color="auto"/>
            </w:tcBorders>
            <w:shd w:val="clear" w:color="auto" w:fill="auto"/>
            <w:noWrap/>
            <w:vAlign w:val="center"/>
            <w:hideMark/>
          </w:tcPr>
          <w:p w14:paraId="45FAEB6C"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548</w:t>
            </w:r>
            <w:r w:rsidRPr="00251279">
              <w:rPr>
                <w:rFonts w:eastAsia="Times New Roman"/>
              </w:rPr>
              <w:t> </w:t>
            </w:r>
            <w:r w:rsidRPr="00251279">
              <w:rPr>
                <w:rFonts w:eastAsia="Times New Roman"/>
                <w:sz w:val="22"/>
                <w:lang w:eastAsia="lv-LV"/>
              </w:rPr>
              <w:t>364.00</w:t>
            </w:r>
          </w:p>
        </w:tc>
        <w:tc>
          <w:tcPr>
            <w:tcW w:w="1378" w:type="dxa"/>
            <w:tcBorders>
              <w:top w:val="nil"/>
              <w:left w:val="nil"/>
              <w:bottom w:val="single" w:sz="4" w:space="0" w:color="auto"/>
              <w:right w:val="single" w:sz="4" w:space="0" w:color="auto"/>
            </w:tcBorders>
          </w:tcPr>
          <w:p w14:paraId="46266BD2" w14:textId="77777777" w:rsidR="00251279" w:rsidRPr="00251279" w:rsidRDefault="00251279" w:rsidP="00666AA3">
            <w:pPr>
              <w:jc w:val="center"/>
              <w:rPr>
                <w:rFonts w:eastAsia="Times New Roman"/>
                <w:sz w:val="22"/>
                <w:lang w:eastAsia="lv-LV"/>
              </w:rPr>
            </w:pPr>
          </w:p>
        </w:tc>
      </w:tr>
      <w:tr w:rsidR="00251279" w:rsidRPr="00251279" w14:paraId="7FAF1D76" w14:textId="77777777" w:rsidTr="00251279">
        <w:trPr>
          <w:trHeight w:val="19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BFF953"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2</w:t>
            </w:r>
          </w:p>
        </w:tc>
        <w:tc>
          <w:tcPr>
            <w:tcW w:w="1966" w:type="dxa"/>
            <w:tcBorders>
              <w:top w:val="nil"/>
              <w:left w:val="nil"/>
              <w:bottom w:val="single" w:sz="4" w:space="0" w:color="auto"/>
              <w:right w:val="single" w:sz="4" w:space="0" w:color="auto"/>
            </w:tcBorders>
            <w:shd w:val="clear" w:color="auto" w:fill="auto"/>
            <w:vAlign w:val="center"/>
            <w:hideMark/>
          </w:tcPr>
          <w:p w14:paraId="06CCC61D"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Vēsturiskā 21.korpusa energoefektivitātes uzlabošana un telpu pielāgošana PSKUS ambulatoro pakalpojumu sniegšanai</w:t>
            </w:r>
          </w:p>
        </w:tc>
        <w:tc>
          <w:tcPr>
            <w:tcW w:w="1397" w:type="dxa"/>
            <w:tcBorders>
              <w:top w:val="nil"/>
              <w:left w:val="nil"/>
              <w:bottom w:val="single" w:sz="4" w:space="0" w:color="auto"/>
              <w:right w:val="single" w:sz="4" w:space="0" w:color="auto"/>
            </w:tcBorders>
            <w:shd w:val="clear" w:color="auto" w:fill="auto"/>
            <w:noWrap/>
            <w:vAlign w:val="center"/>
            <w:hideMark/>
          </w:tcPr>
          <w:p w14:paraId="78D8FBA8"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848</w:t>
            </w:r>
            <w:r w:rsidRPr="00251279">
              <w:rPr>
                <w:rFonts w:eastAsia="Times New Roman"/>
              </w:rPr>
              <w:t> </w:t>
            </w:r>
            <w:r w:rsidRPr="00251279">
              <w:rPr>
                <w:rFonts w:eastAsia="Times New Roman"/>
                <w:sz w:val="22"/>
                <w:lang w:eastAsia="lv-LV"/>
              </w:rPr>
              <w:t>075.06</w:t>
            </w:r>
          </w:p>
        </w:tc>
        <w:tc>
          <w:tcPr>
            <w:tcW w:w="1457" w:type="dxa"/>
            <w:tcBorders>
              <w:top w:val="nil"/>
              <w:left w:val="nil"/>
              <w:bottom w:val="single" w:sz="4" w:space="0" w:color="auto"/>
              <w:right w:val="single" w:sz="4" w:space="0" w:color="auto"/>
            </w:tcBorders>
            <w:shd w:val="clear" w:color="auto" w:fill="auto"/>
            <w:noWrap/>
            <w:vAlign w:val="center"/>
            <w:hideMark/>
          </w:tcPr>
          <w:p w14:paraId="373B53EB"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483</w:t>
            </w:r>
            <w:r w:rsidRPr="00251279">
              <w:rPr>
                <w:rFonts w:eastAsia="Times New Roman"/>
              </w:rPr>
              <w:t> </w:t>
            </w:r>
            <w:r w:rsidRPr="00251279">
              <w:rPr>
                <w:rFonts w:eastAsia="Times New Roman"/>
                <w:sz w:val="22"/>
                <w:lang w:eastAsia="lv-LV"/>
              </w:rPr>
              <w:t>162.21*</w:t>
            </w:r>
          </w:p>
        </w:tc>
        <w:tc>
          <w:tcPr>
            <w:tcW w:w="1445" w:type="dxa"/>
            <w:tcBorders>
              <w:top w:val="nil"/>
              <w:left w:val="nil"/>
              <w:bottom w:val="single" w:sz="4" w:space="0" w:color="auto"/>
              <w:right w:val="single" w:sz="4" w:space="0" w:color="auto"/>
            </w:tcBorders>
            <w:shd w:val="clear" w:color="auto" w:fill="auto"/>
            <w:noWrap/>
            <w:vAlign w:val="center"/>
            <w:hideMark/>
          </w:tcPr>
          <w:p w14:paraId="7A0F29D2"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26 635.38</w:t>
            </w:r>
          </w:p>
        </w:tc>
        <w:tc>
          <w:tcPr>
            <w:tcW w:w="1338" w:type="dxa"/>
            <w:tcBorders>
              <w:top w:val="nil"/>
              <w:left w:val="nil"/>
              <w:bottom w:val="single" w:sz="4" w:space="0" w:color="auto"/>
              <w:right w:val="single" w:sz="4" w:space="0" w:color="auto"/>
            </w:tcBorders>
            <w:shd w:val="clear" w:color="auto" w:fill="auto"/>
            <w:noWrap/>
            <w:vAlign w:val="center"/>
            <w:hideMark/>
          </w:tcPr>
          <w:p w14:paraId="32C45A1F"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55 570.00</w:t>
            </w:r>
          </w:p>
        </w:tc>
        <w:tc>
          <w:tcPr>
            <w:tcW w:w="1378" w:type="dxa"/>
            <w:tcBorders>
              <w:top w:val="nil"/>
              <w:left w:val="nil"/>
              <w:bottom w:val="single" w:sz="4" w:space="0" w:color="auto"/>
              <w:right w:val="single" w:sz="4" w:space="0" w:color="auto"/>
            </w:tcBorders>
            <w:vAlign w:val="center"/>
          </w:tcPr>
          <w:p w14:paraId="31C2226A"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*noslēgto līgumu informācijā nav iekļauta apakšaktivitāte par piecu ambulatoro kabinetu izveidi</w:t>
            </w:r>
          </w:p>
        </w:tc>
      </w:tr>
      <w:tr w:rsidR="00251279" w:rsidRPr="00251279" w14:paraId="4FE83440" w14:textId="77777777" w:rsidTr="00251279">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C0A39B7"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3</w:t>
            </w:r>
          </w:p>
        </w:tc>
        <w:tc>
          <w:tcPr>
            <w:tcW w:w="1966" w:type="dxa"/>
            <w:tcBorders>
              <w:top w:val="nil"/>
              <w:left w:val="nil"/>
              <w:bottom w:val="single" w:sz="4" w:space="0" w:color="auto"/>
              <w:right w:val="single" w:sz="4" w:space="0" w:color="auto"/>
            </w:tcBorders>
            <w:shd w:val="clear" w:color="auto" w:fill="auto"/>
            <w:vAlign w:val="center"/>
            <w:hideMark/>
          </w:tcPr>
          <w:p w14:paraId="2F551971"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PSKUS teritorijas labiekārtošana</w:t>
            </w:r>
          </w:p>
        </w:tc>
        <w:tc>
          <w:tcPr>
            <w:tcW w:w="1397" w:type="dxa"/>
            <w:tcBorders>
              <w:top w:val="nil"/>
              <w:left w:val="nil"/>
              <w:bottom w:val="single" w:sz="4" w:space="0" w:color="auto"/>
              <w:right w:val="single" w:sz="4" w:space="0" w:color="auto"/>
            </w:tcBorders>
            <w:shd w:val="clear" w:color="auto" w:fill="auto"/>
            <w:noWrap/>
            <w:vAlign w:val="center"/>
            <w:hideMark/>
          </w:tcPr>
          <w:p w14:paraId="6EBDD68B"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335</w:t>
            </w:r>
            <w:r w:rsidRPr="00251279">
              <w:rPr>
                <w:rFonts w:eastAsia="Times New Roman"/>
              </w:rPr>
              <w:t> </w:t>
            </w:r>
            <w:r w:rsidRPr="00251279">
              <w:rPr>
                <w:rFonts w:eastAsia="Times New Roman"/>
                <w:sz w:val="22"/>
                <w:lang w:eastAsia="lv-LV"/>
              </w:rPr>
              <w:t>000.00</w:t>
            </w:r>
          </w:p>
        </w:tc>
        <w:tc>
          <w:tcPr>
            <w:tcW w:w="1457" w:type="dxa"/>
            <w:tcBorders>
              <w:top w:val="nil"/>
              <w:left w:val="nil"/>
              <w:bottom w:val="single" w:sz="4" w:space="0" w:color="auto"/>
              <w:right w:val="single" w:sz="4" w:space="0" w:color="auto"/>
            </w:tcBorders>
            <w:shd w:val="clear" w:color="auto" w:fill="auto"/>
            <w:noWrap/>
            <w:vAlign w:val="center"/>
            <w:hideMark/>
          </w:tcPr>
          <w:p w14:paraId="03DC922E"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755</w:t>
            </w:r>
            <w:r w:rsidRPr="00251279">
              <w:rPr>
                <w:rFonts w:eastAsia="Times New Roman"/>
              </w:rPr>
              <w:t> </w:t>
            </w:r>
            <w:r w:rsidRPr="00251279">
              <w:rPr>
                <w:rFonts w:eastAsia="Times New Roman"/>
                <w:sz w:val="22"/>
                <w:lang w:eastAsia="lv-LV"/>
              </w:rPr>
              <w:t>574.37</w:t>
            </w:r>
          </w:p>
        </w:tc>
        <w:tc>
          <w:tcPr>
            <w:tcW w:w="1445" w:type="dxa"/>
            <w:tcBorders>
              <w:top w:val="nil"/>
              <w:left w:val="nil"/>
              <w:bottom w:val="single" w:sz="4" w:space="0" w:color="auto"/>
              <w:right w:val="single" w:sz="4" w:space="0" w:color="auto"/>
            </w:tcBorders>
            <w:shd w:val="clear" w:color="auto" w:fill="auto"/>
            <w:noWrap/>
            <w:vAlign w:val="center"/>
            <w:hideMark/>
          </w:tcPr>
          <w:p w14:paraId="3FE08F9B"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420 574.37</w:t>
            </w:r>
          </w:p>
        </w:tc>
        <w:tc>
          <w:tcPr>
            <w:tcW w:w="1338" w:type="dxa"/>
            <w:tcBorders>
              <w:top w:val="nil"/>
              <w:left w:val="nil"/>
              <w:bottom w:val="single" w:sz="4" w:space="0" w:color="auto"/>
              <w:right w:val="single" w:sz="4" w:space="0" w:color="auto"/>
            </w:tcBorders>
            <w:shd w:val="clear" w:color="auto" w:fill="auto"/>
            <w:noWrap/>
            <w:vAlign w:val="center"/>
            <w:hideMark/>
          </w:tcPr>
          <w:p w14:paraId="24F1FD2F"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266 409.00</w:t>
            </w:r>
          </w:p>
        </w:tc>
        <w:tc>
          <w:tcPr>
            <w:tcW w:w="1378" w:type="dxa"/>
            <w:tcBorders>
              <w:top w:val="nil"/>
              <w:left w:val="nil"/>
              <w:bottom w:val="single" w:sz="4" w:space="0" w:color="auto"/>
              <w:right w:val="single" w:sz="4" w:space="0" w:color="auto"/>
            </w:tcBorders>
          </w:tcPr>
          <w:p w14:paraId="728ABFAD" w14:textId="77777777" w:rsidR="00251279" w:rsidRPr="00251279" w:rsidRDefault="00251279" w:rsidP="00666AA3">
            <w:pPr>
              <w:jc w:val="center"/>
              <w:rPr>
                <w:rFonts w:eastAsia="Times New Roman"/>
                <w:sz w:val="22"/>
                <w:lang w:eastAsia="lv-LV"/>
              </w:rPr>
            </w:pPr>
          </w:p>
        </w:tc>
      </w:tr>
      <w:tr w:rsidR="00251279" w:rsidRPr="00251279" w14:paraId="39DA777F" w14:textId="77777777" w:rsidTr="00251279">
        <w:trPr>
          <w:trHeight w:val="15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A296461"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4</w:t>
            </w:r>
          </w:p>
        </w:tc>
        <w:tc>
          <w:tcPr>
            <w:tcW w:w="1966" w:type="dxa"/>
            <w:tcBorders>
              <w:top w:val="nil"/>
              <w:left w:val="nil"/>
              <w:bottom w:val="single" w:sz="4" w:space="0" w:color="auto"/>
              <w:right w:val="single" w:sz="4" w:space="0" w:color="auto"/>
            </w:tcBorders>
            <w:shd w:val="clear" w:color="auto" w:fill="auto"/>
            <w:vAlign w:val="center"/>
            <w:hideMark/>
          </w:tcPr>
          <w:p w14:paraId="40FC8AA5"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Vēsturiskā 5.korpusa energoefektivitātes uzlabošana un telpu pielāgošana darbam epidemioloģiskajos apstākļos</w:t>
            </w:r>
          </w:p>
        </w:tc>
        <w:tc>
          <w:tcPr>
            <w:tcW w:w="1397" w:type="dxa"/>
            <w:tcBorders>
              <w:top w:val="nil"/>
              <w:left w:val="nil"/>
              <w:bottom w:val="single" w:sz="4" w:space="0" w:color="auto"/>
              <w:right w:val="single" w:sz="4" w:space="0" w:color="auto"/>
            </w:tcBorders>
            <w:shd w:val="clear" w:color="auto" w:fill="auto"/>
            <w:noWrap/>
            <w:vAlign w:val="center"/>
            <w:hideMark/>
          </w:tcPr>
          <w:p w14:paraId="335FB8A1"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985</w:t>
            </w:r>
            <w:r w:rsidRPr="00251279">
              <w:rPr>
                <w:rFonts w:eastAsia="Times New Roman"/>
              </w:rPr>
              <w:t> </w:t>
            </w:r>
            <w:r w:rsidRPr="00251279">
              <w:rPr>
                <w:rFonts w:eastAsia="Times New Roman"/>
                <w:sz w:val="22"/>
                <w:lang w:eastAsia="lv-LV"/>
              </w:rPr>
              <w:t>075.06</w:t>
            </w:r>
          </w:p>
        </w:tc>
        <w:tc>
          <w:tcPr>
            <w:tcW w:w="1457" w:type="dxa"/>
            <w:tcBorders>
              <w:top w:val="nil"/>
              <w:left w:val="nil"/>
              <w:bottom w:val="single" w:sz="4" w:space="0" w:color="auto"/>
              <w:right w:val="single" w:sz="4" w:space="0" w:color="auto"/>
            </w:tcBorders>
            <w:shd w:val="clear" w:color="auto" w:fill="auto"/>
            <w:noWrap/>
            <w:vAlign w:val="center"/>
            <w:hideMark/>
          </w:tcPr>
          <w:p w14:paraId="7A3AC669"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1</w:t>
            </w:r>
            <w:r w:rsidRPr="00251279">
              <w:rPr>
                <w:rFonts w:eastAsia="Times New Roman"/>
              </w:rPr>
              <w:t> </w:t>
            </w:r>
            <w:r w:rsidRPr="00251279">
              <w:rPr>
                <w:rFonts w:eastAsia="Times New Roman"/>
                <w:sz w:val="22"/>
                <w:lang w:eastAsia="lv-LV"/>
              </w:rPr>
              <w:t>786</w:t>
            </w:r>
            <w:r w:rsidRPr="00251279">
              <w:rPr>
                <w:rFonts w:eastAsia="Times New Roman"/>
              </w:rPr>
              <w:t> </w:t>
            </w:r>
            <w:r w:rsidRPr="00251279">
              <w:rPr>
                <w:rFonts w:eastAsia="Times New Roman"/>
                <w:sz w:val="22"/>
                <w:lang w:eastAsia="lv-LV"/>
              </w:rPr>
              <w:t>999.16</w:t>
            </w:r>
          </w:p>
        </w:tc>
        <w:tc>
          <w:tcPr>
            <w:tcW w:w="1445" w:type="dxa"/>
            <w:tcBorders>
              <w:top w:val="nil"/>
              <w:left w:val="nil"/>
              <w:bottom w:val="single" w:sz="4" w:space="0" w:color="auto"/>
              <w:right w:val="single" w:sz="4" w:space="0" w:color="auto"/>
            </w:tcBorders>
            <w:shd w:val="clear" w:color="auto" w:fill="auto"/>
            <w:noWrap/>
            <w:vAlign w:val="center"/>
            <w:hideMark/>
          </w:tcPr>
          <w:p w14:paraId="3BDAA6C0" w14:textId="77777777" w:rsidR="00251279" w:rsidRPr="00251279" w:rsidRDefault="00251279" w:rsidP="00666AA3">
            <w:pPr>
              <w:jc w:val="center"/>
              <w:rPr>
                <w:rFonts w:eastAsia="Times New Roman"/>
                <w:b/>
                <w:bCs/>
                <w:sz w:val="22"/>
                <w:lang w:eastAsia="lv-LV"/>
              </w:rPr>
            </w:pPr>
            <w:r w:rsidRPr="00251279">
              <w:rPr>
                <w:rFonts w:eastAsia="Times New Roman"/>
                <w:sz w:val="22"/>
                <w:lang w:eastAsia="lv-LV"/>
              </w:rPr>
              <w:t>801</w:t>
            </w:r>
            <w:r w:rsidRPr="00251279">
              <w:rPr>
                <w:rFonts w:eastAsia="Times New Roman"/>
              </w:rPr>
              <w:t> </w:t>
            </w:r>
            <w:r w:rsidRPr="00251279">
              <w:rPr>
                <w:rFonts w:eastAsia="Times New Roman"/>
                <w:sz w:val="22"/>
                <w:lang w:eastAsia="lv-LV"/>
              </w:rPr>
              <w:t>924.10</w:t>
            </w:r>
          </w:p>
        </w:tc>
        <w:tc>
          <w:tcPr>
            <w:tcW w:w="1338" w:type="dxa"/>
            <w:tcBorders>
              <w:top w:val="nil"/>
              <w:left w:val="nil"/>
              <w:bottom w:val="single" w:sz="4" w:space="0" w:color="auto"/>
              <w:right w:val="single" w:sz="4" w:space="0" w:color="auto"/>
            </w:tcBorders>
            <w:shd w:val="clear" w:color="auto" w:fill="auto"/>
            <w:noWrap/>
            <w:vAlign w:val="center"/>
            <w:hideMark/>
          </w:tcPr>
          <w:p w14:paraId="4E3BF049" w14:textId="77777777" w:rsidR="00251279" w:rsidRPr="00251279" w:rsidRDefault="00251279" w:rsidP="00666AA3">
            <w:pPr>
              <w:jc w:val="center"/>
              <w:rPr>
                <w:rFonts w:eastAsia="Times New Roman"/>
                <w:sz w:val="22"/>
                <w:lang w:eastAsia="lv-LV"/>
              </w:rPr>
            </w:pPr>
            <w:r w:rsidRPr="00251279">
              <w:rPr>
                <w:rFonts w:eastAsia="Times New Roman"/>
                <w:sz w:val="22"/>
                <w:lang w:eastAsia="lv-LV"/>
              </w:rPr>
              <w:t>2 860.00</w:t>
            </w:r>
          </w:p>
        </w:tc>
        <w:tc>
          <w:tcPr>
            <w:tcW w:w="1378" w:type="dxa"/>
            <w:tcBorders>
              <w:top w:val="nil"/>
              <w:left w:val="nil"/>
              <w:bottom w:val="single" w:sz="4" w:space="0" w:color="auto"/>
              <w:right w:val="single" w:sz="4" w:space="0" w:color="auto"/>
            </w:tcBorders>
          </w:tcPr>
          <w:p w14:paraId="6C7E06DF" w14:textId="77777777" w:rsidR="00251279" w:rsidRPr="00251279" w:rsidRDefault="00251279" w:rsidP="00666AA3">
            <w:pPr>
              <w:jc w:val="center"/>
              <w:rPr>
                <w:rFonts w:eastAsia="Times New Roman"/>
                <w:sz w:val="22"/>
                <w:lang w:eastAsia="lv-LV"/>
              </w:rPr>
            </w:pPr>
          </w:p>
        </w:tc>
      </w:tr>
      <w:tr w:rsidR="00251279" w:rsidRPr="00251279" w14:paraId="26AE43EB" w14:textId="77777777" w:rsidTr="00251279">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271EED" w14:textId="77777777" w:rsidR="00251279" w:rsidRPr="00251279" w:rsidRDefault="00251279" w:rsidP="00666AA3">
            <w:pPr>
              <w:jc w:val="left"/>
              <w:rPr>
                <w:rFonts w:eastAsia="Times New Roman"/>
                <w:sz w:val="22"/>
                <w:lang w:eastAsia="lv-LV"/>
              </w:rPr>
            </w:pPr>
            <w:r w:rsidRPr="00251279">
              <w:rPr>
                <w:rFonts w:eastAsia="Times New Roman"/>
                <w:sz w:val="22"/>
                <w:lang w:eastAsia="lv-LV"/>
              </w:rPr>
              <w:t> </w:t>
            </w:r>
          </w:p>
        </w:tc>
        <w:tc>
          <w:tcPr>
            <w:tcW w:w="1966" w:type="dxa"/>
            <w:tcBorders>
              <w:top w:val="nil"/>
              <w:left w:val="nil"/>
              <w:bottom w:val="single" w:sz="4" w:space="0" w:color="auto"/>
              <w:right w:val="single" w:sz="4" w:space="0" w:color="auto"/>
            </w:tcBorders>
            <w:shd w:val="clear" w:color="auto" w:fill="auto"/>
            <w:noWrap/>
            <w:vAlign w:val="center"/>
            <w:hideMark/>
          </w:tcPr>
          <w:p w14:paraId="30DA3122" w14:textId="77777777" w:rsidR="00251279" w:rsidRPr="00251279" w:rsidRDefault="00251279" w:rsidP="00666AA3">
            <w:pPr>
              <w:jc w:val="center"/>
              <w:rPr>
                <w:rFonts w:eastAsia="Times New Roman"/>
                <w:b/>
                <w:bCs/>
                <w:sz w:val="22"/>
                <w:lang w:eastAsia="lv-LV"/>
              </w:rPr>
            </w:pPr>
            <w:r w:rsidRPr="00251279">
              <w:rPr>
                <w:rFonts w:eastAsia="Times New Roman"/>
                <w:b/>
                <w:bCs/>
                <w:sz w:val="22"/>
                <w:lang w:eastAsia="lv-LV"/>
              </w:rPr>
              <w:t>Kopā</w:t>
            </w:r>
          </w:p>
        </w:tc>
        <w:tc>
          <w:tcPr>
            <w:tcW w:w="1397" w:type="dxa"/>
            <w:tcBorders>
              <w:top w:val="nil"/>
              <w:left w:val="nil"/>
              <w:bottom w:val="single" w:sz="4" w:space="0" w:color="auto"/>
              <w:right w:val="single" w:sz="4" w:space="0" w:color="auto"/>
            </w:tcBorders>
            <w:shd w:val="clear" w:color="auto" w:fill="auto"/>
            <w:noWrap/>
            <w:vAlign w:val="center"/>
            <w:hideMark/>
          </w:tcPr>
          <w:p w14:paraId="3D9BA052" w14:textId="77777777" w:rsidR="00251279" w:rsidRPr="00251279" w:rsidRDefault="00251279" w:rsidP="00666AA3">
            <w:pPr>
              <w:jc w:val="center"/>
              <w:rPr>
                <w:rFonts w:eastAsia="Times New Roman"/>
                <w:b/>
                <w:bCs/>
                <w:sz w:val="22"/>
                <w:lang w:eastAsia="lv-LV"/>
              </w:rPr>
            </w:pPr>
            <w:r w:rsidRPr="00251279">
              <w:rPr>
                <w:rFonts w:eastAsia="Times New Roman"/>
                <w:b/>
                <w:bCs/>
                <w:sz w:val="22"/>
                <w:lang w:eastAsia="lv-LV"/>
              </w:rPr>
              <w:t>3</w:t>
            </w:r>
            <w:r w:rsidRPr="00251279">
              <w:rPr>
                <w:rFonts w:eastAsia="Times New Roman"/>
              </w:rPr>
              <w:t> </w:t>
            </w:r>
            <w:r w:rsidRPr="00251279">
              <w:rPr>
                <w:rFonts w:eastAsia="Times New Roman"/>
                <w:b/>
                <w:bCs/>
                <w:sz w:val="22"/>
                <w:lang w:eastAsia="lv-LV"/>
              </w:rPr>
              <w:t>458</w:t>
            </w:r>
            <w:r w:rsidRPr="00251279">
              <w:rPr>
                <w:rFonts w:eastAsia="Times New Roman"/>
              </w:rPr>
              <w:t> </w:t>
            </w:r>
            <w:r w:rsidRPr="00251279">
              <w:rPr>
                <w:rFonts w:eastAsia="Times New Roman"/>
                <w:b/>
                <w:bCs/>
                <w:sz w:val="22"/>
                <w:lang w:eastAsia="lv-LV"/>
              </w:rPr>
              <w:t>000.00</w:t>
            </w:r>
          </w:p>
        </w:tc>
        <w:tc>
          <w:tcPr>
            <w:tcW w:w="1457" w:type="dxa"/>
            <w:tcBorders>
              <w:top w:val="nil"/>
              <w:left w:val="nil"/>
              <w:bottom w:val="single" w:sz="4" w:space="0" w:color="auto"/>
              <w:right w:val="single" w:sz="4" w:space="0" w:color="auto"/>
            </w:tcBorders>
            <w:shd w:val="clear" w:color="auto" w:fill="auto"/>
            <w:noWrap/>
            <w:vAlign w:val="center"/>
            <w:hideMark/>
          </w:tcPr>
          <w:p w14:paraId="166241C2" w14:textId="77777777" w:rsidR="00251279" w:rsidRPr="00251279" w:rsidRDefault="00251279" w:rsidP="00666AA3">
            <w:pPr>
              <w:jc w:val="center"/>
              <w:rPr>
                <w:rFonts w:eastAsia="Times New Roman"/>
                <w:b/>
                <w:bCs/>
                <w:sz w:val="22"/>
                <w:lang w:eastAsia="lv-LV"/>
              </w:rPr>
            </w:pPr>
            <w:r w:rsidRPr="00251279">
              <w:rPr>
                <w:rFonts w:eastAsia="Times New Roman"/>
                <w:b/>
                <w:bCs/>
                <w:sz w:val="22"/>
                <w:lang w:eastAsia="lv-LV"/>
              </w:rPr>
              <w:t>4</w:t>
            </w:r>
            <w:r w:rsidRPr="00251279">
              <w:rPr>
                <w:rFonts w:eastAsia="Times New Roman"/>
              </w:rPr>
              <w:t> </w:t>
            </w:r>
            <w:r w:rsidRPr="00251279">
              <w:rPr>
                <w:rFonts w:eastAsia="Times New Roman"/>
                <w:b/>
                <w:bCs/>
                <w:sz w:val="22"/>
                <w:lang w:eastAsia="lv-LV"/>
              </w:rPr>
              <w:t>385</w:t>
            </w:r>
            <w:r w:rsidRPr="00251279">
              <w:rPr>
                <w:rFonts w:eastAsia="Times New Roman"/>
              </w:rPr>
              <w:t> </w:t>
            </w:r>
            <w:r w:rsidRPr="00251279">
              <w:rPr>
                <w:rFonts w:eastAsia="Times New Roman"/>
                <w:b/>
                <w:bCs/>
                <w:sz w:val="22"/>
                <w:lang w:eastAsia="lv-LV"/>
              </w:rPr>
              <w:t>713.47</w:t>
            </w:r>
          </w:p>
        </w:tc>
        <w:tc>
          <w:tcPr>
            <w:tcW w:w="1445" w:type="dxa"/>
            <w:tcBorders>
              <w:top w:val="nil"/>
              <w:left w:val="nil"/>
              <w:bottom w:val="single" w:sz="4" w:space="0" w:color="auto"/>
              <w:right w:val="single" w:sz="4" w:space="0" w:color="auto"/>
            </w:tcBorders>
            <w:shd w:val="clear" w:color="auto" w:fill="auto"/>
            <w:noWrap/>
            <w:vAlign w:val="center"/>
            <w:hideMark/>
          </w:tcPr>
          <w:p w14:paraId="52816C64" w14:textId="77777777" w:rsidR="00251279" w:rsidRPr="00251279" w:rsidRDefault="00251279" w:rsidP="00666AA3">
            <w:pPr>
              <w:jc w:val="center"/>
              <w:rPr>
                <w:rFonts w:eastAsia="Times New Roman"/>
                <w:b/>
                <w:bCs/>
                <w:sz w:val="22"/>
                <w:lang w:eastAsia="lv-LV"/>
              </w:rPr>
            </w:pPr>
            <w:r w:rsidRPr="00251279">
              <w:rPr>
                <w:rFonts w:eastAsia="Times New Roman"/>
                <w:b/>
                <w:bCs/>
                <w:sz w:val="22"/>
                <w:lang w:eastAsia="lv-LV"/>
              </w:rPr>
              <w:t>1</w:t>
            </w:r>
            <w:r w:rsidRPr="00251279">
              <w:rPr>
                <w:rFonts w:eastAsia="Times New Roman"/>
              </w:rPr>
              <w:t> </w:t>
            </w:r>
            <w:r w:rsidRPr="00251279">
              <w:rPr>
                <w:rFonts w:eastAsia="Times New Roman"/>
                <w:b/>
                <w:bCs/>
                <w:sz w:val="22"/>
                <w:lang w:eastAsia="lv-LV"/>
              </w:rPr>
              <w:t>319</w:t>
            </w:r>
            <w:r w:rsidRPr="00251279">
              <w:rPr>
                <w:rFonts w:eastAsia="Times New Roman"/>
              </w:rPr>
              <w:t> </w:t>
            </w:r>
            <w:r w:rsidRPr="00251279">
              <w:rPr>
                <w:rFonts w:eastAsia="Times New Roman"/>
                <w:b/>
                <w:bCs/>
                <w:sz w:val="22"/>
                <w:lang w:eastAsia="lv-LV"/>
              </w:rPr>
              <w:t>261.70</w:t>
            </w:r>
          </w:p>
        </w:tc>
        <w:tc>
          <w:tcPr>
            <w:tcW w:w="1338" w:type="dxa"/>
            <w:tcBorders>
              <w:top w:val="nil"/>
              <w:left w:val="nil"/>
              <w:bottom w:val="single" w:sz="4" w:space="0" w:color="auto"/>
              <w:right w:val="single" w:sz="4" w:space="0" w:color="auto"/>
            </w:tcBorders>
            <w:shd w:val="clear" w:color="auto" w:fill="auto"/>
            <w:noWrap/>
            <w:vAlign w:val="center"/>
            <w:hideMark/>
          </w:tcPr>
          <w:p w14:paraId="4A282C04" w14:textId="77777777" w:rsidR="00251279" w:rsidRPr="00251279" w:rsidRDefault="00251279" w:rsidP="00666AA3">
            <w:pPr>
              <w:jc w:val="center"/>
              <w:rPr>
                <w:rFonts w:eastAsia="Times New Roman"/>
                <w:b/>
                <w:bCs/>
                <w:sz w:val="22"/>
                <w:lang w:eastAsia="lv-LV"/>
              </w:rPr>
            </w:pPr>
            <w:r w:rsidRPr="00251279">
              <w:rPr>
                <w:rFonts w:eastAsia="Times New Roman"/>
                <w:b/>
                <w:bCs/>
                <w:sz w:val="22"/>
                <w:lang w:eastAsia="lv-LV"/>
              </w:rPr>
              <w:t>873</w:t>
            </w:r>
            <w:r w:rsidRPr="00251279">
              <w:rPr>
                <w:rFonts w:eastAsia="Times New Roman"/>
              </w:rPr>
              <w:t> </w:t>
            </w:r>
            <w:r w:rsidRPr="00251279">
              <w:rPr>
                <w:rFonts w:eastAsia="Times New Roman"/>
                <w:b/>
                <w:bCs/>
                <w:sz w:val="22"/>
                <w:lang w:eastAsia="lv-LV"/>
              </w:rPr>
              <w:t>203.00</w:t>
            </w:r>
          </w:p>
        </w:tc>
        <w:tc>
          <w:tcPr>
            <w:tcW w:w="1378" w:type="dxa"/>
            <w:tcBorders>
              <w:top w:val="nil"/>
              <w:left w:val="nil"/>
              <w:bottom w:val="single" w:sz="4" w:space="0" w:color="auto"/>
              <w:right w:val="single" w:sz="4" w:space="0" w:color="auto"/>
            </w:tcBorders>
          </w:tcPr>
          <w:p w14:paraId="022D80AE" w14:textId="77777777" w:rsidR="00251279" w:rsidRPr="00251279" w:rsidRDefault="00251279" w:rsidP="00666AA3">
            <w:pPr>
              <w:jc w:val="center"/>
              <w:rPr>
                <w:rFonts w:eastAsia="Times New Roman"/>
                <w:b/>
                <w:bCs/>
                <w:sz w:val="22"/>
                <w:lang w:eastAsia="lv-LV"/>
              </w:rPr>
            </w:pPr>
          </w:p>
        </w:tc>
      </w:tr>
    </w:tbl>
    <w:p w14:paraId="7EA5A61F" w14:textId="66E37D35" w:rsidR="00251279" w:rsidRDefault="00251279" w:rsidP="00841545">
      <w:pPr>
        <w:ind w:firstLine="720"/>
        <w:rPr>
          <w:color w:val="000000" w:themeColor="text1"/>
        </w:rPr>
      </w:pPr>
    </w:p>
    <w:p w14:paraId="10CF88C1" w14:textId="607C859E" w:rsidR="00DA064B" w:rsidRDefault="00DA064B" w:rsidP="00841545">
      <w:pPr>
        <w:ind w:firstLine="720"/>
        <w:rPr>
          <w:color w:val="000000" w:themeColor="text1"/>
        </w:rPr>
      </w:pPr>
      <w:r w:rsidRPr="00DA064B">
        <w:rPr>
          <w:color w:val="000000" w:themeColor="text1"/>
        </w:rPr>
        <w:t xml:space="preserve">Ņemot vērā, ka aktivitātes “Vēsturiskā 21.korpusa energoefektivitātes uzlabošana un telpu pielāgošana VSIA “Paula Stradiņa klīniskās universitātes slimnīca” ambulatoro pakalpojumu sniegšanai” ietvaros netiks realizēta apakšaktivitāte par 5 ambulatoro kabinetu izveidi, finansējums 391 548 euro apmērā tiek novirzīts projekta sadārdzinājuma segšanai, tādā veidā samazinot </w:t>
      </w:r>
      <w:r>
        <w:rPr>
          <w:color w:val="000000" w:themeColor="text1"/>
        </w:rPr>
        <w:t xml:space="preserve">kopējo </w:t>
      </w:r>
      <w:r w:rsidRPr="00DA064B">
        <w:rPr>
          <w:color w:val="000000" w:themeColor="text1"/>
        </w:rPr>
        <w:t>sadārdzinājumu no 1 319 261,70</w:t>
      </w:r>
      <w:r>
        <w:rPr>
          <w:color w:val="000000" w:themeColor="text1"/>
        </w:rPr>
        <w:t xml:space="preserve"> euro</w:t>
      </w:r>
      <w:r w:rsidRPr="00DA064B">
        <w:rPr>
          <w:color w:val="000000" w:themeColor="text1"/>
        </w:rPr>
        <w:t xml:space="preserve"> uz 927</w:t>
      </w:r>
      <w:r>
        <w:rPr>
          <w:color w:val="000000" w:themeColor="text1"/>
        </w:rPr>
        <w:t> </w:t>
      </w:r>
      <w:r w:rsidRPr="00DA064B">
        <w:rPr>
          <w:color w:val="000000" w:themeColor="text1"/>
        </w:rPr>
        <w:t>71</w:t>
      </w:r>
      <w:r>
        <w:rPr>
          <w:color w:val="000000" w:themeColor="text1"/>
        </w:rPr>
        <w:t>3,47</w:t>
      </w:r>
      <w:r w:rsidRPr="00DA064B">
        <w:rPr>
          <w:color w:val="000000" w:themeColor="text1"/>
        </w:rPr>
        <w:t xml:space="preserve"> euro.</w:t>
      </w:r>
    </w:p>
    <w:p w14:paraId="459816D7" w14:textId="592123A1" w:rsidR="00251279" w:rsidRPr="00A12051" w:rsidRDefault="00251279" w:rsidP="007C268E">
      <w:pPr>
        <w:ind w:firstLine="720"/>
        <w:rPr>
          <w:szCs w:val="24"/>
        </w:rPr>
      </w:pPr>
      <w:r w:rsidRPr="004078E0">
        <w:t>VM sagatavoj</w:t>
      </w:r>
      <w:r w:rsidR="00280144" w:rsidRPr="004078E0">
        <w:t>a</w:t>
      </w:r>
      <w:r w:rsidRPr="004078E0">
        <w:t xml:space="preserve"> informatīv</w:t>
      </w:r>
      <w:r w:rsidR="00280144" w:rsidRPr="004078E0">
        <w:t>o</w:t>
      </w:r>
      <w:r w:rsidRPr="004078E0">
        <w:t xml:space="preserve"> ziņojum</w:t>
      </w:r>
      <w:r w:rsidR="00280144" w:rsidRPr="004078E0">
        <w:t>u</w:t>
      </w:r>
      <w:r w:rsidRPr="004078E0">
        <w:t xml:space="preserve"> “Par nekustamo īpašumu atsavināšanu veselības aizsardzības vajadzībām un kapitālsabiedrības pamatkapitāla palielinājumu, lai daļēji segtu augstas gatavības projekta ietvaros radušos sadārdzinājumu”</w:t>
      </w:r>
      <w:r w:rsidR="00280144" w:rsidRPr="004078E0">
        <w:t xml:space="preserve">, </w:t>
      </w:r>
      <w:r w:rsidRPr="004078E0">
        <w:t>kurā</w:t>
      </w:r>
      <w:r w:rsidR="007C268E" w:rsidRPr="004078E0">
        <w:t xml:space="preserve"> tika</w:t>
      </w:r>
      <w:r w:rsidRPr="004078E0">
        <w:t xml:space="preserve"> norādīts, ka sadārdzinājuma 927 713,47 </w:t>
      </w:r>
      <w:r w:rsidRPr="004078E0">
        <w:rPr>
          <w:iCs/>
        </w:rPr>
        <w:t>euro</w:t>
      </w:r>
      <w:r w:rsidRPr="004078E0">
        <w:rPr>
          <w:i/>
        </w:rPr>
        <w:t xml:space="preserve"> </w:t>
      </w:r>
      <w:r w:rsidRPr="004078E0">
        <w:t>daļējai segšanai tiek novirzīt</w:t>
      </w:r>
      <w:r w:rsidR="00280144" w:rsidRPr="004078E0">
        <w:t>s</w:t>
      </w:r>
      <w:r w:rsidRPr="004078E0">
        <w:t xml:space="preserve"> 222 885 </w:t>
      </w:r>
      <w:r w:rsidRPr="004078E0">
        <w:rPr>
          <w:iCs/>
        </w:rPr>
        <w:t>euro</w:t>
      </w:r>
      <w:r w:rsidRPr="004078E0">
        <w:rPr>
          <w:i/>
        </w:rPr>
        <w:t xml:space="preserve"> </w:t>
      </w:r>
      <w:r w:rsidRPr="004078E0">
        <w:t xml:space="preserve">VM budžetā, atbilstoši likumam “Par valsts budžetu 2022.gadam” prioritāram pasākumam “Zemes un nekustamo īpašumu </w:t>
      </w:r>
      <w:r w:rsidRPr="004078E0">
        <w:rPr>
          <w:szCs w:val="24"/>
        </w:rPr>
        <w:t>iegādes investīcijas RAKUS, RPNC un PSKUS”, plānoto un neizlietoto finansējumu</w:t>
      </w:r>
      <w:r w:rsidR="007C268E" w:rsidRPr="004078E0">
        <w:rPr>
          <w:szCs w:val="24"/>
        </w:rPr>
        <w:t>.</w:t>
      </w:r>
      <w:r w:rsidRPr="004078E0">
        <w:rPr>
          <w:szCs w:val="24"/>
        </w:rPr>
        <w:t xml:space="preserve"> </w:t>
      </w:r>
      <w:r w:rsidR="007C268E" w:rsidRPr="004078E0">
        <w:rPr>
          <w:szCs w:val="24"/>
        </w:rPr>
        <w:t xml:space="preserve">Iepriekšminētais informatīvais ziņojums </w:t>
      </w:r>
      <w:r w:rsidR="007C268E" w:rsidRPr="004078E0">
        <w:t xml:space="preserve">tika izskatīts Ministru kabineta 2022.gada 20.decembra sēdē </w:t>
      </w:r>
      <w:r w:rsidR="007C268E" w:rsidRPr="004078E0">
        <w:rPr>
          <w:szCs w:val="24"/>
        </w:rPr>
        <w:t>(prot. Nr.66 63.§) un atbilstoši 3. un 5.punktam un Finanšu ministrijas 2022.gada 28.decembra rīkojuma Nr.880 “Par apropriācijas pārdali” 1.2.apakšpunktam finansējum</w:t>
      </w:r>
      <w:r w:rsidR="00C67FF2" w:rsidRPr="004078E0">
        <w:rPr>
          <w:szCs w:val="24"/>
        </w:rPr>
        <w:t>s</w:t>
      </w:r>
      <w:r w:rsidR="007C268E" w:rsidRPr="004078E0">
        <w:rPr>
          <w:szCs w:val="24"/>
        </w:rPr>
        <w:t xml:space="preserve"> 222 885 euro apmērā </w:t>
      </w:r>
      <w:r w:rsidR="00C67FF2" w:rsidRPr="004078E0">
        <w:rPr>
          <w:szCs w:val="24"/>
        </w:rPr>
        <w:t>tika novirzīts</w:t>
      </w:r>
      <w:r w:rsidR="00C67FF2" w:rsidRPr="004078E0">
        <w:t xml:space="preserve"> </w:t>
      </w:r>
      <w:r w:rsidR="00C67FF2" w:rsidRPr="004078E0">
        <w:rPr>
          <w:szCs w:val="24"/>
        </w:rPr>
        <w:t>augstas gatavības projekta ietvaros radušā sadārdzinājuma daļējai segšanai.</w:t>
      </w:r>
    </w:p>
    <w:p w14:paraId="6E538A9F" w14:textId="30FC89AB" w:rsidR="00A12051" w:rsidRPr="00A12051" w:rsidRDefault="00251279" w:rsidP="00A12051">
      <w:pPr>
        <w:pStyle w:val="Komentrateksts"/>
        <w:rPr>
          <w:sz w:val="24"/>
          <w:szCs w:val="24"/>
        </w:rPr>
      </w:pPr>
      <w:r w:rsidRPr="000A5C54">
        <w:rPr>
          <w:sz w:val="24"/>
          <w:szCs w:val="24"/>
        </w:rPr>
        <w:t xml:space="preserve">Pārējais sadārdzinājums 704 828,47 euro tiks </w:t>
      </w:r>
      <w:r w:rsidR="005F2E1C">
        <w:rPr>
          <w:sz w:val="24"/>
          <w:szCs w:val="24"/>
        </w:rPr>
        <w:t>finansēt</w:t>
      </w:r>
      <w:r w:rsidR="00943977" w:rsidRPr="00A12051">
        <w:rPr>
          <w:sz w:val="24"/>
          <w:szCs w:val="24"/>
        </w:rPr>
        <w:t>s</w:t>
      </w:r>
      <w:r w:rsidR="005F2E1C">
        <w:rPr>
          <w:sz w:val="24"/>
          <w:szCs w:val="24"/>
        </w:rPr>
        <w:t xml:space="preserve"> </w:t>
      </w:r>
      <w:r w:rsidR="000A5C54">
        <w:rPr>
          <w:sz w:val="24"/>
          <w:szCs w:val="24"/>
        </w:rPr>
        <w:t xml:space="preserve">no Slimnīcas budžeta, </w:t>
      </w:r>
      <w:r w:rsidR="005F2E1C">
        <w:rPr>
          <w:sz w:val="24"/>
          <w:szCs w:val="24"/>
        </w:rPr>
        <w:t>no investīcijām, kas</w:t>
      </w:r>
      <w:r w:rsidR="00943977" w:rsidRPr="00A12051">
        <w:rPr>
          <w:sz w:val="24"/>
          <w:szCs w:val="24"/>
        </w:rPr>
        <w:t xml:space="preserve"> </w:t>
      </w:r>
      <w:r w:rsidR="005F2E1C" w:rsidRPr="005F2E1C">
        <w:rPr>
          <w:sz w:val="24"/>
          <w:szCs w:val="24"/>
        </w:rPr>
        <w:t xml:space="preserve">iekļautas kapitālsabiedrības investīciju plānā, taču nav izmantotas </w:t>
      </w:r>
      <w:r w:rsidR="000A5C54">
        <w:rPr>
          <w:sz w:val="24"/>
          <w:szCs w:val="24"/>
        </w:rPr>
        <w:t>–</w:t>
      </w:r>
      <w:r w:rsidR="005F2E1C" w:rsidRPr="005F2E1C">
        <w:rPr>
          <w:sz w:val="24"/>
          <w:szCs w:val="24"/>
        </w:rPr>
        <w:t xml:space="preserve"> ieguldīšanas procesā ir radies ietaupījums vai arī notikusi darbību pārplānošana. </w:t>
      </w:r>
      <w:r w:rsidR="005F2E1C">
        <w:rPr>
          <w:sz w:val="24"/>
          <w:szCs w:val="24"/>
        </w:rPr>
        <w:t>I</w:t>
      </w:r>
      <w:r w:rsidR="00943977" w:rsidRPr="00A12051">
        <w:rPr>
          <w:sz w:val="24"/>
          <w:szCs w:val="24"/>
        </w:rPr>
        <w:t>nvestīciju plān</w:t>
      </w:r>
      <w:r w:rsidR="005F2E1C">
        <w:rPr>
          <w:sz w:val="24"/>
          <w:szCs w:val="24"/>
        </w:rPr>
        <w:t xml:space="preserve">s iesniegts </w:t>
      </w:r>
      <w:r w:rsidR="001052B0">
        <w:rPr>
          <w:sz w:val="24"/>
          <w:szCs w:val="24"/>
        </w:rPr>
        <w:t>Finanšu ministrijā</w:t>
      </w:r>
      <w:r w:rsidR="009E611D" w:rsidRPr="00A12051">
        <w:rPr>
          <w:sz w:val="24"/>
          <w:szCs w:val="24"/>
        </w:rPr>
        <w:t xml:space="preserve"> 2022.gada </w:t>
      </w:r>
      <w:r w:rsidR="001052B0">
        <w:rPr>
          <w:sz w:val="24"/>
          <w:szCs w:val="24"/>
        </w:rPr>
        <w:t xml:space="preserve">jūlijā fiskālo prognožu izstrādes procesā, </w:t>
      </w:r>
      <w:r w:rsidR="003346DF">
        <w:rPr>
          <w:sz w:val="24"/>
          <w:szCs w:val="24"/>
        </w:rPr>
        <w:t xml:space="preserve">sagatavojot </w:t>
      </w:r>
      <w:r w:rsidR="001052B0">
        <w:rPr>
          <w:sz w:val="24"/>
          <w:szCs w:val="24"/>
        </w:rPr>
        <w:t>likumprojekt</w:t>
      </w:r>
      <w:r w:rsidR="003346DF">
        <w:rPr>
          <w:sz w:val="24"/>
          <w:szCs w:val="24"/>
        </w:rPr>
        <w:t>u</w:t>
      </w:r>
      <w:r w:rsidR="001052B0">
        <w:rPr>
          <w:sz w:val="24"/>
          <w:szCs w:val="24"/>
        </w:rPr>
        <w:t xml:space="preserve"> “Par </w:t>
      </w:r>
      <w:r w:rsidR="001052B0" w:rsidRPr="005F2E1C">
        <w:rPr>
          <w:sz w:val="24"/>
          <w:szCs w:val="24"/>
        </w:rPr>
        <w:t>valsts budžetu 2023.gadam un budžeta ietvaru 2023., 2024. un 2025.gadiem</w:t>
      </w:r>
      <w:r w:rsidR="001052B0">
        <w:rPr>
          <w:sz w:val="24"/>
          <w:szCs w:val="24"/>
        </w:rPr>
        <w:t>”</w:t>
      </w:r>
      <w:r w:rsidR="005F2E1C">
        <w:rPr>
          <w:sz w:val="24"/>
          <w:szCs w:val="24"/>
        </w:rPr>
        <w:t>.</w:t>
      </w:r>
    </w:p>
    <w:p w14:paraId="10773F6C" w14:textId="32AF795C" w:rsidR="00841545" w:rsidRPr="009C0FA6" w:rsidRDefault="001674B6" w:rsidP="00841545">
      <w:pPr>
        <w:ind w:firstLine="720"/>
        <w:rPr>
          <w:color w:val="000000" w:themeColor="text1"/>
        </w:rPr>
      </w:pPr>
      <w:r w:rsidRPr="009C0FA6">
        <w:rPr>
          <w:color w:val="000000" w:themeColor="text1"/>
        </w:rPr>
        <w:t>Kā sākotnējais P</w:t>
      </w:r>
      <w:r w:rsidR="00841545" w:rsidRPr="009C0FA6">
        <w:rPr>
          <w:color w:val="000000" w:themeColor="text1"/>
        </w:rPr>
        <w:t>rojekta īstenošanas gala termiņš tika noteikts 2022. gada 31. decembris</w:t>
      </w:r>
      <w:r w:rsidR="002C3567" w:rsidRPr="009C0FA6">
        <w:rPr>
          <w:color w:val="000000" w:themeColor="text1"/>
        </w:rPr>
        <w:t>.</w:t>
      </w:r>
    </w:p>
    <w:p w14:paraId="263068DE" w14:textId="77777777" w:rsidR="005D732C" w:rsidRPr="009C0FA6" w:rsidRDefault="005D732C" w:rsidP="00841545">
      <w:pPr>
        <w:ind w:firstLine="720"/>
        <w:rPr>
          <w:color w:val="000000" w:themeColor="text1"/>
        </w:rPr>
      </w:pPr>
    </w:p>
    <w:p w14:paraId="0D4D2119" w14:textId="1A15445D" w:rsidR="005945DC" w:rsidRPr="009C0FA6" w:rsidRDefault="00D80559" w:rsidP="00841545">
      <w:pPr>
        <w:ind w:firstLine="720"/>
        <w:rPr>
          <w:color w:val="000000" w:themeColor="text1"/>
        </w:rPr>
      </w:pPr>
      <w:r>
        <w:rPr>
          <w:color w:val="000000" w:themeColor="text1"/>
        </w:rPr>
        <w:t>VM</w:t>
      </w:r>
      <w:r w:rsidR="007A4789" w:rsidRPr="009C0FA6">
        <w:rPr>
          <w:color w:val="000000" w:themeColor="text1"/>
        </w:rPr>
        <w:t xml:space="preserve"> un </w:t>
      </w:r>
      <w:r w:rsidR="00A3664E">
        <w:rPr>
          <w:color w:val="000000" w:themeColor="text1"/>
        </w:rPr>
        <w:t>S</w:t>
      </w:r>
      <w:r w:rsidR="007A4789" w:rsidRPr="009C0FA6">
        <w:rPr>
          <w:color w:val="000000" w:themeColor="text1"/>
        </w:rPr>
        <w:t xml:space="preserve">limnīca šobrīd veic visu iespējamo, neskatoties uz prognozējamo Projekta būvniecības izmaksu sadārdzināšanos. Ņemot vērā </w:t>
      </w:r>
      <w:r w:rsidR="004A0D04" w:rsidRPr="009C0FA6">
        <w:rPr>
          <w:color w:val="000000" w:themeColor="text1"/>
        </w:rPr>
        <w:t xml:space="preserve">projektētāju un </w:t>
      </w:r>
      <w:r w:rsidR="007A4789" w:rsidRPr="009C0FA6">
        <w:rPr>
          <w:color w:val="000000" w:themeColor="text1"/>
        </w:rPr>
        <w:t>būvniek</w:t>
      </w:r>
      <w:r w:rsidR="004A0D04" w:rsidRPr="009C0FA6">
        <w:rPr>
          <w:color w:val="000000" w:themeColor="text1"/>
        </w:rPr>
        <w:t>u</w:t>
      </w:r>
      <w:r w:rsidR="007A4789" w:rsidRPr="009C0FA6">
        <w:rPr>
          <w:color w:val="000000" w:themeColor="text1"/>
        </w:rPr>
        <w:t xml:space="preserve"> aizkavētos darbus un nepieciešamību veikt atkārtot</w:t>
      </w:r>
      <w:r w:rsidR="004A0D04" w:rsidRPr="009C0FA6">
        <w:rPr>
          <w:color w:val="000000" w:themeColor="text1"/>
        </w:rPr>
        <w:t>as</w:t>
      </w:r>
      <w:r w:rsidR="007A4789" w:rsidRPr="009C0FA6">
        <w:rPr>
          <w:color w:val="000000" w:themeColor="text1"/>
        </w:rPr>
        <w:t xml:space="preserve"> iepirkuma procedūr</w:t>
      </w:r>
      <w:r w:rsidR="004A0D04" w:rsidRPr="009C0FA6">
        <w:rPr>
          <w:color w:val="000000" w:themeColor="text1"/>
        </w:rPr>
        <w:t>as</w:t>
      </w:r>
      <w:r w:rsidR="007A4789" w:rsidRPr="009C0FA6">
        <w:rPr>
          <w:color w:val="000000" w:themeColor="text1"/>
        </w:rPr>
        <w:t xml:space="preserve">, jau šobrīd ir paredzams, ka vairs nav iespējams </w:t>
      </w:r>
      <w:r w:rsidR="007A4789" w:rsidRPr="009C0FA6">
        <w:rPr>
          <w:color w:val="000000" w:themeColor="text1"/>
        </w:rPr>
        <w:lastRenderedPageBreak/>
        <w:t>būvdarbus veikt</w:t>
      </w:r>
      <w:r w:rsidR="004A0D04" w:rsidRPr="009C0FA6">
        <w:rPr>
          <w:color w:val="000000" w:themeColor="text1"/>
        </w:rPr>
        <w:t xml:space="preserve">, </w:t>
      </w:r>
      <w:r w:rsidR="007A4789" w:rsidRPr="009C0FA6">
        <w:rPr>
          <w:color w:val="000000" w:themeColor="text1"/>
        </w:rPr>
        <w:t>iekļau</w:t>
      </w:r>
      <w:r w:rsidR="004A0D04" w:rsidRPr="009C0FA6">
        <w:rPr>
          <w:color w:val="000000" w:themeColor="text1"/>
        </w:rPr>
        <w:t>joties</w:t>
      </w:r>
      <w:r w:rsidR="007A4789" w:rsidRPr="009C0FA6">
        <w:rPr>
          <w:color w:val="000000" w:themeColor="text1"/>
        </w:rPr>
        <w:t xml:space="preserve"> šobrīd Projektam noteiktajā īstenošanas gala termiņā </w:t>
      </w:r>
      <w:r w:rsidR="004A0D04" w:rsidRPr="009C0FA6">
        <w:rPr>
          <w:color w:val="000000" w:themeColor="text1"/>
        </w:rPr>
        <w:t>gan</w:t>
      </w:r>
      <w:r w:rsidR="00DA064B">
        <w:rPr>
          <w:color w:val="000000" w:themeColor="text1"/>
        </w:rPr>
        <w:t xml:space="preserve"> </w:t>
      </w:r>
      <w:r w:rsidR="00DA064B" w:rsidRPr="00DA064B">
        <w:rPr>
          <w:color w:val="000000" w:themeColor="text1"/>
        </w:rPr>
        <w:t>siltummezgla, gan labiekārtošanas, gan</w:t>
      </w:r>
      <w:r w:rsidR="004A0D04" w:rsidRPr="009C0FA6">
        <w:rPr>
          <w:color w:val="000000" w:themeColor="text1"/>
        </w:rPr>
        <w:t xml:space="preserve"> 21.ēkas, gan 5.ēkas </w:t>
      </w:r>
      <w:r w:rsidR="00A3664E">
        <w:rPr>
          <w:color w:val="000000" w:themeColor="text1"/>
        </w:rPr>
        <w:t>aktivitātēs</w:t>
      </w:r>
      <w:r w:rsidR="004A0D04" w:rsidRPr="009C0FA6">
        <w:rPr>
          <w:color w:val="000000" w:themeColor="text1"/>
        </w:rPr>
        <w:t xml:space="preserve"> </w:t>
      </w:r>
      <w:r w:rsidR="007A4789" w:rsidRPr="009C0FA6">
        <w:rPr>
          <w:color w:val="000000" w:themeColor="text1"/>
        </w:rPr>
        <w:t>(2022.gada 31.decembris).</w:t>
      </w:r>
    </w:p>
    <w:p w14:paraId="08EF2328" w14:textId="5AFB3374" w:rsidR="007A4789" w:rsidRDefault="007A4789" w:rsidP="007A4789">
      <w:pPr>
        <w:ind w:firstLine="720"/>
        <w:rPr>
          <w:color w:val="000000" w:themeColor="text1"/>
        </w:rPr>
      </w:pPr>
      <w:r w:rsidRPr="009C0FA6">
        <w:rPr>
          <w:color w:val="000000" w:themeColor="text1"/>
        </w:rPr>
        <w:t>Ievērojot minēto, kā arī, ņemot vērā aktuālo informāciju par</w:t>
      </w:r>
      <w:r w:rsidR="00DA064B">
        <w:rPr>
          <w:color w:val="000000" w:themeColor="text1"/>
        </w:rPr>
        <w:t xml:space="preserve"> </w:t>
      </w:r>
      <w:r w:rsidR="00DA064B" w:rsidRPr="00DA064B">
        <w:rPr>
          <w:color w:val="000000" w:themeColor="text1"/>
        </w:rPr>
        <w:t>siltummezgla, labiekārtošanas,</w:t>
      </w:r>
      <w:r w:rsidRPr="009C0FA6">
        <w:rPr>
          <w:color w:val="000000" w:themeColor="text1"/>
        </w:rPr>
        <w:t xml:space="preserve"> 21.</w:t>
      </w:r>
      <w:r w:rsidR="004A0D04" w:rsidRPr="009C0FA6">
        <w:rPr>
          <w:color w:val="000000" w:themeColor="text1"/>
        </w:rPr>
        <w:t xml:space="preserve">un 5.ēkas </w:t>
      </w:r>
      <w:r w:rsidR="00A3664E">
        <w:rPr>
          <w:color w:val="000000" w:themeColor="text1"/>
        </w:rPr>
        <w:t>aktivitātēm</w:t>
      </w:r>
      <w:r w:rsidR="004A0D04" w:rsidRPr="009C0FA6">
        <w:rPr>
          <w:color w:val="000000" w:themeColor="text1"/>
        </w:rPr>
        <w:t>,</w:t>
      </w:r>
      <w:r w:rsidRPr="009C0FA6">
        <w:rPr>
          <w:color w:val="000000" w:themeColor="text1"/>
        </w:rPr>
        <w:t xml:space="preserve"> nepieciešams lemt par Projekta īstenošanas gala termiņa pagarināšanu.</w:t>
      </w:r>
    </w:p>
    <w:p w14:paraId="62C38980" w14:textId="1E397894" w:rsidR="00281FD3" w:rsidRPr="00281FD3" w:rsidRDefault="00281FD3" w:rsidP="00281FD3">
      <w:pPr>
        <w:spacing w:before="120"/>
        <w:ind w:firstLine="720"/>
        <w:rPr>
          <w:szCs w:val="24"/>
          <w:lang w:eastAsia="ru-RU"/>
        </w:rPr>
      </w:pPr>
      <w:r w:rsidRPr="00281FD3">
        <w:rPr>
          <w:szCs w:val="24"/>
          <w:lang w:eastAsia="ru-RU"/>
        </w:rPr>
        <w:t xml:space="preserve">Pamatojoties uz Informatīvajā ziņojumā sniegto skaidrojumu par </w:t>
      </w:r>
      <w:r>
        <w:rPr>
          <w:szCs w:val="24"/>
          <w:lang w:eastAsia="ru-RU"/>
        </w:rPr>
        <w:t>Projekta</w:t>
      </w:r>
      <w:r w:rsidRPr="00281FD3">
        <w:rPr>
          <w:szCs w:val="24"/>
          <w:lang w:eastAsia="ru-RU"/>
        </w:rPr>
        <w:t xml:space="preserve"> iepirkumu procesu gaitu, </w:t>
      </w:r>
      <w:r>
        <w:rPr>
          <w:szCs w:val="24"/>
          <w:lang w:eastAsia="ru-RU"/>
        </w:rPr>
        <w:t xml:space="preserve">faktiskais 2021.gadā </w:t>
      </w:r>
      <w:r w:rsidRPr="00281FD3">
        <w:rPr>
          <w:szCs w:val="24"/>
          <w:lang w:eastAsia="ru-RU"/>
        </w:rPr>
        <w:t xml:space="preserve">piešķirtā </w:t>
      </w:r>
      <w:r w:rsidRPr="00CB129C">
        <w:rPr>
          <w:szCs w:val="24"/>
          <w:lang w:eastAsia="ru-RU"/>
        </w:rPr>
        <w:t>valsts</w:t>
      </w:r>
      <w:r w:rsidR="00CB129C">
        <w:rPr>
          <w:szCs w:val="24"/>
          <w:lang w:eastAsia="ru-RU"/>
        </w:rPr>
        <w:t xml:space="preserve">, </w:t>
      </w:r>
      <w:r w:rsidR="00943977">
        <w:rPr>
          <w:szCs w:val="24"/>
          <w:lang w:eastAsia="ru-RU"/>
        </w:rPr>
        <w:t>Slimnīcas</w:t>
      </w:r>
      <w:r w:rsidR="00CB129C">
        <w:rPr>
          <w:szCs w:val="24"/>
          <w:lang w:eastAsia="ru-RU"/>
        </w:rPr>
        <w:t xml:space="preserve"> un </w:t>
      </w:r>
      <w:r w:rsidR="00CB129C" w:rsidRPr="00251279">
        <w:t>“Zemes un nekustamo īpašumu iegādes investīcijas RAKUS, RPNC un PSKUS”</w:t>
      </w:r>
      <w:r w:rsidR="00CB129C">
        <w:t xml:space="preserve"> novirzītā </w:t>
      </w:r>
      <w:r w:rsidRPr="00281FD3">
        <w:rPr>
          <w:szCs w:val="24"/>
          <w:lang w:eastAsia="ru-RU"/>
        </w:rPr>
        <w:t>finansējuma izlietojums (izdevumi) 2022. un 2023. gadā ir sekojošs:</w:t>
      </w:r>
    </w:p>
    <w:p w14:paraId="6ABB677F" w14:textId="77777777" w:rsidR="00943977" w:rsidRDefault="00943977" w:rsidP="00281FD3">
      <w:pPr>
        <w:jc w:val="center"/>
        <w:rPr>
          <w:b/>
          <w:bCs/>
          <w:sz w:val="28"/>
          <w:szCs w:val="28"/>
          <w:lang w:eastAsia="ru-RU"/>
        </w:rPr>
      </w:pPr>
    </w:p>
    <w:p w14:paraId="58A0715C" w14:textId="3975794E" w:rsidR="00281FD3" w:rsidRPr="00751884" w:rsidRDefault="00281FD3" w:rsidP="00281FD3">
      <w:pPr>
        <w:jc w:val="center"/>
        <w:rPr>
          <w:b/>
          <w:bCs/>
          <w:sz w:val="28"/>
          <w:szCs w:val="28"/>
          <w:lang w:eastAsia="ru-RU"/>
        </w:rPr>
      </w:pPr>
      <w:r>
        <w:rPr>
          <w:b/>
          <w:bCs/>
          <w:sz w:val="28"/>
          <w:szCs w:val="28"/>
          <w:lang w:eastAsia="ru-RU"/>
        </w:rPr>
        <w:t>Nepieciešamā finansējuma sadalījums pa gadiem</w:t>
      </w:r>
    </w:p>
    <w:p w14:paraId="1E29AFAB" w14:textId="77777777" w:rsidR="00281FD3" w:rsidRDefault="00281FD3" w:rsidP="00281FD3">
      <w:pPr>
        <w:ind w:firstLine="720"/>
        <w:rPr>
          <w:color w:val="000000" w:themeColor="text1"/>
        </w:rPr>
      </w:pPr>
    </w:p>
    <w:tbl>
      <w:tblPr>
        <w:tblW w:w="9634" w:type="dxa"/>
        <w:tblLayout w:type="fixed"/>
        <w:tblLook w:val="04A0" w:firstRow="1" w:lastRow="0" w:firstColumn="1" w:lastColumn="0" w:noHBand="0" w:noVBand="1"/>
      </w:tblPr>
      <w:tblGrid>
        <w:gridCol w:w="704"/>
        <w:gridCol w:w="2977"/>
        <w:gridCol w:w="1397"/>
        <w:gridCol w:w="1457"/>
        <w:gridCol w:w="1445"/>
        <w:gridCol w:w="1654"/>
      </w:tblGrid>
      <w:tr w:rsidR="00281FD3" w:rsidRPr="00281FD3" w14:paraId="4EA557EF" w14:textId="77777777" w:rsidTr="00FC6E51">
        <w:trPr>
          <w:trHeight w:val="90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44E40D"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Nr.p.k.</w:t>
            </w:r>
          </w:p>
        </w:tc>
        <w:tc>
          <w:tcPr>
            <w:tcW w:w="2977" w:type="dxa"/>
            <w:tcBorders>
              <w:top w:val="single" w:sz="4" w:space="0" w:color="auto"/>
              <w:left w:val="nil"/>
              <w:bottom w:val="single" w:sz="4" w:space="0" w:color="auto"/>
              <w:right w:val="single" w:sz="4" w:space="0" w:color="auto"/>
            </w:tcBorders>
            <w:shd w:val="clear" w:color="000000" w:fill="D9D9D9"/>
            <w:noWrap/>
            <w:vAlign w:val="center"/>
            <w:hideMark/>
          </w:tcPr>
          <w:p w14:paraId="2DED91A7"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Projekts</w:t>
            </w:r>
          </w:p>
        </w:tc>
        <w:tc>
          <w:tcPr>
            <w:tcW w:w="1397" w:type="dxa"/>
            <w:tcBorders>
              <w:top w:val="single" w:sz="4" w:space="0" w:color="auto"/>
              <w:left w:val="nil"/>
              <w:bottom w:val="single" w:sz="4" w:space="0" w:color="auto"/>
              <w:right w:val="single" w:sz="4" w:space="0" w:color="auto"/>
            </w:tcBorders>
            <w:shd w:val="clear" w:color="000000" w:fill="D9D9D9"/>
            <w:vAlign w:val="center"/>
            <w:hideMark/>
          </w:tcPr>
          <w:p w14:paraId="0DF97FB9" w14:textId="554C13D6" w:rsidR="00281FD3" w:rsidRPr="00281FD3" w:rsidRDefault="00281FD3" w:rsidP="00FC6E51">
            <w:pPr>
              <w:jc w:val="center"/>
              <w:rPr>
                <w:rFonts w:eastAsia="Times New Roman"/>
                <w:sz w:val="22"/>
                <w:lang w:eastAsia="lv-LV"/>
              </w:rPr>
            </w:pPr>
            <w:r w:rsidRPr="00281FD3">
              <w:rPr>
                <w:rFonts w:eastAsia="Times New Roman"/>
                <w:sz w:val="22"/>
                <w:lang w:eastAsia="lv-LV"/>
              </w:rPr>
              <w:t>Izpilde uz 31.12.2021</w:t>
            </w:r>
            <w:r w:rsidR="00EF50A5">
              <w:rPr>
                <w:rFonts w:eastAsia="Times New Roman"/>
                <w:sz w:val="22"/>
                <w:lang w:eastAsia="lv-LV"/>
              </w:rPr>
              <w:t>.</w:t>
            </w:r>
            <w:r w:rsidRPr="00281FD3">
              <w:rPr>
                <w:rFonts w:eastAsia="Times New Roman"/>
                <w:sz w:val="22"/>
                <w:lang w:eastAsia="lv-LV"/>
              </w:rPr>
              <w:t xml:space="preserve"> </w:t>
            </w:r>
          </w:p>
        </w:tc>
        <w:tc>
          <w:tcPr>
            <w:tcW w:w="1457" w:type="dxa"/>
            <w:tcBorders>
              <w:top w:val="single" w:sz="4" w:space="0" w:color="auto"/>
              <w:left w:val="nil"/>
              <w:bottom w:val="single" w:sz="4" w:space="0" w:color="auto"/>
              <w:right w:val="single" w:sz="4" w:space="0" w:color="auto"/>
            </w:tcBorders>
            <w:shd w:val="clear" w:color="000000" w:fill="D9D9D9"/>
            <w:vAlign w:val="center"/>
            <w:hideMark/>
          </w:tcPr>
          <w:p w14:paraId="37A59DB2" w14:textId="20BEDDB4" w:rsidR="00281FD3" w:rsidRPr="00281FD3" w:rsidRDefault="00EF50A5" w:rsidP="00FC6E51">
            <w:pPr>
              <w:jc w:val="center"/>
              <w:rPr>
                <w:rFonts w:eastAsia="Times New Roman"/>
                <w:sz w:val="22"/>
                <w:lang w:eastAsia="lv-LV"/>
              </w:rPr>
            </w:pPr>
            <w:r w:rsidRPr="004078E0">
              <w:rPr>
                <w:rFonts w:eastAsia="Times New Roman"/>
                <w:sz w:val="22"/>
                <w:lang w:eastAsia="lv-LV"/>
              </w:rPr>
              <w:t>Izpilde uz 31.12.2022</w:t>
            </w:r>
            <w:r>
              <w:rPr>
                <w:rFonts w:eastAsia="Times New Roman"/>
                <w:sz w:val="22"/>
                <w:lang w:eastAsia="lv-LV"/>
              </w:rPr>
              <w:t>.</w:t>
            </w:r>
          </w:p>
        </w:tc>
        <w:tc>
          <w:tcPr>
            <w:tcW w:w="1445" w:type="dxa"/>
            <w:tcBorders>
              <w:top w:val="single" w:sz="4" w:space="0" w:color="auto"/>
              <w:left w:val="nil"/>
              <w:bottom w:val="single" w:sz="4" w:space="0" w:color="auto"/>
              <w:right w:val="single" w:sz="4" w:space="0" w:color="auto"/>
            </w:tcBorders>
            <w:shd w:val="clear" w:color="000000" w:fill="D9D9D9"/>
            <w:vAlign w:val="center"/>
            <w:hideMark/>
          </w:tcPr>
          <w:p w14:paraId="679F860F"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2023.gadā plānotā izpilde</w:t>
            </w:r>
          </w:p>
        </w:tc>
        <w:tc>
          <w:tcPr>
            <w:tcW w:w="1654" w:type="dxa"/>
            <w:tcBorders>
              <w:top w:val="single" w:sz="4" w:space="0" w:color="auto"/>
              <w:left w:val="nil"/>
              <w:bottom w:val="single" w:sz="4" w:space="0" w:color="auto"/>
              <w:right w:val="single" w:sz="4" w:space="0" w:color="auto"/>
            </w:tcBorders>
            <w:shd w:val="clear" w:color="000000" w:fill="D9D9D9"/>
            <w:vAlign w:val="center"/>
          </w:tcPr>
          <w:p w14:paraId="6DE6E9D4"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Pavisam kopā</w:t>
            </w:r>
          </w:p>
        </w:tc>
      </w:tr>
      <w:tr w:rsidR="00281FD3" w:rsidRPr="00281FD3" w14:paraId="60B96B1E" w14:textId="77777777" w:rsidTr="00FC6E51">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2B57A6"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w:t>
            </w:r>
          </w:p>
        </w:tc>
        <w:tc>
          <w:tcPr>
            <w:tcW w:w="2977" w:type="dxa"/>
            <w:tcBorders>
              <w:top w:val="nil"/>
              <w:left w:val="nil"/>
              <w:bottom w:val="single" w:sz="4" w:space="0" w:color="auto"/>
              <w:right w:val="single" w:sz="4" w:space="0" w:color="auto"/>
            </w:tcBorders>
            <w:shd w:val="clear" w:color="auto" w:fill="auto"/>
            <w:vAlign w:val="center"/>
            <w:hideMark/>
          </w:tcPr>
          <w:p w14:paraId="71CE3D64" w14:textId="77777777" w:rsidR="00281FD3" w:rsidRPr="00281FD3" w:rsidRDefault="00281FD3" w:rsidP="00FC6E51">
            <w:pPr>
              <w:jc w:val="left"/>
              <w:rPr>
                <w:rFonts w:eastAsia="Times New Roman"/>
                <w:sz w:val="22"/>
                <w:lang w:eastAsia="lv-LV"/>
              </w:rPr>
            </w:pPr>
            <w:r w:rsidRPr="00281FD3">
              <w:rPr>
                <w:rFonts w:eastAsia="Times New Roman"/>
                <w:sz w:val="22"/>
                <w:lang w:eastAsia="lv-LV"/>
              </w:rPr>
              <w:t>Siltumapgādes mezgla atjaunošana un pārbūve</w:t>
            </w:r>
          </w:p>
        </w:tc>
        <w:tc>
          <w:tcPr>
            <w:tcW w:w="1397" w:type="dxa"/>
            <w:tcBorders>
              <w:top w:val="nil"/>
              <w:left w:val="nil"/>
              <w:bottom w:val="single" w:sz="4" w:space="0" w:color="auto"/>
              <w:right w:val="single" w:sz="4" w:space="0" w:color="auto"/>
            </w:tcBorders>
            <w:shd w:val="clear" w:color="auto" w:fill="auto"/>
            <w:noWrap/>
            <w:vAlign w:val="center"/>
          </w:tcPr>
          <w:p w14:paraId="1016071D"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17</w:t>
            </w:r>
            <w:r w:rsidRPr="00281FD3">
              <w:rPr>
                <w:rFonts w:eastAsia="Times New Roman"/>
              </w:rPr>
              <w:t> </w:t>
            </w:r>
            <w:r w:rsidRPr="00281FD3">
              <w:rPr>
                <w:rFonts w:eastAsia="Times New Roman"/>
                <w:sz w:val="22"/>
                <w:lang w:eastAsia="lv-LV"/>
              </w:rPr>
              <w:t>539.77</w:t>
            </w:r>
          </w:p>
        </w:tc>
        <w:tc>
          <w:tcPr>
            <w:tcW w:w="1457" w:type="dxa"/>
            <w:tcBorders>
              <w:top w:val="nil"/>
              <w:left w:val="nil"/>
              <w:bottom w:val="single" w:sz="4" w:space="0" w:color="auto"/>
              <w:right w:val="single" w:sz="4" w:space="0" w:color="auto"/>
            </w:tcBorders>
            <w:shd w:val="clear" w:color="auto" w:fill="auto"/>
            <w:noWrap/>
            <w:vAlign w:val="center"/>
          </w:tcPr>
          <w:p w14:paraId="381B98A9"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w:t>
            </w:r>
            <w:r w:rsidRPr="00281FD3">
              <w:rPr>
                <w:rFonts w:eastAsia="Times New Roman"/>
              </w:rPr>
              <w:t> </w:t>
            </w:r>
            <w:r w:rsidRPr="00281FD3">
              <w:rPr>
                <w:rFonts w:eastAsia="Times New Roman"/>
                <w:sz w:val="22"/>
                <w:lang w:eastAsia="lv-LV"/>
              </w:rPr>
              <w:t>114</w:t>
            </w:r>
            <w:r w:rsidRPr="00281FD3">
              <w:rPr>
                <w:rFonts w:eastAsia="Times New Roman"/>
              </w:rPr>
              <w:t> </w:t>
            </w:r>
            <w:r w:rsidRPr="00281FD3">
              <w:rPr>
                <w:rFonts w:eastAsia="Times New Roman"/>
                <w:sz w:val="22"/>
                <w:lang w:eastAsia="lv-LV"/>
              </w:rPr>
              <w:t>437.96</w:t>
            </w:r>
          </w:p>
        </w:tc>
        <w:tc>
          <w:tcPr>
            <w:tcW w:w="1445" w:type="dxa"/>
            <w:tcBorders>
              <w:top w:val="nil"/>
              <w:left w:val="nil"/>
              <w:bottom w:val="single" w:sz="4" w:space="0" w:color="auto"/>
              <w:right w:val="single" w:sz="4" w:space="0" w:color="auto"/>
            </w:tcBorders>
            <w:shd w:val="clear" w:color="auto" w:fill="auto"/>
            <w:noWrap/>
            <w:vAlign w:val="center"/>
          </w:tcPr>
          <w:p w14:paraId="15BC5CEB"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228</w:t>
            </w:r>
            <w:r w:rsidRPr="00281FD3">
              <w:rPr>
                <w:rFonts w:eastAsia="Times New Roman"/>
              </w:rPr>
              <w:t> </w:t>
            </w:r>
            <w:r w:rsidRPr="00281FD3">
              <w:rPr>
                <w:rFonts w:eastAsia="Times New Roman"/>
                <w:sz w:val="22"/>
                <w:lang w:eastAsia="lv-LV"/>
              </w:rPr>
              <w:t>000.00</w:t>
            </w:r>
          </w:p>
        </w:tc>
        <w:tc>
          <w:tcPr>
            <w:tcW w:w="1654" w:type="dxa"/>
            <w:tcBorders>
              <w:top w:val="nil"/>
              <w:left w:val="nil"/>
              <w:bottom w:val="single" w:sz="4" w:space="0" w:color="auto"/>
              <w:right w:val="single" w:sz="4" w:space="0" w:color="auto"/>
            </w:tcBorders>
            <w:shd w:val="clear" w:color="auto" w:fill="auto"/>
            <w:noWrap/>
            <w:vAlign w:val="center"/>
          </w:tcPr>
          <w:p w14:paraId="76456ED2"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w:t>
            </w:r>
            <w:r w:rsidRPr="00281FD3">
              <w:rPr>
                <w:rFonts w:eastAsia="Times New Roman"/>
              </w:rPr>
              <w:t> </w:t>
            </w:r>
            <w:r w:rsidRPr="00281FD3">
              <w:rPr>
                <w:rFonts w:eastAsia="Times New Roman"/>
                <w:sz w:val="22"/>
                <w:lang w:eastAsia="lv-LV"/>
              </w:rPr>
              <w:t>359</w:t>
            </w:r>
            <w:r w:rsidRPr="00281FD3">
              <w:rPr>
                <w:rFonts w:eastAsia="Times New Roman"/>
              </w:rPr>
              <w:t> </w:t>
            </w:r>
            <w:r w:rsidRPr="00281FD3">
              <w:rPr>
                <w:rFonts w:eastAsia="Times New Roman"/>
                <w:sz w:val="22"/>
                <w:lang w:eastAsia="lv-LV"/>
              </w:rPr>
              <w:t>977.73</w:t>
            </w:r>
          </w:p>
        </w:tc>
      </w:tr>
      <w:tr w:rsidR="00281FD3" w:rsidRPr="00281FD3" w14:paraId="33AA1A62" w14:textId="77777777" w:rsidTr="00FC6E51">
        <w:trPr>
          <w:trHeight w:val="19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44F4F6A"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w:t>
            </w:r>
          </w:p>
        </w:tc>
        <w:tc>
          <w:tcPr>
            <w:tcW w:w="2977" w:type="dxa"/>
            <w:tcBorders>
              <w:top w:val="nil"/>
              <w:left w:val="nil"/>
              <w:bottom w:val="single" w:sz="4" w:space="0" w:color="auto"/>
              <w:right w:val="single" w:sz="4" w:space="0" w:color="auto"/>
            </w:tcBorders>
            <w:shd w:val="clear" w:color="auto" w:fill="auto"/>
            <w:vAlign w:val="center"/>
            <w:hideMark/>
          </w:tcPr>
          <w:p w14:paraId="31A67677" w14:textId="77777777" w:rsidR="00281FD3" w:rsidRPr="00281FD3" w:rsidRDefault="00281FD3" w:rsidP="00FC6E51">
            <w:pPr>
              <w:jc w:val="left"/>
              <w:rPr>
                <w:rFonts w:eastAsia="Times New Roman"/>
                <w:sz w:val="22"/>
                <w:lang w:eastAsia="lv-LV"/>
              </w:rPr>
            </w:pPr>
            <w:r w:rsidRPr="00281FD3">
              <w:rPr>
                <w:rFonts w:eastAsia="Times New Roman"/>
                <w:sz w:val="22"/>
                <w:lang w:eastAsia="lv-LV"/>
              </w:rPr>
              <w:t>Vēsturiskā 21.korpusa energoefektivitātes uzlabošana un telpu pielāgošana PSKUS ambulatoro pakalpojumu sniegšanai</w:t>
            </w:r>
          </w:p>
        </w:tc>
        <w:tc>
          <w:tcPr>
            <w:tcW w:w="1397" w:type="dxa"/>
            <w:tcBorders>
              <w:top w:val="nil"/>
              <w:left w:val="nil"/>
              <w:bottom w:val="single" w:sz="4" w:space="0" w:color="auto"/>
              <w:right w:val="single" w:sz="4" w:space="0" w:color="auto"/>
            </w:tcBorders>
            <w:shd w:val="clear" w:color="auto" w:fill="auto"/>
            <w:noWrap/>
            <w:vAlign w:val="center"/>
          </w:tcPr>
          <w:p w14:paraId="5A1B8EB7"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26</w:t>
            </w:r>
            <w:r w:rsidRPr="00281FD3">
              <w:rPr>
                <w:rFonts w:eastAsia="Times New Roman"/>
              </w:rPr>
              <w:t> </w:t>
            </w:r>
            <w:r w:rsidRPr="00281FD3">
              <w:rPr>
                <w:rFonts w:eastAsia="Times New Roman"/>
                <w:sz w:val="22"/>
                <w:lang w:eastAsia="lv-LV"/>
              </w:rPr>
              <w:t>873.37</w:t>
            </w:r>
          </w:p>
        </w:tc>
        <w:tc>
          <w:tcPr>
            <w:tcW w:w="1457" w:type="dxa"/>
            <w:tcBorders>
              <w:top w:val="nil"/>
              <w:left w:val="nil"/>
              <w:bottom w:val="single" w:sz="4" w:space="0" w:color="auto"/>
              <w:right w:val="single" w:sz="4" w:space="0" w:color="auto"/>
            </w:tcBorders>
            <w:shd w:val="clear" w:color="auto" w:fill="auto"/>
            <w:noWrap/>
            <w:vAlign w:val="center"/>
          </w:tcPr>
          <w:p w14:paraId="6E3EFA5D"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253</w:t>
            </w:r>
            <w:r w:rsidRPr="00281FD3">
              <w:rPr>
                <w:rFonts w:eastAsia="Times New Roman"/>
              </w:rPr>
              <w:t> </w:t>
            </w:r>
            <w:r w:rsidRPr="00281FD3">
              <w:rPr>
                <w:rFonts w:eastAsia="Times New Roman"/>
                <w:sz w:val="22"/>
                <w:lang w:eastAsia="lv-LV"/>
              </w:rPr>
              <w:t>588.84</w:t>
            </w:r>
          </w:p>
        </w:tc>
        <w:tc>
          <w:tcPr>
            <w:tcW w:w="1445" w:type="dxa"/>
            <w:tcBorders>
              <w:top w:val="nil"/>
              <w:left w:val="nil"/>
              <w:bottom w:val="single" w:sz="4" w:space="0" w:color="auto"/>
              <w:right w:val="single" w:sz="4" w:space="0" w:color="auto"/>
            </w:tcBorders>
            <w:shd w:val="clear" w:color="auto" w:fill="auto"/>
            <w:noWrap/>
            <w:vAlign w:val="center"/>
          </w:tcPr>
          <w:p w14:paraId="0117B39B"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202</w:t>
            </w:r>
            <w:r w:rsidRPr="00281FD3">
              <w:rPr>
                <w:rFonts w:eastAsia="Times New Roman"/>
              </w:rPr>
              <w:t> </w:t>
            </w:r>
            <w:r w:rsidRPr="00281FD3">
              <w:rPr>
                <w:rFonts w:eastAsia="Times New Roman"/>
                <w:sz w:val="22"/>
                <w:lang w:eastAsia="lv-LV"/>
              </w:rPr>
              <w:t>700.00</w:t>
            </w:r>
          </w:p>
        </w:tc>
        <w:tc>
          <w:tcPr>
            <w:tcW w:w="1654" w:type="dxa"/>
            <w:tcBorders>
              <w:top w:val="nil"/>
              <w:left w:val="nil"/>
              <w:bottom w:val="single" w:sz="4" w:space="0" w:color="auto"/>
              <w:right w:val="single" w:sz="4" w:space="0" w:color="auto"/>
            </w:tcBorders>
            <w:shd w:val="clear" w:color="auto" w:fill="auto"/>
            <w:noWrap/>
            <w:vAlign w:val="center"/>
          </w:tcPr>
          <w:p w14:paraId="0551F17E"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483</w:t>
            </w:r>
            <w:r w:rsidRPr="00281FD3">
              <w:rPr>
                <w:rFonts w:eastAsia="Times New Roman"/>
              </w:rPr>
              <w:t> </w:t>
            </w:r>
            <w:r w:rsidRPr="00281FD3">
              <w:rPr>
                <w:rFonts w:eastAsia="Times New Roman"/>
                <w:sz w:val="22"/>
                <w:lang w:eastAsia="lv-LV"/>
              </w:rPr>
              <w:t>162.21</w:t>
            </w:r>
          </w:p>
        </w:tc>
      </w:tr>
      <w:tr w:rsidR="00281FD3" w:rsidRPr="00281FD3" w14:paraId="1E9259F1" w14:textId="77777777" w:rsidTr="00FC6E51">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FC2FC00"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3</w:t>
            </w:r>
          </w:p>
        </w:tc>
        <w:tc>
          <w:tcPr>
            <w:tcW w:w="2977" w:type="dxa"/>
            <w:tcBorders>
              <w:top w:val="nil"/>
              <w:left w:val="nil"/>
              <w:bottom w:val="single" w:sz="4" w:space="0" w:color="auto"/>
              <w:right w:val="single" w:sz="4" w:space="0" w:color="auto"/>
            </w:tcBorders>
            <w:shd w:val="clear" w:color="auto" w:fill="auto"/>
            <w:vAlign w:val="center"/>
            <w:hideMark/>
          </w:tcPr>
          <w:p w14:paraId="164A50C0" w14:textId="77777777" w:rsidR="00281FD3" w:rsidRPr="00281FD3" w:rsidRDefault="00281FD3" w:rsidP="00FC6E51">
            <w:pPr>
              <w:jc w:val="left"/>
              <w:rPr>
                <w:rFonts w:eastAsia="Times New Roman"/>
                <w:sz w:val="22"/>
                <w:lang w:eastAsia="lv-LV"/>
              </w:rPr>
            </w:pPr>
            <w:r w:rsidRPr="00281FD3">
              <w:rPr>
                <w:rFonts w:eastAsia="Times New Roman"/>
                <w:sz w:val="22"/>
                <w:lang w:eastAsia="lv-LV"/>
              </w:rPr>
              <w:t>PSKUS teritorijas labiekārtošana</w:t>
            </w:r>
          </w:p>
        </w:tc>
        <w:tc>
          <w:tcPr>
            <w:tcW w:w="1397" w:type="dxa"/>
            <w:tcBorders>
              <w:top w:val="nil"/>
              <w:left w:val="nil"/>
              <w:bottom w:val="single" w:sz="4" w:space="0" w:color="auto"/>
              <w:right w:val="single" w:sz="4" w:space="0" w:color="auto"/>
            </w:tcBorders>
            <w:shd w:val="clear" w:color="auto" w:fill="auto"/>
            <w:noWrap/>
            <w:vAlign w:val="center"/>
          </w:tcPr>
          <w:p w14:paraId="3C088F2F"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67</w:t>
            </w:r>
            <w:r w:rsidRPr="00281FD3">
              <w:rPr>
                <w:rFonts w:eastAsia="Times New Roman"/>
              </w:rPr>
              <w:t> </w:t>
            </w:r>
            <w:r w:rsidRPr="00281FD3">
              <w:rPr>
                <w:rFonts w:eastAsia="Times New Roman"/>
                <w:sz w:val="22"/>
                <w:lang w:eastAsia="lv-LV"/>
              </w:rPr>
              <w:t>332.89</w:t>
            </w:r>
          </w:p>
        </w:tc>
        <w:tc>
          <w:tcPr>
            <w:tcW w:w="1457" w:type="dxa"/>
            <w:tcBorders>
              <w:top w:val="nil"/>
              <w:left w:val="nil"/>
              <w:bottom w:val="single" w:sz="4" w:space="0" w:color="auto"/>
              <w:right w:val="single" w:sz="4" w:space="0" w:color="auto"/>
            </w:tcBorders>
            <w:shd w:val="clear" w:color="auto" w:fill="auto"/>
            <w:noWrap/>
            <w:vAlign w:val="center"/>
          </w:tcPr>
          <w:p w14:paraId="2F69CD76"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68</w:t>
            </w:r>
            <w:r w:rsidRPr="00281FD3">
              <w:rPr>
                <w:rFonts w:eastAsia="Times New Roman"/>
              </w:rPr>
              <w:t> </w:t>
            </w:r>
            <w:r w:rsidRPr="00281FD3">
              <w:rPr>
                <w:rFonts w:eastAsia="Times New Roman"/>
                <w:sz w:val="22"/>
                <w:lang w:eastAsia="lv-LV"/>
              </w:rPr>
              <w:t>8241.48</w:t>
            </w:r>
          </w:p>
        </w:tc>
        <w:tc>
          <w:tcPr>
            <w:tcW w:w="1445" w:type="dxa"/>
            <w:tcBorders>
              <w:top w:val="nil"/>
              <w:left w:val="nil"/>
              <w:bottom w:val="single" w:sz="4" w:space="0" w:color="auto"/>
              <w:right w:val="single" w:sz="4" w:space="0" w:color="auto"/>
            </w:tcBorders>
            <w:shd w:val="clear" w:color="auto" w:fill="auto"/>
            <w:noWrap/>
            <w:vAlign w:val="center"/>
          </w:tcPr>
          <w:p w14:paraId="08FBFFB0"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0.00</w:t>
            </w:r>
          </w:p>
        </w:tc>
        <w:tc>
          <w:tcPr>
            <w:tcW w:w="1654" w:type="dxa"/>
            <w:tcBorders>
              <w:top w:val="nil"/>
              <w:left w:val="nil"/>
              <w:bottom w:val="single" w:sz="4" w:space="0" w:color="auto"/>
              <w:right w:val="single" w:sz="4" w:space="0" w:color="auto"/>
            </w:tcBorders>
            <w:shd w:val="clear" w:color="auto" w:fill="auto"/>
            <w:noWrap/>
            <w:vAlign w:val="center"/>
          </w:tcPr>
          <w:p w14:paraId="468CB1EB"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755</w:t>
            </w:r>
            <w:r w:rsidRPr="00281FD3">
              <w:rPr>
                <w:rFonts w:eastAsia="Times New Roman"/>
              </w:rPr>
              <w:t> </w:t>
            </w:r>
            <w:r w:rsidRPr="00281FD3">
              <w:rPr>
                <w:rFonts w:eastAsia="Times New Roman"/>
                <w:sz w:val="22"/>
                <w:lang w:eastAsia="lv-LV"/>
              </w:rPr>
              <w:t>574.37</w:t>
            </w:r>
          </w:p>
        </w:tc>
      </w:tr>
      <w:tr w:rsidR="00281FD3" w:rsidRPr="00281FD3" w14:paraId="1189F118" w14:textId="77777777" w:rsidTr="00FC6E51">
        <w:trPr>
          <w:trHeight w:val="15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F9136A8"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4</w:t>
            </w:r>
          </w:p>
        </w:tc>
        <w:tc>
          <w:tcPr>
            <w:tcW w:w="2977" w:type="dxa"/>
            <w:tcBorders>
              <w:top w:val="nil"/>
              <w:left w:val="nil"/>
              <w:bottom w:val="single" w:sz="4" w:space="0" w:color="auto"/>
              <w:right w:val="single" w:sz="4" w:space="0" w:color="auto"/>
            </w:tcBorders>
            <w:shd w:val="clear" w:color="auto" w:fill="auto"/>
            <w:vAlign w:val="center"/>
            <w:hideMark/>
          </w:tcPr>
          <w:p w14:paraId="30EACF81" w14:textId="77777777" w:rsidR="00281FD3" w:rsidRPr="00281FD3" w:rsidRDefault="00281FD3" w:rsidP="00FC6E51">
            <w:pPr>
              <w:jc w:val="left"/>
              <w:rPr>
                <w:rFonts w:eastAsia="Times New Roman"/>
                <w:sz w:val="22"/>
                <w:lang w:eastAsia="lv-LV"/>
              </w:rPr>
            </w:pPr>
            <w:r w:rsidRPr="00281FD3">
              <w:rPr>
                <w:rFonts w:eastAsia="Times New Roman"/>
                <w:sz w:val="22"/>
                <w:lang w:eastAsia="lv-LV"/>
              </w:rPr>
              <w:t>Vēsturiskā 5.korpusa energoefektivitātes uzlabošana un telpu pielāgošana darbam epidemioloģiskajos apstākļos</w:t>
            </w:r>
          </w:p>
        </w:tc>
        <w:tc>
          <w:tcPr>
            <w:tcW w:w="1397" w:type="dxa"/>
            <w:tcBorders>
              <w:top w:val="nil"/>
              <w:left w:val="nil"/>
              <w:bottom w:val="single" w:sz="4" w:space="0" w:color="auto"/>
              <w:right w:val="single" w:sz="4" w:space="0" w:color="auto"/>
            </w:tcBorders>
            <w:shd w:val="clear" w:color="auto" w:fill="auto"/>
            <w:noWrap/>
            <w:vAlign w:val="center"/>
          </w:tcPr>
          <w:p w14:paraId="3B276719"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2</w:t>
            </w:r>
            <w:r w:rsidRPr="00281FD3">
              <w:rPr>
                <w:rFonts w:eastAsia="Times New Roman"/>
              </w:rPr>
              <w:t> </w:t>
            </w:r>
            <w:r w:rsidRPr="00281FD3">
              <w:rPr>
                <w:rFonts w:eastAsia="Times New Roman"/>
                <w:sz w:val="22"/>
                <w:lang w:eastAsia="lv-LV"/>
              </w:rPr>
              <w:t>109.00</w:t>
            </w:r>
          </w:p>
        </w:tc>
        <w:tc>
          <w:tcPr>
            <w:tcW w:w="1457" w:type="dxa"/>
            <w:tcBorders>
              <w:top w:val="nil"/>
              <w:left w:val="nil"/>
              <w:bottom w:val="single" w:sz="4" w:space="0" w:color="auto"/>
              <w:right w:val="single" w:sz="4" w:space="0" w:color="auto"/>
            </w:tcBorders>
            <w:shd w:val="clear" w:color="auto" w:fill="auto"/>
            <w:noWrap/>
            <w:vAlign w:val="center"/>
          </w:tcPr>
          <w:p w14:paraId="71AAFEC0"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112 672.34</w:t>
            </w:r>
          </w:p>
        </w:tc>
        <w:tc>
          <w:tcPr>
            <w:tcW w:w="1445" w:type="dxa"/>
            <w:tcBorders>
              <w:top w:val="nil"/>
              <w:left w:val="nil"/>
              <w:bottom w:val="single" w:sz="4" w:space="0" w:color="auto"/>
              <w:right w:val="single" w:sz="4" w:space="0" w:color="auto"/>
            </w:tcBorders>
            <w:shd w:val="clear" w:color="auto" w:fill="auto"/>
            <w:noWrap/>
            <w:vAlign w:val="center"/>
          </w:tcPr>
          <w:p w14:paraId="47FBEF54"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w:t>
            </w:r>
            <w:r w:rsidRPr="00281FD3">
              <w:rPr>
                <w:rFonts w:eastAsia="Times New Roman"/>
              </w:rPr>
              <w:t> </w:t>
            </w:r>
            <w:r w:rsidRPr="00281FD3">
              <w:rPr>
                <w:rFonts w:eastAsia="Times New Roman"/>
                <w:sz w:val="22"/>
                <w:lang w:eastAsia="lv-LV"/>
              </w:rPr>
              <w:t>672</w:t>
            </w:r>
            <w:r w:rsidRPr="00281FD3">
              <w:rPr>
                <w:rFonts w:eastAsia="Times New Roman"/>
              </w:rPr>
              <w:t> </w:t>
            </w:r>
            <w:r w:rsidRPr="00281FD3">
              <w:rPr>
                <w:rFonts w:eastAsia="Times New Roman"/>
                <w:sz w:val="22"/>
                <w:lang w:eastAsia="lv-LV"/>
              </w:rPr>
              <w:t>217.82</w:t>
            </w:r>
          </w:p>
        </w:tc>
        <w:tc>
          <w:tcPr>
            <w:tcW w:w="1654" w:type="dxa"/>
            <w:tcBorders>
              <w:top w:val="nil"/>
              <w:left w:val="nil"/>
              <w:bottom w:val="single" w:sz="4" w:space="0" w:color="auto"/>
              <w:right w:val="single" w:sz="4" w:space="0" w:color="auto"/>
            </w:tcBorders>
            <w:shd w:val="clear" w:color="auto" w:fill="auto"/>
            <w:noWrap/>
            <w:vAlign w:val="center"/>
          </w:tcPr>
          <w:p w14:paraId="271952CB" w14:textId="77777777" w:rsidR="00281FD3" w:rsidRPr="00281FD3" w:rsidRDefault="00281FD3" w:rsidP="00FC6E51">
            <w:pPr>
              <w:jc w:val="center"/>
              <w:rPr>
                <w:rFonts w:eastAsia="Times New Roman"/>
                <w:sz w:val="22"/>
                <w:lang w:eastAsia="lv-LV"/>
              </w:rPr>
            </w:pPr>
            <w:r w:rsidRPr="00281FD3">
              <w:rPr>
                <w:rFonts w:eastAsia="Times New Roman"/>
                <w:sz w:val="22"/>
                <w:lang w:eastAsia="lv-LV"/>
              </w:rPr>
              <w:t>1</w:t>
            </w:r>
            <w:r w:rsidRPr="00281FD3">
              <w:rPr>
                <w:rFonts w:eastAsia="Times New Roman"/>
              </w:rPr>
              <w:t> </w:t>
            </w:r>
            <w:r w:rsidRPr="00281FD3">
              <w:rPr>
                <w:rFonts w:eastAsia="Times New Roman"/>
                <w:sz w:val="22"/>
                <w:lang w:eastAsia="lv-LV"/>
              </w:rPr>
              <w:t>786</w:t>
            </w:r>
            <w:r w:rsidRPr="00281FD3">
              <w:rPr>
                <w:rFonts w:eastAsia="Times New Roman"/>
              </w:rPr>
              <w:t> </w:t>
            </w:r>
            <w:r w:rsidRPr="00281FD3">
              <w:rPr>
                <w:rFonts w:eastAsia="Times New Roman"/>
                <w:sz w:val="22"/>
                <w:lang w:eastAsia="lv-LV"/>
              </w:rPr>
              <w:t>999.16</w:t>
            </w:r>
          </w:p>
        </w:tc>
      </w:tr>
      <w:tr w:rsidR="00281FD3" w:rsidRPr="00281FD3" w14:paraId="6D6881BE" w14:textId="77777777" w:rsidTr="00FC6E51">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tcPr>
          <w:p w14:paraId="73F2D3CC" w14:textId="77777777" w:rsidR="00281FD3" w:rsidRPr="00281FD3" w:rsidRDefault="00281FD3" w:rsidP="00FC6E51">
            <w:pPr>
              <w:jc w:val="left"/>
              <w:rPr>
                <w:rFonts w:eastAsia="Times New Roman"/>
                <w:sz w:val="22"/>
                <w:lang w:eastAsia="lv-LV"/>
              </w:rPr>
            </w:pPr>
          </w:p>
        </w:tc>
        <w:tc>
          <w:tcPr>
            <w:tcW w:w="2977" w:type="dxa"/>
            <w:tcBorders>
              <w:top w:val="nil"/>
              <w:left w:val="nil"/>
              <w:bottom w:val="single" w:sz="4" w:space="0" w:color="auto"/>
              <w:right w:val="single" w:sz="4" w:space="0" w:color="auto"/>
            </w:tcBorders>
            <w:shd w:val="clear" w:color="auto" w:fill="auto"/>
            <w:noWrap/>
            <w:vAlign w:val="center"/>
          </w:tcPr>
          <w:p w14:paraId="45B42E26" w14:textId="77777777" w:rsidR="00281FD3" w:rsidRPr="00281FD3" w:rsidRDefault="00281FD3" w:rsidP="00FC6E51">
            <w:pPr>
              <w:jc w:val="left"/>
              <w:rPr>
                <w:rFonts w:eastAsia="Times New Roman"/>
                <w:b/>
                <w:bCs/>
                <w:sz w:val="22"/>
                <w:lang w:eastAsia="lv-LV"/>
              </w:rPr>
            </w:pPr>
            <w:r w:rsidRPr="00281FD3">
              <w:rPr>
                <w:rFonts w:eastAsia="Times New Roman"/>
                <w:b/>
                <w:bCs/>
                <w:sz w:val="22"/>
                <w:lang w:eastAsia="lv-LV"/>
              </w:rPr>
              <w:t>Kopā</w:t>
            </w:r>
          </w:p>
        </w:tc>
        <w:tc>
          <w:tcPr>
            <w:tcW w:w="1397" w:type="dxa"/>
            <w:tcBorders>
              <w:top w:val="nil"/>
              <w:left w:val="nil"/>
              <w:bottom w:val="single" w:sz="4" w:space="0" w:color="auto"/>
              <w:right w:val="single" w:sz="4" w:space="0" w:color="auto"/>
            </w:tcBorders>
            <w:shd w:val="clear" w:color="auto" w:fill="auto"/>
            <w:noWrap/>
            <w:vAlign w:val="center"/>
          </w:tcPr>
          <w:p w14:paraId="2C5B3728" w14:textId="77777777" w:rsidR="00281FD3" w:rsidRPr="00281FD3" w:rsidRDefault="00281FD3" w:rsidP="00FC6E51">
            <w:pPr>
              <w:jc w:val="center"/>
              <w:rPr>
                <w:rFonts w:eastAsia="Times New Roman"/>
                <w:b/>
                <w:bCs/>
                <w:sz w:val="22"/>
                <w:lang w:eastAsia="lv-LV"/>
              </w:rPr>
            </w:pPr>
            <w:r w:rsidRPr="00281FD3">
              <w:rPr>
                <w:rFonts w:eastAsia="Times New Roman"/>
                <w:b/>
                <w:bCs/>
                <w:sz w:val="22"/>
                <w:lang w:eastAsia="lv-LV"/>
              </w:rPr>
              <w:t>113 855.03</w:t>
            </w:r>
          </w:p>
        </w:tc>
        <w:tc>
          <w:tcPr>
            <w:tcW w:w="1457" w:type="dxa"/>
            <w:tcBorders>
              <w:top w:val="nil"/>
              <w:left w:val="nil"/>
              <w:bottom w:val="single" w:sz="4" w:space="0" w:color="auto"/>
              <w:right w:val="single" w:sz="4" w:space="0" w:color="auto"/>
            </w:tcBorders>
            <w:shd w:val="clear" w:color="auto" w:fill="auto"/>
            <w:noWrap/>
            <w:vAlign w:val="center"/>
          </w:tcPr>
          <w:p w14:paraId="425FBAB8" w14:textId="77777777" w:rsidR="00281FD3" w:rsidRPr="00281FD3" w:rsidRDefault="00281FD3" w:rsidP="00FC6E51">
            <w:pPr>
              <w:jc w:val="center"/>
              <w:rPr>
                <w:rFonts w:eastAsia="Times New Roman"/>
                <w:b/>
                <w:bCs/>
                <w:sz w:val="22"/>
                <w:lang w:eastAsia="lv-LV"/>
              </w:rPr>
            </w:pPr>
            <w:r w:rsidRPr="00281FD3">
              <w:rPr>
                <w:rFonts w:eastAsia="Times New Roman"/>
                <w:b/>
                <w:bCs/>
                <w:sz w:val="22"/>
                <w:lang w:eastAsia="lv-LV"/>
              </w:rPr>
              <w:t>2 168 940.62</w:t>
            </w:r>
          </w:p>
        </w:tc>
        <w:tc>
          <w:tcPr>
            <w:tcW w:w="1445" w:type="dxa"/>
            <w:tcBorders>
              <w:top w:val="nil"/>
              <w:left w:val="nil"/>
              <w:bottom w:val="single" w:sz="4" w:space="0" w:color="auto"/>
              <w:right w:val="single" w:sz="4" w:space="0" w:color="auto"/>
            </w:tcBorders>
            <w:shd w:val="clear" w:color="auto" w:fill="auto"/>
            <w:noWrap/>
            <w:vAlign w:val="center"/>
          </w:tcPr>
          <w:p w14:paraId="6D8AFFBB" w14:textId="77777777" w:rsidR="00281FD3" w:rsidRPr="00281FD3" w:rsidRDefault="00281FD3" w:rsidP="00FC6E51">
            <w:pPr>
              <w:jc w:val="center"/>
              <w:rPr>
                <w:rFonts w:eastAsia="Times New Roman"/>
                <w:b/>
                <w:bCs/>
                <w:sz w:val="22"/>
                <w:lang w:eastAsia="lv-LV"/>
              </w:rPr>
            </w:pPr>
            <w:r w:rsidRPr="00281FD3">
              <w:rPr>
                <w:rFonts w:eastAsia="Times New Roman"/>
                <w:b/>
                <w:bCs/>
                <w:sz w:val="22"/>
                <w:lang w:eastAsia="lv-LV"/>
              </w:rPr>
              <w:t>2</w:t>
            </w:r>
            <w:r w:rsidRPr="00281FD3">
              <w:rPr>
                <w:rFonts w:eastAsia="Times New Roman"/>
              </w:rPr>
              <w:t> </w:t>
            </w:r>
            <w:r w:rsidRPr="00281FD3">
              <w:rPr>
                <w:rFonts w:eastAsia="Times New Roman"/>
                <w:b/>
                <w:bCs/>
                <w:sz w:val="22"/>
                <w:lang w:eastAsia="lv-LV"/>
              </w:rPr>
              <w:t>102</w:t>
            </w:r>
            <w:r w:rsidRPr="00281FD3">
              <w:rPr>
                <w:rFonts w:eastAsia="Times New Roman"/>
              </w:rPr>
              <w:t> </w:t>
            </w:r>
            <w:r w:rsidRPr="00281FD3">
              <w:rPr>
                <w:rFonts w:eastAsia="Times New Roman"/>
                <w:b/>
                <w:bCs/>
                <w:sz w:val="22"/>
                <w:lang w:eastAsia="lv-LV"/>
              </w:rPr>
              <w:t>917.82</w:t>
            </w:r>
          </w:p>
        </w:tc>
        <w:tc>
          <w:tcPr>
            <w:tcW w:w="1654" w:type="dxa"/>
            <w:tcBorders>
              <w:top w:val="nil"/>
              <w:left w:val="nil"/>
              <w:bottom w:val="single" w:sz="4" w:space="0" w:color="auto"/>
              <w:right w:val="single" w:sz="4" w:space="0" w:color="auto"/>
            </w:tcBorders>
            <w:shd w:val="clear" w:color="auto" w:fill="auto"/>
            <w:noWrap/>
            <w:vAlign w:val="center"/>
          </w:tcPr>
          <w:p w14:paraId="08818F70" w14:textId="77777777" w:rsidR="00281FD3" w:rsidRPr="00281FD3" w:rsidRDefault="00281FD3" w:rsidP="00FC6E51">
            <w:pPr>
              <w:jc w:val="center"/>
              <w:rPr>
                <w:rFonts w:eastAsia="Times New Roman"/>
                <w:b/>
                <w:bCs/>
                <w:sz w:val="22"/>
                <w:lang w:eastAsia="lv-LV"/>
              </w:rPr>
            </w:pPr>
            <w:r w:rsidRPr="00281FD3">
              <w:rPr>
                <w:rFonts w:eastAsia="Times New Roman"/>
                <w:b/>
                <w:bCs/>
                <w:sz w:val="22"/>
                <w:lang w:eastAsia="lv-LV"/>
              </w:rPr>
              <w:t>4</w:t>
            </w:r>
            <w:r w:rsidRPr="00281FD3">
              <w:rPr>
                <w:rFonts w:eastAsia="Times New Roman"/>
              </w:rPr>
              <w:t> </w:t>
            </w:r>
            <w:r w:rsidRPr="00281FD3">
              <w:rPr>
                <w:rFonts w:eastAsia="Times New Roman"/>
                <w:b/>
                <w:bCs/>
                <w:sz w:val="22"/>
                <w:lang w:eastAsia="lv-LV"/>
              </w:rPr>
              <w:t>385</w:t>
            </w:r>
            <w:r w:rsidRPr="00281FD3">
              <w:rPr>
                <w:rFonts w:eastAsia="Times New Roman"/>
              </w:rPr>
              <w:t> </w:t>
            </w:r>
            <w:r w:rsidRPr="00281FD3">
              <w:rPr>
                <w:rFonts w:eastAsia="Times New Roman"/>
                <w:b/>
                <w:bCs/>
                <w:sz w:val="22"/>
                <w:lang w:eastAsia="lv-LV"/>
              </w:rPr>
              <w:t>713.47</w:t>
            </w:r>
          </w:p>
        </w:tc>
      </w:tr>
    </w:tbl>
    <w:p w14:paraId="5D464FDB" w14:textId="77777777" w:rsidR="00281FD3" w:rsidRDefault="00281FD3" w:rsidP="00281FD3">
      <w:pPr>
        <w:ind w:firstLine="720"/>
        <w:rPr>
          <w:color w:val="000000" w:themeColor="text1"/>
        </w:rPr>
      </w:pPr>
    </w:p>
    <w:p w14:paraId="6D726BE2" w14:textId="77777777" w:rsidR="00281FD3" w:rsidRPr="00281FD3" w:rsidRDefault="00281FD3" w:rsidP="00281FD3">
      <w:pPr>
        <w:ind w:firstLine="720"/>
        <w:rPr>
          <w:b/>
          <w:bCs/>
          <w:szCs w:val="24"/>
          <w:lang w:eastAsia="ru-RU"/>
        </w:rPr>
      </w:pPr>
      <w:r w:rsidRPr="00281FD3">
        <w:rPr>
          <w:color w:val="000000"/>
          <w:szCs w:val="24"/>
        </w:rPr>
        <w:t xml:space="preserve">Slimnīca ir klasificēta vispārējās valdības sektorā un tā ar savu saimniecisko un finanšu darbību ietekmē vispārējās valdības budžeta bilanci. Informatīvajā ziņojumā minētās </w:t>
      </w:r>
      <w:r>
        <w:rPr>
          <w:color w:val="000000"/>
          <w:szCs w:val="24"/>
        </w:rPr>
        <w:t>aktivitātes</w:t>
      </w:r>
      <w:r w:rsidRPr="00281FD3">
        <w:rPr>
          <w:color w:val="000000"/>
          <w:szCs w:val="24"/>
        </w:rPr>
        <w:t xml:space="preserve"> tiks iekļautas Slimnīc</w:t>
      </w:r>
      <w:r>
        <w:rPr>
          <w:color w:val="000000"/>
          <w:szCs w:val="24"/>
        </w:rPr>
        <w:t>as</w:t>
      </w:r>
      <w:r w:rsidRPr="00281FD3">
        <w:rPr>
          <w:color w:val="000000"/>
          <w:szCs w:val="24"/>
        </w:rPr>
        <w:t xml:space="preserve"> izdevumos sekojoši:</w:t>
      </w:r>
    </w:p>
    <w:p w14:paraId="29EE6D6E" w14:textId="77777777" w:rsidR="00281FD3" w:rsidRPr="00751884" w:rsidRDefault="00281FD3" w:rsidP="00281FD3">
      <w:pPr>
        <w:jc w:val="center"/>
        <w:rPr>
          <w:b/>
          <w:bCs/>
          <w:sz w:val="28"/>
          <w:szCs w:val="28"/>
          <w:lang w:eastAsia="ru-RU"/>
        </w:rPr>
      </w:pPr>
      <w:r w:rsidRPr="002B6EE3">
        <w:rPr>
          <w:b/>
          <w:bCs/>
          <w:sz w:val="28"/>
          <w:szCs w:val="28"/>
          <w:lang w:eastAsia="ru-RU"/>
        </w:rPr>
        <w:t>Fiskālā ietekme uz vispārējās valdības sektora budžetu</w:t>
      </w:r>
    </w:p>
    <w:p w14:paraId="3AE8E7D5" w14:textId="77777777" w:rsidR="00281FD3" w:rsidRDefault="00281FD3" w:rsidP="00281FD3">
      <w:pPr>
        <w:ind w:firstLine="720"/>
        <w:rPr>
          <w:color w:val="000000" w:themeColor="text1"/>
        </w:rPr>
      </w:pPr>
    </w:p>
    <w:tbl>
      <w:tblPr>
        <w:tblW w:w="9776" w:type="dxa"/>
        <w:tblLayout w:type="fixed"/>
        <w:tblLook w:val="04A0" w:firstRow="1" w:lastRow="0" w:firstColumn="1" w:lastColumn="0" w:noHBand="0" w:noVBand="1"/>
      </w:tblPr>
      <w:tblGrid>
        <w:gridCol w:w="704"/>
        <w:gridCol w:w="2977"/>
        <w:gridCol w:w="1701"/>
        <w:gridCol w:w="1457"/>
        <w:gridCol w:w="1520"/>
        <w:gridCol w:w="1417"/>
      </w:tblGrid>
      <w:tr w:rsidR="00281FD3" w:rsidRPr="00251279" w14:paraId="078B43C0" w14:textId="77777777" w:rsidTr="00FC6E51">
        <w:trPr>
          <w:trHeight w:val="90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12AC2D"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t>Nr.p.k.</w:t>
            </w:r>
          </w:p>
        </w:tc>
        <w:tc>
          <w:tcPr>
            <w:tcW w:w="2977" w:type="dxa"/>
            <w:tcBorders>
              <w:top w:val="single" w:sz="4" w:space="0" w:color="auto"/>
              <w:left w:val="nil"/>
              <w:bottom w:val="single" w:sz="4" w:space="0" w:color="auto"/>
              <w:right w:val="single" w:sz="4" w:space="0" w:color="auto"/>
            </w:tcBorders>
            <w:shd w:val="clear" w:color="000000" w:fill="D9D9D9"/>
            <w:noWrap/>
            <w:vAlign w:val="center"/>
            <w:hideMark/>
          </w:tcPr>
          <w:p w14:paraId="2B63ED00"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t>Projekts</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3387EABF" w14:textId="77777777" w:rsidR="00281FD3" w:rsidRPr="00251279" w:rsidRDefault="00281FD3" w:rsidP="00FC6E51">
            <w:pPr>
              <w:jc w:val="center"/>
              <w:rPr>
                <w:rFonts w:eastAsia="Times New Roman"/>
                <w:sz w:val="22"/>
                <w:lang w:eastAsia="lv-LV"/>
              </w:rPr>
            </w:pPr>
            <w:r>
              <w:rPr>
                <w:rFonts w:eastAsia="Times New Roman"/>
                <w:sz w:val="22"/>
                <w:lang w:eastAsia="lv-LV"/>
              </w:rPr>
              <w:t xml:space="preserve">Izpilde uz 31.12.2021 </w:t>
            </w:r>
          </w:p>
        </w:tc>
        <w:tc>
          <w:tcPr>
            <w:tcW w:w="1457" w:type="dxa"/>
            <w:tcBorders>
              <w:top w:val="single" w:sz="4" w:space="0" w:color="auto"/>
              <w:left w:val="nil"/>
              <w:bottom w:val="single" w:sz="4" w:space="0" w:color="auto"/>
              <w:right w:val="single" w:sz="4" w:space="0" w:color="auto"/>
            </w:tcBorders>
            <w:shd w:val="clear" w:color="000000" w:fill="D9D9D9"/>
            <w:vAlign w:val="center"/>
            <w:hideMark/>
          </w:tcPr>
          <w:p w14:paraId="004581C0" w14:textId="6137EF59" w:rsidR="00281FD3" w:rsidRPr="00251279" w:rsidRDefault="00EF50A5" w:rsidP="00FC6E51">
            <w:pPr>
              <w:jc w:val="center"/>
              <w:rPr>
                <w:rFonts w:eastAsia="Times New Roman"/>
                <w:sz w:val="22"/>
                <w:lang w:eastAsia="lv-LV"/>
              </w:rPr>
            </w:pPr>
            <w:r w:rsidRPr="004078E0">
              <w:rPr>
                <w:rFonts w:eastAsia="Times New Roman"/>
                <w:sz w:val="22"/>
                <w:lang w:eastAsia="lv-LV"/>
              </w:rPr>
              <w:t>Izpilde uz 31.12.2022</w:t>
            </w:r>
            <w:r>
              <w:rPr>
                <w:rFonts w:eastAsia="Times New Roman"/>
                <w:sz w:val="22"/>
                <w:lang w:eastAsia="lv-LV"/>
              </w:rPr>
              <w:t>.</w:t>
            </w:r>
          </w:p>
        </w:tc>
        <w:tc>
          <w:tcPr>
            <w:tcW w:w="1520" w:type="dxa"/>
            <w:tcBorders>
              <w:top w:val="single" w:sz="4" w:space="0" w:color="auto"/>
              <w:left w:val="nil"/>
              <w:bottom w:val="single" w:sz="4" w:space="0" w:color="auto"/>
              <w:right w:val="single" w:sz="4" w:space="0" w:color="auto"/>
            </w:tcBorders>
            <w:shd w:val="clear" w:color="000000" w:fill="D9D9D9"/>
            <w:vAlign w:val="center"/>
            <w:hideMark/>
          </w:tcPr>
          <w:p w14:paraId="058F467F" w14:textId="77777777" w:rsidR="00281FD3" w:rsidRPr="00251279" w:rsidRDefault="00281FD3" w:rsidP="00FC6E51">
            <w:pPr>
              <w:jc w:val="center"/>
              <w:rPr>
                <w:rFonts w:eastAsia="Times New Roman"/>
                <w:sz w:val="22"/>
                <w:lang w:eastAsia="lv-LV"/>
              </w:rPr>
            </w:pPr>
            <w:r>
              <w:rPr>
                <w:rFonts w:eastAsia="Times New Roman"/>
                <w:sz w:val="22"/>
                <w:lang w:eastAsia="lv-LV"/>
              </w:rPr>
              <w:t>2023.gadā plānotā izpilde</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64901BE6" w14:textId="77777777" w:rsidR="00281FD3" w:rsidRPr="00251279" w:rsidRDefault="00281FD3" w:rsidP="00FC6E51">
            <w:pPr>
              <w:jc w:val="center"/>
              <w:rPr>
                <w:rFonts w:eastAsia="Times New Roman"/>
                <w:sz w:val="22"/>
                <w:lang w:eastAsia="lv-LV"/>
              </w:rPr>
            </w:pPr>
            <w:r>
              <w:rPr>
                <w:rFonts w:eastAsia="Times New Roman"/>
                <w:sz w:val="22"/>
                <w:lang w:eastAsia="lv-LV"/>
              </w:rPr>
              <w:t>Pavisam kopā</w:t>
            </w:r>
          </w:p>
        </w:tc>
      </w:tr>
      <w:tr w:rsidR="00281FD3" w:rsidRPr="00251279" w14:paraId="0B88D7EA" w14:textId="77777777" w:rsidTr="00FC6E51">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4B2CD62"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t>1</w:t>
            </w:r>
          </w:p>
        </w:tc>
        <w:tc>
          <w:tcPr>
            <w:tcW w:w="2977" w:type="dxa"/>
            <w:tcBorders>
              <w:top w:val="nil"/>
              <w:left w:val="nil"/>
              <w:bottom w:val="single" w:sz="4" w:space="0" w:color="auto"/>
              <w:right w:val="single" w:sz="4" w:space="0" w:color="auto"/>
            </w:tcBorders>
            <w:shd w:val="clear" w:color="auto" w:fill="auto"/>
            <w:vAlign w:val="center"/>
            <w:hideMark/>
          </w:tcPr>
          <w:p w14:paraId="5A7DD7A8" w14:textId="77777777" w:rsidR="00281FD3" w:rsidRPr="00251279" w:rsidRDefault="00281FD3" w:rsidP="00FC6E51">
            <w:pPr>
              <w:jc w:val="left"/>
              <w:rPr>
                <w:rFonts w:eastAsia="Times New Roman"/>
                <w:sz w:val="22"/>
                <w:lang w:eastAsia="lv-LV"/>
              </w:rPr>
            </w:pPr>
            <w:r w:rsidRPr="00251279">
              <w:rPr>
                <w:rFonts w:eastAsia="Times New Roman"/>
                <w:sz w:val="22"/>
                <w:lang w:eastAsia="lv-LV"/>
              </w:rPr>
              <w:t>Siltumapgādes mezgla atjaunošana un pārbūve</w:t>
            </w:r>
          </w:p>
        </w:tc>
        <w:tc>
          <w:tcPr>
            <w:tcW w:w="1701" w:type="dxa"/>
            <w:tcBorders>
              <w:top w:val="nil"/>
              <w:left w:val="nil"/>
              <w:bottom w:val="single" w:sz="4" w:space="0" w:color="auto"/>
              <w:right w:val="single" w:sz="4" w:space="0" w:color="auto"/>
            </w:tcBorders>
            <w:shd w:val="clear" w:color="auto" w:fill="auto"/>
            <w:noWrap/>
            <w:vAlign w:val="center"/>
          </w:tcPr>
          <w:p w14:paraId="28C72492" w14:textId="77777777" w:rsidR="00281FD3" w:rsidRPr="00251279" w:rsidRDefault="00281FD3" w:rsidP="00FC6E51">
            <w:pPr>
              <w:jc w:val="center"/>
              <w:rPr>
                <w:rFonts w:eastAsia="Times New Roman"/>
                <w:sz w:val="22"/>
                <w:lang w:eastAsia="lv-LV"/>
              </w:rPr>
            </w:pPr>
            <w:r>
              <w:rPr>
                <w:rFonts w:eastAsia="Times New Roman"/>
                <w:sz w:val="22"/>
                <w:lang w:eastAsia="lv-LV"/>
              </w:rPr>
              <w:t>17</w:t>
            </w:r>
            <w:r w:rsidRPr="00251279">
              <w:rPr>
                <w:rFonts w:eastAsia="Times New Roman"/>
              </w:rPr>
              <w:t> </w:t>
            </w:r>
            <w:r>
              <w:rPr>
                <w:rFonts w:eastAsia="Times New Roman"/>
                <w:sz w:val="22"/>
                <w:lang w:eastAsia="lv-LV"/>
              </w:rPr>
              <w:t>539.77</w:t>
            </w:r>
          </w:p>
        </w:tc>
        <w:tc>
          <w:tcPr>
            <w:tcW w:w="1457" w:type="dxa"/>
            <w:tcBorders>
              <w:top w:val="nil"/>
              <w:left w:val="nil"/>
              <w:bottom w:val="single" w:sz="4" w:space="0" w:color="auto"/>
              <w:right w:val="single" w:sz="4" w:space="0" w:color="auto"/>
            </w:tcBorders>
            <w:shd w:val="clear" w:color="auto" w:fill="auto"/>
            <w:noWrap/>
            <w:vAlign w:val="center"/>
          </w:tcPr>
          <w:p w14:paraId="7AD2B506"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1</w:t>
            </w:r>
            <w:r w:rsidRPr="00251279">
              <w:rPr>
                <w:rFonts w:eastAsia="Times New Roman"/>
              </w:rPr>
              <w:t> </w:t>
            </w:r>
            <w:r w:rsidRPr="008C73AE">
              <w:rPr>
                <w:rFonts w:eastAsia="Times New Roman"/>
                <w:sz w:val="22"/>
                <w:lang w:eastAsia="lv-LV"/>
              </w:rPr>
              <w:t>094</w:t>
            </w:r>
            <w:r w:rsidRPr="00251279">
              <w:rPr>
                <w:rFonts w:eastAsia="Times New Roman"/>
              </w:rPr>
              <w:t> </w:t>
            </w:r>
            <w:r w:rsidRPr="008C73AE">
              <w:rPr>
                <w:rFonts w:eastAsia="Times New Roman"/>
                <w:sz w:val="22"/>
                <w:lang w:eastAsia="lv-LV"/>
              </w:rPr>
              <w:t>937.96</w:t>
            </w:r>
          </w:p>
        </w:tc>
        <w:tc>
          <w:tcPr>
            <w:tcW w:w="1520" w:type="dxa"/>
            <w:tcBorders>
              <w:top w:val="nil"/>
              <w:left w:val="nil"/>
              <w:bottom w:val="single" w:sz="4" w:space="0" w:color="auto"/>
              <w:right w:val="single" w:sz="4" w:space="0" w:color="auto"/>
            </w:tcBorders>
            <w:shd w:val="clear" w:color="auto" w:fill="auto"/>
            <w:noWrap/>
            <w:vAlign w:val="center"/>
          </w:tcPr>
          <w:p w14:paraId="0077AC08"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228 000.00</w:t>
            </w:r>
          </w:p>
        </w:tc>
        <w:tc>
          <w:tcPr>
            <w:tcW w:w="1417" w:type="dxa"/>
            <w:tcBorders>
              <w:top w:val="nil"/>
              <w:left w:val="nil"/>
              <w:bottom w:val="single" w:sz="4" w:space="0" w:color="auto"/>
              <w:right w:val="single" w:sz="4" w:space="0" w:color="auto"/>
            </w:tcBorders>
            <w:shd w:val="clear" w:color="auto" w:fill="auto"/>
            <w:noWrap/>
            <w:vAlign w:val="center"/>
          </w:tcPr>
          <w:p w14:paraId="0A0F6455"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1 340 477.73</w:t>
            </w:r>
          </w:p>
        </w:tc>
      </w:tr>
      <w:tr w:rsidR="00281FD3" w:rsidRPr="00251279" w14:paraId="175359BF" w14:textId="77777777" w:rsidTr="00FC6E51">
        <w:trPr>
          <w:trHeight w:val="19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BCFF27B"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t>2</w:t>
            </w:r>
          </w:p>
        </w:tc>
        <w:tc>
          <w:tcPr>
            <w:tcW w:w="2977" w:type="dxa"/>
            <w:tcBorders>
              <w:top w:val="nil"/>
              <w:left w:val="nil"/>
              <w:bottom w:val="single" w:sz="4" w:space="0" w:color="auto"/>
              <w:right w:val="single" w:sz="4" w:space="0" w:color="auto"/>
            </w:tcBorders>
            <w:shd w:val="clear" w:color="auto" w:fill="auto"/>
            <w:vAlign w:val="center"/>
            <w:hideMark/>
          </w:tcPr>
          <w:p w14:paraId="139618F0" w14:textId="77777777" w:rsidR="00281FD3" w:rsidRPr="00251279" w:rsidRDefault="00281FD3" w:rsidP="00FC6E51">
            <w:pPr>
              <w:jc w:val="left"/>
              <w:rPr>
                <w:rFonts w:eastAsia="Times New Roman"/>
                <w:sz w:val="22"/>
                <w:lang w:eastAsia="lv-LV"/>
              </w:rPr>
            </w:pPr>
            <w:r w:rsidRPr="00251279">
              <w:rPr>
                <w:rFonts w:eastAsia="Times New Roman"/>
                <w:sz w:val="22"/>
                <w:lang w:eastAsia="lv-LV"/>
              </w:rPr>
              <w:t>Vēsturiskā 21.korpusa energoefektivitātes uzlabošana un telpu pielāgošana PSKUS ambulatoro pakalpojumu sniegšanai</w:t>
            </w:r>
          </w:p>
        </w:tc>
        <w:tc>
          <w:tcPr>
            <w:tcW w:w="1701" w:type="dxa"/>
            <w:tcBorders>
              <w:top w:val="nil"/>
              <w:left w:val="nil"/>
              <w:bottom w:val="single" w:sz="4" w:space="0" w:color="auto"/>
              <w:right w:val="single" w:sz="4" w:space="0" w:color="auto"/>
            </w:tcBorders>
            <w:shd w:val="clear" w:color="auto" w:fill="auto"/>
            <w:noWrap/>
            <w:vAlign w:val="center"/>
          </w:tcPr>
          <w:p w14:paraId="00476C85" w14:textId="77777777" w:rsidR="00281FD3" w:rsidRPr="00251279" w:rsidRDefault="00281FD3" w:rsidP="00FC6E51">
            <w:pPr>
              <w:jc w:val="center"/>
              <w:rPr>
                <w:rFonts w:eastAsia="Times New Roman"/>
                <w:sz w:val="22"/>
                <w:lang w:eastAsia="lv-LV"/>
              </w:rPr>
            </w:pPr>
            <w:r>
              <w:rPr>
                <w:rFonts w:eastAsia="Times New Roman"/>
                <w:sz w:val="22"/>
                <w:lang w:eastAsia="lv-LV"/>
              </w:rPr>
              <w:t>26</w:t>
            </w:r>
            <w:r w:rsidRPr="00251279">
              <w:rPr>
                <w:rFonts w:eastAsia="Times New Roman"/>
              </w:rPr>
              <w:t> </w:t>
            </w:r>
            <w:r>
              <w:rPr>
                <w:rFonts w:eastAsia="Times New Roman"/>
                <w:sz w:val="22"/>
                <w:lang w:eastAsia="lv-LV"/>
              </w:rPr>
              <w:t>873.37</w:t>
            </w:r>
          </w:p>
        </w:tc>
        <w:tc>
          <w:tcPr>
            <w:tcW w:w="1457" w:type="dxa"/>
            <w:tcBorders>
              <w:top w:val="nil"/>
              <w:left w:val="nil"/>
              <w:bottom w:val="single" w:sz="4" w:space="0" w:color="auto"/>
              <w:right w:val="single" w:sz="4" w:space="0" w:color="auto"/>
            </w:tcBorders>
            <w:shd w:val="clear" w:color="auto" w:fill="auto"/>
            <w:noWrap/>
            <w:vAlign w:val="center"/>
          </w:tcPr>
          <w:p w14:paraId="4F1AE46C"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248</w:t>
            </w:r>
            <w:r w:rsidRPr="00251279">
              <w:rPr>
                <w:rFonts w:eastAsia="Times New Roman"/>
              </w:rPr>
              <w:t> </w:t>
            </w:r>
            <w:r w:rsidRPr="008C73AE">
              <w:rPr>
                <w:rFonts w:eastAsia="Times New Roman"/>
                <w:sz w:val="22"/>
                <w:lang w:eastAsia="lv-LV"/>
              </w:rPr>
              <w:t>588.84</w:t>
            </w:r>
          </w:p>
        </w:tc>
        <w:tc>
          <w:tcPr>
            <w:tcW w:w="1520" w:type="dxa"/>
            <w:tcBorders>
              <w:top w:val="nil"/>
              <w:left w:val="nil"/>
              <w:bottom w:val="single" w:sz="4" w:space="0" w:color="auto"/>
              <w:right w:val="single" w:sz="4" w:space="0" w:color="auto"/>
            </w:tcBorders>
            <w:shd w:val="clear" w:color="auto" w:fill="auto"/>
            <w:noWrap/>
            <w:vAlign w:val="center"/>
          </w:tcPr>
          <w:p w14:paraId="55B9EAF9"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173 364.62</w:t>
            </w:r>
          </w:p>
        </w:tc>
        <w:tc>
          <w:tcPr>
            <w:tcW w:w="1417" w:type="dxa"/>
            <w:tcBorders>
              <w:top w:val="nil"/>
              <w:left w:val="nil"/>
              <w:bottom w:val="single" w:sz="4" w:space="0" w:color="auto"/>
              <w:right w:val="single" w:sz="4" w:space="0" w:color="auto"/>
            </w:tcBorders>
            <w:shd w:val="clear" w:color="auto" w:fill="auto"/>
            <w:noWrap/>
            <w:vAlign w:val="center"/>
          </w:tcPr>
          <w:p w14:paraId="587839EF"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448 826.83</w:t>
            </w:r>
          </w:p>
        </w:tc>
      </w:tr>
      <w:tr w:rsidR="00281FD3" w:rsidRPr="00251279" w14:paraId="70B7CE29" w14:textId="77777777" w:rsidTr="00FC6E51">
        <w:trPr>
          <w:trHeight w:val="6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3A6B8A5"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lastRenderedPageBreak/>
              <w:t>3</w:t>
            </w:r>
          </w:p>
        </w:tc>
        <w:tc>
          <w:tcPr>
            <w:tcW w:w="2977" w:type="dxa"/>
            <w:tcBorders>
              <w:top w:val="nil"/>
              <w:left w:val="nil"/>
              <w:bottom w:val="single" w:sz="4" w:space="0" w:color="auto"/>
              <w:right w:val="single" w:sz="4" w:space="0" w:color="auto"/>
            </w:tcBorders>
            <w:shd w:val="clear" w:color="auto" w:fill="auto"/>
            <w:vAlign w:val="center"/>
            <w:hideMark/>
          </w:tcPr>
          <w:p w14:paraId="5E067DFD" w14:textId="77777777" w:rsidR="00281FD3" w:rsidRPr="00251279" w:rsidRDefault="00281FD3" w:rsidP="00FC6E51">
            <w:pPr>
              <w:jc w:val="left"/>
              <w:rPr>
                <w:rFonts w:eastAsia="Times New Roman"/>
                <w:sz w:val="22"/>
                <w:lang w:eastAsia="lv-LV"/>
              </w:rPr>
            </w:pPr>
            <w:r w:rsidRPr="00251279">
              <w:rPr>
                <w:rFonts w:eastAsia="Times New Roman"/>
                <w:sz w:val="22"/>
                <w:lang w:eastAsia="lv-LV"/>
              </w:rPr>
              <w:t>PSKUS teritorijas labiekārtošana</w:t>
            </w:r>
          </w:p>
        </w:tc>
        <w:tc>
          <w:tcPr>
            <w:tcW w:w="1701" w:type="dxa"/>
            <w:tcBorders>
              <w:top w:val="nil"/>
              <w:left w:val="nil"/>
              <w:bottom w:val="single" w:sz="4" w:space="0" w:color="auto"/>
              <w:right w:val="single" w:sz="4" w:space="0" w:color="auto"/>
            </w:tcBorders>
            <w:shd w:val="clear" w:color="auto" w:fill="auto"/>
            <w:noWrap/>
            <w:vAlign w:val="center"/>
          </w:tcPr>
          <w:p w14:paraId="3A1C2A0D" w14:textId="77777777" w:rsidR="00281FD3" w:rsidRPr="00251279" w:rsidRDefault="00281FD3" w:rsidP="00FC6E51">
            <w:pPr>
              <w:jc w:val="center"/>
              <w:rPr>
                <w:rFonts w:eastAsia="Times New Roman"/>
                <w:sz w:val="22"/>
                <w:lang w:eastAsia="lv-LV"/>
              </w:rPr>
            </w:pPr>
            <w:r>
              <w:rPr>
                <w:rFonts w:eastAsia="Times New Roman"/>
                <w:sz w:val="22"/>
                <w:lang w:eastAsia="lv-LV"/>
              </w:rPr>
              <w:t>67</w:t>
            </w:r>
            <w:r w:rsidRPr="00251279">
              <w:rPr>
                <w:rFonts w:eastAsia="Times New Roman"/>
              </w:rPr>
              <w:t> </w:t>
            </w:r>
            <w:r>
              <w:rPr>
                <w:rFonts w:eastAsia="Times New Roman"/>
                <w:sz w:val="22"/>
                <w:lang w:eastAsia="lv-LV"/>
              </w:rPr>
              <w:t>332.89</w:t>
            </w:r>
          </w:p>
        </w:tc>
        <w:tc>
          <w:tcPr>
            <w:tcW w:w="1457" w:type="dxa"/>
            <w:tcBorders>
              <w:top w:val="nil"/>
              <w:left w:val="nil"/>
              <w:bottom w:val="single" w:sz="4" w:space="0" w:color="auto"/>
              <w:right w:val="single" w:sz="4" w:space="0" w:color="auto"/>
            </w:tcBorders>
            <w:shd w:val="clear" w:color="auto" w:fill="auto"/>
            <w:noWrap/>
            <w:vAlign w:val="center"/>
          </w:tcPr>
          <w:p w14:paraId="65861813"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460</w:t>
            </w:r>
            <w:r w:rsidRPr="00251279">
              <w:rPr>
                <w:rFonts w:eastAsia="Times New Roman"/>
              </w:rPr>
              <w:t> </w:t>
            </w:r>
            <w:r w:rsidRPr="008C73AE">
              <w:rPr>
                <w:rFonts w:eastAsia="Times New Roman"/>
                <w:sz w:val="22"/>
                <w:lang w:eastAsia="lv-LV"/>
              </w:rPr>
              <w:t>256.48</w:t>
            </w:r>
          </w:p>
        </w:tc>
        <w:tc>
          <w:tcPr>
            <w:tcW w:w="1520" w:type="dxa"/>
            <w:tcBorders>
              <w:top w:val="nil"/>
              <w:left w:val="nil"/>
              <w:bottom w:val="single" w:sz="4" w:space="0" w:color="auto"/>
              <w:right w:val="single" w:sz="4" w:space="0" w:color="auto"/>
            </w:tcBorders>
            <w:shd w:val="clear" w:color="auto" w:fill="auto"/>
            <w:noWrap/>
            <w:vAlign w:val="center"/>
          </w:tcPr>
          <w:p w14:paraId="64568B8F" w14:textId="77777777" w:rsidR="00281FD3" w:rsidRPr="00251279" w:rsidRDefault="00281FD3" w:rsidP="00FC6E51">
            <w:pPr>
              <w:jc w:val="center"/>
              <w:rPr>
                <w:rFonts w:eastAsia="Times New Roman"/>
                <w:sz w:val="22"/>
                <w:lang w:eastAsia="lv-LV"/>
              </w:rPr>
            </w:pPr>
            <w:r>
              <w:rPr>
                <w:rFonts w:eastAsia="Times New Roman"/>
                <w:sz w:val="22"/>
                <w:lang w:eastAsia="lv-LV"/>
              </w:rPr>
              <w:t>0.00</w:t>
            </w:r>
          </w:p>
        </w:tc>
        <w:tc>
          <w:tcPr>
            <w:tcW w:w="1417" w:type="dxa"/>
            <w:tcBorders>
              <w:top w:val="nil"/>
              <w:left w:val="nil"/>
              <w:bottom w:val="single" w:sz="4" w:space="0" w:color="auto"/>
              <w:right w:val="single" w:sz="4" w:space="0" w:color="auto"/>
            </w:tcBorders>
            <w:shd w:val="clear" w:color="auto" w:fill="auto"/>
            <w:noWrap/>
            <w:vAlign w:val="center"/>
          </w:tcPr>
          <w:p w14:paraId="6734D40C"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527 589.37</w:t>
            </w:r>
          </w:p>
        </w:tc>
      </w:tr>
      <w:tr w:rsidR="00281FD3" w:rsidRPr="00251279" w14:paraId="5937A17E" w14:textId="77777777" w:rsidTr="00410B95">
        <w:trPr>
          <w:trHeight w:val="15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66CFA1F" w14:textId="77777777" w:rsidR="00281FD3" w:rsidRPr="00251279" w:rsidRDefault="00281FD3" w:rsidP="00FC6E51">
            <w:pPr>
              <w:jc w:val="center"/>
              <w:rPr>
                <w:rFonts w:eastAsia="Times New Roman"/>
                <w:sz w:val="22"/>
                <w:lang w:eastAsia="lv-LV"/>
              </w:rPr>
            </w:pPr>
            <w:r w:rsidRPr="00251279">
              <w:rPr>
                <w:rFonts w:eastAsia="Times New Roman"/>
                <w:sz w:val="22"/>
                <w:lang w:eastAsia="lv-LV"/>
              </w:rPr>
              <w:t>4</w:t>
            </w:r>
          </w:p>
        </w:tc>
        <w:tc>
          <w:tcPr>
            <w:tcW w:w="2977" w:type="dxa"/>
            <w:tcBorders>
              <w:top w:val="nil"/>
              <w:left w:val="nil"/>
              <w:bottom w:val="single" w:sz="4" w:space="0" w:color="auto"/>
              <w:right w:val="single" w:sz="4" w:space="0" w:color="auto"/>
            </w:tcBorders>
            <w:shd w:val="clear" w:color="auto" w:fill="auto"/>
            <w:vAlign w:val="center"/>
            <w:hideMark/>
          </w:tcPr>
          <w:p w14:paraId="2DC46196" w14:textId="77777777" w:rsidR="00281FD3" w:rsidRPr="00251279" w:rsidRDefault="00281FD3" w:rsidP="00FC6E51">
            <w:pPr>
              <w:jc w:val="left"/>
              <w:rPr>
                <w:rFonts w:eastAsia="Times New Roman"/>
                <w:sz w:val="22"/>
                <w:lang w:eastAsia="lv-LV"/>
              </w:rPr>
            </w:pPr>
            <w:r w:rsidRPr="00251279">
              <w:rPr>
                <w:rFonts w:eastAsia="Times New Roman"/>
                <w:sz w:val="22"/>
                <w:lang w:eastAsia="lv-LV"/>
              </w:rPr>
              <w:t>Vēsturiskā 5.korpusa energoefektivitātes uzlabošana un telpu pielāgošana darbam epidemioloģiskajos apstākļos</w:t>
            </w:r>
          </w:p>
        </w:tc>
        <w:tc>
          <w:tcPr>
            <w:tcW w:w="1701" w:type="dxa"/>
            <w:tcBorders>
              <w:top w:val="nil"/>
              <w:left w:val="nil"/>
              <w:bottom w:val="single" w:sz="4" w:space="0" w:color="auto"/>
              <w:right w:val="single" w:sz="4" w:space="0" w:color="auto"/>
            </w:tcBorders>
            <w:shd w:val="clear" w:color="auto" w:fill="auto"/>
            <w:noWrap/>
            <w:vAlign w:val="center"/>
          </w:tcPr>
          <w:p w14:paraId="61E087AA" w14:textId="77777777" w:rsidR="00281FD3" w:rsidRPr="00251279" w:rsidRDefault="00281FD3" w:rsidP="00FC6E51">
            <w:pPr>
              <w:jc w:val="center"/>
              <w:rPr>
                <w:rFonts w:eastAsia="Times New Roman"/>
                <w:sz w:val="22"/>
                <w:lang w:eastAsia="lv-LV"/>
              </w:rPr>
            </w:pPr>
            <w:r>
              <w:rPr>
                <w:rFonts w:eastAsia="Times New Roman"/>
                <w:sz w:val="22"/>
                <w:lang w:eastAsia="lv-LV"/>
              </w:rPr>
              <w:t>2</w:t>
            </w:r>
            <w:r w:rsidRPr="00251279">
              <w:rPr>
                <w:rFonts w:eastAsia="Times New Roman"/>
              </w:rPr>
              <w:t> </w:t>
            </w:r>
            <w:r>
              <w:rPr>
                <w:rFonts w:eastAsia="Times New Roman"/>
                <w:sz w:val="22"/>
                <w:lang w:eastAsia="lv-LV"/>
              </w:rPr>
              <w:t>109.00</w:t>
            </w:r>
          </w:p>
        </w:tc>
        <w:tc>
          <w:tcPr>
            <w:tcW w:w="1457" w:type="dxa"/>
            <w:tcBorders>
              <w:top w:val="nil"/>
              <w:left w:val="nil"/>
              <w:bottom w:val="single" w:sz="4" w:space="0" w:color="auto"/>
              <w:right w:val="single" w:sz="4" w:space="0" w:color="auto"/>
            </w:tcBorders>
            <w:shd w:val="clear" w:color="auto" w:fill="auto"/>
            <w:noWrap/>
            <w:vAlign w:val="center"/>
          </w:tcPr>
          <w:p w14:paraId="7DC16C3B" w14:textId="77777777" w:rsidR="00281FD3" w:rsidRPr="00251279" w:rsidRDefault="00281FD3" w:rsidP="00FC6E51">
            <w:pPr>
              <w:jc w:val="center"/>
              <w:rPr>
                <w:rFonts w:eastAsia="Times New Roman"/>
                <w:sz w:val="22"/>
                <w:lang w:eastAsia="lv-LV"/>
              </w:rPr>
            </w:pPr>
            <w:r>
              <w:rPr>
                <w:rFonts w:eastAsia="Times New Roman"/>
                <w:sz w:val="22"/>
                <w:lang w:eastAsia="lv-LV"/>
              </w:rPr>
              <w:t>112 672.34</w:t>
            </w:r>
          </w:p>
        </w:tc>
        <w:tc>
          <w:tcPr>
            <w:tcW w:w="1520" w:type="dxa"/>
            <w:tcBorders>
              <w:top w:val="nil"/>
              <w:left w:val="nil"/>
              <w:bottom w:val="single" w:sz="4" w:space="0" w:color="auto"/>
              <w:right w:val="single" w:sz="4" w:space="0" w:color="auto"/>
            </w:tcBorders>
            <w:shd w:val="clear" w:color="auto" w:fill="auto"/>
            <w:noWrap/>
            <w:vAlign w:val="center"/>
          </w:tcPr>
          <w:p w14:paraId="00620DB9" w14:textId="77777777" w:rsidR="00281FD3" w:rsidRPr="00F05942" w:rsidRDefault="00281FD3" w:rsidP="00FC6E51">
            <w:pPr>
              <w:jc w:val="center"/>
              <w:rPr>
                <w:rFonts w:eastAsia="Times New Roman"/>
                <w:sz w:val="22"/>
                <w:lang w:eastAsia="lv-LV"/>
              </w:rPr>
            </w:pPr>
            <w:r w:rsidRPr="008C73AE">
              <w:rPr>
                <w:rFonts w:eastAsia="Times New Roman"/>
                <w:sz w:val="22"/>
                <w:lang w:eastAsia="lv-LV"/>
              </w:rPr>
              <w:t>1 026 324.73</w:t>
            </w:r>
          </w:p>
        </w:tc>
        <w:tc>
          <w:tcPr>
            <w:tcW w:w="1417" w:type="dxa"/>
            <w:tcBorders>
              <w:top w:val="nil"/>
              <w:left w:val="nil"/>
              <w:bottom w:val="single" w:sz="4" w:space="0" w:color="auto"/>
              <w:right w:val="single" w:sz="4" w:space="0" w:color="auto"/>
            </w:tcBorders>
            <w:shd w:val="clear" w:color="auto" w:fill="auto"/>
            <w:noWrap/>
            <w:vAlign w:val="center"/>
          </w:tcPr>
          <w:p w14:paraId="4CB5101A" w14:textId="77777777" w:rsidR="00281FD3" w:rsidRPr="00251279" w:rsidRDefault="00281FD3" w:rsidP="00FC6E51">
            <w:pPr>
              <w:jc w:val="center"/>
              <w:rPr>
                <w:rFonts w:eastAsia="Times New Roman"/>
                <w:sz w:val="22"/>
                <w:lang w:eastAsia="lv-LV"/>
              </w:rPr>
            </w:pPr>
            <w:r w:rsidRPr="008C73AE">
              <w:rPr>
                <w:rFonts w:eastAsia="Times New Roman"/>
                <w:sz w:val="22"/>
                <w:lang w:eastAsia="lv-LV"/>
              </w:rPr>
              <w:t>1 141 106.07</w:t>
            </w:r>
          </w:p>
        </w:tc>
      </w:tr>
      <w:tr w:rsidR="00281FD3" w:rsidRPr="00251279" w14:paraId="35AA973C" w14:textId="77777777" w:rsidTr="00410B95">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B4427" w14:textId="77777777" w:rsidR="00281FD3" w:rsidRPr="00251279" w:rsidRDefault="00281FD3" w:rsidP="00FC6E51">
            <w:pPr>
              <w:jc w:val="left"/>
              <w:rPr>
                <w:rFonts w:eastAsia="Times New Roman"/>
                <w:sz w:val="22"/>
                <w:lang w:eastAsia="lv-LV"/>
              </w:rPr>
            </w:pPr>
            <w:r w:rsidRPr="00251279">
              <w:rPr>
                <w:rFonts w:eastAsia="Times New Roman"/>
                <w:sz w:val="22"/>
                <w:lang w:eastAsia="lv-LV"/>
              </w:rPr>
              <w:t> </w:t>
            </w:r>
          </w:p>
        </w:tc>
        <w:tc>
          <w:tcPr>
            <w:tcW w:w="2977" w:type="dxa"/>
            <w:tcBorders>
              <w:top w:val="single" w:sz="4" w:space="0" w:color="auto"/>
              <w:left w:val="nil"/>
              <w:bottom w:val="single" w:sz="4" w:space="0" w:color="auto"/>
              <w:right w:val="single" w:sz="4" w:space="0" w:color="auto"/>
            </w:tcBorders>
            <w:shd w:val="clear" w:color="auto" w:fill="auto"/>
            <w:noWrap/>
            <w:vAlign w:val="center"/>
          </w:tcPr>
          <w:p w14:paraId="6AB25CCA" w14:textId="77777777" w:rsidR="00281FD3" w:rsidRPr="00251279" w:rsidRDefault="00281FD3" w:rsidP="00FC6E51">
            <w:pPr>
              <w:jc w:val="left"/>
              <w:rPr>
                <w:rFonts w:eastAsia="Times New Roman"/>
                <w:b/>
                <w:bCs/>
                <w:sz w:val="22"/>
                <w:lang w:eastAsia="lv-LV"/>
              </w:rPr>
            </w:pPr>
            <w:r>
              <w:rPr>
                <w:b/>
                <w:iCs/>
                <w:szCs w:val="24"/>
              </w:rPr>
              <w:t>Plānotais faktiskais izlietojums – saistības par uzdevuma izpildi</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79E9C4E" w14:textId="77777777" w:rsidR="00281FD3" w:rsidRPr="00251279" w:rsidRDefault="00281FD3" w:rsidP="00FC6E51">
            <w:pPr>
              <w:jc w:val="center"/>
              <w:rPr>
                <w:rFonts w:eastAsia="Times New Roman"/>
                <w:b/>
                <w:bCs/>
                <w:sz w:val="22"/>
                <w:lang w:eastAsia="lv-LV"/>
              </w:rPr>
            </w:pPr>
            <w:r>
              <w:rPr>
                <w:rFonts w:eastAsia="Times New Roman"/>
                <w:b/>
                <w:bCs/>
                <w:sz w:val="22"/>
                <w:lang w:eastAsia="lv-LV"/>
              </w:rPr>
              <w:t>113 855.03</w:t>
            </w:r>
          </w:p>
        </w:tc>
        <w:tc>
          <w:tcPr>
            <w:tcW w:w="1457" w:type="dxa"/>
            <w:tcBorders>
              <w:top w:val="single" w:sz="4" w:space="0" w:color="auto"/>
              <w:left w:val="nil"/>
              <w:bottom w:val="single" w:sz="4" w:space="0" w:color="auto"/>
              <w:right w:val="single" w:sz="4" w:space="0" w:color="auto"/>
            </w:tcBorders>
            <w:shd w:val="clear" w:color="auto" w:fill="auto"/>
            <w:noWrap/>
            <w:vAlign w:val="center"/>
          </w:tcPr>
          <w:p w14:paraId="7ADF3DE4" w14:textId="77777777" w:rsidR="00281FD3" w:rsidRPr="00251279" w:rsidRDefault="00281FD3" w:rsidP="00FC6E51">
            <w:pPr>
              <w:jc w:val="center"/>
              <w:rPr>
                <w:rFonts w:eastAsia="Times New Roman"/>
                <w:b/>
                <w:bCs/>
                <w:sz w:val="22"/>
                <w:lang w:eastAsia="lv-LV"/>
              </w:rPr>
            </w:pPr>
            <w:r w:rsidRPr="008C73AE">
              <w:rPr>
                <w:rFonts w:eastAsia="Times New Roman"/>
                <w:b/>
                <w:bCs/>
                <w:sz w:val="22"/>
                <w:lang w:eastAsia="lv-LV"/>
              </w:rPr>
              <w:t>1</w:t>
            </w:r>
            <w:r>
              <w:rPr>
                <w:rFonts w:eastAsia="Times New Roman"/>
                <w:sz w:val="22"/>
                <w:lang w:eastAsia="lv-LV"/>
              </w:rPr>
              <w:t> </w:t>
            </w:r>
            <w:r w:rsidRPr="008C73AE">
              <w:rPr>
                <w:rFonts w:eastAsia="Times New Roman"/>
                <w:b/>
                <w:bCs/>
                <w:sz w:val="22"/>
                <w:lang w:eastAsia="lv-LV"/>
              </w:rPr>
              <w:t>916</w:t>
            </w:r>
            <w:r>
              <w:rPr>
                <w:rFonts w:eastAsia="Times New Roman"/>
                <w:sz w:val="22"/>
                <w:lang w:eastAsia="lv-LV"/>
              </w:rPr>
              <w:t> </w:t>
            </w:r>
            <w:r w:rsidRPr="008C73AE">
              <w:rPr>
                <w:rFonts w:eastAsia="Times New Roman"/>
                <w:b/>
                <w:bCs/>
                <w:sz w:val="22"/>
                <w:lang w:eastAsia="lv-LV"/>
              </w:rPr>
              <w:t>455.62</w:t>
            </w:r>
          </w:p>
        </w:tc>
        <w:tc>
          <w:tcPr>
            <w:tcW w:w="1520" w:type="dxa"/>
            <w:tcBorders>
              <w:top w:val="single" w:sz="4" w:space="0" w:color="auto"/>
              <w:left w:val="nil"/>
              <w:bottom w:val="single" w:sz="4" w:space="0" w:color="auto"/>
              <w:right w:val="single" w:sz="4" w:space="0" w:color="auto"/>
            </w:tcBorders>
            <w:shd w:val="clear" w:color="auto" w:fill="auto"/>
            <w:noWrap/>
            <w:vAlign w:val="center"/>
          </w:tcPr>
          <w:p w14:paraId="615640B2" w14:textId="77777777" w:rsidR="00281FD3" w:rsidRPr="00251279" w:rsidRDefault="00281FD3" w:rsidP="00FC6E51">
            <w:pPr>
              <w:jc w:val="center"/>
              <w:rPr>
                <w:rFonts w:eastAsia="Times New Roman"/>
                <w:b/>
                <w:bCs/>
                <w:sz w:val="22"/>
                <w:lang w:eastAsia="lv-LV"/>
              </w:rPr>
            </w:pPr>
            <w:r w:rsidRPr="008C73AE">
              <w:rPr>
                <w:rFonts w:eastAsia="Times New Roman"/>
                <w:b/>
                <w:bCs/>
                <w:sz w:val="22"/>
                <w:lang w:eastAsia="lv-LV"/>
              </w:rPr>
              <w:t>1 427 689.35</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4FCEA05" w14:textId="77777777" w:rsidR="00281FD3" w:rsidRPr="00251279" w:rsidRDefault="00281FD3" w:rsidP="00FC6E51">
            <w:pPr>
              <w:jc w:val="center"/>
              <w:rPr>
                <w:rFonts w:eastAsia="Times New Roman"/>
                <w:b/>
                <w:bCs/>
                <w:sz w:val="22"/>
                <w:lang w:eastAsia="lv-LV"/>
              </w:rPr>
            </w:pPr>
            <w:r>
              <w:rPr>
                <w:rFonts w:eastAsia="Times New Roman"/>
                <w:b/>
                <w:bCs/>
                <w:sz w:val="22"/>
                <w:lang w:eastAsia="lv-LV"/>
              </w:rPr>
              <w:t>3</w:t>
            </w:r>
            <w:r>
              <w:rPr>
                <w:rFonts w:eastAsia="Times New Roman"/>
              </w:rPr>
              <w:t> </w:t>
            </w:r>
            <w:r>
              <w:rPr>
                <w:rFonts w:eastAsia="Times New Roman"/>
                <w:b/>
                <w:bCs/>
                <w:sz w:val="22"/>
                <w:lang w:eastAsia="lv-LV"/>
              </w:rPr>
              <w:t>458</w:t>
            </w:r>
            <w:r>
              <w:rPr>
                <w:rFonts w:eastAsia="Times New Roman"/>
              </w:rPr>
              <w:t> </w:t>
            </w:r>
            <w:r>
              <w:rPr>
                <w:rFonts w:eastAsia="Times New Roman"/>
                <w:b/>
                <w:bCs/>
                <w:sz w:val="22"/>
                <w:lang w:eastAsia="lv-LV"/>
              </w:rPr>
              <w:t>000.00</w:t>
            </w:r>
          </w:p>
        </w:tc>
      </w:tr>
    </w:tbl>
    <w:p w14:paraId="71F1C29A" w14:textId="77777777" w:rsidR="00281FD3" w:rsidRPr="009C0FA6" w:rsidRDefault="00281FD3" w:rsidP="007A4789">
      <w:pPr>
        <w:ind w:firstLine="720"/>
        <w:rPr>
          <w:color w:val="000000" w:themeColor="text1"/>
        </w:rPr>
      </w:pPr>
    </w:p>
    <w:p w14:paraId="65BF2B7E" w14:textId="3F4847D5" w:rsidR="007A4789" w:rsidRDefault="007A4789" w:rsidP="00841545">
      <w:pPr>
        <w:ind w:firstLine="720"/>
      </w:pPr>
    </w:p>
    <w:p w14:paraId="27090BC4" w14:textId="77777777" w:rsidR="007A4789" w:rsidRPr="00F066B4" w:rsidRDefault="007A4789" w:rsidP="007A4789">
      <w:pPr>
        <w:rPr>
          <w:b/>
          <w:szCs w:val="24"/>
        </w:rPr>
      </w:pPr>
      <w:r>
        <w:rPr>
          <w:b/>
          <w:szCs w:val="24"/>
        </w:rPr>
        <w:t>2</w:t>
      </w:r>
      <w:r w:rsidRPr="00F066B4">
        <w:rPr>
          <w:b/>
          <w:szCs w:val="24"/>
        </w:rPr>
        <w:t xml:space="preserve">. </w:t>
      </w:r>
      <w:r>
        <w:rPr>
          <w:b/>
          <w:szCs w:val="24"/>
        </w:rPr>
        <w:t>PRIEKŠLIKUMI TURPMĀKAJAI RĪCĪBAI</w:t>
      </w:r>
    </w:p>
    <w:p w14:paraId="211518A6" w14:textId="77777777" w:rsidR="007A4789" w:rsidRDefault="007A4789" w:rsidP="007A4789">
      <w:pPr>
        <w:ind w:firstLine="720"/>
        <w:rPr>
          <w:szCs w:val="24"/>
        </w:rPr>
      </w:pPr>
    </w:p>
    <w:p w14:paraId="76CF9778" w14:textId="32A1F007" w:rsidR="00B32319" w:rsidRDefault="00B32319" w:rsidP="00B32319">
      <w:pPr>
        <w:ind w:firstLine="720"/>
        <w:rPr>
          <w:szCs w:val="24"/>
        </w:rPr>
      </w:pPr>
      <w:r w:rsidRPr="000867B8">
        <w:rPr>
          <w:szCs w:val="24"/>
        </w:rPr>
        <w:t>Ņemot vērā š</w:t>
      </w:r>
      <w:r>
        <w:rPr>
          <w:szCs w:val="24"/>
        </w:rPr>
        <w:t>ajā</w:t>
      </w:r>
      <w:r w:rsidRPr="000867B8">
        <w:rPr>
          <w:szCs w:val="24"/>
        </w:rPr>
        <w:t xml:space="preserve"> Informatīv</w:t>
      </w:r>
      <w:r>
        <w:rPr>
          <w:szCs w:val="24"/>
        </w:rPr>
        <w:t>aj</w:t>
      </w:r>
      <w:r w:rsidRPr="000867B8">
        <w:rPr>
          <w:szCs w:val="24"/>
        </w:rPr>
        <w:t>ā ziņojum</w:t>
      </w:r>
      <w:r>
        <w:rPr>
          <w:szCs w:val="24"/>
        </w:rPr>
        <w:t>ā</w:t>
      </w:r>
      <w:r w:rsidRPr="000867B8">
        <w:rPr>
          <w:szCs w:val="24"/>
        </w:rPr>
        <w:t xml:space="preserve"> minētos apstākļus, </w:t>
      </w:r>
      <w:r>
        <w:rPr>
          <w:szCs w:val="24"/>
        </w:rPr>
        <w:t>VM</w:t>
      </w:r>
      <w:r w:rsidRPr="000867B8">
        <w:rPr>
          <w:szCs w:val="24"/>
        </w:rPr>
        <w:t xml:space="preserve"> </w:t>
      </w:r>
      <w:r w:rsidR="005D36C1">
        <w:rPr>
          <w:szCs w:val="24"/>
        </w:rPr>
        <w:t>informē, ka</w:t>
      </w:r>
      <w:r w:rsidRPr="000867B8">
        <w:rPr>
          <w:szCs w:val="24"/>
        </w:rPr>
        <w:t xml:space="preserve"> </w:t>
      </w:r>
      <w:r>
        <w:rPr>
          <w:szCs w:val="24"/>
        </w:rPr>
        <w:t>Slimnīca</w:t>
      </w:r>
      <w:r w:rsidRPr="000867B8">
        <w:rPr>
          <w:szCs w:val="24"/>
        </w:rPr>
        <w:t xml:space="preserve"> </w:t>
      </w:r>
      <w:bookmarkStart w:id="1" w:name="_Hlk121816493"/>
      <w:r w:rsidR="00416B60" w:rsidRPr="00416B60">
        <w:rPr>
          <w:szCs w:val="24"/>
        </w:rPr>
        <w:t xml:space="preserve">2021. gadā un 2022. gadā piešķirto finansējumu </w:t>
      </w:r>
      <w:r w:rsidR="00416B60">
        <w:rPr>
          <w:szCs w:val="24"/>
        </w:rPr>
        <w:t>Projekta</w:t>
      </w:r>
      <w:r w:rsidR="00416B60" w:rsidRPr="00416B60">
        <w:rPr>
          <w:szCs w:val="24"/>
        </w:rPr>
        <w:t xml:space="preserve"> īstenošanai 3 458 000 euro apmērā, kas apstiprināts saskaņā ar Ministru kabineta 2021. gada 18. marta protokola Nr.28 42.§ “Informatīvais ziņojums “Par augstas gatavības projektiem, kas saistīti ar Covid-19 krīzes pārvarēšanu un ekonomikas atlabšanu”  2. punktu</w:t>
      </w:r>
      <w:bookmarkEnd w:id="1"/>
      <w:r w:rsidRPr="000867B8">
        <w:rPr>
          <w:szCs w:val="24"/>
        </w:rPr>
        <w:t xml:space="preserve">, </w:t>
      </w:r>
      <w:r w:rsidR="005D36C1" w:rsidRPr="005D36C1">
        <w:rPr>
          <w:szCs w:val="24"/>
        </w:rPr>
        <w:t xml:space="preserve">līdz 2022.gada 31.decembrim </w:t>
      </w:r>
      <w:r w:rsidR="005E3D5B" w:rsidRPr="004078E0">
        <w:rPr>
          <w:szCs w:val="24"/>
        </w:rPr>
        <w:t xml:space="preserve">ir </w:t>
      </w:r>
      <w:r w:rsidR="005D36C1" w:rsidRPr="004078E0">
        <w:rPr>
          <w:szCs w:val="24"/>
        </w:rPr>
        <w:t>apg</w:t>
      </w:r>
      <w:r w:rsidR="005E3D5B" w:rsidRPr="004078E0">
        <w:rPr>
          <w:szCs w:val="24"/>
        </w:rPr>
        <w:t>uvusi</w:t>
      </w:r>
      <w:r w:rsidR="005D36C1" w:rsidRPr="005D36C1">
        <w:rPr>
          <w:szCs w:val="24"/>
        </w:rPr>
        <w:t xml:space="preserve"> </w:t>
      </w:r>
      <w:r w:rsidR="00281FD3">
        <w:rPr>
          <w:szCs w:val="24"/>
        </w:rPr>
        <w:t>2 030 311</w:t>
      </w:r>
      <w:r w:rsidR="000C0F35">
        <w:rPr>
          <w:szCs w:val="24"/>
        </w:rPr>
        <w:t xml:space="preserve"> </w:t>
      </w:r>
      <w:r w:rsidR="005D36C1" w:rsidRPr="005D36C1">
        <w:rPr>
          <w:szCs w:val="24"/>
        </w:rPr>
        <w:t>euro apmērā</w:t>
      </w:r>
      <w:r w:rsidRPr="000867B8">
        <w:rPr>
          <w:szCs w:val="24"/>
        </w:rPr>
        <w:t>.</w:t>
      </w:r>
      <w:r w:rsidR="005D36C1">
        <w:rPr>
          <w:szCs w:val="24"/>
        </w:rPr>
        <w:t xml:space="preserve"> Savukārt Projekta </w:t>
      </w:r>
      <w:r w:rsidR="005D36C1" w:rsidRPr="005D36C1">
        <w:rPr>
          <w:szCs w:val="24"/>
        </w:rPr>
        <w:t xml:space="preserve">ietvaros 2021.gadā un 2022.gadā neapgūto finansējumu 1 </w:t>
      </w:r>
      <w:r w:rsidR="000C0F35">
        <w:rPr>
          <w:szCs w:val="24"/>
        </w:rPr>
        <w:t>427</w:t>
      </w:r>
      <w:r w:rsidR="000C0F35" w:rsidRPr="005D36C1">
        <w:rPr>
          <w:szCs w:val="24"/>
        </w:rPr>
        <w:t xml:space="preserve"> </w:t>
      </w:r>
      <w:r w:rsidR="000C0F35">
        <w:rPr>
          <w:szCs w:val="24"/>
        </w:rPr>
        <w:t>689</w:t>
      </w:r>
      <w:r w:rsidR="000C0F35" w:rsidRPr="005D36C1">
        <w:rPr>
          <w:szCs w:val="24"/>
        </w:rPr>
        <w:t xml:space="preserve"> </w:t>
      </w:r>
      <w:r w:rsidR="005D36C1" w:rsidRPr="005D36C1">
        <w:rPr>
          <w:szCs w:val="24"/>
        </w:rPr>
        <w:t>euro apmērā</w:t>
      </w:r>
      <w:r w:rsidR="005D36C1">
        <w:rPr>
          <w:szCs w:val="24"/>
        </w:rPr>
        <w:t>, VM lūdz atļauju</w:t>
      </w:r>
      <w:r w:rsidR="005D36C1" w:rsidRPr="005D36C1">
        <w:rPr>
          <w:szCs w:val="24"/>
        </w:rPr>
        <w:t xml:space="preserve"> izlietot 2023.gadā, nemainot augstas gatavības projekta finansējuma izlietojuma mērķi.</w:t>
      </w:r>
    </w:p>
    <w:p w14:paraId="367C50DF" w14:textId="15311AC8" w:rsidR="005D36C1" w:rsidRDefault="005D36C1" w:rsidP="00C81DDC">
      <w:pPr>
        <w:ind w:firstLine="720"/>
        <w:rPr>
          <w:szCs w:val="24"/>
        </w:rPr>
      </w:pPr>
      <w:r>
        <w:rPr>
          <w:szCs w:val="24"/>
        </w:rPr>
        <w:t xml:space="preserve">Vienlaicīgi VM informē, ka Slimnīcai Projekta īstenošanai 2021.gadā tika piešķirts finansējums </w:t>
      </w:r>
      <w:r w:rsidRPr="005D36C1">
        <w:rPr>
          <w:szCs w:val="24"/>
        </w:rPr>
        <w:t>1</w:t>
      </w:r>
      <w:r>
        <w:rPr>
          <w:szCs w:val="24"/>
        </w:rPr>
        <w:t> </w:t>
      </w:r>
      <w:r w:rsidRPr="005D36C1">
        <w:rPr>
          <w:szCs w:val="24"/>
        </w:rPr>
        <w:t>211</w:t>
      </w:r>
      <w:r>
        <w:rPr>
          <w:szCs w:val="24"/>
        </w:rPr>
        <w:t> </w:t>
      </w:r>
      <w:r w:rsidRPr="005D36C1">
        <w:rPr>
          <w:szCs w:val="24"/>
        </w:rPr>
        <w:t>170</w:t>
      </w:r>
      <w:r>
        <w:rPr>
          <w:szCs w:val="24"/>
        </w:rPr>
        <w:t xml:space="preserve"> euro apmērā (līdz 2021.gada beigām tika</w:t>
      </w:r>
      <w:r w:rsidR="00697F86">
        <w:rPr>
          <w:szCs w:val="24"/>
        </w:rPr>
        <w:t xml:space="preserve"> apgūti</w:t>
      </w:r>
      <w:r>
        <w:rPr>
          <w:szCs w:val="24"/>
        </w:rPr>
        <w:t xml:space="preserve"> </w:t>
      </w:r>
      <w:r w:rsidRPr="007E3316">
        <w:rPr>
          <w:szCs w:val="24"/>
        </w:rPr>
        <w:t>113 8</w:t>
      </w:r>
      <w:r w:rsidR="006B4F8A">
        <w:rPr>
          <w:szCs w:val="24"/>
        </w:rPr>
        <w:t>5</w:t>
      </w:r>
      <w:r w:rsidRPr="007E3316">
        <w:rPr>
          <w:szCs w:val="24"/>
        </w:rPr>
        <w:t>5 euro</w:t>
      </w:r>
      <w:r>
        <w:rPr>
          <w:szCs w:val="24"/>
        </w:rPr>
        <w:t>)</w:t>
      </w:r>
      <w:r w:rsidR="00C81DDC">
        <w:rPr>
          <w:szCs w:val="24"/>
        </w:rPr>
        <w:t xml:space="preserve"> un</w:t>
      </w:r>
      <w:r>
        <w:rPr>
          <w:szCs w:val="24"/>
        </w:rPr>
        <w:t xml:space="preserve"> 2022.gadā piešķirts </w:t>
      </w:r>
      <w:r w:rsidR="00697F86">
        <w:rPr>
          <w:szCs w:val="24"/>
        </w:rPr>
        <w:t xml:space="preserve">finansējums </w:t>
      </w:r>
      <w:r>
        <w:rPr>
          <w:szCs w:val="24"/>
        </w:rPr>
        <w:t>2 246 830 euro apmērā (līdz 2022.gada beigām</w:t>
      </w:r>
      <w:r w:rsidR="00697F86">
        <w:rPr>
          <w:szCs w:val="24"/>
        </w:rPr>
        <w:t xml:space="preserve"> </w:t>
      </w:r>
      <w:r w:rsidR="005E3D5B" w:rsidRPr="004078E0">
        <w:rPr>
          <w:szCs w:val="24"/>
        </w:rPr>
        <w:t>apgūti</w:t>
      </w:r>
      <w:r>
        <w:rPr>
          <w:szCs w:val="24"/>
        </w:rPr>
        <w:t xml:space="preserve"> </w:t>
      </w:r>
      <w:r w:rsidR="00B2738E">
        <w:rPr>
          <w:szCs w:val="24"/>
        </w:rPr>
        <w:t>1 916 456</w:t>
      </w:r>
      <w:r w:rsidRPr="005D36C1">
        <w:rPr>
          <w:szCs w:val="24"/>
        </w:rPr>
        <w:t xml:space="preserve"> </w:t>
      </w:r>
      <w:r>
        <w:rPr>
          <w:szCs w:val="24"/>
        </w:rPr>
        <w:t>euro)</w:t>
      </w:r>
      <w:r w:rsidR="00C81DDC">
        <w:rPr>
          <w:szCs w:val="24"/>
        </w:rPr>
        <w:t>. Savukārt 2023.gadā plānots apgūt</w:t>
      </w:r>
      <w:r w:rsidR="008355F2">
        <w:rPr>
          <w:szCs w:val="24"/>
        </w:rPr>
        <w:t xml:space="preserve"> 2021. un 2022.gadā piešķirto, bet neapgūto finansējumu</w:t>
      </w:r>
      <w:r w:rsidR="00C81DDC">
        <w:rPr>
          <w:szCs w:val="24"/>
        </w:rPr>
        <w:t xml:space="preserve"> </w:t>
      </w:r>
      <w:r w:rsidR="00C81DDC" w:rsidRPr="00C81DDC">
        <w:rPr>
          <w:szCs w:val="24"/>
        </w:rPr>
        <w:t>1</w:t>
      </w:r>
      <w:r w:rsidR="006B4F8A">
        <w:rPr>
          <w:szCs w:val="24"/>
        </w:rPr>
        <w:t> 427 689</w:t>
      </w:r>
      <w:r w:rsidR="00C81DDC">
        <w:rPr>
          <w:szCs w:val="24"/>
        </w:rPr>
        <w:t xml:space="preserve"> euro apmērā.</w:t>
      </w:r>
    </w:p>
    <w:p w14:paraId="14F2D4B3" w14:textId="77777777" w:rsidR="00B32319" w:rsidRDefault="00B32319" w:rsidP="00B32319">
      <w:pPr>
        <w:ind w:firstLine="720"/>
      </w:pPr>
      <w:r>
        <w:rPr>
          <w:szCs w:val="24"/>
        </w:rPr>
        <w:t xml:space="preserve">Ņemot vērā iepriekš minēto, </w:t>
      </w:r>
      <w:r>
        <w:t xml:space="preserve">VM </w:t>
      </w:r>
      <w:r>
        <w:rPr>
          <w:szCs w:val="24"/>
        </w:rPr>
        <w:t xml:space="preserve">aicina Ministru kabinetu atbalstīt priekšlikumu par </w:t>
      </w:r>
      <w:r>
        <w:t xml:space="preserve">Projekta </w:t>
      </w:r>
      <w:r w:rsidRPr="00A77FA1">
        <w:t>īstenošanas</w:t>
      </w:r>
      <w:r>
        <w:t xml:space="preserve"> gala termiņa pagarināšanu līdz 2023.gada 31.decembrim.</w:t>
      </w:r>
    </w:p>
    <w:p w14:paraId="60B6C7C3" w14:textId="5F1A8072" w:rsidR="00C1216A" w:rsidRDefault="00C1216A" w:rsidP="00841545">
      <w:pPr>
        <w:ind w:firstLine="720"/>
        <w:rPr>
          <w:szCs w:val="24"/>
        </w:rPr>
      </w:pPr>
    </w:p>
    <w:p w14:paraId="16BE71E1" w14:textId="49773F4F" w:rsidR="00C1216A" w:rsidRDefault="00C1216A" w:rsidP="00841545">
      <w:pPr>
        <w:ind w:firstLine="720"/>
        <w:rPr>
          <w:szCs w:val="24"/>
        </w:rPr>
      </w:pPr>
    </w:p>
    <w:p w14:paraId="7EC4A4EB" w14:textId="77777777" w:rsidR="00C1216A" w:rsidRDefault="00C1216A" w:rsidP="00841545">
      <w:pPr>
        <w:ind w:firstLine="720"/>
        <w:rPr>
          <w:szCs w:val="24"/>
        </w:rPr>
      </w:pPr>
    </w:p>
    <w:p w14:paraId="40D226F7" w14:textId="655B6B1A" w:rsidR="00C1216A" w:rsidRPr="00913BBB" w:rsidRDefault="00C1216A" w:rsidP="00C1216A">
      <w:pPr>
        <w:pBdr>
          <w:top w:val="nil"/>
          <w:left w:val="nil"/>
          <w:bottom w:val="nil"/>
          <w:right w:val="nil"/>
          <w:between w:val="nil"/>
        </w:pBdr>
        <w:rPr>
          <w:color w:val="000000"/>
          <w:sz w:val="28"/>
          <w:szCs w:val="28"/>
        </w:rPr>
      </w:pPr>
      <w:r w:rsidRPr="00913BBB">
        <w:rPr>
          <w:color w:val="000000"/>
          <w:sz w:val="28"/>
          <w:szCs w:val="28"/>
        </w:rPr>
        <w:t>Veselības ministr</w:t>
      </w:r>
      <w:r w:rsidR="00281FD3">
        <w:rPr>
          <w:color w:val="000000"/>
          <w:sz w:val="28"/>
          <w:szCs w:val="28"/>
        </w:rPr>
        <w:t>e</w:t>
      </w:r>
      <w:r w:rsidRPr="00913BBB">
        <w:rPr>
          <w:color w:val="000000"/>
          <w:sz w:val="28"/>
          <w:szCs w:val="28"/>
        </w:rPr>
        <w:tab/>
      </w:r>
      <w:r w:rsidRPr="00913BBB">
        <w:rPr>
          <w:color w:val="000000"/>
          <w:sz w:val="28"/>
          <w:szCs w:val="28"/>
        </w:rPr>
        <w:tab/>
      </w:r>
      <w:r w:rsidRPr="00913BBB">
        <w:rPr>
          <w:color w:val="000000"/>
          <w:sz w:val="28"/>
          <w:szCs w:val="28"/>
        </w:rPr>
        <w:tab/>
      </w:r>
      <w:r w:rsidRPr="00913BBB">
        <w:rPr>
          <w:color w:val="000000"/>
          <w:sz w:val="28"/>
          <w:szCs w:val="28"/>
        </w:rPr>
        <w:tab/>
      </w:r>
      <w:r w:rsidRPr="00913BBB">
        <w:rPr>
          <w:color w:val="000000"/>
          <w:sz w:val="28"/>
          <w:szCs w:val="28"/>
        </w:rPr>
        <w:tab/>
      </w:r>
      <w:r w:rsidRPr="00913BBB">
        <w:rPr>
          <w:color w:val="000000"/>
          <w:sz w:val="28"/>
          <w:szCs w:val="28"/>
        </w:rPr>
        <w:tab/>
        <w:t xml:space="preserve">               </w:t>
      </w:r>
      <w:r w:rsidRPr="00913BBB">
        <w:rPr>
          <w:color w:val="000000"/>
          <w:sz w:val="28"/>
          <w:szCs w:val="28"/>
        </w:rPr>
        <w:tab/>
      </w:r>
      <w:r w:rsidR="00281FD3" w:rsidRPr="00281FD3">
        <w:rPr>
          <w:color w:val="000000"/>
          <w:sz w:val="28"/>
          <w:szCs w:val="28"/>
        </w:rPr>
        <w:t>L</w:t>
      </w:r>
      <w:r w:rsidR="00281FD3">
        <w:rPr>
          <w:color w:val="000000"/>
          <w:sz w:val="28"/>
          <w:szCs w:val="28"/>
        </w:rPr>
        <w:t>.</w:t>
      </w:r>
      <w:r w:rsidR="00281FD3" w:rsidRPr="00281FD3">
        <w:rPr>
          <w:color w:val="000000"/>
          <w:sz w:val="28"/>
          <w:szCs w:val="28"/>
        </w:rPr>
        <w:t xml:space="preserve"> Meņģelsone</w:t>
      </w:r>
    </w:p>
    <w:p w14:paraId="592DBBAE" w14:textId="77777777" w:rsidR="00C1216A" w:rsidRPr="00913BBB" w:rsidRDefault="00C1216A" w:rsidP="00C1216A">
      <w:pPr>
        <w:pBdr>
          <w:top w:val="nil"/>
          <w:left w:val="nil"/>
          <w:bottom w:val="nil"/>
          <w:right w:val="nil"/>
          <w:between w:val="nil"/>
        </w:pBdr>
        <w:rPr>
          <w:color w:val="000000"/>
          <w:sz w:val="28"/>
          <w:szCs w:val="28"/>
        </w:rPr>
      </w:pPr>
    </w:p>
    <w:p w14:paraId="4A85D5E8" w14:textId="77777777" w:rsidR="00C1216A" w:rsidRPr="00913BBB" w:rsidRDefault="00C1216A" w:rsidP="00C1216A">
      <w:pPr>
        <w:pBdr>
          <w:top w:val="nil"/>
          <w:left w:val="nil"/>
          <w:bottom w:val="nil"/>
          <w:right w:val="nil"/>
          <w:between w:val="nil"/>
        </w:pBdr>
        <w:rPr>
          <w:color w:val="000000"/>
          <w:sz w:val="28"/>
          <w:szCs w:val="28"/>
        </w:rPr>
      </w:pPr>
    </w:p>
    <w:p w14:paraId="0B6BFB01" w14:textId="69832D48" w:rsidR="00C1216A" w:rsidRPr="00913BBB" w:rsidRDefault="00C1216A" w:rsidP="00C1216A">
      <w:pPr>
        <w:pBdr>
          <w:top w:val="nil"/>
          <w:left w:val="nil"/>
          <w:bottom w:val="nil"/>
          <w:right w:val="nil"/>
          <w:between w:val="nil"/>
        </w:pBdr>
        <w:rPr>
          <w:color w:val="000000"/>
          <w:sz w:val="28"/>
          <w:szCs w:val="28"/>
        </w:rPr>
      </w:pPr>
      <w:r w:rsidRPr="00913BBB">
        <w:rPr>
          <w:color w:val="000000"/>
          <w:sz w:val="28"/>
          <w:szCs w:val="28"/>
        </w:rPr>
        <w:t>Iesniedzējs: veselības ministr</w:t>
      </w:r>
      <w:r w:rsidR="00281FD3">
        <w:rPr>
          <w:color w:val="000000"/>
          <w:sz w:val="28"/>
          <w:szCs w:val="28"/>
        </w:rPr>
        <w:t>e</w:t>
      </w:r>
      <w:r w:rsidRPr="00913BBB">
        <w:rPr>
          <w:color w:val="000000"/>
          <w:sz w:val="28"/>
          <w:szCs w:val="28"/>
        </w:rPr>
        <w:tab/>
        <w:t xml:space="preserve">                                                    </w:t>
      </w:r>
      <w:r w:rsidR="00281FD3" w:rsidRPr="00281FD3">
        <w:rPr>
          <w:color w:val="000000"/>
          <w:sz w:val="28"/>
          <w:szCs w:val="28"/>
        </w:rPr>
        <w:t>L</w:t>
      </w:r>
      <w:r w:rsidR="00281FD3">
        <w:rPr>
          <w:color w:val="000000"/>
          <w:sz w:val="28"/>
          <w:szCs w:val="28"/>
        </w:rPr>
        <w:t>.</w:t>
      </w:r>
      <w:r w:rsidR="00281FD3" w:rsidRPr="00281FD3">
        <w:rPr>
          <w:color w:val="000000"/>
          <w:sz w:val="28"/>
          <w:szCs w:val="28"/>
        </w:rPr>
        <w:t xml:space="preserve"> Meņģelsone</w:t>
      </w:r>
    </w:p>
    <w:p w14:paraId="4889010C" w14:textId="77777777" w:rsidR="00C1216A" w:rsidRPr="00913BBB" w:rsidRDefault="00C1216A" w:rsidP="00C1216A">
      <w:pPr>
        <w:pBdr>
          <w:top w:val="nil"/>
          <w:left w:val="nil"/>
          <w:bottom w:val="nil"/>
          <w:right w:val="nil"/>
          <w:between w:val="nil"/>
        </w:pBdr>
        <w:rPr>
          <w:color w:val="000000"/>
          <w:sz w:val="28"/>
          <w:szCs w:val="28"/>
        </w:rPr>
      </w:pPr>
    </w:p>
    <w:p w14:paraId="4AF9FF3A" w14:textId="77777777" w:rsidR="00C1216A" w:rsidRPr="00913BBB" w:rsidRDefault="00C1216A" w:rsidP="00C1216A">
      <w:pPr>
        <w:pBdr>
          <w:top w:val="nil"/>
          <w:left w:val="nil"/>
          <w:bottom w:val="nil"/>
          <w:right w:val="nil"/>
          <w:between w:val="nil"/>
        </w:pBdr>
        <w:rPr>
          <w:color w:val="000000"/>
          <w:sz w:val="28"/>
          <w:szCs w:val="28"/>
        </w:rPr>
      </w:pPr>
    </w:p>
    <w:p w14:paraId="73C1340D" w14:textId="77777777" w:rsidR="00C1216A" w:rsidRPr="004E0711" w:rsidRDefault="00C1216A" w:rsidP="00C1216A">
      <w:pPr>
        <w:pBdr>
          <w:top w:val="nil"/>
          <w:left w:val="nil"/>
          <w:bottom w:val="nil"/>
          <w:right w:val="nil"/>
          <w:between w:val="nil"/>
        </w:pBdr>
        <w:rPr>
          <w:color w:val="000000"/>
          <w:sz w:val="28"/>
          <w:szCs w:val="28"/>
        </w:rPr>
      </w:pPr>
      <w:r w:rsidRPr="00913BBB">
        <w:rPr>
          <w:color w:val="000000"/>
          <w:sz w:val="28"/>
          <w:szCs w:val="28"/>
        </w:rPr>
        <w:t>Vīza:</w:t>
      </w:r>
      <w:r w:rsidRPr="00D80F60">
        <w:rPr>
          <w:color w:val="000000"/>
          <w:sz w:val="28"/>
          <w:szCs w:val="28"/>
        </w:rPr>
        <w:t xml:space="preserve"> valsts sekretāre                                                     </w:t>
      </w:r>
      <w:r w:rsidRPr="00D80F60">
        <w:rPr>
          <w:color w:val="000000"/>
          <w:sz w:val="28"/>
          <w:szCs w:val="28"/>
        </w:rPr>
        <w:tab/>
      </w:r>
      <w:r w:rsidRPr="00D80F60">
        <w:rPr>
          <w:color w:val="000000"/>
          <w:sz w:val="28"/>
          <w:szCs w:val="28"/>
        </w:rPr>
        <w:tab/>
        <w:t xml:space="preserve"> I. Dreika</w:t>
      </w:r>
    </w:p>
    <w:p w14:paraId="55F6CAB6" w14:textId="77777777" w:rsidR="00C1216A" w:rsidRPr="002F27E9" w:rsidRDefault="00C1216A" w:rsidP="00C1216A">
      <w:pPr>
        <w:rPr>
          <w:sz w:val="28"/>
          <w:szCs w:val="28"/>
        </w:rPr>
      </w:pPr>
    </w:p>
    <w:p w14:paraId="239C5E16" w14:textId="77777777" w:rsidR="00C1216A" w:rsidRDefault="00C1216A" w:rsidP="00841545">
      <w:pPr>
        <w:ind w:firstLine="720"/>
      </w:pPr>
    </w:p>
    <w:sectPr w:rsidR="00C1216A" w:rsidSect="00F55071">
      <w:headerReference w:type="default" r:id="rId8"/>
      <w:footerReference w:type="default" r:id="rId9"/>
      <w:headerReference w:type="first" r:id="rId10"/>
      <w:footerReference w:type="first" r:id="rId11"/>
      <w:pgSz w:w="11907" w:h="16840" w:code="9"/>
      <w:pgMar w:top="993" w:right="851" w:bottom="709" w:left="1361" w:header="425" w:footer="25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BED57" w14:textId="77777777" w:rsidR="007C2FF4" w:rsidRDefault="007C2FF4" w:rsidP="00565577">
      <w:r>
        <w:separator/>
      </w:r>
    </w:p>
  </w:endnote>
  <w:endnote w:type="continuationSeparator" w:id="0">
    <w:p w14:paraId="11BFC7ED" w14:textId="77777777" w:rsidR="007C2FF4" w:rsidRDefault="007C2FF4" w:rsidP="0056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BFFAF" w14:textId="5ED0AB28" w:rsidR="00C1216A" w:rsidRPr="000E746A" w:rsidRDefault="00C1216A" w:rsidP="00C1216A">
    <w:pPr>
      <w:pBdr>
        <w:top w:val="nil"/>
        <w:left w:val="nil"/>
        <w:bottom w:val="nil"/>
        <w:right w:val="nil"/>
        <w:between w:val="nil"/>
      </w:pBdr>
      <w:tabs>
        <w:tab w:val="center" w:pos="4153"/>
        <w:tab w:val="right" w:pos="8306"/>
      </w:tabs>
      <w:rPr>
        <w:color w:val="000000"/>
        <w:sz w:val="20"/>
        <w:szCs w:val="20"/>
      </w:rPr>
    </w:pPr>
    <w:r>
      <w:rPr>
        <w:color w:val="000000"/>
        <w:sz w:val="20"/>
        <w:szCs w:val="20"/>
      </w:rPr>
      <w:t>VMzin_</w:t>
    </w:r>
    <w:r w:rsidR="00E105A2">
      <w:rPr>
        <w:color w:val="000000"/>
        <w:sz w:val="20"/>
        <w:szCs w:val="20"/>
      </w:rPr>
      <w:t>21</w:t>
    </w:r>
    <w:r w:rsidR="00251279">
      <w:rPr>
        <w:color w:val="000000"/>
        <w:sz w:val="20"/>
        <w:szCs w:val="20"/>
      </w:rPr>
      <w:t>12</w:t>
    </w:r>
    <w:r>
      <w:rPr>
        <w:color w:val="000000"/>
        <w:sz w:val="20"/>
        <w:szCs w:val="20"/>
      </w:rPr>
      <w:t>22_AGP</w:t>
    </w:r>
    <w:r w:rsidR="00DC7660">
      <w:rPr>
        <w:color w:val="000000"/>
        <w:sz w:val="20"/>
        <w:szCs w:val="20"/>
      </w:rPr>
      <w:t>_termins</w:t>
    </w:r>
  </w:p>
  <w:p w14:paraId="57561847" w14:textId="173B1CD3" w:rsidR="00C1216A" w:rsidRDefault="00C1216A">
    <w:pPr>
      <w:pStyle w:val="Kjene"/>
    </w:pPr>
  </w:p>
  <w:p w14:paraId="4FDFCA06" w14:textId="77777777" w:rsidR="00C1216A" w:rsidRDefault="00C1216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225EC" w14:textId="348141F8" w:rsidR="00DC7660" w:rsidRPr="000E746A" w:rsidRDefault="00DC7660" w:rsidP="00DC7660">
    <w:pPr>
      <w:pBdr>
        <w:top w:val="nil"/>
        <w:left w:val="nil"/>
        <w:bottom w:val="nil"/>
        <w:right w:val="nil"/>
        <w:between w:val="nil"/>
      </w:pBdr>
      <w:tabs>
        <w:tab w:val="center" w:pos="4153"/>
        <w:tab w:val="right" w:pos="8306"/>
      </w:tabs>
      <w:rPr>
        <w:color w:val="000000"/>
        <w:sz w:val="20"/>
        <w:szCs w:val="20"/>
      </w:rPr>
    </w:pPr>
    <w:r>
      <w:rPr>
        <w:color w:val="000000"/>
        <w:sz w:val="20"/>
        <w:szCs w:val="20"/>
      </w:rPr>
      <w:t>VMzin_</w:t>
    </w:r>
    <w:r w:rsidR="00E105A2">
      <w:rPr>
        <w:color w:val="000000"/>
        <w:sz w:val="20"/>
        <w:szCs w:val="20"/>
      </w:rPr>
      <w:t>21</w:t>
    </w:r>
    <w:r w:rsidR="00251279">
      <w:rPr>
        <w:color w:val="000000"/>
        <w:sz w:val="20"/>
        <w:szCs w:val="20"/>
      </w:rPr>
      <w:t>12</w:t>
    </w:r>
    <w:r>
      <w:rPr>
        <w:color w:val="000000"/>
        <w:sz w:val="20"/>
        <w:szCs w:val="20"/>
      </w:rPr>
      <w:t>22_AGP_termins</w:t>
    </w:r>
  </w:p>
  <w:p w14:paraId="5287A092" w14:textId="4A96A9B6" w:rsidR="00BC75D9" w:rsidRDefault="00BC75D9" w:rsidP="00BD0A5C">
    <w:pPr>
      <w:pStyle w:val="Galv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4328A" w14:textId="77777777" w:rsidR="007C2FF4" w:rsidRDefault="007C2FF4" w:rsidP="00565577">
      <w:r>
        <w:separator/>
      </w:r>
    </w:p>
  </w:footnote>
  <w:footnote w:type="continuationSeparator" w:id="0">
    <w:p w14:paraId="5988E664" w14:textId="77777777" w:rsidR="007C2FF4" w:rsidRDefault="007C2FF4" w:rsidP="00565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9355373"/>
      <w:docPartObj>
        <w:docPartGallery w:val="Page Numbers (Top of Page)"/>
        <w:docPartUnique/>
      </w:docPartObj>
    </w:sdtPr>
    <w:sdtEndPr>
      <w:rPr>
        <w:noProof/>
      </w:rPr>
    </w:sdtEndPr>
    <w:sdtContent>
      <w:p w14:paraId="3B0CED8C" w14:textId="56E3B038" w:rsidR="00BC75D9" w:rsidRDefault="00BC75D9">
        <w:pPr>
          <w:pStyle w:val="Galvene"/>
          <w:jc w:val="center"/>
        </w:pPr>
        <w:r>
          <w:fldChar w:fldCharType="begin"/>
        </w:r>
        <w:r>
          <w:instrText xml:space="preserve"> PAGE   \* MERGEFORMAT </w:instrText>
        </w:r>
        <w:r>
          <w:fldChar w:fldCharType="separate"/>
        </w:r>
        <w:r w:rsidR="005843B6">
          <w:rPr>
            <w:noProof/>
          </w:rPr>
          <w:t>2</w:t>
        </w:r>
        <w:r>
          <w:rPr>
            <w:noProof/>
          </w:rPr>
          <w:fldChar w:fldCharType="end"/>
        </w:r>
      </w:p>
    </w:sdtContent>
  </w:sdt>
  <w:p w14:paraId="7A01F989" w14:textId="77777777" w:rsidR="00BC75D9" w:rsidRPr="001E77C9" w:rsidRDefault="00BC75D9">
    <w:pPr>
      <w:pStyle w:val="Galvene"/>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6CBA" w14:textId="475608A6" w:rsidR="00BC75D9" w:rsidRDefault="00BC75D9" w:rsidP="00BD0A5C">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018"/>
    <w:multiLevelType w:val="hybridMultilevel"/>
    <w:tmpl w:val="0B6EF380"/>
    <w:lvl w:ilvl="0" w:tplc="6D3C125E">
      <w:start w:val="3"/>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04321606"/>
    <w:multiLevelType w:val="hybridMultilevel"/>
    <w:tmpl w:val="82209BB2"/>
    <w:lvl w:ilvl="0" w:tplc="B86EFBA4">
      <w:start w:val="1"/>
      <w:numFmt w:val="decimal"/>
      <w:lvlText w:val="(%1)"/>
      <w:lvlJc w:val="left"/>
      <w:pPr>
        <w:ind w:left="502" w:hanging="360"/>
      </w:pPr>
      <w:rPr>
        <w:rFonts w:hint="default"/>
        <w:sz w:val="25"/>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 w15:restartNumberingAfterBreak="0">
    <w:nsid w:val="08DF04CA"/>
    <w:multiLevelType w:val="hybridMultilevel"/>
    <w:tmpl w:val="CA22255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 w15:restartNumberingAfterBreak="0">
    <w:nsid w:val="09326542"/>
    <w:multiLevelType w:val="hybridMultilevel"/>
    <w:tmpl w:val="04DA8288"/>
    <w:lvl w:ilvl="0" w:tplc="A1C2272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DC6E41"/>
    <w:multiLevelType w:val="hybridMultilevel"/>
    <w:tmpl w:val="15D87E0A"/>
    <w:lvl w:ilvl="0" w:tplc="AD3A34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A522551"/>
    <w:multiLevelType w:val="hybridMultilevel"/>
    <w:tmpl w:val="8D1046D8"/>
    <w:lvl w:ilvl="0" w:tplc="DDF0D77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CFC519A"/>
    <w:multiLevelType w:val="hybridMultilevel"/>
    <w:tmpl w:val="AA7A7BF4"/>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12795BF1"/>
    <w:multiLevelType w:val="hybridMultilevel"/>
    <w:tmpl w:val="E992103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51F7C76"/>
    <w:multiLevelType w:val="hybridMultilevel"/>
    <w:tmpl w:val="C4545D12"/>
    <w:lvl w:ilvl="0" w:tplc="D4740D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6C0705C"/>
    <w:multiLevelType w:val="hybridMultilevel"/>
    <w:tmpl w:val="FA74D746"/>
    <w:lvl w:ilvl="0" w:tplc="23887FE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7BF3613"/>
    <w:multiLevelType w:val="hybridMultilevel"/>
    <w:tmpl w:val="56E61D1C"/>
    <w:lvl w:ilvl="0" w:tplc="F68278C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7D606F"/>
    <w:multiLevelType w:val="hybridMultilevel"/>
    <w:tmpl w:val="F562633C"/>
    <w:lvl w:ilvl="0" w:tplc="E326A608">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AB37ACE"/>
    <w:multiLevelType w:val="hybridMultilevel"/>
    <w:tmpl w:val="1C844630"/>
    <w:lvl w:ilvl="0" w:tplc="493CCFB0">
      <w:start w:val="4"/>
      <w:numFmt w:val="lowerLetter"/>
      <w:lvlText w:val="%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1E2F62"/>
    <w:multiLevelType w:val="hybridMultilevel"/>
    <w:tmpl w:val="7AE065D2"/>
    <w:lvl w:ilvl="0" w:tplc="1F1CFBA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0772808"/>
    <w:multiLevelType w:val="hybridMultilevel"/>
    <w:tmpl w:val="8F0435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0E82E45"/>
    <w:multiLevelType w:val="multilevel"/>
    <w:tmpl w:val="B364A87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288641A"/>
    <w:multiLevelType w:val="hybridMultilevel"/>
    <w:tmpl w:val="02A49C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90557EB"/>
    <w:multiLevelType w:val="hybridMultilevel"/>
    <w:tmpl w:val="7CBA82AC"/>
    <w:lvl w:ilvl="0" w:tplc="48FC709C">
      <w:start w:val="2"/>
      <w:numFmt w:val="bullet"/>
      <w:lvlText w:val="-"/>
      <w:lvlJc w:val="left"/>
      <w:pPr>
        <w:ind w:left="720" w:hanging="360"/>
      </w:pPr>
      <w:rPr>
        <w:rFonts w:ascii="Calibri" w:eastAsiaTheme="minorEastAsia" w:hAnsi="Calibri" w:cstheme="minorBid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2AD145EB"/>
    <w:multiLevelType w:val="hybridMultilevel"/>
    <w:tmpl w:val="CE9A8FEC"/>
    <w:lvl w:ilvl="0" w:tplc="A168B79E">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CA85F2D"/>
    <w:multiLevelType w:val="multilevel"/>
    <w:tmpl w:val="1EFCF276"/>
    <w:lvl w:ilvl="0">
      <w:start w:val="1"/>
      <w:numFmt w:val="decimal"/>
      <w:lvlText w:val="%1."/>
      <w:lvlJc w:val="left"/>
      <w:pPr>
        <w:ind w:left="720" w:hanging="360"/>
      </w:pPr>
      <w:rPr>
        <w:rFonts w:hint="default"/>
      </w:rPr>
    </w:lvl>
    <w:lvl w:ilvl="1">
      <w:start w:val="1"/>
      <w:numFmt w:val="decimal"/>
      <w:isLgl/>
      <w:lvlText w:val="%1.%2."/>
      <w:lvlJc w:val="left"/>
      <w:pPr>
        <w:ind w:left="177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9B5C37"/>
    <w:multiLevelType w:val="hybridMultilevel"/>
    <w:tmpl w:val="EB1A0A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E2006D9"/>
    <w:multiLevelType w:val="hybridMultilevel"/>
    <w:tmpl w:val="BDFC231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E87B28"/>
    <w:multiLevelType w:val="hybridMultilevel"/>
    <w:tmpl w:val="FDE4BB70"/>
    <w:lvl w:ilvl="0" w:tplc="C94C009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6CD5E5F"/>
    <w:multiLevelType w:val="hybridMultilevel"/>
    <w:tmpl w:val="FF089484"/>
    <w:lvl w:ilvl="0" w:tplc="195653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A351CD6"/>
    <w:multiLevelType w:val="hybridMultilevel"/>
    <w:tmpl w:val="A35434BC"/>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B3B6C8A"/>
    <w:multiLevelType w:val="hybridMultilevel"/>
    <w:tmpl w:val="6F2ED71E"/>
    <w:lvl w:ilvl="0" w:tplc="0426000F">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4CBE49DB"/>
    <w:multiLevelType w:val="multilevel"/>
    <w:tmpl w:val="5844A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E313F"/>
    <w:multiLevelType w:val="hybridMultilevel"/>
    <w:tmpl w:val="4CE0BC96"/>
    <w:lvl w:ilvl="0" w:tplc="6688FAC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E3D476C"/>
    <w:multiLevelType w:val="hybridMultilevel"/>
    <w:tmpl w:val="F2B0F896"/>
    <w:lvl w:ilvl="0" w:tplc="67405FB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E6702D3"/>
    <w:multiLevelType w:val="hybridMultilevel"/>
    <w:tmpl w:val="BE8EE748"/>
    <w:lvl w:ilvl="0" w:tplc="B9B4C04C">
      <w:start w:val="1"/>
      <w:numFmt w:val="decimal"/>
      <w:lvlText w:val="%1)"/>
      <w:lvlJc w:val="left"/>
      <w:pPr>
        <w:ind w:left="720" w:hanging="360"/>
      </w:pPr>
      <w:rPr>
        <w:rFonts w:eastAsia="Calibri"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F9D77D0"/>
    <w:multiLevelType w:val="hybridMultilevel"/>
    <w:tmpl w:val="156C28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28547A"/>
    <w:multiLevelType w:val="hybridMultilevel"/>
    <w:tmpl w:val="358CC9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1493301"/>
    <w:multiLevelType w:val="hybridMultilevel"/>
    <w:tmpl w:val="F4923D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3B5197D"/>
    <w:multiLevelType w:val="hybridMultilevel"/>
    <w:tmpl w:val="EDA8CBC6"/>
    <w:lvl w:ilvl="0" w:tplc="DE643374">
      <w:start w:val="1"/>
      <w:numFmt w:val="bullet"/>
      <w:lvlText w:val=""/>
      <w:lvlJc w:val="left"/>
      <w:pPr>
        <w:tabs>
          <w:tab w:val="num" w:pos="720"/>
        </w:tabs>
        <w:ind w:left="720" w:hanging="360"/>
      </w:pPr>
      <w:rPr>
        <w:rFonts w:ascii="Wingdings" w:hAnsi="Wingdings" w:hint="default"/>
      </w:rPr>
    </w:lvl>
    <w:lvl w:ilvl="1" w:tplc="604C9C74">
      <w:start w:val="255"/>
      <w:numFmt w:val="bullet"/>
      <w:lvlText w:val=""/>
      <w:lvlJc w:val="left"/>
      <w:pPr>
        <w:tabs>
          <w:tab w:val="num" w:pos="1440"/>
        </w:tabs>
        <w:ind w:left="1440" w:hanging="360"/>
      </w:pPr>
      <w:rPr>
        <w:rFonts w:ascii="Wingdings" w:hAnsi="Wingdings" w:hint="default"/>
      </w:rPr>
    </w:lvl>
    <w:lvl w:ilvl="2" w:tplc="B4E087C2" w:tentative="1">
      <w:start w:val="1"/>
      <w:numFmt w:val="bullet"/>
      <w:lvlText w:val=""/>
      <w:lvlJc w:val="left"/>
      <w:pPr>
        <w:tabs>
          <w:tab w:val="num" w:pos="2160"/>
        </w:tabs>
        <w:ind w:left="2160" w:hanging="360"/>
      </w:pPr>
      <w:rPr>
        <w:rFonts w:ascii="Wingdings" w:hAnsi="Wingdings" w:hint="default"/>
      </w:rPr>
    </w:lvl>
    <w:lvl w:ilvl="3" w:tplc="828E28CA" w:tentative="1">
      <w:start w:val="1"/>
      <w:numFmt w:val="bullet"/>
      <w:lvlText w:val=""/>
      <w:lvlJc w:val="left"/>
      <w:pPr>
        <w:tabs>
          <w:tab w:val="num" w:pos="2880"/>
        </w:tabs>
        <w:ind w:left="2880" w:hanging="360"/>
      </w:pPr>
      <w:rPr>
        <w:rFonts w:ascii="Wingdings" w:hAnsi="Wingdings" w:hint="default"/>
      </w:rPr>
    </w:lvl>
    <w:lvl w:ilvl="4" w:tplc="5C602BA4" w:tentative="1">
      <w:start w:val="1"/>
      <w:numFmt w:val="bullet"/>
      <w:lvlText w:val=""/>
      <w:lvlJc w:val="left"/>
      <w:pPr>
        <w:tabs>
          <w:tab w:val="num" w:pos="3600"/>
        </w:tabs>
        <w:ind w:left="3600" w:hanging="360"/>
      </w:pPr>
      <w:rPr>
        <w:rFonts w:ascii="Wingdings" w:hAnsi="Wingdings" w:hint="default"/>
      </w:rPr>
    </w:lvl>
    <w:lvl w:ilvl="5" w:tplc="981C110C" w:tentative="1">
      <w:start w:val="1"/>
      <w:numFmt w:val="bullet"/>
      <w:lvlText w:val=""/>
      <w:lvlJc w:val="left"/>
      <w:pPr>
        <w:tabs>
          <w:tab w:val="num" w:pos="4320"/>
        </w:tabs>
        <w:ind w:left="4320" w:hanging="360"/>
      </w:pPr>
      <w:rPr>
        <w:rFonts w:ascii="Wingdings" w:hAnsi="Wingdings" w:hint="default"/>
      </w:rPr>
    </w:lvl>
    <w:lvl w:ilvl="6" w:tplc="5A4C7482" w:tentative="1">
      <w:start w:val="1"/>
      <w:numFmt w:val="bullet"/>
      <w:lvlText w:val=""/>
      <w:lvlJc w:val="left"/>
      <w:pPr>
        <w:tabs>
          <w:tab w:val="num" w:pos="5040"/>
        </w:tabs>
        <w:ind w:left="5040" w:hanging="360"/>
      </w:pPr>
      <w:rPr>
        <w:rFonts w:ascii="Wingdings" w:hAnsi="Wingdings" w:hint="default"/>
      </w:rPr>
    </w:lvl>
    <w:lvl w:ilvl="7" w:tplc="13AE51E2" w:tentative="1">
      <w:start w:val="1"/>
      <w:numFmt w:val="bullet"/>
      <w:lvlText w:val=""/>
      <w:lvlJc w:val="left"/>
      <w:pPr>
        <w:tabs>
          <w:tab w:val="num" w:pos="5760"/>
        </w:tabs>
        <w:ind w:left="5760" w:hanging="360"/>
      </w:pPr>
      <w:rPr>
        <w:rFonts w:ascii="Wingdings" w:hAnsi="Wingdings" w:hint="default"/>
      </w:rPr>
    </w:lvl>
    <w:lvl w:ilvl="8" w:tplc="DC6A57C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607B95"/>
    <w:multiLevelType w:val="hybridMultilevel"/>
    <w:tmpl w:val="A6E05A4A"/>
    <w:lvl w:ilvl="0" w:tplc="496C06D8">
      <w:start w:val="1"/>
      <w:numFmt w:val="bullet"/>
      <w:lvlRestart w:val="0"/>
      <w:lvlText w:val=""/>
      <w:lvlJc w:val="left"/>
      <w:pPr>
        <w:ind w:left="0" w:firstLine="705"/>
      </w:pPr>
      <w:rPr>
        <w:u w:val="none"/>
      </w:rPr>
    </w:lvl>
    <w:lvl w:ilvl="1" w:tplc="DA966260">
      <w:numFmt w:val="decimal"/>
      <w:lvlText w:val=""/>
      <w:lvlJc w:val="left"/>
    </w:lvl>
    <w:lvl w:ilvl="2" w:tplc="51F23692">
      <w:numFmt w:val="decimal"/>
      <w:lvlText w:val=""/>
      <w:lvlJc w:val="left"/>
    </w:lvl>
    <w:lvl w:ilvl="3" w:tplc="002620B0">
      <w:numFmt w:val="decimal"/>
      <w:lvlText w:val=""/>
      <w:lvlJc w:val="left"/>
    </w:lvl>
    <w:lvl w:ilvl="4" w:tplc="73C0149A">
      <w:numFmt w:val="decimal"/>
      <w:lvlText w:val=""/>
      <w:lvlJc w:val="left"/>
    </w:lvl>
    <w:lvl w:ilvl="5" w:tplc="C2FCF61A">
      <w:numFmt w:val="decimal"/>
      <w:lvlText w:val=""/>
      <w:lvlJc w:val="left"/>
    </w:lvl>
    <w:lvl w:ilvl="6" w:tplc="0FD48614">
      <w:numFmt w:val="decimal"/>
      <w:lvlText w:val=""/>
      <w:lvlJc w:val="left"/>
    </w:lvl>
    <w:lvl w:ilvl="7" w:tplc="3FA618CE">
      <w:numFmt w:val="decimal"/>
      <w:lvlText w:val=""/>
      <w:lvlJc w:val="left"/>
    </w:lvl>
    <w:lvl w:ilvl="8" w:tplc="F9083210">
      <w:numFmt w:val="decimal"/>
      <w:lvlText w:val=""/>
      <w:lvlJc w:val="left"/>
    </w:lvl>
  </w:abstractNum>
  <w:abstractNum w:abstractNumId="35" w15:restartNumberingAfterBreak="0">
    <w:nsid w:val="57B631BD"/>
    <w:multiLevelType w:val="hybridMultilevel"/>
    <w:tmpl w:val="01ECFE5A"/>
    <w:lvl w:ilvl="0" w:tplc="B5F87B48">
      <w:start w:val="2020"/>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6" w15:restartNumberingAfterBreak="0">
    <w:nsid w:val="583D68C3"/>
    <w:multiLevelType w:val="hybridMultilevel"/>
    <w:tmpl w:val="BA5848A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59A83AB6"/>
    <w:multiLevelType w:val="hybridMultilevel"/>
    <w:tmpl w:val="3522C96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5C05773E"/>
    <w:multiLevelType w:val="hybridMultilevel"/>
    <w:tmpl w:val="1B2AA22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36C6DCB"/>
    <w:multiLevelType w:val="hybridMultilevel"/>
    <w:tmpl w:val="013C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2D3B0D"/>
    <w:multiLevelType w:val="hybridMultilevel"/>
    <w:tmpl w:val="2168FAF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1" w15:restartNumberingAfterBreak="0">
    <w:nsid w:val="735135E3"/>
    <w:multiLevelType w:val="hybridMultilevel"/>
    <w:tmpl w:val="AE92AFCA"/>
    <w:lvl w:ilvl="0" w:tplc="0426000B">
      <w:start w:val="1"/>
      <w:numFmt w:val="bullet"/>
      <w:lvlText w:val=""/>
      <w:lvlJc w:val="left"/>
      <w:pPr>
        <w:ind w:left="720" w:hanging="360"/>
      </w:pPr>
      <w:rPr>
        <w:rFonts w:ascii="Wingdings" w:hAnsi="Wingding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3D33549"/>
    <w:multiLevelType w:val="hybridMultilevel"/>
    <w:tmpl w:val="E3281A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5965B71"/>
    <w:multiLevelType w:val="hybridMultilevel"/>
    <w:tmpl w:val="929877A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4" w15:restartNumberingAfterBreak="0">
    <w:nsid w:val="78C56A5C"/>
    <w:multiLevelType w:val="hybridMultilevel"/>
    <w:tmpl w:val="235A977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5" w15:restartNumberingAfterBreak="0">
    <w:nsid w:val="797E307D"/>
    <w:multiLevelType w:val="multilevel"/>
    <w:tmpl w:val="EE2210F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7B651889"/>
    <w:multiLevelType w:val="hybridMultilevel"/>
    <w:tmpl w:val="DEC022BE"/>
    <w:lvl w:ilvl="0" w:tplc="F58C85AE">
      <w:start w:val="1"/>
      <w:numFmt w:val="lowerLetter"/>
      <w:lvlText w:val="%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E721DF5"/>
    <w:multiLevelType w:val="hybridMultilevel"/>
    <w:tmpl w:val="A42EECE2"/>
    <w:lvl w:ilvl="0" w:tplc="C8C6C74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28719766">
    <w:abstractNumId w:val="30"/>
  </w:num>
  <w:num w:numId="2" w16cid:durableId="452746770">
    <w:abstractNumId w:val="40"/>
  </w:num>
  <w:num w:numId="3" w16cid:durableId="1914075004">
    <w:abstractNumId w:val="7"/>
  </w:num>
  <w:num w:numId="4" w16cid:durableId="494687568">
    <w:abstractNumId w:val="43"/>
  </w:num>
  <w:num w:numId="5" w16cid:durableId="1389918660">
    <w:abstractNumId w:val="32"/>
  </w:num>
  <w:num w:numId="6" w16cid:durableId="1844397737">
    <w:abstractNumId w:val="1"/>
  </w:num>
  <w:num w:numId="7" w16cid:durableId="1935743870">
    <w:abstractNumId w:val="28"/>
  </w:num>
  <w:num w:numId="8" w16cid:durableId="338699654">
    <w:abstractNumId w:val="3"/>
  </w:num>
  <w:num w:numId="9" w16cid:durableId="109865244">
    <w:abstractNumId w:val="10"/>
  </w:num>
  <w:num w:numId="10" w16cid:durableId="52579197">
    <w:abstractNumId w:val="21"/>
  </w:num>
  <w:num w:numId="11" w16cid:durableId="725763712">
    <w:abstractNumId w:val="22"/>
  </w:num>
  <w:num w:numId="12" w16cid:durableId="216934134">
    <w:abstractNumId w:val="31"/>
  </w:num>
  <w:num w:numId="13" w16cid:durableId="2014411858">
    <w:abstractNumId w:val="36"/>
  </w:num>
  <w:num w:numId="14" w16cid:durableId="1379818732">
    <w:abstractNumId w:val="26"/>
  </w:num>
  <w:num w:numId="15" w16cid:durableId="2137941616">
    <w:abstractNumId w:val="33"/>
  </w:num>
  <w:num w:numId="16" w16cid:durableId="65345902">
    <w:abstractNumId w:val="20"/>
  </w:num>
  <w:num w:numId="17" w16cid:durableId="1027099555">
    <w:abstractNumId w:val="17"/>
  </w:num>
  <w:num w:numId="18" w16cid:durableId="390738107">
    <w:abstractNumId w:val="25"/>
    <w:lvlOverride w:ilvl="0">
      <w:startOverride w:val="1"/>
    </w:lvlOverride>
    <w:lvlOverride w:ilvl="1"/>
    <w:lvlOverride w:ilvl="2"/>
    <w:lvlOverride w:ilvl="3"/>
    <w:lvlOverride w:ilvl="4"/>
    <w:lvlOverride w:ilvl="5"/>
    <w:lvlOverride w:ilvl="6"/>
    <w:lvlOverride w:ilvl="7"/>
    <w:lvlOverride w:ilvl="8"/>
  </w:num>
  <w:num w:numId="19" w16cid:durableId="1865170509">
    <w:abstractNumId w:val="42"/>
  </w:num>
  <w:num w:numId="20" w16cid:durableId="1766001561">
    <w:abstractNumId w:val="5"/>
  </w:num>
  <w:num w:numId="21" w16cid:durableId="612639174">
    <w:abstractNumId w:val="27"/>
  </w:num>
  <w:num w:numId="22" w16cid:durableId="1242712541">
    <w:abstractNumId w:val="39"/>
  </w:num>
  <w:num w:numId="23" w16cid:durableId="862475008">
    <w:abstractNumId w:val="8"/>
  </w:num>
  <w:num w:numId="24" w16cid:durableId="896820787">
    <w:abstractNumId w:val="35"/>
  </w:num>
  <w:num w:numId="25" w16cid:durableId="1369572315">
    <w:abstractNumId w:val="9"/>
  </w:num>
  <w:num w:numId="26" w16cid:durableId="1676567100">
    <w:abstractNumId w:val="19"/>
  </w:num>
  <w:num w:numId="27" w16cid:durableId="1270039762">
    <w:abstractNumId w:val="47"/>
  </w:num>
  <w:num w:numId="28" w16cid:durableId="2124618083">
    <w:abstractNumId w:val="13"/>
  </w:num>
  <w:num w:numId="29" w16cid:durableId="1136991377">
    <w:abstractNumId w:val="4"/>
  </w:num>
  <w:num w:numId="30" w16cid:durableId="549535890">
    <w:abstractNumId w:val="24"/>
  </w:num>
  <w:num w:numId="31" w16cid:durableId="246961376">
    <w:abstractNumId w:val="38"/>
  </w:num>
  <w:num w:numId="32" w16cid:durableId="103425475">
    <w:abstractNumId w:val="16"/>
  </w:num>
  <w:num w:numId="33" w16cid:durableId="991057227">
    <w:abstractNumId w:val="0"/>
  </w:num>
  <w:num w:numId="34" w16cid:durableId="392436645">
    <w:abstractNumId w:val="37"/>
  </w:num>
  <w:num w:numId="35" w16cid:durableId="2081053139">
    <w:abstractNumId w:val="11"/>
  </w:num>
  <w:num w:numId="36" w16cid:durableId="1928490182">
    <w:abstractNumId w:val="41"/>
  </w:num>
  <w:num w:numId="37" w16cid:durableId="366563596">
    <w:abstractNumId w:val="18"/>
  </w:num>
  <w:num w:numId="38" w16cid:durableId="1667828358">
    <w:abstractNumId w:val="6"/>
  </w:num>
  <w:num w:numId="39" w16cid:durableId="171069906">
    <w:abstractNumId w:val="46"/>
  </w:num>
  <w:num w:numId="40" w16cid:durableId="808061602">
    <w:abstractNumId w:val="12"/>
  </w:num>
  <w:num w:numId="41" w16cid:durableId="1236235330">
    <w:abstractNumId w:val="45"/>
  </w:num>
  <w:num w:numId="42" w16cid:durableId="304821102">
    <w:abstractNumId w:val="15"/>
  </w:num>
  <w:num w:numId="43" w16cid:durableId="964627637">
    <w:abstractNumId w:val="34"/>
  </w:num>
  <w:num w:numId="44" w16cid:durableId="788472142">
    <w:abstractNumId w:val="44"/>
  </w:num>
  <w:num w:numId="45" w16cid:durableId="1165318646">
    <w:abstractNumId w:val="23"/>
  </w:num>
  <w:num w:numId="46" w16cid:durableId="618295955">
    <w:abstractNumId w:val="2"/>
  </w:num>
  <w:num w:numId="47" w16cid:durableId="263728457">
    <w:abstractNumId w:val="44"/>
  </w:num>
  <w:num w:numId="48" w16cid:durableId="1180003395">
    <w:abstractNumId w:val="14"/>
  </w:num>
  <w:num w:numId="49" w16cid:durableId="99229772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B9"/>
    <w:rsid w:val="00000A3F"/>
    <w:rsid w:val="00001152"/>
    <w:rsid w:val="0000316C"/>
    <w:rsid w:val="00004060"/>
    <w:rsid w:val="00005839"/>
    <w:rsid w:val="00005CF4"/>
    <w:rsid w:val="000064B3"/>
    <w:rsid w:val="00007238"/>
    <w:rsid w:val="000072F5"/>
    <w:rsid w:val="00007539"/>
    <w:rsid w:val="0001049F"/>
    <w:rsid w:val="00010661"/>
    <w:rsid w:val="00011746"/>
    <w:rsid w:val="00017727"/>
    <w:rsid w:val="00020361"/>
    <w:rsid w:val="00020D02"/>
    <w:rsid w:val="00021761"/>
    <w:rsid w:val="00031F9E"/>
    <w:rsid w:val="0003447B"/>
    <w:rsid w:val="0003650A"/>
    <w:rsid w:val="00041140"/>
    <w:rsid w:val="0004197A"/>
    <w:rsid w:val="00043A08"/>
    <w:rsid w:val="0004411C"/>
    <w:rsid w:val="000457E8"/>
    <w:rsid w:val="00046DC2"/>
    <w:rsid w:val="00047968"/>
    <w:rsid w:val="00052E16"/>
    <w:rsid w:val="000568F8"/>
    <w:rsid w:val="000576FC"/>
    <w:rsid w:val="00060742"/>
    <w:rsid w:val="00061EF8"/>
    <w:rsid w:val="00064559"/>
    <w:rsid w:val="000652AB"/>
    <w:rsid w:val="0006599A"/>
    <w:rsid w:val="00065A9F"/>
    <w:rsid w:val="000668F5"/>
    <w:rsid w:val="00071ACD"/>
    <w:rsid w:val="00072F69"/>
    <w:rsid w:val="00073007"/>
    <w:rsid w:val="00075BD6"/>
    <w:rsid w:val="000762AB"/>
    <w:rsid w:val="00085B55"/>
    <w:rsid w:val="00090411"/>
    <w:rsid w:val="00090FC1"/>
    <w:rsid w:val="00092055"/>
    <w:rsid w:val="00092DFF"/>
    <w:rsid w:val="00095723"/>
    <w:rsid w:val="000963F5"/>
    <w:rsid w:val="00096DB2"/>
    <w:rsid w:val="000A1755"/>
    <w:rsid w:val="000A3DEE"/>
    <w:rsid w:val="000A5C54"/>
    <w:rsid w:val="000A7521"/>
    <w:rsid w:val="000B3354"/>
    <w:rsid w:val="000B3686"/>
    <w:rsid w:val="000B5364"/>
    <w:rsid w:val="000B548A"/>
    <w:rsid w:val="000B7CEB"/>
    <w:rsid w:val="000B7CF9"/>
    <w:rsid w:val="000C0E11"/>
    <w:rsid w:val="000C0F35"/>
    <w:rsid w:val="000C3412"/>
    <w:rsid w:val="000D175A"/>
    <w:rsid w:val="000D21A6"/>
    <w:rsid w:val="000D4CC1"/>
    <w:rsid w:val="000D7939"/>
    <w:rsid w:val="000E3A7A"/>
    <w:rsid w:val="000E484E"/>
    <w:rsid w:val="000E4F3C"/>
    <w:rsid w:val="000F21FD"/>
    <w:rsid w:val="000F3C2E"/>
    <w:rsid w:val="000F3F8D"/>
    <w:rsid w:val="000F5922"/>
    <w:rsid w:val="000F5FEA"/>
    <w:rsid w:val="00100424"/>
    <w:rsid w:val="001048EF"/>
    <w:rsid w:val="001052B0"/>
    <w:rsid w:val="00106053"/>
    <w:rsid w:val="00106722"/>
    <w:rsid w:val="0011347A"/>
    <w:rsid w:val="00122EDB"/>
    <w:rsid w:val="001244BF"/>
    <w:rsid w:val="0012582A"/>
    <w:rsid w:val="0012640D"/>
    <w:rsid w:val="0013213F"/>
    <w:rsid w:val="00132DFF"/>
    <w:rsid w:val="00132F6D"/>
    <w:rsid w:val="001356E4"/>
    <w:rsid w:val="00141C9F"/>
    <w:rsid w:val="001428D1"/>
    <w:rsid w:val="001432A9"/>
    <w:rsid w:val="00144F76"/>
    <w:rsid w:val="001455F1"/>
    <w:rsid w:val="00145F1E"/>
    <w:rsid w:val="00146852"/>
    <w:rsid w:val="001469FB"/>
    <w:rsid w:val="00147DC9"/>
    <w:rsid w:val="00152B2A"/>
    <w:rsid w:val="00155491"/>
    <w:rsid w:val="00155C2E"/>
    <w:rsid w:val="00160609"/>
    <w:rsid w:val="00162D1E"/>
    <w:rsid w:val="00164DBE"/>
    <w:rsid w:val="001662A7"/>
    <w:rsid w:val="001674B6"/>
    <w:rsid w:val="00171E8D"/>
    <w:rsid w:val="00173574"/>
    <w:rsid w:val="00175DAB"/>
    <w:rsid w:val="001813D3"/>
    <w:rsid w:val="0018305F"/>
    <w:rsid w:val="00183662"/>
    <w:rsid w:val="00184885"/>
    <w:rsid w:val="001907B7"/>
    <w:rsid w:val="00190FFF"/>
    <w:rsid w:val="001A0741"/>
    <w:rsid w:val="001A15F3"/>
    <w:rsid w:val="001A1F9F"/>
    <w:rsid w:val="001A277C"/>
    <w:rsid w:val="001A57DB"/>
    <w:rsid w:val="001B12DC"/>
    <w:rsid w:val="001B1C7F"/>
    <w:rsid w:val="001B45C8"/>
    <w:rsid w:val="001B4A9E"/>
    <w:rsid w:val="001B4AA3"/>
    <w:rsid w:val="001B6027"/>
    <w:rsid w:val="001B7815"/>
    <w:rsid w:val="001B7E92"/>
    <w:rsid w:val="001C106E"/>
    <w:rsid w:val="001C5C28"/>
    <w:rsid w:val="001D0215"/>
    <w:rsid w:val="001D155C"/>
    <w:rsid w:val="001D2980"/>
    <w:rsid w:val="001D2CA6"/>
    <w:rsid w:val="001E2840"/>
    <w:rsid w:val="001E2CFD"/>
    <w:rsid w:val="001E4FA2"/>
    <w:rsid w:val="001E5953"/>
    <w:rsid w:val="001E731D"/>
    <w:rsid w:val="001E77C9"/>
    <w:rsid w:val="001F0AC1"/>
    <w:rsid w:val="001F0B91"/>
    <w:rsid w:val="001F2716"/>
    <w:rsid w:val="001F2D9C"/>
    <w:rsid w:val="001F3C34"/>
    <w:rsid w:val="001F52C7"/>
    <w:rsid w:val="001F5DD3"/>
    <w:rsid w:val="00202F54"/>
    <w:rsid w:val="002034DB"/>
    <w:rsid w:val="00203CB2"/>
    <w:rsid w:val="00206AE7"/>
    <w:rsid w:val="00215128"/>
    <w:rsid w:val="00216AE2"/>
    <w:rsid w:val="002228FB"/>
    <w:rsid w:val="00224283"/>
    <w:rsid w:val="00224E49"/>
    <w:rsid w:val="00226A8B"/>
    <w:rsid w:val="00227ED3"/>
    <w:rsid w:val="00234BE0"/>
    <w:rsid w:val="0024343F"/>
    <w:rsid w:val="0024388E"/>
    <w:rsid w:val="0024574C"/>
    <w:rsid w:val="00245CA9"/>
    <w:rsid w:val="00251279"/>
    <w:rsid w:val="00252E7B"/>
    <w:rsid w:val="002544D4"/>
    <w:rsid w:val="00256F00"/>
    <w:rsid w:val="0025784A"/>
    <w:rsid w:val="00257C99"/>
    <w:rsid w:val="002635B9"/>
    <w:rsid w:val="00265DD5"/>
    <w:rsid w:val="00266A60"/>
    <w:rsid w:val="002727E9"/>
    <w:rsid w:val="002742E1"/>
    <w:rsid w:val="00275555"/>
    <w:rsid w:val="002762B7"/>
    <w:rsid w:val="00276734"/>
    <w:rsid w:val="00277595"/>
    <w:rsid w:val="00280144"/>
    <w:rsid w:val="002816C1"/>
    <w:rsid w:val="00281FD3"/>
    <w:rsid w:val="0028243F"/>
    <w:rsid w:val="00282BB8"/>
    <w:rsid w:val="00287E4C"/>
    <w:rsid w:val="002A28E8"/>
    <w:rsid w:val="002A3F48"/>
    <w:rsid w:val="002A5A9E"/>
    <w:rsid w:val="002A5AF7"/>
    <w:rsid w:val="002A70BF"/>
    <w:rsid w:val="002A7793"/>
    <w:rsid w:val="002B1230"/>
    <w:rsid w:val="002B16B5"/>
    <w:rsid w:val="002B3532"/>
    <w:rsid w:val="002B488F"/>
    <w:rsid w:val="002C1782"/>
    <w:rsid w:val="002C3567"/>
    <w:rsid w:val="002C4DB9"/>
    <w:rsid w:val="002D3CAF"/>
    <w:rsid w:val="002D468D"/>
    <w:rsid w:val="002D539C"/>
    <w:rsid w:val="002D62D0"/>
    <w:rsid w:val="002D66B0"/>
    <w:rsid w:val="002E1715"/>
    <w:rsid w:val="002E1B55"/>
    <w:rsid w:val="002E1C44"/>
    <w:rsid w:val="002E4B6C"/>
    <w:rsid w:val="002E73D3"/>
    <w:rsid w:val="002E7AA7"/>
    <w:rsid w:val="002F347D"/>
    <w:rsid w:val="002F52CA"/>
    <w:rsid w:val="002F56CC"/>
    <w:rsid w:val="002F7880"/>
    <w:rsid w:val="00300586"/>
    <w:rsid w:val="00303AA7"/>
    <w:rsid w:val="00317289"/>
    <w:rsid w:val="00317D12"/>
    <w:rsid w:val="0032070F"/>
    <w:rsid w:val="003229DD"/>
    <w:rsid w:val="00323277"/>
    <w:rsid w:val="00323804"/>
    <w:rsid w:val="003266EA"/>
    <w:rsid w:val="003274E6"/>
    <w:rsid w:val="00330E34"/>
    <w:rsid w:val="00331263"/>
    <w:rsid w:val="003315A7"/>
    <w:rsid w:val="00331D5E"/>
    <w:rsid w:val="00332F41"/>
    <w:rsid w:val="003346DF"/>
    <w:rsid w:val="00341442"/>
    <w:rsid w:val="00343ABC"/>
    <w:rsid w:val="00344640"/>
    <w:rsid w:val="00345CE5"/>
    <w:rsid w:val="003464F9"/>
    <w:rsid w:val="00346A30"/>
    <w:rsid w:val="00351393"/>
    <w:rsid w:val="0035166B"/>
    <w:rsid w:val="0035251E"/>
    <w:rsid w:val="003539AC"/>
    <w:rsid w:val="00354434"/>
    <w:rsid w:val="00354A4A"/>
    <w:rsid w:val="00356520"/>
    <w:rsid w:val="00361A93"/>
    <w:rsid w:val="00363CA6"/>
    <w:rsid w:val="003647A4"/>
    <w:rsid w:val="003701E2"/>
    <w:rsid w:val="00370562"/>
    <w:rsid w:val="00372043"/>
    <w:rsid w:val="00373AD0"/>
    <w:rsid w:val="003757F3"/>
    <w:rsid w:val="003766DA"/>
    <w:rsid w:val="003820A8"/>
    <w:rsid w:val="00383E5E"/>
    <w:rsid w:val="00383FF8"/>
    <w:rsid w:val="0038523A"/>
    <w:rsid w:val="00386298"/>
    <w:rsid w:val="00387830"/>
    <w:rsid w:val="0039064E"/>
    <w:rsid w:val="00390A5F"/>
    <w:rsid w:val="00391A97"/>
    <w:rsid w:val="00392180"/>
    <w:rsid w:val="00392307"/>
    <w:rsid w:val="0039362D"/>
    <w:rsid w:val="00393E5B"/>
    <w:rsid w:val="00394E77"/>
    <w:rsid w:val="003A0E0D"/>
    <w:rsid w:val="003A6DD8"/>
    <w:rsid w:val="003A782A"/>
    <w:rsid w:val="003B1BAB"/>
    <w:rsid w:val="003B2B41"/>
    <w:rsid w:val="003B30AF"/>
    <w:rsid w:val="003B3AA6"/>
    <w:rsid w:val="003C621C"/>
    <w:rsid w:val="003D0810"/>
    <w:rsid w:val="003D0988"/>
    <w:rsid w:val="003D1DAC"/>
    <w:rsid w:val="003D4CE0"/>
    <w:rsid w:val="003D7EDD"/>
    <w:rsid w:val="003E6334"/>
    <w:rsid w:val="003F0305"/>
    <w:rsid w:val="003F0AE6"/>
    <w:rsid w:val="003F2814"/>
    <w:rsid w:val="003F794C"/>
    <w:rsid w:val="00400C93"/>
    <w:rsid w:val="0040580C"/>
    <w:rsid w:val="00406465"/>
    <w:rsid w:val="004070A2"/>
    <w:rsid w:val="004078E0"/>
    <w:rsid w:val="00410A5D"/>
    <w:rsid w:val="00410B95"/>
    <w:rsid w:val="004112DC"/>
    <w:rsid w:val="00411744"/>
    <w:rsid w:val="004123EE"/>
    <w:rsid w:val="00412BBD"/>
    <w:rsid w:val="00412C5E"/>
    <w:rsid w:val="00412D6C"/>
    <w:rsid w:val="00414F81"/>
    <w:rsid w:val="00416B60"/>
    <w:rsid w:val="00417B1D"/>
    <w:rsid w:val="00420243"/>
    <w:rsid w:val="004219F7"/>
    <w:rsid w:val="00422A56"/>
    <w:rsid w:val="0042332F"/>
    <w:rsid w:val="0042627D"/>
    <w:rsid w:val="00427D17"/>
    <w:rsid w:val="00430BE4"/>
    <w:rsid w:val="0043513E"/>
    <w:rsid w:val="00436772"/>
    <w:rsid w:val="004367D9"/>
    <w:rsid w:val="00440CF5"/>
    <w:rsid w:val="0044126B"/>
    <w:rsid w:val="004416C7"/>
    <w:rsid w:val="00445931"/>
    <w:rsid w:val="0044679A"/>
    <w:rsid w:val="00446FFE"/>
    <w:rsid w:val="00452531"/>
    <w:rsid w:val="00461253"/>
    <w:rsid w:val="00463982"/>
    <w:rsid w:val="00464ACF"/>
    <w:rsid w:val="00464DFA"/>
    <w:rsid w:val="004662A2"/>
    <w:rsid w:val="00467210"/>
    <w:rsid w:val="00471C22"/>
    <w:rsid w:val="00475ACD"/>
    <w:rsid w:val="004827C2"/>
    <w:rsid w:val="0048342D"/>
    <w:rsid w:val="00483D0F"/>
    <w:rsid w:val="00485EE8"/>
    <w:rsid w:val="00487A99"/>
    <w:rsid w:val="00487FD0"/>
    <w:rsid w:val="00491326"/>
    <w:rsid w:val="004916B9"/>
    <w:rsid w:val="00493163"/>
    <w:rsid w:val="004950AE"/>
    <w:rsid w:val="00496CCF"/>
    <w:rsid w:val="004A0D04"/>
    <w:rsid w:val="004A21E3"/>
    <w:rsid w:val="004A4A48"/>
    <w:rsid w:val="004A7E42"/>
    <w:rsid w:val="004B7E0A"/>
    <w:rsid w:val="004C5643"/>
    <w:rsid w:val="004D3A89"/>
    <w:rsid w:val="004D57BD"/>
    <w:rsid w:val="004D5D80"/>
    <w:rsid w:val="004E01B9"/>
    <w:rsid w:val="004E12C3"/>
    <w:rsid w:val="004E3541"/>
    <w:rsid w:val="004E3750"/>
    <w:rsid w:val="004E75EF"/>
    <w:rsid w:val="004F28E6"/>
    <w:rsid w:val="004F31F4"/>
    <w:rsid w:val="004F5455"/>
    <w:rsid w:val="00502DC5"/>
    <w:rsid w:val="00504C47"/>
    <w:rsid w:val="00506C43"/>
    <w:rsid w:val="00510F66"/>
    <w:rsid w:val="00511DC7"/>
    <w:rsid w:val="00512E6E"/>
    <w:rsid w:val="00515584"/>
    <w:rsid w:val="005164E1"/>
    <w:rsid w:val="00520940"/>
    <w:rsid w:val="00523917"/>
    <w:rsid w:val="00525B62"/>
    <w:rsid w:val="00525CD6"/>
    <w:rsid w:val="00527359"/>
    <w:rsid w:val="005317B0"/>
    <w:rsid w:val="00534AB0"/>
    <w:rsid w:val="005365E2"/>
    <w:rsid w:val="00540A42"/>
    <w:rsid w:val="00542402"/>
    <w:rsid w:val="00546384"/>
    <w:rsid w:val="005466D6"/>
    <w:rsid w:val="0055268B"/>
    <w:rsid w:val="00565577"/>
    <w:rsid w:val="005669A1"/>
    <w:rsid w:val="00566C6A"/>
    <w:rsid w:val="00570575"/>
    <w:rsid w:val="00573C1F"/>
    <w:rsid w:val="00576983"/>
    <w:rsid w:val="0058144F"/>
    <w:rsid w:val="00582A9E"/>
    <w:rsid w:val="00582D1A"/>
    <w:rsid w:val="005843B6"/>
    <w:rsid w:val="005850EF"/>
    <w:rsid w:val="005859CA"/>
    <w:rsid w:val="00590A7E"/>
    <w:rsid w:val="00591025"/>
    <w:rsid w:val="00591EB0"/>
    <w:rsid w:val="005945DC"/>
    <w:rsid w:val="00597206"/>
    <w:rsid w:val="005A0091"/>
    <w:rsid w:val="005A313D"/>
    <w:rsid w:val="005A5747"/>
    <w:rsid w:val="005B1701"/>
    <w:rsid w:val="005B553C"/>
    <w:rsid w:val="005C307C"/>
    <w:rsid w:val="005C3CE6"/>
    <w:rsid w:val="005C5DB1"/>
    <w:rsid w:val="005C6E06"/>
    <w:rsid w:val="005D141F"/>
    <w:rsid w:val="005D19CD"/>
    <w:rsid w:val="005D2D47"/>
    <w:rsid w:val="005D36C1"/>
    <w:rsid w:val="005D4A8B"/>
    <w:rsid w:val="005D592D"/>
    <w:rsid w:val="005D6A79"/>
    <w:rsid w:val="005D732C"/>
    <w:rsid w:val="005E0D52"/>
    <w:rsid w:val="005E0FE1"/>
    <w:rsid w:val="005E12E8"/>
    <w:rsid w:val="005E27B5"/>
    <w:rsid w:val="005E3121"/>
    <w:rsid w:val="005E313A"/>
    <w:rsid w:val="005E3D5B"/>
    <w:rsid w:val="005E5BDD"/>
    <w:rsid w:val="005E608C"/>
    <w:rsid w:val="005E65B3"/>
    <w:rsid w:val="005E7B56"/>
    <w:rsid w:val="005F2DB6"/>
    <w:rsid w:val="005F2E1C"/>
    <w:rsid w:val="005F51DE"/>
    <w:rsid w:val="005F59E9"/>
    <w:rsid w:val="005F7636"/>
    <w:rsid w:val="006004B4"/>
    <w:rsid w:val="0060192B"/>
    <w:rsid w:val="00607BC1"/>
    <w:rsid w:val="00611B9B"/>
    <w:rsid w:val="00614024"/>
    <w:rsid w:val="00615221"/>
    <w:rsid w:val="006152F4"/>
    <w:rsid w:val="00616BB2"/>
    <w:rsid w:val="006176EF"/>
    <w:rsid w:val="00617C4B"/>
    <w:rsid w:val="00621D1B"/>
    <w:rsid w:val="00621D82"/>
    <w:rsid w:val="00624AE8"/>
    <w:rsid w:val="00626696"/>
    <w:rsid w:val="00632158"/>
    <w:rsid w:val="00634E40"/>
    <w:rsid w:val="006371ED"/>
    <w:rsid w:val="006378AA"/>
    <w:rsid w:val="00640C81"/>
    <w:rsid w:val="00642F66"/>
    <w:rsid w:val="006449D4"/>
    <w:rsid w:val="00645298"/>
    <w:rsid w:val="00645C11"/>
    <w:rsid w:val="00645D93"/>
    <w:rsid w:val="00646998"/>
    <w:rsid w:val="00653CA4"/>
    <w:rsid w:val="006556D5"/>
    <w:rsid w:val="006579A5"/>
    <w:rsid w:val="00657EDF"/>
    <w:rsid w:val="0066034F"/>
    <w:rsid w:val="00660D85"/>
    <w:rsid w:val="00661BF1"/>
    <w:rsid w:val="0066346B"/>
    <w:rsid w:val="0066374F"/>
    <w:rsid w:val="00664700"/>
    <w:rsid w:val="0066605D"/>
    <w:rsid w:val="00666FCF"/>
    <w:rsid w:val="0067249A"/>
    <w:rsid w:val="006728FC"/>
    <w:rsid w:val="00676911"/>
    <w:rsid w:val="00677E52"/>
    <w:rsid w:val="00686F46"/>
    <w:rsid w:val="00687D40"/>
    <w:rsid w:val="006910C3"/>
    <w:rsid w:val="00691F43"/>
    <w:rsid w:val="00692057"/>
    <w:rsid w:val="00692C3B"/>
    <w:rsid w:val="0069352A"/>
    <w:rsid w:val="00693E43"/>
    <w:rsid w:val="006974F3"/>
    <w:rsid w:val="00697F2D"/>
    <w:rsid w:val="00697F86"/>
    <w:rsid w:val="006A1265"/>
    <w:rsid w:val="006A66EA"/>
    <w:rsid w:val="006A7FAD"/>
    <w:rsid w:val="006B120C"/>
    <w:rsid w:val="006B4F8A"/>
    <w:rsid w:val="006B7900"/>
    <w:rsid w:val="006C0607"/>
    <w:rsid w:val="006C2C0A"/>
    <w:rsid w:val="006C380B"/>
    <w:rsid w:val="006D2C60"/>
    <w:rsid w:val="006D3FCA"/>
    <w:rsid w:val="006D5DEC"/>
    <w:rsid w:val="006D7085"/>
    <w:rsid w:val="006D7747"/>
    <w:rsid w:val="006E5F16"/>
    <w:rsid w:val="006E69CF"/>
    <w:rsid w:val="006F3E1D"/>
    <w:rsid w:val="00702DBD"/>
    <w:rsid w:val="00703345"/>
    <w:rsid w:val="007040B5"/>
    <w:rsid w:val="00717B69"/>
    <w:rsid w:val="00723D85"/>
    <w:rsid w:val="00724102"/>
    <w:rsid w:val="00724668"/>
    <w:rsid w:val="00726115"/>
    <w:rsid w:val="00726265"/>
    <w:rsid w:val="00726DAF"/>
    <w:rsid w:val="00733F0C"/>
    <w:rsid w:val="00734182"/>
    <w:rsid w:val="0074495F"/>
    <w:rsid w:val="0074518C"/>
    <w:rsid w:val="0074716C"/>
    <w:rsid w:val="00747D14"/>
    <w:rsid w:val="00750BBF"/>
    <w:rsid w:val="007516D3"/>
    <w:rsid w:val="00756A39"/>
    <w:rsid w:val="00756B90"/>
    <w:rsid w:val="00756FF0"/>
    <w:rsid w:val="00760283"/>
    <w:rsid w:val="007654DF"/>
    <w:rsid w:val="00766D31"/>
    <w:rsid w:val="00767930"/>
    <w:rsid w:val="00772938"/>
    <w:rsid w:val="007736BD"/>
    <w:rsid w:val="007754A9"/>
    <w:rsid w:val="0077672E"/>
    <w:rsid w:val="0078262E"/>
    <w:rsid w:val="00784B76"/>
    <w:rsid w:val="00785B6A"/>
    <w:rsid w:val="00785B71"/>
    <w:rsid w:val="00785D56"/>
    <w:rsid w:val="007867BA"/>
    <w:rsid w:val="007908C3"/>
    <w:rsid w:val="0079149A"/>
    <w:rsid w:val="007942B9"/>
    <w:rsid w:val="00794693"/>
    <w:rsid w:val="007A4789"/>
    <w:rsid w:val="007A51FD"/>
    <w:rsid w:val="007A5891"/>
    <w:rsid w:val="007A6DFC"/>
    <w:rsid w:val="007B20D7"/>
    <w:rsid w:val="007B3E68"/>
    <w:rsid w:val="007B6003"/>
    <w:rsid w:val="007B6ACB"/>
    <w:rsid w:val="007B6F07"/>
    <w:rsid w:val="007C0CAD"/>
    <w:rsid w:val="007C1287"/>
    <w:rsid w:val="007C268E"/>
    <w:rsid w:val="007C2FF4"/>
    <w:rsid w:val="007C3727"/>
    <w:rsid w:val="007C3EDF"/>
    <w:rsid w:val="007C61F7"/>
    <w:rsid w:val="007C7D76"/>
    <w:rsid w:val="007D177D"/>
    <w:rsid w:val="007D1FF3"/>
    <w:rsid w:val="007D2315"/>
    <w:rsid w:val="007D3502"/>
    <w:rsid w:val="007D37C9"/>
    <w:rsid w:val="007D4C0C"/>
    <w:rsid w:val="007D4C7A"/>
    <w:rsid w:val="007D6726"/>
    <w:rsid w:val="007E3126"/>
    <w:rsid w:val="007E3316"/>
    <w:rsid w:val="007E5CE1"/>
    <w:rsid w:val="007E7B2F"/>
    <w:rsid w:val="007F252F"/>
    <w:rsid w:val="007F2DF3"/>
    <w:rsid w:val="007F4E50"/>
    <w:rsid w:val="007F51E7"/>
    <w:rsid w:val="007F590E"/>
    <w:rsid w:val="007F7FBB"/>
    <w:rsid w:val="008079BE"/>
    <w:rsid w:val="008157CC"/>
    <w:rsid w:val="00821854"/>
    <w:rsid w:val="00821E82"/>
    <w:rsid w:val="0082796C"/>
    <w:rsid w:val="00827C0F"/>
    <w:rsid w:val="00827DC5"/>
    <w:rsid w:val="008355F2"/>
    <w:rsid w:val="00841545"/>
    <w:rsid w:val="008423D9"/>
    <w:rsid w:val="008429B1"/>
    <w:rsid w:val="008440D2"/>
    <w:rsid w:val="008457AE"/>
    <w:rsid w:val="0084753E"/>
    <w:rsid w:val="00850108"/>
    <w:rsid w:val="00850658"/>
    <w:rsid w:val="00850A03"/>
    <w:rsid w:val="00851BBB"/>
    <w:rsid w:val="0085322E"/>
    <w:rsid w:val="00853528"/>
    <w:rsid w:val="00857736"/>
    <w:rsid w:val="00860226"/>
    <w:rsid w:val="00861F04"/>
    <w:rsid w:val="00864B1F"/>
    <w:rsid w:val="00870F98"/>
    <w:rsid w:val="00871454"/>
    <w:rsid w:val="00871D3B"/>
    <w:rsid w:val="00872901"/>
    <w:rsid w:val="0088158F"/>
    <w:rsid w:val="0089064C"/>
    <w:rsid w:val="00895A7E"/>
    <w:rsid w:val="00897ED2"/>
    <w:rsid w:val="008A2FEA"/>
    <w:rsid w:val="008B5B2F"/>
    <w:rsid w:val="008B74BD"/>
    <w:rsid w:val="008C07DE"/>
    <w:rsid w:val="008C081C"/>
    <w:rsid w:val="008C4D0D"/>
    <w:rsid w:val="008C73AE"/>
    <w:rsid w:val="008D301E"/>
    <w:rsid w:val="008D3B29"/>
    <w:rsid w:val="008D3E85"/>
    <w:rsid w:val="008E0785"/>
    <w:rsid w:val="008E12E6"/>
    <w:rsid w:val="008E6AEF"/>
    <w:rsid w:val="008E7237"/>
    <w:rsid w:val="008F09B8"/>
    <w:rsid w:val="008F1FB6"/>
    <w:rsid w:val="008F2D8F"/>
    <w:rsid w:val="008F326F"/>
    <w:rsid w:val="008F49F0"/>
    <w:rsid w:val="008F5621"/>
    <w:rsid w:val="008F7A85"/>
    <w:rsid w:val="008F7C79"/>
    <w:rsid w:val="009017DB"/>
    <w:rsid w:val="0090421E"/>
    <w:rsid w:val="0090449A"/>
    <w:rsid w:val="009053E9"/>
    <w:rsid w:val="00905C8A"/>
    <w:rsid w:val="00906061"/>
    <w:rsid w:val="0090777F"/>
    <w:rsid w:val="009141AD"/>
    <w:rsid w:val="00914391"/>
    <w:rsid w:val="00914666"/>
    <w:rsid w:val="00917858"/>
    <w:rsid w:val="00921317"/>
    <w:rsid w:val="00922174"/>
    <w:rsid w:val="00923865"/>
    <w:rsid w:val="00925983"/>
    <w:rsid w:val="00927E9F"/>
    <w:rsid w:val="00930C78"/>
    <w:rsid w:val="00933B63"/>
    <w:rsid w:val="0093409F"/>
    <w:rsid w:val="00934465"/>
    <w:rsid w:val="0093551E"/>
    <w:rsid w:val="00935C97"/>
    <w:rsid w:val="00937B62"/>
    <w:rsid w:val="00943977"/>
    <w:rsid w:val="00943C33"/>
    <w:rsid w:val="00950D0E"/>
    <w:rsid w:val="00951532"/>
    <w:rsid w:val="00951833"/>
    <w:rsid w:val="00953667"/>
    <w:rsid w:val="0095562D"/>
    <w:rsid w:val="00957839"/>
    <w:rsid w:val="009713A9"/>
    <w:rsid w:val="009731CE"/>
    <w:rsid w:val="009768F1"/>
    <w:rsid w:val="00977786"/>
    <w:rsid w:val="00982B45"/>
    <w:rsid w:val="00986236"/>
    <w:rsid w:val="009867CD"/>
    <w:rsid w:val="00991BDF"/>
    <w:rsid w:val="0099389A"/>
    <w:rsid w:val="00995D51"/>
    <w:rsid w:val="009A0DDC"/>
    <w:rsid w:val="009A3D53"/>
    <w:rsid w:val="009A7AB1"/>
    <w:rsid w:val="009B0888"/>
    <w:rsid w:val="009B0972"/>
    <w:rsid w:val="009B409B"/>
    <w:rsid w:val="009B4C91"/>
    <w:rsid w:val="009C00B4"/>
    <w:rsid w:val="009C0FA6"/>
    <w:rsid w:val="009C1FDF"/>
    <w:rsid w:val="009C29A4"/>
    <w:rsid w:val="009C51C0"/>
    <w:rsid w:val="009C5371"/>
    <w:rsid w:val="009C548D"/>
    <w:rsid w:val="009C5987"/>
    <w:rsid w:val="009C6083"/>
    <w:rsid w:val="009D088A"/>
    <w:rsid w:val="009D0BB5"/>
    <w:rsid w:val="009D2DCC"/>
    <w:rsid w:val="009D4992"/>
    <w:rsid w:val="009D4D9B"/>
    <w:rsid w:val="009E03EA"/>
    <w:rsid w:val="009E0963"/>
    <w:rsid w:val="009E0ADF"/>
    <w:rsid w:val="009E0FFF"/>
    <w:rsid w:val="009E2F85"/>
    <w:rsid w:val="009E4688"/>
    <w:rsid w:val="009E611D"/>
    <w:rsid w:val="009E72CE"/>
    <w:rsid w:val="009E7583"/>
    <w:rsid w:val="009F0D84"/>
    <w:rsid w:val="009F1154"/>
    <w:rsid w:val="009F54C5"/>
    <w:rsid w:val="009F69B0"/>
    <w:rsid w:val="00A02F1E"/>
    <w:rsid w:val="00A118F2"/>
    <w:rsid w:val="00A12051"/>
    <w:rsid w:val="00A15EB4"/>
    <w:rsid w:val="00A2344E"/>
    <w:rsid w:val="00A24287"/>
    <w:rsid w:val="00A24346"/>
    <w:rsid w:val="00A25CF5"/>
    <w:rsid w:val="00A2628C"/>
    <w:rsid w:val="00A35331"/>
    <w:rsid w:val="00A3664E"/>
    <w:rsid w:val="00A403A0"/>
    <w:rsid w:val="00A40CB6"/>
    <w:rsid w:val="00A4272B"/>
    <w:rsid w:val="00A4449F"/>
    <w:rsid w:val="00A4594B"/>
    <w:rsid w:val="00A5027D"/>
    <w:rsid w:val="00A50758"/>
    <w:rsid w:val="00A547BC"/>
    <w:rsid w:val="00A55F64"/>
    <w:rsid w:val="00A56724"/>
    <w:rsid w:val="00A601A9"/>
    <w:rsid w:val="00A61692"/>
    <w:rsid w:val="00A61865"/>
    <w:rsid w:val="00A62EB1"/>
    <w:rsid w:val="00A63053"/>
    <w:rsid w:val="00A63FF8"/>
    <w:rsid w:val="00A66DF6"/>
    <w:rsid w:val="00A70C91"/>
    <w:rsid w:val="00A7642E"/>
    <w:rsid w:val="00A77641"/>
    <w:rsid w:val="00A854E5"/>
    <w:rsid w:val="00A91297"/>
    <w:rsid w:val="00A95082"/>
    <w:rsid w:val="00A96F8D"/>
    <w:rsid w:val="00AA4B43"/>
    <w:rsid w:val="00AB0351"/>
    <w:rsid w:val="00AB05A8"/>
    <w:rsid w:val="00AB0ADA"/>
    <w:rsid w:val="00AB5A16"/>
    <w:rsid w:val="00AB6770"/>
    <w:rsid w:val="00AC0AB7"/>
    <w:rsid w:val="00AC1903"/>
    <w:rsid w:val="00AC2EE4"/>
    <w:rsid w:val="00AC31F2"/>
    <w:rsid w:val="00AC6257"/>
    <w:rsid w:val="00AC74B0"/>
    <w:rsid w:val="00AE009E"/>
    <w:rsid w:val="00AF05AC"/>
    <w:rsid w:val="00AF3CD0"/>
    <w:rsid w:val="00AF3E4F"/>
    <w:rsid w:val="00AF6F69"/>
    <w:rsid w:val="00B02013"/>
    <w:rsid w:val="00B05852"/>
    <w:rsid w:val="00B05FFB"/>
    <w:rsid w:val="00B103B3"/>
    <w:rsid w:val="00B10E0B"/>
    <w:rsid w:val="00B1216A"/>
    <w:rsid w:val="00B17286"/>
    <w:rsid w:val="00B17F25"/>
    <w:rsid w:val="00B2105F"/>
    <w:rsid w:val="00B2738E"/>
    <w:rsid w:val="00B27924"/>
    <w:rsid w:val="00B27B9D"/>
    <w:rsid w:val="00B27EB1"/>
    <w:rsid w:val="00B3070B"/>
    <w:rsid w:val="00B3107C"/>
    <w:rsid w:val="00B32319"/>
    <w:rsid w:val="00B346C7"/>
    <w:rsid w:val="00B36884"/>
    <w:rsid w:val="00B425AF"/>
    <w:rsid w:val="00B436B0"/>
    <w:rsid w:val="00B43962"/>
    <w:rsid w:val="00B447F6"/>
    <w:rsid w:val="00B46286"/>
    <w:rsid w:val="00B47190"/>
    <w:rsid w:val="00B51EE7"/>
    <w:rsid w:val="00B528CA"/>
    <w:rsid w:val="00B53FF2"/>
    <w:rsid w:val="00B61229"/>
    <w:rsid w:val="00B61958"/>
    <w:rsid w:val="00B6216D"/>
    <w:rsid w:val="00B62840"/>
    <w:rsid w:val="00B631BE"/>
    <w:rsid w:val="00B63FC9"/>
    <w:rsid w:val="00B65A4B"/>
    <w:rsid w:val="00B65E8D"/>
    <w:rsid w:val="00B67B3A"/>
    <w:rsid w:val="00B67D03"/>
    <w:rsid w:val="00B71E0B"/>
    <w:rsid w:val="00B726D9"/>
    <w:rsid w:val="00B74FE4"/>
    <w:rsid w:val="00B76CE9"/>
    <w:rsid w:val="00B773DF"/>
    <w:rsid w:val="00B81CD4"/>
    <w:rsid w:val="00B83708"/>
    <w:rsid w:val="00B8430A"/>
    <w:rsid w:val="00B84751"/>
    <w:rsid w:val="00B86A5E"/>
    <w:rsid w:val="00B9062D"/>
    <w:rsid w:val="00B95EEE"/>
    <w:rsid w:val="00BA77FB"/>
    <w:rsid w:val="00BB0CC1"/>
    <w:rsid w:val="00BB0DEB"/>
    <w:rsid w:val="00BB18C0"/>
    <w:rsid w:val="00BB4538"/>
    <w:rsid w:val="00BB45C2"/>
    <w:rsid w:val="00BC0E45"/>
    <w:rsid w:val="00BC4F3F"/>
    <w:rsid w:val="00BC75D9"/>
    <w:rsid w:val="00BC7DDD"/>
    <w:rsid w:val="00BD0A5C"/>
    <w:rsid w:val="00BD1C12"/>
    <w:rsid w:val="00BD2D52"/>
    <w:rsid w:val="00BD3AB8"/>
    <w:rsid w:val="00BD6071"/>
    <w:rsid w:val="00BE2226"/>
    <w:rsid w:val="00BE44D8"/>
    <w:rsid w:val="00BF0976"/>
    <w:rsid w:val="00BF0B20"/>
    <w:rsid w:val="00BF2AB6"/>
    <w:rsid w:val="00BF532A"/>
    <w:rsid w:val="00BF5B87"/>
    <w:rsid w:val="00C01F1C"/>
    <w:rsid w:val="00C020D2"/>
    <w:rsid w:val="00C10150"/>
    <w:rsid w:val="00C1216A"/>
    <w:rsid w:val="00C12558"/>
    <w:rsid w:val="00C12EC3"/>
    <w:rsid w:val="00C14FB5"/>
    <w:rsid w:val="00C15C40"/>
    <w:rsid w:val="00C16BD2"/>
    <w:rsid w:val="00C17AC2"/>
    <w:rsid w:val="00C20605"/>
    <w:rsid w:val="00C2105D"/>
    <w:rsid w:val="00C2153F"/>
    <w:rsid w:val="00C27CBB"/>
    <w:rsid w:val="00C30BDB"/>
    <w:rsid w:val="00C326BD"/>
    <w:rsid w:val="00C35C51"/>
    <w:rsid w:val="00C4353C"/>
    <w:rsid w:val="00C4470D"/>
    <w:rsid w:val="00C45E1D"/>
    <w:rsid w:val="00C471BB"/>
    <w:rsid w:val="00C51433"/>
    <w:rsid w:val="00C52EE1"/>
    <w:rsid w:val="00C53CBC"/>
    <w:rsid w:val="00C5430A"/>
    <w:rsid w:val="00C5624C"/>
    <w:rsid w:val="00C601E9"/>
    <w:rsid w:val="00C63B5E"/>
    <w:rsid w:val="00C6410C"/>
    <w:rsid w:val="00C65808"/>
    <w:rsid w:val="00C67F66"/>
    <w:rsid w:val="00C67FF2"/>
    <w:rsid w:val="00C71D10"/>
    <w:rsid w:val="00C74174"/>
    <w:rsid w:val="00C74E4D"/>
    <w:rsid w:val="00C75841"/>
    <w:rsid w:val="00C77CD0"/>
    <w:rsid w:val="00C806EB"/>
    <w:rsid w:val="00C81DDC"/>
    <w:rsid w:val="00C82C2B"/>
    <w:rsid w:val="00C842F7"/>
    <w:rsid w:val="00C95828"/>
    <w:rsid w:val="00CA0001"/>
    <w:rsid w:val="00CA3F35"/>
    <w:rsid w:val="00CA54B4"/>
    <w:rsid w:val="00CA5A51"/>
    <w:rsid w:val="00CA6A54"/>
    <w:rsid w:val="00CA6E33"/>
    <w:rsid w:val="00CA733D"/>
    <w:rsid w:val="00CA7540"/>
    <w:rsid w:val="00CB0F32"/>
    <w:rsid w:val="00CB129C"/>
    <w:rsid w:val="00CB1AE9"/>
    <w:rsid w:val="00CB2BD1"/>
    <w:rsid w:val="00CC3B65"/>
    <w:rsid w:val="00CC447A"/>
    <w:rsid w:val="00CC4521"/>
    <w:rsid w:val="00CC55D5"/>
    <w:rsid w:val="00CC613A"/>
    <w:rsid w:val="00CC75DB"/>
    <w:rsid w:val="00CC7C66"/>
    <w:rsid w:val="00CD1BD4"/>
    <w:rsid w:val="00CD5468"/>
    <w:rsid w:val="00CD7F15"/>
    <w:rsid w:val="00CE297A"/>
    <w:rsid w:val="00CE640D"/>
    <w:rsid w:val="00CE7685"/>
    <w:rsid w:val="00CF1522"/>
    <w:rsid w:val="00CF2EE2"/>
    <w:rsid w:val="00CF5CF0"/>
    <w:rsid w:val="00CF7915"/>
    <w:rsid w:val="00D002C9"/>
    <w:rsid w:val="00D05355"/>
    <w:rsid w:val="00D12332"/>
    <w:rsid w:val="00D14138"/>
    <w:rsid w:val="00D16587"/>
    <w:rsid w:val="00D3143C"/>
    <w:rsid w:val="00D31DA1"/>
    <w:rsid w:val="00D33975"/>
    <w:rsid w:val="00D34B8A"/>
    <w:rsid w:val="00D36C03"/>
    <w:rsid w:val="00D42A07"/>
    <w:rsid w:val="00D44A2C"/>
    <w:rsid w:val="00D467CA"/>
    <w:rsid w:val="00D57BE7"/>
    <w:rsid w:val="00D630C0"/>
    <w:rsid w:val="00D65646"/>
    <w:rsid w:val="00D65798"/>
    <w:rsid w:val="00D67EC9"/>
    <w:rsid w:val="00D71295"/>
    <w:rsid w:val="00D744E6"/>
    <w:rsid w:val="00D80221"/>
    <w:rsid w:val="00D803B0"/>
    <w:rsid w:val="00D80559"/>
    <w:rsid w:val="00D80AED"/>
    <w:rsid w:val="00D81CEF"/>
    <w:rsid w:val="00D86A2D"/>
    <w:rsid w:val="00D909D9"/>
    <w:rsid w:val="00D93FE2"/>
    <w:rsid w:val="00D9558C"/>
    <w:rsid w:val="00DA064B"/>
    <w:rsid w:val="00DA1A3A"/>
    <w:rsid w:val="00DA53CD"/>
    <w:rsid w:val="00DA53F8"/>
    <w:rsid w:val="00DA66E0"/>
    <w:rsid w:val="00DA78C5"/>
    <w:rsid w:val="00DB3D92"/>
    <w:rsid w:val="00DB4F66"/>
    <w:rsid w:val="00DB6E60"/>
    <w:rsid w:val="00DC044B"/>
    <w:rsid w:val="00DC2FE2"/>
    <w:rsid w:val="00DC3EEA"/>
    <w:rsid w:val="00DC4F1D"/>
    <w:rsid w:val="00DC53FC"/>
    <w:rsid w:val="00DC66E2"/>
    <w:rsid w:val="00DC6E06"/>
    <w:rsid w:val="00DC6FF7"/>
    <w:rsid w:val="00DC7660"/>
    <w:rsid w:val="00DC7EC9"/>
    <w:rsid w:val="00DD01FA"/>
    <w:rsid w:val="00DD1510"/>
    <w:rsid w:val="00DD1599"/>
    <w:rsid w:val="00DE39A1"/>
    <w:rsid w:val="00DE6FB6"/>
    <w:rsid w:val="00DF00B3"/>
    <w:rsid w:val="00DF08F7"/>
    <w:rsid w:val="00DF411C"/>
    <w:rsid w:val="00DF55C4"/>
    <w:rsid w:val="00DF76D1"/>
    <w:rsid w:val="00DF7A8E"/>
    <w:rsid w:val="00E00608"/>
    <w:rsid w:val="00E01EF2"/>
    <w:rsid w:val="00E03CAA"/>
    <w:rsid w:val="00E0486E"/>
    <w:rsid w:val="00E04A0D"/>
    <w:rsid w:val="00E04EE5"/>
    <w:rsid w:val="00E05143"/>
    <w:rsid w:val="00E05A4F"/>
    <w:rsid w:val="00E10333"/>
    <w:rsid w:val="00E105A2"/>
    <w:rsid w:val="00E12B03"/>
    <w:rsid w:val="00E14232"/>
    <w:rsid w:val="00E16640"/>
    <w:rsid w:val="00E20B4C"/>
    <w:rsid w:val="00E21832"/>
    <w:rsid w:val="00E235B6"/>
    <w:rsid w:val="00E2610D"/>
    <w:rsid w:val="00E27060"/>
    <w:rsid w:val="00E27523"/>
    <w:rsid w:val="00E277A5"/>
    <w:rsid w:val="00E3180B"/>
    <w:rsid w:val="00E32823"/>
    <w:rsid w:val="00E40C3C"/>
    <w:rsid w:val="00E430C2"/>
    <w:rsid w:val="00E52A5A"/>
    <w:rsid w:val="00E538CF"/>
    <w:rsid w:val="00E66980"/>
    <w:rsid w:val="00E716B8"/>
    <w:rsid w:val="00E72C8F"/>
    <w:rsid w:val="00E762B5"/>
    <w:rsid w:val="00E8049B"/>
    <w:rsid w:val="00E81D46"/>
    <w:rsid w:val="00E820D5"/>
    <w:rsid w:val="00E837A5"/>
    <w:rsid w:val="00E84302"/>
    <w:rsid w:val="00E95585"/>
    <w:rsid w:val="00E96400"/>
    <w:rsid w:val="00E97A12"/>
    <w:rsid w:val="00EA03E6"/>
    <w:rsid w:val="00EA2371"/>
    <w:rsid w:val="00EA497A"/>
    <w:rsid w:val="00EB0A3A"/>
    <w:rsid w:val="00EB1A5E"/>
    <w:rsid w:val="00EB71C6"/>
    <w:rsid w:val="00EB7841"/>
    <w:rsid w:val="00EC047E"/>
    <w:rsid w:val="00EC19DD"/>
    <w:rsid w:val="00EC5C10"/>
    <w:rsid w:val="00EC6D50"/>
    <w:rsid w:val="00EC7FE0"/>
    <w:rsid w:val="00ED132F"/>
    <w:rsid w:val="00ED1AEF"/>
    <w:rsid w:val="00ED422F"/>
    <w:rsid w:val="00ED5611"/>
    <w:rsid w:val="00EE4156"/>
    <w:rsid w:val="00EE4D39"/>
    <w:rsid w:val="00EE5173"/>
    <w:rsid w:val="00EE5542"/>
    <w:rsid w:val="00EE73B7"/>
    <w:rsid w:val="00EF473B"/>
    <w:rsid w:val="00EF50A5"/>
    <w:rsid w:val="00EF5A5D"/>
    <w:rsid w:val="00F014DD"/>
    <w:rsid w:val="00F022E1"/>
    <w:rsid w:val="00F05942"/>
    <w:rsid w:val="00F066B4"/>
    <w:rsid w:val="00F109AF"/>
    <w:rsid w:val="00F12534"/>
    <w:rsid w:val="00F1305F"/>
    <w:rsid w:val="00F225F6"/>
    <w:rsid w:val="00F226C4"/>
    <w:rsid w:val="00F25D5A"/>
    <w:rsid w:val="00F35932"/>
    <w:rsid w:val="00F419C9"/>
    <w:rsid w:val="00F454FE"/>
    <w:rsid w:val="00F45BC0"/>
    <w:rsid w:val="00F50155"/>
    <w:rsid w:val="00F51FD7"/>
    <w:rsid w:val="00F53864"/>
    <w:rsid w:val="00F539EA"/>
    <w:rsid w:val="00F55071"/>
    <w:rsid w:val="00F579CE"/>
    <w:rsid w:val="00F57A0C"/>
    <w:rsid w:val="00F57A59"/>
    <w:rsid w:val="00F61FA5"/>
    <w:rsid w:val="00F62EB2"/>
    <w:rsid w:val="00F62F5B"/>
    <w:rsid w:val="00F63DB6"/>
    <w:rsid w:val="00F64EDC"/>
    <w:rsid w:val="00F65DB2"/>
    <w:rsid w:val="00F6622D"/>
    <w:rsid w:val="00F7016B"/>
    <w:rsid w:val="00F72080"/>
    <w:rsid w:val="00F73BFF"/>
    <w:rsid w:val="00F8219B"/>
    <w:rsid w:val="00F826CB"/>
    <w:rsid w:val="00F85D1A"/>
    <w:rsid w:val="00F926D0"/>
    <w:rsid w:val="00F92BD9"/>
    <w:rsid w:val="00F95EA6"/>
    <w:rsid w:val="00F95F87"/>
    <w:rsid w:val="00FA0494"/>
    <w:rsid w:val="00FA0499"/>
    <w:rsid w:val="00FA36A3"/>
    <w:rsid w:val="00FA5864"/>
    <w:rsid w:val="00FA6284"/>
    <w:rsid w:val="00FB0D05"/>
    <w:rsid w:val="00FB12E9"/>
    <w:rsid w:val="00FB239A"/>
    <w:rsid w:val="00FB3A5D"/>
    <w:rsid w:val="00FB4024"/>
    <w:rsid w:val="00FB6A3A"/>
    <w:rsid w:val="00FC0661"/>
    <w:rsid w:val="00FC484C"/>
    <w:rsid w:val="00FD1F1A"/>
    <w:rsid w:val="00FD433F"/>
    <w:rsid w:val="00FD51E5"/>
    <w:rsid w:val="00FE30E9"/>
    <w:rsid w:val="00FE375E"/>
    <w:rsid w:val="00FE568E"/>
    <w:rsid w:val="00FF1AE7"/>
    <w:rsid w:val="00FF4818"/>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AF4F48"/>
  <w15:docId w15:val="{DFA3D7C8-069D-4A71-8AB3-35EE95C43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85B71"/>
    <w:pPr>
      <w:spacing w:after="0" w:line="240" w:lineRule="auto"/>
      <w:jc w:val="both"/>
    </w:pPr>
    <w:rPr>
      <w:rFonts w:ascii="Times New Roman" w:eastAsia="Calibri" w:hAnsi="Times New Roman" w:cs="Times New Roman"/>
      <w:sz w:val="24"/>
    </w:rPr>
  </w:style>
  <w:style w:type="paragraph" w:styleId="Virsraksts1">
    <w:name w:val="heading 1"/>
    <w:basedOn w:val="Parasts"/>
    <w:link w:val="Virsraksts1Rakstz"/>
    <w:uiPriority w:val="9"/>
    <w:qFormat/>
    <w:rsid w:val="006D3FCA"/>
    <w:pPr>
      <w:spacing w:before="100" w:beforeAutospacing="1" w:after="100" w:afterAutospacing="1"/>
      <w:jc w:val="left"/>
      <w:outlineLvl w:val="0"/>
    </w:pPr>
    <w:rPr>
      <w:rFonts w:eastAsia="Times New Roman"/>
      <w:b/>
      <w:bCs/>
      <w:kern w:val="36"/>
      <w:sz w:val="48"/>
      <w:szCs w:val="4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semiHidden/>
    <w:unhideWhenUsed/>
    <w:rsid w:val="007942B9"/>
    <w:pPr>
      <w:spacing w:before="100" w:beforeAutospacing="1" w:after="100" w:afterAutospacing="1"/>
    </w:pPr>
    <w:rPr>
      <w:rFonts w:eastAsia="Times New Roman"/>
      <w:szCs w:val="24"/>
      <w:lang w:eastAsia="lv-LV"/>
    </w:rPr>
  </w:style>
  <w:style w:type="character" w:styleId="Izteiksmgs">
    <w:name w:val="Strong"/>
    <w:basedOn w:val="Noklusjumarindkopasfonts"/>
    <w:uiPriority w:val="22"/>
    <w:qFormat/>
    <w:rsid w:val="007942B9"/>
    <w:rPr>
      <w:b/>
      <w:bCs/>
    </w:rPr>
  </w:style>
  <w:style w:type="paragraph" w:customStyle="1" w:styleId="article-intro">
    <w:name w:val="article-intro"/>
    <w:basedOn w:val="Parasts"/>
    <w:rsid w:val="007942B9"/>
    <w:pPr>
      <w:spacing w:before="30" w:after="100" w:afterAutospacing="1"/>
    </w:pPr>
    <w:rPr>
      <w:rFonts w:eastAsia="Times New Roman"/>
      <w:sz w:val="20"/>
      <w:szCs w:val="20"/>
      <w:lang w:eastAsia="lv-LV"/>
    </w:rPr>
  </w:style>
  <w:style w:type="paragraph" w:customStyle="1" w:styleId="article-pic-details-author">
    <w:name w:val="article-pic-details-author"/>
    <w:basedOn w:val="Parasts"/>
    <w:rsid w:val="007942B9"/>
    <w:pPr>
      <w:spacing w:before="100" w:beforeAutospacing="1" w:after="100" w:afterAutospacing="1"/>
    </w:pPr>
    <w:rPr>
      <w:rFonts w:eastAsia="Times New Roman"/>
      <w:szCs w:val="24"/>
      <w:lang w:eastAsia="lv-LV"/>
    </w:rPr>
  </w:style>
  <w:style w:type="paragraph" w:styleId="Sarakstarindkopa">
    <w:name w:val="List Paragraph"/>
    <w:aliases w:val="H&amp;P List Paragraph,2,Strip"/>
    <w:basedOn w:val="Parasts"/>
    <w:link w:val="SarakstarindkopaRakstz"/>
    <w:uiPriority w:val="34"/>
    <w:qFormat/>
    <w:rsid w:val="009E0FFF"/>
    <w:pPr>
      <w:ind w:left="720"/>
      <w:contextualSpacing/>
    </w:pPr>
  </w:style>
  <w:style w:type="paragraph" w:styleId="Bezatstarpm">
    <w:name w:val="No Spacing"/>
    <w:qFormat/>
    <w:rsid w:val="009E0FFF"/>
    <w:pPr>
      <w:spacing w:after="0" w:line="240" w:lineRule="auto"/>
    </w:pPr>
  </w:style>
  <w:style w:type="character" w:styleId="Hipersaite">
    <w:name w:val="Hyperlink"/>
    <w:basedOn w:val="Noklusjumarindkopasfonts"/>
    <w:uiPriority w:val="99"/>
    <w:unhideWhenUsed/>
    <w:rsid w:val="0078262E"/>
    <w:rPr>
      <w:color w:val="0563C1" w:themeColor="hyperlink"/>
      <w:u w:val="single"/>
    </w:rPr>
  </w:style>
  <w:style w:type="paragraph" w:styleId="Vresteksts">
    <w:name w:val="footnote text"/>
    <w:aliases w:val="Footnote,Fußnote,Char, Char,fn,Footnote Text2,Footnote Text11,ALTS FOOTNOTE11,Footnote Text Char111,Footnote Text Char Char Char11,Footnote Text Char1 Char Char Char Char11,Footnote Text Char1 Char Char Char11,ALTS FOOTNOTE2,Footnote Text1"/>
    <w:basedOn w:val="Parasts"/>
    <w:link w:val="VrestekstsRakstz"/>
    <w:uiPriority w:val="99"/>
    <w:unhideWhenUsed/>
    <w:rsid w:val="00565577"/>
    <w:rPr>
      <w:sz w:val="20"/>
      <w:szCs w:val="20"/>
    </w:rPr>
  </w:style>
  <w:style w:type="character" w:customStyle="1" w:styleId="VrestekstsRakstz">
    <w:name w:val="Vēres teksts Rakstz."/>
    <w:aliases w:val="Footnote Rakstz.,Fußnote Rakstz.,Char Rakstz., Char Rakstz.,fn Rakstz.,Footnote Text2 Rakstz.,Footnote Text11 Rakstz.,ALTS FOOTNOTE11 Rakstz.,Footnote Text Char111 Rakstz.,Footnote Text Char Char Char11 Rakstz."/>
    <w:basedOn w:val="Noklusjumarindkopasfonts"/>
    <w:link w:val="Vresteksts"/>
    <w:uiPriority w:val="99"/>
    <w:rsid w:val="00565577"/>
    <w:rPr>
      <w:rFonts w:ascii="Times New Roman" w:eastAsia="Calibri" w:hAnsi="Times New Roman" w:cs="Times New Roman"/>
      <w:sz w:val="20"/>
      <w:szCs w:val="20"/>
    </w:rPr>
  </w:style>
  <w:style w:type="character" w:styleId="Vresatsauce">
    <w:name w:val="footnote reference"/>
    <w:aliases w:val="Footnote Reference Number,Footnote symbol,Nota,Footnote number,de nota al pie,Ref,SUPERS,Voetnootmarkering,Char1,fr,o,(NECG) Footnote Reference,Times 10 Point,Exposant 3 Point,Footnote reference number,FR, Char1,Ch"/>
    <w:uiPriority w:val="99"/>
    <w:unhideWhenUsed/>
    <w:rsid w:val="00565577"/>
    <w:rPr>
      <w:vertAlign w:val="superscript"/>
    </w:rPr>
  </w:style>
  <w:style w:type="paragraph" w:styleId="Balonteksts">
    <w:name w:val="Balloon Text"/>
    <w:basedOn w:val="Parasts"/>
    <w:link w:val="BalontekstsRakstz"/>
    <w:uiPriority w:val="99"/>
    <w:semiHidden/>
    <w:unhideWhenUsed/>
    <w:rsid w:val="00A2628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2628C"/>
    <w:rPr>
      <w:rFonts w:ascii="Segoe UI" w:eastAsia="Calibri" w:hAnsi="Segoe UI" w:cs="Segoe UI"/>
      <w:sz w:val="18"/>
      <w:szCs w:val="18"/>
    </w:rPr>
  </w:style>
  <w:style w:type="table" w:styleId="Reatabula">
    <w:name w:val="Table Grid"/>
    <w:basedOn w:val="Parastatabula"/>
    <w:uiPriority w:val="39"/>
    <w:rsid w:val="004E0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Bodytext1"/>
    <w:uiPriority w:val="99"/>
    <w:locked/>
    <w:rsid w:val="00354434"/>
    <w:rPr>
      <w:rFonts w:ascii="Times New Roman" w:hAnsi="Times New Roman" w:cs="Times New Roman"/>
      <w:shd w:val="clear" w:color="auto" w:fill="FFFFFF"/>
    </w:rPr>
  </w:style>
  <w:style w:type="paragraph" w:customStyle="1" w:styleId="Bodytext1">
    <w:name w:val="Body text1"/>
    <w:basedOn w:val="Parasts"/>
    <w:link w:val="Bodytext"/>
    <w:uiPriority w:val="99"/>
    <w:rsid w:val="00354434"/>
    <w:pPr>
      <w:widowControl w:val="0"/>
      <w:shd w:val="clear" w:color="auto" w:fill="FFFFFF"/>
      <w:spacing w:after="660" w:line="286" w:lineRule="exact"/>
      <w:jc w:val="left"/>
    </w:pPr>
    <w:rPr>
      <w:rFonts w:eastAsiaTheme="minorHAnsi"/>
      <w:sz w:val="22"/>
    </w:rPr>
  </w:style>
  <w:style w:type="paragraph" w:styleId="Galvene">
    <w:name w:val="header"/>
    <w:basedOn w:val="Parasts"/>
    <w:link w:val="GalveneRakstz"/>
    <w:uiPriority w:val="99"/>
    <w:unhideWhenUsed/>
    <w:rsid w:val="00485EE8"/>
    <w:pPr>
      <w:tabs>
        <w:tab w:val="center" w:pos="4513"/>
        <w:tab w:val="right" w:pos="9026"/>
      </w:tabs>
    </w:pPr>
  </w:style>
  <w:style w:type="character" w:customStyle="1" w:styleId="GalveneRakstz">
    <w:name w:val="Galvene Rakstz."/>
    <w:basedOn w:val="Noklusjumarindkopasfonts"/>
    <w:link w:val="Galvene"/>
    <w:uiPriority w:val="99"/>
    <w:rsid w:val="00485EE8"/>
    <w:rPr>
      <w:rFonts w:ascii="Times New Roman" w:eastAsia="Calibri" w:hAnsi="Times New Roman" w:cs="Times New Roman"/>
      <w:sz w:val="24"/>
    </w:rPr>
  </w:style>
  <w:style w:type="paragraph" w:styleId="Kjene">
    <w:name w:val="footer"/>
    <w:basedOn w:val="Parasts"/>
    <w:link w:val="KjeneRakstz"/>
    <w:uiPriority w:val="99"/>
    <w:unhideWhenUsed/>
    <w:rsid w:val="00485EE8"/>
    <w:pPr>
      <w:tabs>
        <w:tab w:val="center" w:pos="4513"/>
        <w:tab w:val="right" w:pos="9026"/>
      </w:tabs>
    </w:pPr>
  </w:style>
  <w:style w:type="character" w:customStyle="1" w:styleId="KjeneRakstz">
    <w:name w:val="Kājene Rakstz."/>
    <w:basedOn w:val="Noklusjumarindkopasfonts"/>
    <w:link w:val="Kjene"/>
    <w:uiPriority w:val="99"/>
    <w:rsid w:val="00485EE8"/>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CC3B65"/>
    <w:rPr>
      <w:sz w:val="16"/>
      <w:szCs w:val="16"/>
    </w:rPr>
  </w:style>
  <w:style w:type="paragraph" w:styleId="Komentrateksts">
    <w:name w:val="annotation text"/>
    <w:basedOn w:val="Parasts"/>
    <w:link w:val="KomentratekstsRakstz"/>
    <w:uiPriority w:val="99"/>
    <w:unhideWhenUsed/>
    <w:rsid w:val="00CC3B65"/>
    <w:rPr>
      <w:sz w:val="20"/>
      <w:szCs w:val="20"/>
    </w:rPr>
  </w:style>
  <w:style w:type="character" w:customStyle="1" w:styleId="KomentratekstsRakstz">
    <w:name w:val="Komentāra teksts Rakstz."/>
    <w:basedOn w:val="Noklusjumarindkopasfonts"/>
    <w:link w:val="Komentrateksts"/>
    <w:uiPriority w:val="99"/>
    <w:rsid w:val="00CC3B65"/>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C3B65"/>
    <w:rPr>
      <w:b/>
      <w:bCs/>
    </w:rPr>
  </w:style>
  <w:style w:type="character" w:customStyle="1" w:styleId="KomentratmaRakstz">
    <w:name w:val="Komentāra tēma Rakstz."/>
    <w:basedOn w:val="KomentratekstsRakstz"/>
    <w:link w:val="Komentratma"/>
    <w:uiPriority w:val="99"/>
    <w:semiHidden/>
    <w:rsid w:val="00CC3B65"/>
    <w:rPr>
      <w:rFonts w:ascii="Times New Roman" w:eastAsia="Calibri" w:hAnsi="Times New Roman" w:cs="Times New Roman"/>
      <w:b/>
      <w:bCs/>
      <w:sz w:val="20"/>
      <w:szCs w:val="20"/>
    </w:rPr>
  </w:style>
  <w:style w:type="character" w:styleId="Izmantotahipersaite">
    <w:name w:val="FollowedHyperlink"/>
    <w:basedOn w:val="Noklusjumarindkopasfonts"/>
    <w:uiPriority w:val="99"/>
    <w:semiHidden/>
    <w:unhideWhenUsed/>
    <w:rsid w:val="003315A7"/>
    <w:rPr>
      <w:color w:val="954F72" w:themeColor="followedHyperlink"/>
      <w:u w:val="single"/>
    </w:rPr>
  </w:style>
  <w:style w:type="character" w:customStyle="1" w:styleId="SarakstarindkopaRakstz">
    <w:name w:val="Saraksta rindkopa Rakstz."/>
    <w:aliases w:val="H&amp;P List Paragraph Rakstz.,2 Rakstz.,Strip Rakstz."/>
    <w:link w:val="Sarakstarindkopa"/>
    <w:uiPriority w:val="34"/>
    <w:locked/>
    <w:rsid w:val="007F4E50"/>
    <w:rPr>
      <w:rFonts w:ascii="Times New Roman" w:eastAsia="Calibri" w:hAnsi="Times New Roman" w:cs="Times New Roman"/>
      <w:sz w:val="24"/>
    </w:rPr>
  </w:style>
  <w:style w:type="character" w:customStyle="1" w:styleId="normalchar1">
    <w:name w:val="normal__char1"/>
    <w:rsid w:val="007F4E50"/>
    <w:rPr>
      <w:rFonts w:ascii="Times New Roman" w:hAnsi="Times New Roman" w:cs="Times New Roman"/>
      <w:strike w:val="0"/>
      <w:dstrike w:val="0"/>
      <w:sz w:val="20"/>
      <w:szCs w:val="20"/>
      <w:u w:val="none"/>
    </w:rPr>
  </w:style>
  <w:style w:type="paragraph" w:customStyle="1" w:styleId="Default">
    <w:name w:val="Default"/>
    <w:rsid w:val="004F28E6"/>
    <w:pPr>
      <w:autoSpaceDE w:val="0"/>
      <w:autoSpaceDN w:val="0"/>
      <w:adjustRightInd w:val="0"/>
      <w:spacing w:after="0" w:line="240" w:lineRule="auto"/>
    </w:pPr>
    <w:rPr>
      <w:rFonts w:ascii="Times New Roman" w:hAnsi="Times New Roman" w:cs="Times New Roman"/>
      <w:color w:val="000000"/>
      <w:sz w:val="24"/>
      <w:szCs w:val="24"/>
    </w:rPr>
  </w:style>
  <w:style w:type="paragraph" w:styleId="Prskatjums">
    <w:name w:val="Revision"/>
    <w:hidden/>
    <w:uiPriority w:val="99"/>
    <w:semiHidden/>
    <w:rsid w:val="00281FD3"/>
    <w:pPr>
      <w:spacing w:after="0" w:line="240" w:lineRule="auto"/>
    </w:pPr>
    <w:rPr>
      <w:rFonts w:ascii="Times New Roman" w:eastAsia="Calibri" w:hAnsi="Times New Roman" w:cs="Times New Roman"/>
      <w:sz w:val="24"/>
    </w:rPr>
  </w:style>
  <w:style w:type="character" w:customStyle="1" w:styleId="Virsraksts1Rakstz">
    <w:name w:val="Virsraksts 1 Rakstz."/>
    <w:basedOn w:val="Noklusjumarindkopasfonts"/>
    <w:link w:val="Virsraksts1"/>
    <w:uiPriority w:val="9"/>
    <w:rsid w:val="006D3FCA"/>
    <w:rPr>
      <w:rFonts w:ascii="Times New Roman" w:eastAsia="Times New Roman" w:hAnsi="Times New Roman" w:cs="Times New Roman"/>
      <w:b/>
      <w:bCs/>
      <w:kern w:val="36"/>
      <w:sz w:val="48"/>
      <w:szCs w:val="4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012">
      <w:bodyDiv w:val="1"/>
      <w:marLeft w:val="0"/>
      <w:marRight w:val="0"/>
      <w:marTop w:val="0"/>
      <w:marBottom w:val="0"/>
      <w:divBdr>
        <w:top w:val="none" w:sz="0" w:space="0" w:color="auto"/>
        <w:left w:val="none" w:sz="0" w:space="0" w:color="auto"/>
        <w:bottom w:val="none" w:sz="0" w:space="0" w:color="auto"/>
        <w:right w:val="none" w:sz="0" w:space="0" w:color="auto"/>
      </w:divBdr>
    </w:div>
    <w:div w:id="47190537">
      <w:bodyDiv w:val="1"/>
      <w:marLeft w:val="0"/>
      <w:marRight w:val="0"/>
      <w:marTop w:val="0"/>
      <w:marBottom w:val="0"/>
      <w:divBdr>
        <w:top w:val="none" w:sz="0" w:space="0" w:color="auto"/>
        <w:left w:val="none" w:sz="0" w:space="0" w:color="auto"/>
        <w:bottom w:val="none" w:sz="0" w:space="0" w:color="auto"/>
        <w:right w:val="none" w:sz="0" w:space="0" w:color="auto"/>
      </w:divBdr>
    </w:div>
    <w:div w:id="223756393">
      <w:bodyDiv w:val="1"/>
      <w:marLeft w:val="0"/>
      <w:marRight w:val="0"/>
      <w:marTop w:val="0"/>
      <w:marBottom w:val="0"/>
      <w:divBdr>
        <w:top w:val="none" w:sz="0" w:space="0" w:color="auto"/>
        <w:left w:val="none" w:sz="0" w:space="0" w:color="auto"/>
        <w:bottom w:val="none" w:sz="0" w:space="0" w:color="auto"/>
        <w:right w:val="none" w:sz="0" w:space="0" w:color="auto"/>
      </w:divBdr>
      <w:divsChild>
        <w:div w:id="1369992350">
          <w:marLeft w:val="0"/>
          <w:marRight w:val="0"/>
          <w:marTop w:val="100"/>
          <w:marBottom w:val="100"/>
          <w:divBdr>
            <w:top w:val="none" w:sz="0" w:space="0" w:color="auto"/>
            <w:left w:val="none" w:sz="0" w:space="0" w:color="auto"/>
            <w:bottom w:val="none" w:sz="0" w:space="0" w:color="auto"/>
            <w:right w:val="none" w:sz="0" w:space="0" w:color="auto"/>
          </w:divBdr>
          <w:divsChild>
            <w:div w:id="36945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4968">
      <w:bodyDiv w:val="1"/>
      <w:marLeft w:val="0"/>
      <w:marRight w:val="0"/>
      <w:marTop w:val="0"/>
      <w:marBottom w:val="0"/>
      <w:divBdr>
        <w:top w:val="none" w:sz="0" w:space="0" w:color="auto"/>
        <w:left w:val="none" w:sz="0" w:space="0" w:color="auto"/>
        <w:bottom w:val="none" w:sz="0" w:space="0" w:color="auto"/>
        <w:right w:val="none" w:sz="0" w:space="0" w:color="auto"/>
      </w:divBdr>
    </w:div>
    <w:div w:id="634682628">
      <w:bodyDiv w:val="1"/>
      <w:marLeft w:val="0"/>
      <w:marRight w:val="0"/>
      <w:marTop w:val="0"/>
      <w:marBottom w:val="0"/>
      <w:divBdr>
        <w:top w:val="none" w:sz="0" w:space="0" w:color="auto"/>
        <w:left w:val="none" w:sz="0" w:space="0" w:color="auto"/>
        <w:bottom w:val="none" w:sz="0" w:space="0" w:color="auto"/>
        <w:right w:val="none" w:sz="0" w:space="0" w:color="auto"/>
      </w:divBdr>
    </w:div>
    <w:div w:id="767309104">
      <w:bodyDiv w:val="1"/>
      <w:marLeft w:val="0"/>
      <w:marRight w:val="0"/>
      <w:marTop w:val="0"/>
      <w:marBottom w:val="0"/>
      <w:divBdr>
        <w:top w:val="none" w:sz="0" w:space="0" w:color="auto"/>
        <w:left w:val="none" w:sz="0" w:space="0" w:color="auto"/>
        <w:bottom w:val="none" w:sz="0" w:space="0" w:color="auto"/>
        <w:right w:val="none" w:sz="0" w:space="0" w:color="auto"/>
      </w:divBdr>
    </w:div>
    <w:div w:id="1011566298">
      <w:bodyDiv w:val="1"/>
      <w:marLeft w:val="0"/>
      <w:marRight w:val="0"/>
      <w:marTop w:val="0"/>
      <w:marBottom w:val="0"/>
      <w:divBdr>
        <w:top w:val="none" w:sz="0" w:space="0" w:color="auto"/>
        <w:left w:val="none" w:sz="0" w:space="0" w:color="auto"/>
        <w:bottom w:val="none" w:sz="0" w:space="0" w:color="auto"/>
        <w:right w:val="none" w:sz="0" w:space="0" w:color="auto"/>
      </w:divBdr>
    </w:div>
    <w:div w:id="1270771590">
      <w:bodyDiv w:val="1"/>
      <w:marLeft w:val="0"/>
      <w:marRight w:val="0"/>
      <w:marTop w:val="0"/>
      <w:marBottom w:val="0"/>
      <w:divBdr>
        <w:top w:val="none" w:sz="0" w:space="0" w:color="auto"/>
        <w:left w:val="none" w:sz="0" w:space="0" w:color="auto"/>
        <w:bottom w:val="none" w:sz="0" w:space="0" w:color="auto"/>
        <w:right w:val="none" w:sz="0" w:space="0" w:color="auto"/>
      </w:divBdr>
    </w:div>
    <w:div w:id="1423408036">
      <w:bodyDiv w:val="1"/>
      <w:marLeft w:val="0"/>
      <w:marRight w:val="0"/>
      <w:marTop w:val="0"/>
      <w:marBottom w:val="0"/>
      <w:divBdr>
        <w:top w:val="none" w:sz="0" w:space="0" w:color="auto"/>
        <w:left w:val="none" w:sz="0" w:space="0" w:color="auto"/>
        <w:bottom w:val="none" w:sz="0" w:space="0" w:color="auto"/>
        <w:right w:val="none" w:sz="0" w:space="0" w:color="auto"/>
      </w:divBdr>
    </w:div>
    <w:div w:id="1434936276">
      <w:bodyDiv w:val="1"/>
      <w:marLeft w:val="0"/>
      <w:marRight w:val="0"/>
      <w:marTop w:val="0"/>
      <w:marBottom w:val="0"/>
      <w:divBdr>
        <w:top w:val="none" w:sz="0" w:space="0" w:color="auto"/>
        <w:left w:val="none" w:sz="0" w:space="0" w:color="auto"/>
        <w:bottom w:val="none" w:sz="0" w:space="0" w:color="auto"/>
        <w:right w:val="none" w:sz="0" w:space="0" w:color="auto"/>
      </w:divBdr>
    </w:div>
    <w:div w:id="1592469451">
      <w:bodyDiv w:val="1"/>
      <w:marLeft w:val="0"/>
      <w:marRight w:val="0"/>
      <w:marTop w:val="0"/>
      <w:marBottom w:val="0"/>
      <w:divBdr>
        <w:top w:val="none" w:sz="0" w:space="0" w:color="auto"/>
        <w:left w:val="none" w:sz="0" w:space="0" w:color="auto"/>
        <w:bottom w:val="none" w:sz="0" w:space="0" w:color="auto"/>
        <w:right w:val="none" w:sz="0" w:space="0" w:color="auto"/>
      </w:divBdr>
    </w:div>
    <w:div w:id="1628512206">
      <w:bodyDiv w:val="1"/>
      <w:marLeft w:val="0"/>
      <w:marRight w:val="0"/>
      <w:marTop w:val="0"/>
      <w:marBottom w:val="0"/>
      <w:divBdr>
        <w:top w:val="none" w:sz="0" w:space="0" w:color="auto"/>
        <w:left w:val="none" w:sz="0" w:space="0" w:color="auto"/>
        <w:bottom w:val="none" w:sz="0" w:space="0" w:color="auto"/>
        <w:right w:val="none" w:sz="0" w:space="0" w:color="auto"/>
      </w:divBdr>
      <w:divsChild>
        <w:div w:id="898976015">
          <w:marLeft w:val="0"/>
          <w:marRight w:val="0"/>
          <w:marTop w:val="100"/>
          <w:marBottom w:val="100"/>
          <w:divBdr>
            <w:top w:val="none" w:sz="0" w:space="0" w:color="auto"/>
            <w:left w:val="none" w:sz="0" w:space="0" w:color="auto"/>
            <w:bottom w:val="none" w:sz="0" w:space="0" w:color="auto"/>
            <w:right w:val="none" w:sz="0" w:space="0" w:color="auto"/>
          </w:divBdr>
          <w:divsChild>
            <w:div w:id="65950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20744">
      <w:bodyDiv w:val="1"/>
      <w:marLeft w:val="0"/>
      <w:marRight w:val="0"/>
      <w:marTop w:val="0"/>
      <w:marBottom w:val="0"/>
      <w:divBdr>
        <w:top w:val="none" w:sz="0" w:space="0" w:color="auto"/>
        <w:left w:val="none" w:sz="0" w:space="0" w:color="auto"/>
        <w:bottom w:val="none" w:sz="0" w:space="0" w:color="auto"/>
        <w:right w:val="none" w:sz="0" w:space="0" w:color="auto"/>
      </w:divBdr>
    </w:div>
    <w:div w:id="1767656037">
      <w:bodyDiv w:val="1"/>
      <w:marLeft w:val="0"/>
      <w:marRight w:val="0"/>
      <w:marTop w:val="0"/>
      <w:marBottom w:val="0"/>
      <w:divBdr>
        <w:top w:val="none" w:sz="0" w:space="0" w:color="auto"/>
        <w:left w:val="none" w:sz="0" w:space="0" w:color="auto"/>
        <w:bottom w:val="none" w:sz="0" w:space="0" w:color="auto"/>
        <w:right w:val="none" w:sz="0" w:space="0" w:color="auto"/>
      </w:divBdr>
      <w:divsChild>
        <w:div w:id="840315135">
          <w:marLeft w:val="547"/>
          <w:marRight w:val="0"/>
          <w:marTop w:val="0"/>
          <w:marBottom w:val="0"/>
          <w:divBdr>
            <w:top w:val="none" w:sz="0" w:space="0" w:color="auto"/>
            <w:left w:val="none" w:sz="0" w:space="0" w:color="auto"/>
            <w:bottom w:val="none" w:sz="0" w:space="0" w:color="auto"/>
            <w:right w:val="none" w:sz="0" w:space="0" w:color="auto"/>
          </w:divBdr>
        </w:div>
        <w:div w:id="1373964307">
          <w:marLeft w:val="547"/>
          <w:marRight w:val="0"/>
          <w:marTop w:val="0"/>
          <w:marBottom w:val="0"/>
          <w:divBdr>
            <w:top w:val="none" w:sz="0" w:space="0" w:color="auto"/>
            <w:left w:val="none" w:sz="0" w:space="0" w:color="auto"/>
            <w:bottom w:val="none" w:sz="0" w:space="0" w:color="auto"/>
            <w:right w:val="none" w:sz="0" w:space="0" w:color="auto"/>
          </w:divBdr>
        </w:div>
        <w:div w:id="964774084">
          <w:marLeft w:val="1282"/>
          <w:marRight w:val="0"/>
          <w:marTop w:val="0"/>
          <w:marBottom w:val="0"/>
          <w:divBdr>
            <w:top w:val="none" w:sz="0" w:space="0" w:color="auto"/>
            <w:left w:val="none" w:sz="0" w:space="0" w:color="auto"/>
            <w:bottom w:val="none" w:sz="0" w:space="0" w:color="auto"/>
            <w:right w:val="none" w:sz="0" w:space="0" w:color="auto"/>
          </w:divBdr>
        </w:div>
        <w:div w:id="1270310802">
          <w:marLeft w:val="1282"/>
          <w:marRight w:val="0"/>
          <w:marTop w:val="0"/>
          <w:marBottom w:val="0"/>
          <w:divBdr>
            <w:top w:val="none" w:sz="0" w:space="0" w:color="auto"/>
            <w:left w:val="none" w:sz="0" w:space="0" w:color="auto"/>
            <w:bottom w:val="none" w:sz="0" w:space="0" w:color="auto"/>
            <w:right w:val="none" w:sz="0" w:space="0" w:color="auto"/>
          </w:divBdr>
        </w:div>
        <w:div w:id="2091461383">
          <w:marLeft w:val="547"/>
          <w:marRight w:val="0"/>
          <w:marTop w:val="0"/>
          <w:marBottom w:val="0"/>
          <w:divBdr>
            <w:top w:val="none" w:sz="0" w:space="0" w:color="auto"/>
            <w:left w:val="none" w:sz="0" w:space="0" w:color="auto"/>
            <w:bottom w:val="none" w:sz="0" w:space="0" w:color="auto"/>
            <w:right w:val="none" w:sz="0" w:space="0" w:color="auto"/>
          </w:divBdr>
        </w:div>
        <w:div w:id="1032804293">
          <w:marLeft w:val="547"/>
          <w:marRight w:val="0"/>
          <w:marTop w:val="0"/>
          <w:marBottom w:val="0"/>
          <w:divBdr>
            <w:top w:val="none" w:sz="0" w:space="0" w:color="auto"/>
            <w:left w:val="none" w:sz="0" w:space="0" w:color="auto"/>
            <w:bottom w:val="none" w:sz="0" w:space="0" w:color="auto"/>
            <w:right w:val="none" w:sz="0" w:space="0" w:color="auto"/>
          </w:divBdr>
        </w:div>
        <w:div w:id="1548487787">
          <w:marLeft w:val="547"/>
          <w:marRight w:val="0"/>
          <w:marTop w:val="0"/>
          <w:marBottom w:val="0"/>
          <w:divBdr>
            <w:top w:val="none" w:sz="0" w:space="0" w:color="auto"/>
            <w:left w:val="none" w:sz="0" w:space="0" w:color="auto"/>
            <w:bottom w:val="none" w:sz="0" w:space="0" w:color="auto"/>
            <w:right w:val="none" w:sz="0" w:space="0" w:color="auto"/>
          </w:divBdr>
        </w:div>
        <w:div w:id="1008752716">
          <w:marLeft w:val="547"/>
          <w:marRight w:val="0"/>
          <w:marTop w:val="0"/>
          <w:marBottom w:val="0"/>
          <w:divBdr>
            <w:top w:val="none" w:sz="0" w:space="0" w:color="auto"/>
            <w:left w:val="none" w:sz="0" w:space="0" w:color="auto"/>
            <w:bottom w:val="none" w:sz="0" w:space="0" w:color="auto"/>
            <w:right w:val="none" w:sz="0" w:space="0" w:color="auto"/>
          </w:divBdr>
        </w:div>
        <w:div w:id="1352954260">
          <w:marLeft w:val="547"/>
          <w:marRight w:val="0"/>
          <w:marTop w:val="0"/>
          <w:marBottom w:val="0"/>
          <w:divBdr>
            <w:top w:val="none" w:sz="0" w:space="0" w:color="auto"/>
            <w:left w:val="none" w:sz="0" w:space="0" w:color="auto"/>
            <w:bottom w:val="none" w:sz="0" w:space="0" w:color="auto"/>
            <w:right w:val="none" w:sz="0" w:space="0" w:color="auto"/>
          </w:divBdr>
        </w:div>
        <w:div w:id="781270523">
          <w:marLeft w:val="547"/>
          <w:marRight w:val="0"/>
          <w:marTop w:val="0"/>
          <w:marBottom w:val="0"/>
          <w:divBdr>
            <w:top w:val="none" w:sz="0" w:space="0" w:color="auto"/>
            <w:left w:val="none" w:sz="0" w:space="0" w:color="auto"/>
            <w:bottom w:val="none" w:sz="0" w:space="0" w:color="auto"/>
            <w:right w:val="none" w:sz="0" w:space="0" w:color="auto"/>
          </w:divBdr>
        </w:div>
      </w:divsChild>
    </w:div>
    <w:div w:id="1869638156">
      <w:bodyDiv w:val="1"/>
      <w:marLeft w:val="0"/>
      <w:marRight w:val="0"/>
      <w:marTop w:val="0"/>
      <w:marBottom w:val="0"/>
      <w:divBdr>
        <w:top w:val="none" w:sz="0" w:space="0" w:color="auto"/>
        <w:left w:val="none" w:sz="0" w:space="0" w:color="auto"/>
        <w:bottom w:val="none" w:sz="0" w:space="0" w:color="auto"/>
        <w:right w:val="none" w:sz="0" w:space="0" w:color="auto"/>
      </w:divBdr>
      <w:divsChild>
        <w:div w:id="1040932396">
          <w:marLeft w:val="0"/>
          <w:marRight w:val="0"/>
          <w:marTop w:val="0"/>
          <w:marBottom w:val="0"/>
          <w:divBdr>
            <w:top w:val="none" w:sz="0" w:space="0" w:color="auto"/>
            <w:left w:val="none" w:sz="0" w:space="0" w:color="auto"/>
            <w:bottom w:val="none" w:sz="0" w:space="0" w:color="auto"/>
            <w:right w:val="none" w:sz="0" w:space="0" w:color="auto"/>
          </w:divBdr>
          <w:divsChild>
            <w:div w:id="1645504664">
              <w:marLeft w:val="0"/>
              <w:marRight w:val="0"/>
              <w:marTop w:val="225"/>
              <w:marBottom w:val="0"/>
              <w:divBdr>
                <w:top w:val="none" w:sz="0" w:space="0" w:color="auto"/>
                <w:left w:val="none" w:sz="0" w:space="0" w:color="auto"/>
                <w:bottom w:val="none" w:sz="0" w:space="0" w:color="auto"/>
                <w:right w:val="none" w:sz="0" w:space="0" w:color="auto"/>
              </w:divBdr>
              <w:divsChild>
                <w:div w:id="992834420">
                  <w:marLeft w:val="300"/>
                  <w:marRight w:val="300"/>
                  <w:marTop w:val="0"/>
                  <w:marBottom w:val="0"/>
                  <w:divBdr>
                    <w:top w:val="none" w:sz="0" w:space="0" w:color="auto"/>
                    <w:left w:val="none" w:sz="0" w:space="0" w:color="auto"/>
                    <w:bottom w:val="none" w:sz="0" w:space="0" w:color="auto"/>
                    <w:right w:val="none" w:sz="0" w:space="0" w:color="auto"/>
                  </w:divBdr>
                  <w:divsChild>
                    <w:div w:id="87300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956894">
      <w:bodyDiv w:val="1"/>
      <w:marLeft w:val="0"/>
      <w:marRight w:val="0"/>
      <w:marTop w:val="0"/>
      <w:marBottom w:val="0"/>
      <w:divBdr>
        <w:top w:val="none" w:sz="0" w:space="0" w:color="auto"/>
        <w:left w:val="none" w:sz="0" w:space="0" w:color="auto"/>
        <w:bottom w:val="none" w:sz="0" w:space="0" w:color="auto"/>
        <w:right w:val="none" w:sz="0" w:space="0" w:color="auto"/>
      </w:divBdr>
      <w:divsChild>
        <w:div w:id="1934586097">
          <w:marLeft w:val="0"/>
          <w:marRight w:val="0"/>
          <w:marTop w:val="0"/>
          <w:marBottom w:val="0"/>
          <w:divBdr>
            <w:top w:val="none" w:sz="0" w:space="0" w:color="auto"/>
            <w:left w:val="none" w:sz="0" w:space="0" w:color="auto"/>
            <w:bottom w:val="none" w:sz="0" w:space="0" w:color="auto"/>
            <w:right w:val="none" w:sz="0" w:space="0" w:color="auto"/>
          </w:divBdr>
          <w:divsChild>
            <w:div w:id="1472207576">
              <w:marLeft w:val="0"/>
              <w:marRight w:val="0"/>
              <w:marTop w:val="0"/>
              <w:marBottom w:val="0"/>
              <w:divBdr>
                <w:top w:val="single" w:sz="48" w:space="0" w:color="FFFFFF"/>
                <w:left w:val="none" w:sz="0" w:space="0" w:color="auto"/>
                <w:bottom w:val="none" w:sz="0" w:space="0" w:color="auto"/>
                <w:right w:val="none" w:sz="0" w:space="0" w:color="auto"/>
              </w:divBdr>
              <w:divsChild>
                <w:div w:id="91366918">
                  <w:marLeft w:val="0"/>
                  <w:marRight w:val="15"/>
                  <w:marTop w:val="0"/>
                  <w:marBottom w:val="0"/>
                  <w:divBdr>
                    <w:top w:val="none" w:sz="0" w:space="0" w:color="auto"/>
                    <w:left w:val="none" w:sz="0" w:space="0" w:color="auto"/>
                    <w:bottom w:val="none" w:sz="0" w:space="0" w:color="auto"/>
                    <w:right w:val="none" w:sz="0" w:space="0" w:color="auto"/>
                  </w:divBdr>
                  <w:divsChild>
                    <w:div w:id="2011562151">
                      <w:marLeft w:val="0"/>
                      <w:marRight w:val="0"/>
                      <w:marTop w:val="0"/>
                      <w:marBottom w:val="0"/>
                      <w:divBdr>
                        <w:top w:val="none" w:sz="0" w:space="0" w:color="auto"/>
                        <w:left w:val="none" w:sz="0" w:space="0" w:color="auto"/>
                        <w:bottom w:val="none" w:sz="0" w:space="0" w:color="auto"/>
                        <w:right w:val="none" w:sz="0" w:space="0" w:color="auto"/>
                      </w:divBdr>
                      <w:divsChild>
                        <w:div w:id="1777628604">
                          <w:marLeft w:val="0"/>
                          <w:marRight w:val="0"/>
                          <w:marTop w:val="0"/>
                          <w:marBottom w:val="0"/>
                          <w:divBdr>
                            <w:top w:val="none" w:sz="0" w:space="0" w:color="auto"/>
                            <w:left w:val="none" w:sz="0" w:space="0" w:color="auto"/>
                            <w:bottom w:val="none" w:sz="0" w:space="0" w:color="auto"/>
                            <w:right w:val="none" w:sz="0" w:space="0" w:color="auto"/>
                          </w:divBdr>
                          <w:divsChild>
                            <w:div w:id="2113895268">
                              <w:marLeft w:val="0"/>
                              <w:marRight w:val="0"/>
                              <w:marTop w:val="0"/>
                              <w:marBottom w:val="0"/>
                              <w:divBdr>
                                <w:top w:val="none" w:sz="0" w:space="0" w:color="auto"/>
                                <w:left w:val="none" w:sz="0" w:space="0" w:color="auto"/>
                                <w:bottom w:val="none" w:sz="0" w:space="0" w:color="auto"/>
                                <w:right w:val="none" w:sz="0" w:space="0" w:color="auto"/>
                              </w:divBdr>
                            </w:div>
                          </w:divsChild>
                        </w:div>
                        <w:div w:id="98255246">
                          <w:marLeft w:val="0"/>
                          <w:marRight w:val="0"/>
                          <w:marTop w:val="0"/>
                          <w:marBottom w:val="0"/>
                          <w:divBdr>
                            <w:top w:val="none" w:sz="0" w:space="0" w:color="auto"/>
                            <w:left w:val="none" w:sz="0" w:space="0" w:color="auto"/>
                            <w:bottom w:val="none" w:sz="0" w:space="0" w:color="auto"/>
                            <w:right w:val="none" w:sz="0" w:space="0" w:color="auto"/>
                          </w:divBdr>
                          <w:divsChild>
                            <w:div w:id="2121413576">
                              <w:marLeft w:val="0"/>
                              <w:marRight w:val="0"/>
                              <w:marTop w:val="0"/>
                              <w:marBottom w:val="0"/>
                              <w:divBdr>
                                <w:top w:val="none" w:sz="0" w:space="0" w:color="auto"/>
                                <w:left w:val="none" w:sz="0" w:space="0" w:color="auto"/>
                                <w:bottom w:val="none" w:sz="0" w:space="0" w:color="auto"/>
                                <w:right w:val="none" w:sz="0" w:space="0" w:color="auto"/>
                              </w:divBdr>
                              <w:divsChild>
                                <w:div w:id="1425568492">
                                  <w:marLeft w:val="0"/>
                                  <w:marRight w:val="0"/>
                                  <w:marTop w:val="0"/>
                                  <w:marBottom w:val="0"/>
                                  <w:divBdr>
                                    <w:top w:val="none" w:sz="0" w:space="0" w:color="auto"/>
                                    <w:left w:val="none" w:sz="0" w:space="0" w:color="auto"/>
                                    <w:bottom w:val="none" w:sz="0" w:space="0" w:color="auto"/>
                                    <w:right w:val="none" w:sz="0" w:space="0" w:color="auto"/>
                                  </w:divBdr>
                                  <w:divsChild>
                                    <w:div w:id="167449837">
                                      <w:marLeft w:val="75"/>
                                      <w:marRight w:val="0"/>
                                      <w:marTop w:val="0"/>
                                      <w:marBottom w:val="150"/>
                                      <w:divBdr>
                                        <w:top w:val="none" w:sz="0" w:space="0" w:color="auto"/>
                                        <w:left w:val="none" w:sz="0" w:space="0" w:color="auto"/>
                                        <w:bottom w:val="dotted" w:sz="6" w:space="6" w:color="999999"/>
                                        <w:right w:val="none" w:sz="0" w:space="0" w:color="auto"/>
                                      </w:divBdr>
                                      <w:divsChild>
                                        <w:div w:id="17331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D51BD-DEAF-420D-AC5B-525AF7C3A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728</TotalTime>
  <Pages>6</Pages>
  <Words>12417</Words>
  <Characters>7078</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kandidēšanu uz 2025. gada Eiropas čempionāta finālturnīra basketbolā vīriešiem (FIBA EuroBasket 2025) organizēšanu Latvijā</vt:lpstr>
      <vt:lpstr>Par kandidēšanu uz 2025. gada Eiropas čempionāta finālturnīra basketbolā vīriešiem (FIBA EuroBasket 2025) organizēšanu Latvijā</vt:lpstr>
    </vt:vector>
  </TitlesOfParts>
  <Company>Izglītības un zinātnes ministrija, Sporta departaments</Company>
  <LinksUpToDate>false</LinksUpToDate>
  <CharactersWithSpaces>19457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kandidēšanu uz 2025. gada Eiropas čempionāta finālturnīra basketbolā vīriešiem (FIBA EuroBasket 2025) organizēšanu Latvijā</dc:title>
  <dc:subject>Informatīvais ziņojums</dc:subject>
  <dc:creator>Edgars Severs</dc:creator>
  <cp:keywords/>
  <dc:description>Izglītības un zinātnes ministrijas_x000d_
valsts sekretāra vietnieks – _x000d_
Sporta departamenta direktors_x000d_
edgars.severs@izm.gov.lv_x000d_
tālr.: 67047935</dc:description>
  <cp:lastModifiedBy>Ligita Roze</cp:lastModifiedBy>
  <cp:revision>13</cp:revision>
  <cp:lastPrinted>2020-10-19T06:21:00Z</cp:lastPrinted>
  <dcterms:created xsi:type="dcterms:W3CDTF">2022-12-20T14:01:00Z</dcterms:created>
  <dcterms:modified xsi:type="dcterms:W3CDTF">2023-01-03T07:22:00Z</dcterms:modified>
</cp:coreProperties>
</file>