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4E78733D">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7252AD">
        <w:rPr>
          <w:rFonts w:ascii="Times New Roman" w:hAnsi="Times New Roman" w:eastAsia="Arial"/>
          <w:i/>
          <w:iCs/>
          <w:kern w:val="1"/>
          <w:sz w:val="24"/>
          <w:szCs w:val="24"/>
          <w:lang w:val="lv-LV"/>
        </w:rPr>
        <w:t xml:space="preserve">Latvijas Republikas nacionālo pozīciju un </w:t>
      </w:r>
      <w:r w:rsidR="003776CD">
        <w:rPr>
          <w:rFonts w:ascii="Times New Roman" w:hAnsi="Times New Roman" w:eastAsia="Arial"/>
          <w:i/>
          <w:iCs/>
          <w:kern w:val="1"/>
          <w:sz w:val="24"/>
          <w:szCs w:val="24"/>
          <w:lang w:val="lv-LV"/>
        </w:rPr>
        <w:t xml:space="preserve">informatīvo ziņojumu </w:t>
      </w:r>
    </w:p>
    <w:p w:rsidR="00E961DD" w:rsidP="00496C3B" w:rsidRDefault="00E961DD" w14:paraId="2933A5A4" w14:textId="454827E2">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bookmarkStart w:id="1" w:name="_Hlk57364056"/>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w:t>
      </w:r>
      <w:r w:rsidR="008E21B0">
        <w:rPr>
          <w:rFonts w:ascii="Times New Roman" w:hAnsi="Times New Roman" w:eastAsia="Arial"/>
          <w:i/>
          <w:iCs/>
          <w:kern w:val="1"/>
          <w:sz w:val="24"/>
          <w:szCs w:val="24"/>
          <w:lang w:val="lv-LV"/>
        </w:rPr>
        <w:t>5</w:t>
      </w:r>
      <w:r w:rsidR="006C4598">
        <w:rPr>
          <w:rFonts w:ascii="Times New Roman" w:hAnsi="Times New Roman" w:eastAsia="Arial"/>
          <w:i/>
          <w:iCs/>
          <w:kern w:val="1"/>
          <w:sz w:val="24"/>
          <w:szCs w:val="24"/>
          <w:lang w:val="lv-LV"/>
        </w:rPr>
        <w:t xml:space="preserve">. gada </w:t>
      </w:r>
      <w:r w:rsidR="00A55B38">
        <w:rPr>
          <w:rFonts w:ascii="Times New Roman" w:hAnsi="Times New Roman" w:eastAsia="Arial"/>
          <w:i/>
          <w:iCs/>
          <w:kern w:val="1"/>
          <w:sz w:val="24"/>
          <w:szCs w:val="24"/>
          <w:lang w:val="lv-LV"/>
        </w:rPr>
        <w:t>21</w:t>
      </w:r>
      <w:r w:rsidRPr="00E961DD">
        <w:rPr>
          <w:rFonts w:ascii="Times New Roman" w:hAnsi="Times New Roman" w:eastAsia="Arial"/>
          <w:i/>
          <w:iCs/>
          <w:kern w:val="1"/>
          <w:sz w:val="24"/>
          <w:szCs w:val="24"/>
          <w:lang w:val="lv-LV"/>
        </w:rPr>
        <w:t>. </w:t>
      </w:r>
      <w:r w:rsidR="00A55B38">
        <w:rPr>
          <w:rFonts w:ascii="Times New Roman" w:hAnsi="Times New Roman" w:eastAsia="Arial"/>
          <w:i/>
          <w:iCs/>
          <w:kern w:val="1"/>
          <w:sz w:val="24"/>
          <w:szCs w:val="24"/>
          <w:lang w:val="lv-LV"/>
        </w:rPr>
        <w:t>oktobra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3D664CA9"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7016FA" w:rsidR="008C59BE" w:rsidP="003776CD" w:rsidRDefault="008C59BE" w14:paraId="1897BF32" w14:textId="753ABCB4">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Pamatojoties uz Ministru kabineta 2021. gada 7. septembra noteikumu Nr. 606 "Ministru kabineta kārtības rullis" 113.8. apakšpunktu</w:t>
      </w:r>
      <w:r w:rsidRPr="00394881">
        <w:rPr>
          <w:rFonts w:ascii="Times New Roman" w:hAnsi="Times New Roman" w:eastAsia="Arial"/>
          <w:kern w:val="1"/>
          <w:sz w:val="24"/>
          <w:szCs w:val="24"/>
          <w:lang w:val="lv-LV"/>
        </w:rPr>
        <w:t>, iesniedzu izskatīšanai Ministru kabineta sēdē</w:t>
      </w:r>
      <w:r w:rsidR="00B044EF">
        <w:rPr>
          <w:rFonts w:ascii="Times New Roman" w:hAnsi="Times New Roman" w:eastAsia="Arial"/>
          <w:kern w:val="1"/>
          <w:sz w:val="24"/>
          <w:szCs w:val="24"/>
          <w:lang w:val="lv-LV"/>
        </w:rPr>
        <w:t xml:space="preserve"> </w:t>
      </w:r>
      <w:r w:rsidR="007252AD">
        <w:rPr>
          <w:rFonts w:ascii="Times New Roman" w:hAnsi="Times New Roman" w:eastAsia="Arial"/>
          <w:kern w:val="1"/>
          <w:sz w:val="24"/>
          <w:szCs w:val="24"/>
          <w:lang w:val="lv-LV"/>
        </w:rPr>
        <w:t xml:space="preserve">Latvijas Republikas nacionālo pozīciju un </w:t>
      </w:r>
      <w:r w:rsidRPr="00394881" w:rsidR="00F63B72">
        <w:rPr>
          <w:rFonts w:ascii="Times New Roman" w:hAnsi="Times New Roman" w:eastAsia="Arial"/>
          <w:kern w:val="1"/>
          <w:sz w:val="24"/>
          <w:szCs w:val="24"/>
          <w:lang w:val="lv-LV"/>
        </w:rPr>
        <w:t>informatīvo ziņojumu</w:t>
      </w:r>
      <w:r w:rsidRPr="00394881">
        <w:rPr>
          <w:rFonts w:ascii="Times New Roman" w:hAnsi="Times New Roman" w:eastAsia="Arial"/>
          <w:kern w:val="1"/>
          <w:sz w:val="24"/>
          <w:szCs w:val="24"/>
          <w:lang w:val="lv-LV"/>
        </w:rPr>
        <w:t xml:space="preserve"> </w:t>
      </w:r>
      <w:r w:rsidR="00AB2591">
        <w:rPr>
          <w:rFonts w:ascii="Times New Roman" w:hAnsi="Times New Roman" w:eastAsia="Arial"/>
          <w:kern w:val="1"/>
          <w:sz w:val="24"/>
          <w:szCs w:val="24"/>
          <w:lang w:val="lv-LV"/>
        </w:rPr>
        <w:t>“P</w:t>
      </w:r>
      <w:r w:rsidRPr="00394881">
        <w:rPr>
          <w:rFonts w:ascii="Times New Roman" w:hAnsi="Times New Roman" w:eastAsia="Arial"/>
          <w:kern w:val="1"/>
          <w:sz w:val="24"/>
          <w:szCs w:val="24"/>
          <w:lang w:val="lv-LV"/>
        </w:rPr>
        <w:t>ar Eiropas Savienības Vispā</w:t>
      </w:r>
      <w:r w:rsidRPr="00394881" w:rsidR="006C4598">
        <w:rPr>
          <w:rFonts w:ascii="Times New Roman" w:hAnsi="Times New Roman" w:eastAsia="Arial"/>
          <w:kern w:val="1"/>
          <w:sz w:val="24"/>
          <w:szCs w:val="24"/>
          <w:lang w:val="lv-LV"/>
        </w:rPr>
        <w:t>rējo lietu padomes 202</w:t>
      </w:r>
      <w:r w:rsidRPr="00394881" w:rsidR="008E21B0">
        <w:rPr>
          <w:rFonts w:ascii="Times New Roman" w:hAnsi="Times New Roman" w:eastAsia="Arial"/>
          <w:kern w:val="1"/>
          <w:sz w:val="24"/>
          <w:szCs w:val="24"/>
          <w:lang w:val="lv-LV"/>
        </w:rPr>
        <w:t>5</w:t>
      </w:r>
      <w:r w:rsidRPr="00394881" w:rsidR="006C4598">
        <w:rPr>
          <w:rFonts w:ascii="Times New Roman" w:hAnsi="Times New Roman" w:eastAsia="Arial"/>
          <w:kern w:val="1"/>
          <w:sz w:val="24"/>
          <w:szCs w:val="24"/>
          <w:lang w:val="lv-LV"/>
        </w:rPr>
        <w:t>.</w:t>
      </w:r>
      <w:r w:rsidRPr="00394881" w:rsidR="00F11D31">
        <w:rPr>
          <w:rFonts w:ascii="Times New Roman" w:hAnsi="Times New Roman" w:eastAsia="Arial"/>
          <w:kern w:val="1"/>
          <w:sz w:val="24"/>
          <w:szCs w:val="24"/>
          <w:lang w:val="lv-LV"/>
        </w:rPr>
        <w:t> </w:t>
      </w:r>
      <w:r w:rsidRPr="00394881" w:rsidR="006C4598">
        <w:rPr>
          <w:rFonts w:ascii="Times New Roman" w:hAnsi="Times New Roman" w:eastAsia="Arial"/>
          <w:kern w:val="1"/>
          <w:sz w:val="24"/>
          <w:szCs w:val="24"/>
          <w:lang w:val="lv-LV"/>
        </w:rPr>
        <w:t xml:space="preserve">gada </w:t>
      </w:r>
      <w:r w:rsidR="00A55B38">
        <w:rPr>
          <w:rFonts w:ascii="Times New Roman" w:hAnsi="Times New Roman" w:eastAsia="Arial"/>
          <w:kern w:val="1"/>
          <w:sz w:val="24"/>
          <w:szCs w:val="24"/>
          <w:lang w:val="lv-LV"/>
        </w:rPr>
        <w:t>21</w:t>
      </w:r>
      <w:r w:rsidRPr="00394881" w:rsidR="00F63B72">
        <w:rPr>
          <w:rFonts w:ascii="Times New Roman" w:hAnsi="Times New Roman" w:eastAsia="Arial"/>
          <w:kern w:val="1"/>
          <w:sz w:val="24"/>
          <w:szCs w:val="24"/>
          <w:lang w:val="lv-LV"/>
        </w:rPr>
        <w:t>. </w:t>
      </w:r>
      <w:r w:rsidR="00A55B38">
        <w:rPr>
          <w:rFonts w:ascii="Times New Roman" w:hAnsi="Times New Roman" w:eastAsia="Arial"/>
          <w:kern w:val="1"/>
          <w:sz w:val="24"/>
          <w:szCs w:val="24"/>
          <w:lang w:val="lv-LV"/>
        </w:rPr>
        <w:t>oktobra</w:t>
      </w:r>
      <w:r w:rsidRPr="008C59BE">
        <w:rPr>
          <w:rFonts w:ascii="Times New Roman" w:hAnsi="Times New Roman" w:eastAsia="Arial"/>
          <w:kern w:val="1"/>
          <w:sz w:val="24"/>
          <w:szCs w:val="24"/>
          <w:lang w:val="lv-LV"/>
        </w:rPr>
        <w:t xml:space="preserve"> sanāksmē izskatāmajiem jautājumiem</w:t>
      </w:r>
      <w:r w:rsidR="00AB2591">
        <w:rPr>
          <w:rFonts w:ascii="Times New Roman" w:hAnsi="Times New Roman" w:eastAsia="Arial"/>
          <w:kern w:val="1"/>
          <w:sz w:val="24"/>
          <w:szCs w:val="24"/>
          <w:lang w:val="lv-LV"/>
        </w:rPr>
        <w:t>”</w:t>
      </w:r>
      <w:r w:rsidR="005F1B24">
        <w:rPr>
          <w:rFonts w:ascii="Times New Roman" w:hAnsi="Times New Roman" w:eastAsia="Arial"/>
          <w:kern w:val="1"/>
          <w:sz w:val="24"/>
          <w:szCs w:val="24"/>
          <w:lang w:val="lv-LV"/>
        </w:rPr>
        <w:t xml:space="preserve">, </w:t>
      </w:r>
      <w:r w:rsidR="00125E2F">
        <w:rPr>
          <w:rFonts w:ascii="Times New Roman" w:hAnsi="Times New Roman" w:eastAsia="Arial"/>
          <w:kern w:val="1"/>
          <w:sz w:val="24"/>
          <w:szCs w:val="24"/>
          <w:lang w:val="lv-LV"/>
        </w:rPr>
        <w:t>Latvijas Republikas nacionālo pozīciju Nr. 1 “</w:t>
      </w:r>
      <w:r w:rsidRPr="00125E2F" w:rsidR="00125E2F">
        <w:rPr>
          <w:rFonts w:ascii="Times New Roman" w:hAnsi="Times New Roman" w:eastAsia="Arial"/>
          <w:kern w:val="1"/>
          <w:sz w:val="24"/>
          <w:szCs w:val="24"/>
          <w:lang w:val="lv-LV"/>
        </w:rPr>
        <w:t>Par ES kopējās nostājas projektu par 5. sarunu klastera “Resursi, lauksaimniecība un kohēzija” atvēršanu Albānijai</w:t>
      </w:r>
      <w:r w:rsidR="00125E2F">
        <w:rPr>
          <w:rFonts w:ascii="Times New Roman" w:hAnsi="Times New Roman" w:eastAsia="Arial"/>
          <w:kern w:val="1"/>
          <w:sz w:val="24"/>
          <w:szCs w:val="24"/>
          <w:lang w:val="lv-LV"/>
        </w:rPr>
        <w:t xml:space="preserve">”, </w:t>
      </w:r>
      <w:r w:rsidR="00A27FB5">
        <w:rPr>
          <w:rFonts w:ascii="Times New Roman" w:hAnsi="Times New Roman" w:eastAsia="Arial"/>
          <w:kern w:val="1"/>
          <w:sz w:val="24"/>
          <w:szCs w:val="24"/>
          <w:lang w:val="lv-LV"/>
        </w:rPr>
        <w:t xml:space="preserve">Latvijas Republikas nacionālo pozīciju Nr. 1 </w:t>
      </w:r>
      <w:r w:rsidR="00A27FB5">
        <w:rPr>
          <w:rFonts w:ascii="Times New Roman" w:hAnsi="Times New Roman"/>
          <w:color w:val="000000"/>
          <w:sz w:val="24"/>
          <w:szCs w:val="24"/>
          <w:lang w:val="lv-LV"/>
        </w:rPr>
        <w:t>“</w:t>
      </w:r>
      <w:r w:rsidRPr="001863D3" w:rsidR="00A27FB5">
        <w:rPr>
          <w:rFonts w:ascii="Times New Roman" w:hAnsi="Times New Roman"/>
          <w:color w:val="000000"/>
          <w:sz w:val="24"/>
          <w:szCs w:val="24"/>
          <w:lang w:val="lv-LV"/>
        </w:rPr>
        <w:t>Priekšlikums Eiropas Parlamenta un Padomes regulai, ar ko izveido instrumentu “Eiropa pasaulē”</w:t>
      </w:r>
      <w:r w:rsidR="00A27FB5">
        <w:rPr>
          <w:rFonts w:ascii="Times New Roman" w:hAnsi="Times New Roman"/>
          <w:color w:val="000000"/>
          <w:sz w:val="24"/>
          <w:szCs w:val="24"/>
          <w:lang w:val="lv-LV"/>
        </w:rPr>
        <w:t xml:space="preserve">”, </w:t>
      </w:r>
      <w:r w:rsidR="003776CD">
        <w:rPr>
          <w:rFonts w:ascii="Times New Roman" w:hAnsi="Times New Roman" w:eastAsia="Arial"/>
          <w:kern w:val="1"/>
          <w:sz w:val="24"/>
          <w:szCs w:val="24"/>
          <w:lang w:val="lv-LV"/>
        </w:rPr>
        <w:t>kā arī t</w:t>
      </w:r>
      <w:r w:rsidR="007252AD">
        <w:rPr>
          <w:rFonts w:ascii="Times New Roman" w:hAnsi="Times New Roman" w:eastAsia="Arial"/>
          <w:kern w:val="1"/>
          <w:sz w:val="24"/>
          <w:szCs w:val="24"/>
          <w:lang w:val="lv-LV"/>
        </w:rPr>
        <w:t>ie</w:t>
      </w:r>
      <w:r w:rsidR="003776CD">
        <w:rPr>
          <w:rFonts w:ascii="Times New Roman" w:hAnsi="Times New Roman" w:eastAsia="Arial"/>
          <w:kern w:val="1"/>
          <w:sz w:val="24"/>
          <w:szCs w:val="24"/>
          <w:lang w:val="lv-LV"/>
        </w:rPr>
        <w:t>m pi</w:t>
      </w:r>
      <w:r w:rsidR="001F4D13">
        <w:rPr>
          <w:rFonts w:ascii="Times New Roman" w:hAnsi="Times New Roman" w:eastAsia="Arial"/>
          <w:kern w:val="1"/>
          <w:sz w:val="24"/>
          <w:szCs w:val="24"/>
          <w:lang w:val="lv-LV"/>
        </w:rPr>
        <w:t>e</w:t>
      </w:r>
      <w:r w:rsidR="003776CD">
        <w:rPr>
          <w:rFonts w:ascii="Times New Roman" w:hAnsi="Times New Roman" w:eastAsia="Arial"/>
          <w:kern w:val="1"/>
          <w:sz w:val="24"/>
          <w:szCs w:val="24"/>
          <w:lang w:val="lv-LV"/>
        </w:rPr>
        <w:t xml:space="preserve">vienoto </w:t>
      </w:r>
      <w:r w:rsidR="001F4D13">
        <w:rPr>
          <w:rFonts w:ascii="Times New Roman" w:hAnsi="Times New Roman" w:eastAsia="Arial"/>
          <w:kern w:val="1"/>
          <w:sz w:val="24"/>
          <w:szCs w:val="24"/>
          <w:lang w:val="lv-LV"/>
        </w:rPr>
        <w:t xml:space="preserve">Ministru kabineta sēdes </w:t>
      </w:r>
      <w:r w:rsidR="003776CD">
        <w:rPr>
          <w:rFonts w:ascii="Times New Roman" w:hAnsi="Times New Roman" w:eastAsia="Arial"/>
          <w:kern w:val="1"/>
          <w:sz w:val="24"/>
          <w:szCs w:val="24"/>
          <w:lang w:val="lv-LV"/>
        </w:rPr>
        <w:t>protokollēmum</w:t>
      </w:r>
      <w:r w:rsidR="00496C3B">
        <w:rPr>
          <w:rFonts w:ascii="Times New Roman" w:hAnsi="Times New Roman" w:eastAsia="Arial"/>
          <w:kern w:val="1"/>
          <w:sz w:val="24"/>
          <w:szCs w:val="24"/>
          <w:lang w:val="lv-LV"/>
        </w:rPr>
        <w:t>a projektu</w:t>
      </w:r>
      <w:r w:rsidR="003776CD">
        <w:rPr>
          <w:rFonts w:ascii="Times New Roman" w:hAnsi="Times New Roman" w:eastAsia="Arial"/>
          <w:kern w:val="1"/>
          <w:sz w:val="24"/>
          <w:szCs w:val="24"/>
          <w:lang w:val="lv-LV"/>
        </w:rPr>
        <w:t>.</w:t>
      </w:r>
    </w:p>
    <w:p w:rsidRPr="008C59BE" w:rsidR="008C59BE" w:rsidP="008C59BE" w:rsidRDefault="008C59BE" w14:paraId="108EA5CD" w14:textId="576BA29A">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7252AD">
        <w:rPr>
          <w:rFonts w:ascii="Times New Roman" w:hAnsi="Times New Roman" w:eastAsia="Arial"/>
          <w:kern w:val="1"/>
          <w:sz w:val="24"/>
          <w:szCs w:val="24"/>
          <w:lang w:val="lv-LV"/>
        </w:rPr>
        <w:t>Latvijas Republikas nacionāl</w:t>
      </w:r>
      <w:r w:rsidR="00125E2F">
        <w:rPr>
          <w:rFonts w:ascii="Times New Roman" w:hAnsi="Times New Roman" w:eastAsia="Arial"/>
          <w:kern w:val="1"/>
          <w:sz w:val="24"/>
          <w:szCs w:val="24"/>
          <w:lang w:val="lv-LV"/>
        </w:rPr>
        <w:t>ās</w:t>
      </w:r>
      <w:r w:rsidR="007252AD">
        <w:rPr>
          <w:rFonts w:ascii="Times New Roman" w:hAnsi="Times New Roman" w:eastAsia="Arial"/>
          <w:kern w:val="1"/>
          <w:sz w:val="24"/>
          <w:szCs w:val="24"/>
          <w:lang w:val="lv-LV"/>
        </w:rPr>
        <w:t xml:space="preserve"> pozīcij</w:t>
      </w:r>
      <w:r w:rsidR="00125E2F">
        <w:rPr>
          <w:rFonts w:ascii="Times New Roman" w:hAnsi="Times New Roman" w:eastAsia="Arial"/>
          <w:kern w:val="1"/>
          <w:sz w:val="24"/>
          <w:szCs w:val="24"/>
          <w:lang w:val="lv-LV"/>
        </w:rPr>
        <w:t>as</w:t>
      </w:r>
      <w:r w:rsidR="007252AD">
        <w:rPr>
          <w:rFonts w:ascii="Times New Roman" w:hAnsi="Times New Roman" w:eastAsia="Arial"/>
          <w:kern w:val="1"/>
          <w:sz w:val="24"/>
          <w:szCs w:val="24"/>
          <w:lang w:val="lv-LV"/>
        </w:rPr>
        <w:t xml:space="preserve">, </w:t>
      </w:r>
      <w:r w:rsidR="00F63B72">
        <w:rPr>
          <w:rFonts w:ascii="Times New Roman" w:hAnsi="Times New Roman" w:eastAsia="Arial"/>
          <w:kern w:val="1"/>
          <w:sz w:val="24"/>
          <w:szCs w:val="24"/>
          <w:lang w:val="lv-LV"/>
        </w:rPr>
        <w:t>informatīvo ziņojumu</w:t>
      </w:r>
      <w:r w:rsidR="001F4D13">
        <w:rPr>
          <w:rFonts w:ascii="Times New Roman" w:hAnsi="Times New Roman" w:eastAsia="Arial"/>
          <w:kern w:val="1"/>
          <w:sz w:val="24"/>
          <w:szCs w:val="24"/>
          <w:lang w:val="lv-LV"/>
        </w:rPr>
        <w:t xml:space="preserve"> un</w:t>
      </w:r>
      <w:r w:rsidR="003776CD">
        <w:rPr>
          <w:rFonts w:ascii="Times New Roman" w:hAnsi="Times New Roman" w:eastAsia="Arial"/>
          <w:kern w:val="1"/>
          <w:sz w:val="24"/>
          <w:szCs w:val="24"/>
          <w:lang w:val="lv-LV"/>
        </w:rPr>
        <w:t xml:space="preserve"> Ministru kabineta sēdes protokollēmum</w:t>
      </w:r>
      <w:r w:rsidR="00496C3B">
        <w:rPr>
          <w:rFonts w:ascii="Times New Roman" w:hAnsi="Times New Roman" w:eastAsia="Arial"/>
          <w:kern w:val="1"/>
          <w:sz w:val="24"/>
          <w:szCs w:val="24"/>
          <w:lang w:val="lv-LV"/>
        </w:rPr>
        <w:t>a projektu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8E21B0">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xml:space="preserve">. gada </w:t>
      </w:r>
      <w:r w:rsidR="00A55B38">
        <w:rPr>
          <w:rFonts w:ascii="Times New Roman" w:hAnsi="Times New Roman" w:eastAsia="Arial"/>
          <w:b/>
          <w:kern w:val="1"/>
          <w:sz w:val="24"/>
          <w:szCs w:val="24"/>
          <w:lang w:val="lv-LV"/>
        </w:rPr>
        <w:t>14</w:t>
      </w:r>
      <w:r w:rsidR="00F63B72">
        <w:rPr>
          <w:rFonts w:ascii="Times New Roman" w:hAnsi="Times New Roman" w:eastAsia="Arial"/>
          <w:b/>
          <w:kern w:val="1"/>
          <w:sz w:val="24"/>
          <w:szCs w:val="24"/>
          <w:lang w:val="lv-LV"/>
        </w:rPr>
        <w:t>. </w:t>
      </w:r>
      <w:r w:rsidR="00A55B38">
        <w:rPr>
          <w:rFonts w:ascii="Times New Roman" w:hAnsi="Times New Roman" w:eastAsia="Arial"/>
          <w:b/>
          <w:kern w:val="1"/>
          <w:sz w:val="24"/>
          <w:szCs w:val="24"/>
          <w:lang w:val="lv-LV"/>
        </w:rPr>
        <w:t>oktobra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14:paraId="36EA4C17" w14:textId="1F15DC41">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gada</w:t>
            </w:r>
            <w:r w:rsidR="00F50362">
              <w:rPr>
                <w:rFonts w:ascii="Times New Roman" w:hAnsi="Times New Roman" w:eastAsia="Arial"/>
                <w:kern w:val="1"/>
                <w:sz w:val="24"/>
                <w:szCs w:val="24"/>
                <w:lang w:val="lv-LV"/>
              </w:rPr>
              <w:t xml:space="preserve"> </w:t>
            </w:r>
            <w:r w:rsidR="00A55B38">
              <w:rPr>
                <w:rFonts w:ascii="Times New Roman" w:hAnsi="Times New Roman" w:eastAsia="Arial"/>
                <w:kern w:val="1"/>
                <w:sz w:val="24"/>
                <w:szCs w:val="24"/>
                <w:lang w:val="lv-LV"/>
              </w:rPr>
              <w:t>21</w:t>
            </w:r>
            <w:r w:rsidR="00564B10">
              <w:rPr>
                <w:rFonts w:ascii="Times New Roman" w:hAnsi="Times New Roman" w:eastAsia="Arial"/>
                <w:kern w:val="1"/>
                <w:sz w:val="24"/>
                <w:szCs w:val="24"/>
                <w:lang w:val="lv-LV"/>
              </w:rPr>
              <w:t xml:space="preserve">. </w:t>
            </w:r>
            <w:r w:rsidR="00A55B38">
              <w:rPr>
                <w:rFonts w:ascii="Times New Roman" w:hAnsi="Times New Roman" w:eastAsia="Arial"/>
                <w:kern w:val="1"/>
                <w:sz w:val="24"/>
                <w:szCs w:val="24"/>
                <w:lang w:val="lv-LV"/>
              </w:rPr>
              <w:t>oktobrī</w:t>
            </w:r>
            <w:r w:rsidR="00D92208">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notiks</w:t>
            </w:r>
            <w:r w:rsidR="00396977">
              <w:rPr>
                <w:rFonts w:ascii="Times New Roman" w:hAnsi="Times New Roman" w:eastAsia="Arial"/>
                <w:kern w:val="1"/>
                <w:sz w:val="24"/>
                <w:szCs w:val="24"/>
                <w:lang w:val="lv-LV"/>
              </w:rPr>
              <w:t xml:space="preserve"> </w:t>
            </w:r>
            <w:r w:rsidR="00BC1E2F">
              <w:rPr>
                <w:rFonts w:ascii="Times New Roman" w:hAnsi="Times New Roman" w:eastAsia="Arial"/>
                <w:kern w:val="1"/>
                <w:sz w:val="24"/>
                <w:szCs w:val="24"/>
                <w:lang w:val="lv-LV"/>
              </w:rPr>
              <w:t xml:space="preserve">Eiropas Savienības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spārējo lietu padome</w:t>
            </w:r>
            <w:r w:rsidR="00BC1E2F">
              <w:rPr>
                <w:rFonts w:ascii="Times New Roman" w:hAnsi="Times New Roman" w:eastAsia="Arial"/>
                <w:kern w:val="1"/>
                <w:sz w:val="24"/>
                <w:szCs w:val="24"/>
                <w:lang w:val="lv-LV"/>
              </w:rPr>
              <w:t>s sanāksme</w:t>
            </w:r>
            <w:r w:rsidR="00AD540E">
              <w:rPr>
                <w:rFonts w:ascii="Times New Roman" w:hAnsi="Times New Roman" w:eastAsia="Arial"/>
                <w:kern w:val="1"/>
                <w:sz w:val="24"/>
                <w:szCs w:val="24"/>
                <w:lang w:val="lv-LV"/>
              </w:rPr>
              <w:t xml:space="preserve"> </w:t>
            </w:r>
            <w:r w:rsidR="00A55B38">
              <w:rPr>
                <w:rFonts w:ascii="Times New Roman" w:hAnsi="Times New Roman" w:eastAsia="Arial"/>
                <w:kern w:val="1"/>
                <w:sz w:val="24"/>
                <w:szCs w:val="24"/>
                <w:lang w:val="lv-LV"/>
              </w:rPr>
              <w:t>Luksemburgā</w:t>
            </w:r>
            <w:r w:rsidR="00317CC6">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96459F" w14:paraId="14534959" w14:textId="77777777">
        <w:tc>
          <w:tcPr>
            <w:tcW w:w="534" w:type="dxa"/>
          </w:tcPr>
          <w:p w:rsidR="00997838" w:rsidP="00E961DD" w:rsidRDefault="00E961DD" w14:paraId="1D8E4A2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76BF141A" w14:textId="77777777">
            <w:pPr>
              <w:rPr>
                <w:rFonts w:ascii="Times New Roman" w:hAnsi="Times New Roman" w:eastAsia="Times New Roman"/>
                <w:sz w:val="24"/>
                <w:szCs w:val="24"/>
                <w:lang w:val="lv-LV" w:eastAsia="lv-LV"/>
              </w:rPr>
            </w:pPr>
          </w:p>
        </w:tc>
        <w:tc>
          <w:tcPr>
            <w:tcW w:w="2551" w:type="dxa"/>
          </w:tcPr>
          <w:p w:rsidRPr="007F58B8" w:rsidR="00E961DD" w:rsidP="007F58B8" w:rsidRDefault="00E961DD" w14:paraId="2A7F2929" w14:textId="18AEB34A">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Atbildīgā amatpersona</w:t>
            </w:r>
          </w:p>
        </w:tc>
        <w:tc>
          <w:tcPr>
            <w:tcW w:w="5918" w:type="dxa"/>
          </w:tcPr>
          <w:p w:rsidRPr="005A5FB5" w:rsidR="00E961DD" w:rsidP="005A5FB5" w:rsidRDefault="00FD4DC7" w14:paraId="6B5AC563" w14:textId="7777777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w:t>
            </w:r>
            <w:r w:rsidRPr="00FD4DC7" w:rsidR="00D92AC8">
              <w:rPr>
                <w:rFonts w:ascii="Times New Roman" w:hAnsi="Times New Roman" w:eastAsia="Arial"/>
                <w:kern w:val="1"/>
                <w:sz w:val="24"/>
                <w:szCs w:val="24"/>
                <w:lang w:val="lv-LV"/>
              </w:rPr>
              <w:lastRenderedPageBreak/>
              <w:t xml:space="preserve">koordinācijas un politiku departamenta Vispārējo un institucionālo lietu nodaļas </w:t>
            </w:r>
            <w:r w:rsidR="005F0161">
              <w:rPr>
                <w:rFonts w:ascii="Times New Roman" w:hAnsi="Times New Roman" w:eastAsia="Arial"/>
                <w:kern w:val="1"/>
                <w:sz w:val="24"/>
                <w:szCs w:val="24"/>
                <w:lang w:val="lv-LV"/>
              </w:rPr>
              <w:t>trešā sekretāre</w:t>
            </w:r>
            <w:r w:rsidRPr="00FD4DC7" w:rsidR="00D92AC8">
              <w:rPr>
                <w:rFonts w:ascii="Times New Roman" w:hAnsi="Times New Roman" w:eastAsia="Arial"/>
                <w:kern w:val="1"/>
                <w:sz w:val="24"/>
                <w:szCs w:val="24"/>
                <w:lang w:val="lv-LV"/>
              </w:rPr>
              <w:t>.</w:t>
            </w:r>
          </w:p>
        </w:tc>
      </w:tr>
      <w:tr w:rsidRPr="002D30C3" w:rsidR="00E961DD" w:rsidTr="0096459F" w14:paraId="374590F4" w14:textId="77777777">
        <w:trPr>
          <w:trHeight w:val="15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B9340E" w:rsidR="00B044EF" w:rsidP="00B044EF" w:rsidRDefault="00B044EF" w14:paraId="638ECB28" w14:textId="77777777">
            <w:pPr>
              <w:suppressAutoHyphens/>
              <w:spacing w:after="0" w:line="240" w:lineRule="auto"/>
              <w:jc w:val="both"/>
              <w:rPr>
                <w:rFonts w:ascii="Times New Roman" w:hAnsi="Times New Roman" w:eastAsia="Arial"/>
                <w:kern w:val="1"/>
                <w:sz w:val="24"/>
                <w:szCs w:val="24"/>
                <w:lang w:val="lv-LV"/>
              </w:rPr>
            </w:pPr>
            <w:r w:rsidRPr="00B9340E">
              <w:rPr>
                <w:rFonts w:ascii="Times New Roman" w:hAnsi="Times New Roman" w:eastAsia="Arial"/>
                <w:kern w:val="1"/>
                <w:sz w:val="24"/>
                <w:szCs w:val="24"/>
                <w:lang w:val="lv-LV"/>
              </w:rPr>
              <w:t>Mārtiņš Klīve, Ārlietu ministrijas Eiropas Savienības koordinācijas un politiku departamenta direktors;</w:t>
            </w:r>
          </w:p>
          <w:p w:rsidR="00B044EF" w:rsidP="00B044EF" w:rsidRDefault="00B044EF" w14:paraId="78149DBC" w14:textId="4CC1C9A2">
            <w:pPr>
              <w:suppressAutoHyphens/>
              <w:spacing w:after="0" w:line="240" w:lineRule="auto"/>
              <w:jc w:val="both"/>
              <w:rPr>
                <w:rFonts w:ascii="Times New Roman" w:hAnsi="Times New Roman" w:eastAsia="Arial"/>
                <w:kern w:val="1"/>
                <w:sz w:val="24"/>
                <w:szCs w:val="24"/>
                <w:lang w:val="lv-LV"/>
              </w:rPr>
            </w:pPr>
            <w:r w:rsidRPr="00B9340E">
              <w:rPr>
                <w:rFonts w:ascii="Times New Roman" w:hAnsi="Times New Roman" w:eastAsia="Arial"/>
                <w:kern w:val="1"/>
                <w:sz w:val="24"/>
                <w:szCs w:val="24"/>
                <w:lang w:val="lv-LV"/>
              </w:rPr>
              <w:t>Andžejs Kaševskis, Ārlietu ministrijas Eiropas Savienības koordinācijas un politiku departamenta direktora vietnieks</w:t>
            </w:r>
            <w:r>
              <w:rPr>
                <w:rFonts w:ascii="Times New Roman" w:hAnsi="Times New Roman" w:eastAsia="Arial"/>
                <w:kern w:val="1"/>
                <w:sz w:val="24"/>
                <w:szCs w:val="24"/>
                <w:lang w:val="lv-LV"/>
              </w:rPr>
              <w:t> </w:t>
            </w:r>
            <w:r w:rsidRPr="00B9340E">
              <w:rPr>
                <w:rFonts w:ascii="Times New Roman" w:hAnsi="Times New Roman" w:eastAsia="Arial"/>
                <w:kern w:val="1"/>
                <w:sz w:val="24"/>
                <w:szCs w:val="24"/>
                <w:lang w:val="lv-LV"/>
              </w:rPr>
              <w:t>–</w:t>
            </w:r>
            <w:r>
              <w:rPr>
                <w:rFonts w:ascii="Times New Roman" w:hAnsi="Times New Roman" w:eastAsia="Arial"/>
                <w:kern w:val="1"/>
                <w:sz w:val="24"/>
                <w:szCs w:val="24"/>
                <w:lang w:val="lv-LV"/>
              </w:rPr>
              <w:t> </w:t>
            </w:r>
            <w:r w:rsidRPr="00B9340E">
              <w:rPr>
                <w:rFonts w:ascii="Times New Roman" w:hAnsi="Times New Roman" w:eastAsia="Arial"/>
                <w:kern w:val="1"/>
                <w:sz w:val="24"/>
                <w:szCs w:val="24"/>
                <w:lang w:val="lv-LV"/>
              </w:rPr>
              <w:t>Vispārējo un institucionālo lietu nodaļas vadītājs</w:t>
            </w:r>
            <w:r w:rsidRPr="005F0161">
              <w:rPr>
                <w:rFonts w:ascii="Times New Roman" w:hAnsi="Times New Roman" w:eastAsia="Arial"/>
                <w:kern w:val="1"/>
                <w:sz w:val="24"/>
                <w:szCs w:val="24"/>
                <w:lang w:val="lv-LV"/>
              </w:rPr>
              <w:t>;</w:t>
            </w:r>
          </w:p>
          <w:p w:rsidR="00A27FB5" w:rsidP="00B044EF" w:rsidRDefault="00A27FB5" w14:paraId="41613580" w14:textId="56AC909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Dārta Burčenko, Ārlietu ministrijas </w:t>
            </w:r>
            <w:r w:rsidRPr="00A27FB5">
              <w:rPr>
                <w:rFonts w:ascii="Times New Roman" w:hAnsi="Times New Roman" w:eastAsia="Arial"/>
                <w:kern w:val="1"/>
                <w:sz w:val="24"/>
                <w:szCs w:val="24"/>
                <w:lang w:val="lv-LV"/>
              </w:rPr>
              <w:t>Attīstības sadarbības politikas departament</w:t>
            </w:r>
            <w:r>
              <w:rPr>
                <w:rFonts w:ascii="Times New Roman" w:hAnsi="Times New Roman" w:eastAsia="Arial"/>
                <w:kern w:val="1"/>
                <w:sz w:val="24"/>
                <w:szCs w:val="24"/>
                <w:lang w:val="lv-LV"/>
              </w:rPr>
              <w:t xml:space="preserve">a </w:t>
            </w:r>
            <w:r w:rsidRPr="00A27FB5">
              <w:rPr>
                <w:rFonts w:ascii="Times New Roman" w:hAnsi="Times New Roman" w:eastAsia="Arial"/>
                <w:kern w:val="1"/>
                <w:sz w:val="24"/>
                <w:szCs w:val="24"/>
                <w:lang w:val="lv-LV"/>
              </w:rPr>
              <w:t>Daudzpusējās attīstības sadarbības nodaļa</w:t>
            </w:r>
            <w:r>
              <w:rPr>
                <w:rFonts w:ascii="Times New Roman" w:hAnsi="Times New Roman" w:eastAsia="Arial"/>
                <w:kern w:val="1"/>
                <w:sz w:val="24"/>
                <w:szCs w:val="24"/>
                <w:lang w:val="lv-LV"/>
              </w:rPr>
              <w:t>s  vadītāja;</w:t>
            </w:r>
          </w:p>
          <w:p w:rsidR="007016FA" w:rsidP="00B044EF" w:rsidRDefault="00125E2F" w14:paraId="21792FB5" w14:textId="10442F8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Renāte Krieviņa, Ārlietu ministrijas Eiropas departamenta </w:t>
            </w:r>
            <w:r w:rsidRPr="00125E2F">
              <w:rPr>
                <w:rFonts w:ascii="Times New Roman" w:hAnsi="Times New Roman" w:eastAsia="Arial"/>
                <w:kern w:val="1"/>
                <w:sz w:val="24"/>
                <w:szCs w:val="24"/>
                <w:lang w:val="lv-LV"/>
              </w:rPr>
              <w:t>Centrālās un Dienvideiropas valstu nodaļa</w:t>
            </w:r>
            <w:r>
              <w:rPr>
                <w:rFonts w:ascii="Times New Roman" w:hAnsi="Times New Roman" w:eastAsia="Arial"/>
                <w:kern w:val="1"/>
                <w:sz w:val="24"/>
                <w:szCs w:val="24"/>
                <w:lang w:val="lv-LV"/>
              </w:rPr>
              <w:t>s otrā sekretāre;</w:t>
            </w:r>
          </w:p>
          <w:p w:rsidRPr="003E08F0" w:rsidR="00F064A5" w:rsidP="00FD4DC7" w:rsidRDefault="00FD4DC7" w14:paraId="7034DE6B"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Elīza</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Beļauniece</w:t>
            </w:r>
            <w:r w:rsidRPr="005F0161"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5F0161" w:rsidR="005F0161">
              <w:rPr>
                <w:rFonts w:ascii="Times New Roman" w:hAnsi="Times New Roman" w:eastAsia="Arial"/>
                <w:kern w:val="1"/>
                <w:sz w:val="24"/>
                <w:szCs w:val="24"/>
                <w:lang w:val="lv-LV"/>
              </w:rPr>
              <w:t>trešā</w:t>
            </w:r>
            <w:r w:rsidRPr="005F0161" w:rsidR="00E961DD">
              <w:rPr>
                <w:rFonts w:ascii="Times New Roman" w:hAnsi="Times New Roman" w:eastAsia="Arial"/>
                <w:kern w:val="1"/>
                <w:sz w:val="24"/>
                <w:szCs w:val="24"/>
                <w:lang w:val="lv-LV"/>
              </w:rPr>
              <w:t xml:space="preserve"> </w:t>
            </w:r>
            <w:r w:rsidRPr="005F0161" w:rsidR="005F0161">
              <w:rPr>
                <w:rFonts w:ascii="Times New Roman" w:hAnsi="Times New Roman" w:eastAsia="Arial"/>
                <w:kern w:val="1"/>
                <w:sz w:val="24"/>
                <w:szCs w:val="24"/>
                <w:lang w:val="lv-LV"/>
              </w:rPr>
              <w:t>sekretāre</w:t>
            </w:r>
            <w:r w:rsidRPr="005F0161" w:rsidR="005421D6">
              <w:rPr>
                <w:rFonts w:ascii="Times New Roman" w:hAnsi="Times New Roman" w:eastAsia="Arial"/>
                <w:kern w:val="1"/>
                <w:sz w:val="24"/>
                <w:szCs w:val="24"/>
                <w:lang w:val="lv-LV"/>
              </w:rPr>
              <w:t>.</w:t>
            </w:r>
          </w:p>
        </w:tc>
      </w:tr>
      <w:tr w:rsidRPr="002D30C3"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7252AD" w:rsidR="007252AD" w:rsidP="007252AD" w:rsidRDefault="007252AD" w14:paraId="0831BF3C" w14:textId="74C40E4D">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w:t>
            </w:r>
            <w:r w:rsidR="009F315D">
              <w:rPr>
                <w:rFonts w:ascii="Times New Roman" w:hAnsi="Times New Roman" w:eastAsia="Arial"/>
                <w:kern w:val="1"/>
                <w:sz w:val="24"/>
                <w:szCs w:val="24"/>
                <w:lang w:val="lv-LV"/>
              </w:rPr>
              <w:t>s</w:t>
            </w:r>
            <w:r w:rsidRPr="007252AD">
              <w:rPr>
                <w:rFonts w:ascii="Times New Roman" w:hAnsi="Times New Roman" w:eastAsia="Arial"/>
                <w:kern w:val="1"/>
                <w:sz w:val="24"/>
                <w:szCs w:val="24"/>
                <w:lang w:val="lv-LV"/>
              </w:rPr>
              <w:t xml:space="preserve"> satur Eiropas Savienības informāciju, kura tikusi apzīmēta kā “LIMITE”.</w:t>
            </w:r>
          </w:p>
          <w:p w:rsidRPr="007252AD" w:rsidR="007252AD" w:rsidP="007252AD" w:rsidRDefault="007252AD" w14:paraId="778221AF" w14:textId="77777777">
            <w:pPr>
              <w:suppressAutoHyphens/>
              <w:spacing w:after="0" w:line="240" w:lineRule="auto"/>
              <w:jc w:val="both"/>
              <w:rPr>
                <w:rFonts w:ascii="Times New Roman" w:hAnsi="Times New Roman" w:eastAsia="Arial"/>
                <w:kern w:val="1"/>
                <w:sz w:val="24"/>
                <w:szCs w:val="24"/>
                <w:lang w:val="lv-LV"/>
              </w:rPr>
            </w:pPr>
          </w:p>
          <w:p w:rsidRPr="007252AD" w:rsidR="007252AD" w:rsidP="007252AD" w:rsidRDefault="007252AD" w14:paraId="56531BF3" w14:textId="77777777">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Nacionālajām pozīcijām statuss „IEROBEŽOTA PIEEJAMĪBA” paliek spēkā arī pēc jautājuma izskatīšanas Ministru kabinetā līdz brīdim, kamēr Ārlietu ministrija nav paziņojusi par tā atcelšanu.</w:t>
            </w:r>
          </w:p>
          <w:p w:rsidRPr="007252AD" w:rsidR="007252AD" w:rsidP="007252AD" w:rsidRDefault="007252AD" w14:paraId="4D643057" w14:textId="77777777">
            <w:pPr>
              <w:suppressAutoHyphens/>
              <w:spacing w:after="0" w:line="240" w:lineRule="auto"/>
              <w:jc w:val="both"/>
              <w:rPr>
                <w:rFonts w:ascii="Times New Roman" w:hAnsi="Times New Roman" w:eastAsia="Arial"/>
                <w:kern w:val="1"/>
                <w:sz w:val="24"/>
                <w:szCs w:val="24"/>
                <w:lang w:val="lv-LV"/>
              </w:rPr>
            </w:pPr>
          </w:p>
          <w:p w:rsidRPr="007252AD" w:rsidR="007252AD" w:rsidP="007252AD" w:rsidRDefault="007252AD" w14:paraId="179F4523" w14:textId="3C5CE769">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Dokument</w:t>
            </w:r>
            <w:r w:rsidR="00D812AA">
              <w:rPr>
                <w:rFonts w:ascii="Times New Roman" w:hAnsi="Times New Roman" w:eastAsia="Arial"/>
                <w:kern w:val="1"/>
                <w:sz w:val="24"/>
                <w:szCs w:val="24"/>
                <w:lang w:val="lv-LV"/>
              </w:rPr>
              <w:t>u</w:t>
            </w:r>
            <w:r w:rsidRPr="007252AD">
              <w:rPr>
                <w:rFonts w:ascii="Times New Roman" w:hAnsi="Times New Roman" w:eastAsia="Arial"/>
                <w:kern w:val="1"/>
                <w:sz w:val="24"/>
                <w:szCs w:val="24"/>
                <w:lang w:val="lv-LV"/>
              </w:rPr>
              <w:t xml:space="preserve"> nosaukum</w:t>
            </w:r>
            <w:r w:rsidR="00D812AA">
              <w:rPr>
                <w:rFonts w:ascii="Times New Roman" w:hAnsi="Times New Roman" w:eastAsia="Arial"/>
                <w:kern w:val="1"/>
                <w:sz w:val="24"/>
                <w:szCs w:val="24"/>
                <w:lang w:val="lv-LV"/>
              </w:rPr>
              <w:t>i</w:t>
            </w:r>
            <w:r w:rsidRPr="007252AD">
              <w:rPr>
                <w:rFonts w:ascii="Times New Roman" w:hAnsi="Times New Roman" w:eastAsia="Arial"/>
                <w:kern w:val="1"/>
                <w:sz w:val="24"/>
                <w:szCs w:val="24"/>
                <w:lang w:val="lv-LV"/>
              </w:rPr>
              <w:t xml:space="preserve"> Ministru kabineta sēdes darba kārtībā ir atspoguļojam</w:t>
            </w:r>
            <w:r w:rsidR="00D812AA">
              <w:rPr>
                <w:rFonts w:ascii="Times New Roman" w:hAnsi="Times New Roman" w:eastAsia="Arial"/>
                <w:kern w:val="1"/>
                <w:sz w:val="24"/>
                <w:szCs w:val="24"/>
                <w:lang w:val="lv-LV"/>
              </w:rPr>
              <w:t>i</w:t>
            </w:r>
            <w:r w:rsidRPr="007252AD">
              <w:rPr>
                <w:rFonts w:ascii="Times New Roman" w:hAnsi="Times New Roman" w:eastAsia="Arial"/>
                <w:kern w:val="1"/>
                <w:sz w:val="24"/>
                <w:szCs w:val="24"/>
                <w:lang w:val="lv-LV"/>
              </w:rPr>
              <w:t>.</w:t>
            </w:r>
          </w:p>
          <w:p w:rsidRPr="007252AD" w:rsidR="007252AD" w:rsidP="007252AD" w:rsidRDefault="007252AD" w14:paraId="542C06C9" w14:textId="77777777">
            <w:pPr>
              <w:suppressAutoHyphens/>
              <w:spacing w:after="0" w:line="240" w:lineRule="auto"/>
              <w:jc w:val="both"/>
              <w:rPr>
                <w:rFonts w:ascii="Times New Roman" w:hAnsi="Times New Roman" w:eastAsia="Arial"/>
                <w:kern w:val="1"/>
                <w:sz w:val="24"/>
                <w:szCs w:val="24"/>
                <w:lang w:val="lv-LV"/>
              </w:rPr>
            </w:pPr>
          </w:p>
          <w:p w:rsidRPr="007252AD" w:rsidR="007252AD" w:rsidP="007252AD" w:rsidRDefault="007252AD" w14:paraId="380D3A44" w14:textId="07AAAFA9">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Saskaņā ar Ministru kabineta 2021. gada 7. septembra noteikumu Nr. 606 „Ministru kabineta kārtības rullis” 126. punktu projekt</w:t>
            </w:r>
            <w:r w:rsidR="00D812AA">
              <w:rPr>
                <w:rFonts w:ascii="Times New Roman" w:hAnsi="Times New Roman" w:eastAsia="Arial"/>
                <w:kern w:val="1"/>
                <w:sz w:val="24"/>
                <w:szCs w:val="24"/>
                <w:lang w:val="lv-LV"/>
              </w:rPr>
              <w:t>i</w:t>
            </w:r>
            <w:r w:rsidRPr="007252AD">
              <w:rPr>
                <w:rFonts w:ascii="Times New Roman" w:hAnsi="Times New Roman" w:eastAsia="Arial"/>
                <w:kern w:val="1"/>
                <w:sz w:val="24"/>
                <w:szCs w:val="24"/>
                <w:lang w:val="lv-LV"/>
              </w:rPr>
              <w:t xml:space="preserve"> ir skatām</w:t>
            </w:r>
            <w:r w:rsidR="00D812AA">
              <w:rPr>
                <w:rFonts w:ascii="Times New Roman" w:hAnsi="Times New Roman" w:eastAsia="Arial"/>
                <w:kern w:val="1"/>
                <w:sz w:val="24"/>
                <w:szCs w:val="24"/>
                <w:lang w:val="lv-LV"/>
              </w:rPr>
              <w:t>i</w:t>
            </w:r>
            <w:r w:rsidRPr="007252AD">
              <w:rPr>
                <w:rFonts w:ascii="Times New Roman" w:hAnsi="Times New Roman" w:eastAsia="Arial"/>
                <w:kern w:val="1"/>
                <w:sz w:val="24"/>
                <w:szCs w:val="24"/>
                <w:lang w:val="lv-LV"/>
              </w:rPr>
              <w:t xml:space="preserve"> Ministru kabineta sēdes slēgtajā daļā.</w:t>
            </w:r>
          </w:p>
          <w:p w:rsidRPr="007252AD" w:rsidR="007252AD" w:rsidP="007252AD" w:rsidRDefault="007252AD" w14:paraId="6E811619" w14:textId="77777777">
            <w:pPr>
              <w:suppressAutoHyphens/>
              <w:spacing w:after="0" w:line="240" w:lineRule="auto"/>
              <w:jc w:val="both"/>
              <w:rPr>
                <w:rFonts w:ascii="Times New Roman" w:hAnsi="Times New Roman" w:eastAsia="Arial"/>
                <w:kern w:val="1"/>
                <w:sz w:val="24"/>
                <w:szCs w:val="24"/>
                <w:lang w:val="lv-LV"/>
              </w:rPr>
            </w:pPr>
          </w:p>
          <w:p w:rsidRPr="007252AD" w:rsidR="007252AD" w:rsidP="007252AD" w:rsidRDefault="007252AD" w14:paraId="69399D4A" w14:textId="75237713">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Pēc parakstīšanas nacionālā</w:t>
            </w:r>
            <w:r w:rsidR="009F315D">
              <w:rPr>
                <w:rFonts w:ascii="Times New Roman" w:hAnsi="Times New Roman" w:eastAsia="Arial"/>
                <w:kern w:val="1"/>
                <w:sz w:val="24"/>
                <w:szCs w:val="24"/>
                <w:lang w:val="lv-LV"/>
              </w:rPr>
              <w:t>s</w:t>
            </w:r>
            <w:r w:rsidRPr="007252AD">
              <w:rPr>
                <w:rFonts w:ascii="Times New Roman" w:hAnsi="Times New Roman" w:eastAsia="Arial"/>
                <w:kern w:val="1"/>
                <w:sz w:val="24"/>
                <w:szCs w:val="24"/>
                <w:lang w:val="lv-LV"/>
              </w:rPr>
              <w:t xml:space="preserve"> pozīcija</w:t>
            </w:r>
            <w:r w:rsidR="009F315D">
              <w:rPr>
                <w:rFonts w:ascii="Times New Roman" w:hAnsi="Times New Roman" w:eastAsia="Arial"/>
                <w:kern w:val="1"/>
                <w:sz w:val="24"/>
                <w:szCs w:val="24"/>
                <w:lang w:val="lv-LV"/>
              </w:rPr>
              <w:t>s</w:t>
            </w:r>
            <w:r w:rsidRPr="007252AD">
              <w:rPr>
                <w:rFonts w:ascii="Times New Roman" w:hAnsi="Times New Roman" w:eastAsia="Arial"/>
                <w:kern w:val="1"/>
                <w:sz w:val="24"/>
                <w:szCs w:val="24"/>
                <w:lang w:val="lv-LV"/>
              </w:rPr>
              <w:t xml:space="preserve"> jānosūta Aizsardzības ministrijai, Ekonomikas ministrijai, Finanšu ministrijai, Iekšlietu ministrijai, Izglītības un zinātnes ministrijai, Klimata un enerģētikas ministrijai, Kultūras ministrijai, Labklājības ministrijai, Satiksmes ministrijai, Tieslietu ministrijai, Valsts kancelejai, Veselības ministrijai, Viedās administrācijas un reģionālās attīstības ministrijai, Zemkopības ministrijai.</w:t>
            </w:r>
          </w:p>
          <w:p w:rsidRPr="007252AD" w:rsidR="007252AD" w:rsidP="007252AD" w:rsidRDefault="007252AD" w14:paraId="62540269" w14:textId="77777777">
            <w:pPr>
              <w:suppressAutoHyphens/>
              <w:spacing w:after="0" w:line="240" w:lineRule="auto"/>
              <w:jc w:val="both"/>
              <w:rPr>
                <w:rFonts w:ascii="Times New Roman" w:hAnsi="Times New Roman" w:eastAsia="Arial"/>
                <w:kern w:val="1"/>
                <w:sz w:val="24"/>
                <w:szCs w:val="24"/>
                <w:lang w:val="lv-LV"/>
              </w:rPr>
            </w:pPr>
          </w:p>
          <w:p w:rsidRPr="00E961DD" w:rsidR="00E961DD" w:rsidP="007252AD" w:rsidRDefault="007252AD" w14:paraId="19C33F89" w14:textId="4BED70E0">
            <w:pPr>
              <w:suppressAutoHyphens/>
              <w:spacing w:after="0" w:line="240" w:lineRule="auto"/>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Informatīvajam ziņojumam, Ministru kabineta sēdes protokollēmuma projektam un pavadvēstulei nav noteikts statuss “IEROBEŽOTA PIEEJAMĪBA”.</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 xml:space="preserve">Saistība ar ārkārtējās situācijas vai izņēmuma </w:t>
            </w:r>
            <w:r w:rsidRPr="00E961DD">
              <w:rPr>
                <w:rFonts w:ascii="Times New Roman" w:hAnsi="Times New Roman" w:eastAsia="Times New Roman"/>
                <w:kern w:val="1"/>
                <w:sz w:val="24"/>
                <w:szCs w:val="24"/>
                <w:lang w:val="lv-LV" w:eastAsia="lv-LV"/>
              </w:rPr>
              <w:lastRenderedPageBreak/>
              <w:t>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lastRenderedPageBreak/>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F805F7E" w14:textId="069EBFD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 gada </w:t>
            </w:r>
            <w:r w:rsidR="00A55B38">
              <w:rPr>
                <w:rFonts w:ascii="Times New Roman" w:hAnsi="Times New Roman" w:eastAsia="Arial"/>
                <w:kern w:val="1"/>
                <w:sz w:val="24"/>
                <w:szCs w:val="24"/>
                <w:lang w:val="lv-LV"/>
              </w:rPr>
              <w:t>21</w:t>
            </w:r>
            <w:r w:rsidR="00432843">
              <w:rPr>
                <w:rFonts w:ascii="Times New Roman" w:hAnsi="Times New Roman" w:eastAsia="Arial"/>
                <w:kern w:val="1"/>
                <w:sz w:val="24"/>
                <w:szCs w:val="24"/>
                <w:lang w:val="lv-LV"/>
              </w:rPr>
              <w:t>.</w:t>
            </w:r>
            <w:r w:rsidR="00041FD7">
              <w:rPr>
                <w:rFonts w:ascii="Times New Roman" w:hAnsi="Times New Roman" w:eastAsia="Arial"/>
                <w:kern w:val="1"/>
                <w:sz w:val="24"/>
                <w:szCs w:val="24"/>
                <w:lang w:val="lv-LV"/>
              </w:rPr>
              <w:t xml:space="preserve"> </w:t>
            </w:r>
            <w:r w:rsidR="00A55B38">
              <w:rPr>
                <w:rFonts w:ascii="Times New Roman" w:hAnsi="Times New Roman" w:eastAsia="Arial"/>
                <w:kern w:val="1"/>
                <w:sz w:val="24"/>
                <w:szCs w:val="24"/>
                <w:lang w:val="lv-LV"/>
              </w:rPr>
              <w:t>oktobrī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FC401E">
              <w:rPr>
                <w:rFonts w:ascii="Times New Roman" w:hAnsi="Times New Roman" w:eastAsia="Arial"/>
                <w:kern w:val="1"/>
                <w:sz w:val="24"/>
                <w:szCs w:val="24"/>
                <w:lang w:val="lv-LV"/>
              </w:rPr>
              <w:t>Eiropas Savienības V</w:t>
            </w:r>
            <w:r w:rsidR="00396977">
              <w:rPr>
                <w:rFonts w:ascii="Times New Roman" w:hAnsi="Times New Roman" w:eastAsia="Arial"/>
                <w:kern w:val="1"/>
                <w:sz w:val="24"/>
                <w:szCs w:val="24"/>
                <w:lang w:val="lv-LV"/>
              </w:rPr>
              <w:t>i</w:t>
            </w:r>
            <w:r w:rsidR="00432843">
              <w:rPr>
                <w:rFonts w:ascii="Times New Roman" w:hAnsi="Times New Roman" w:eastAsia="Arial"/>
                <w:kern w:val="1"/>
                <w:sz w:val="24"/>
                <w:szCs w:val="24"/>
                <w:lang w:val="lv-LV"/>
              </w:rPr>
              <w:t>spārējo lietu padome</w:t>
            </w:r>
            <w:r w:rsidR="00FC401E">
              <w:rPr>
                <w:rFonts w:ascii="Times New Roman" w:hAnsi="Times New Roman" w:eastAsia="Arial"/>
                <w:kern w:val="1"/>
                <w:sz w:val="24"/>
                <w:szCs w:val="24"/>
                <w:lang w:val="lv-LV"/>
              </w:rPr>
              <w:t>s sanāksme</w:t>
            </w:r>
            <w:r w:rsidR="00432843">
              <w:rPr>
                <w:rFonts w:ascii="Times New Roman" w:hAnsi="Times New Roman" w:eastAsia="Arial"/>
                <w:kern w:val="1"/>
                <w:sz w:val="24"/>
                <w:szCs w:val="24"/>
                <w:lang w:val="lv-LV"/>
              </w:rPr>
              <w:t xml:space="preserve"> </w:t>
            </w:r>
            <w:r w:rsidR="00A55B38">
              <w:rPr>
                <w:rFonts w:ascii="Times New Roman" w:hAnsi="Times New Roman" w:eastAsia="Arial"/>
                <w:kern w:val="1"/>
                <w:sz w:val="24"/>
                <w:szCs w:val="24"/>
                <w:lang w:val="lv-LV"/>
              </w:rPr>
              <w:t>Luksemburgā</w:t>
            </w:r>
            <w:r w:rsidR="00390C15">
              <w:rPr>
                <w:rFonts w:ascii="Times New Roman" w:hAnsi="Times New Roman" w:eastAsia="Arial"/>
                <w:kern w:val="1"/>
                <w:sz w:val="24"/>
                <w:szCs w:val="24"/>
                <w:lang w:val="lv-LV"/>
              </w:rPr>
              <w:t>.</w:t>
            </w:r>
          </w:p>
        </w:tc>
      </w:tr>
      <w:tr w:rsidRPr="002D30C3"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7A7CA68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FC401E" w14:paraId="1B0E3DAD" w14:textId="592726F3">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Eiropas Savienības </w:t>
            </w:r>
            <w:r w:rsidRPr="00E961DD" w:rsidR="00E961DD">
              <w:rPr>
                <w:rFonts w:ascii="Times New Roman" w:hAnsi="Times New Roman" w:eastAsia="Arial"/>
                <w:kern w:val="1"/>
                <w:sz w:val="24"/>
                <w:szCs w:val="24"/>
                <w:lang w:val="lv-LV"/>
              </w:rPr>
              <w:t>Vispārējo lietu padomes</w:t>
            </w:r>
            <w:r>
              <w:rPr>
                <w:rFonts w:ascii="Times New Roman" w:hAnsi="Times New Roman" w:eastAsia="Arial"/>
                <w:kern w:val="1"/>
                <w:sz w:val="24"/>
                <w:szCs w:val="24"/>
                <w:lang w:val="lv-LV"/>
              </w:rPr>
              <w:t xml:space="preserve"> sanāksmes</w:t>
            </w:r>
            <w:r w:rsidRPr="00E961DD" w:rsidR="00E961DD">
              <w:rPr>
                <w:rFonts w:ascii="Times New Roman" w:hAnsi="Times New Roman" w:eastAsia="Arial"/>
                <w:kern w:val="1"/>
                <w:sz w:val="24"/>
                <w:szCs w:val="24"/>
                <w:lang w:val="lv-LV"/>
              </w:rPr>
              <w:t xml:space="preserve">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8E21B0">
              <w:rPr>
                <w:rFonts w:ascii="Times New Roman" w:hAnsi="Times New Roman" w:eastAsia="Arial"/>
                <w:kern w:val="1"/>
                <w:sz w:val="24"/>
                <w:szCs w:val="24"/>
                <w:lang w:val="lv-LV"/>
              </w:rPr>
              <w:t>5</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00AD0360">
              <w:rPr>
                <w:rFonts w:ascii="Times New Roman" w:hAnsi="Times New Roman" w:eastAsia="Arial"/>
                <w:kern w:val="1"/>
                <w:sz w:val="24"/>
                <w:szCs w:val="24"/>
                <w:lang w:val="lv-LV"/>
              </w:rPr>
              <w:t xml:space="preserve"> </w:t>
            </w:r>
            <w:r w:rsidRPr="00AC590B" w:rsidR="00FF3C5E">
              <w:rPr>
                <w:rFonts w:ascii="Times New Roman" w:hAnsi="Times New Roman" w:eastAsia="Arial"/>
                <w:kern w:val="1"/>
                <w:sz w:val="24"/>
                <w:szCs w:val="24"/>
                <w:lang w:val="lv-LV"/>
              </w:rPr>
              <w:t>6</w:t>
            </w:r>
            <w:r w:rsidRPr="00AC590B" w:rsidR="002F64A6">
              <w:rPr>
                <w:rFonts w:ascii="Times New Roman" w:hAnsi="Times New Roman" w:eastAsia="Arial"/>
                <w:kern w:val="1"/>
                <w:sz w:val="24"/>
                <w:szCs w:val="24"/>
                <w:lang w:val="lv-LV"/>
              </w:rPr>
              <w:t>.</w:t>
            </w:r>
            <w:r w:rsidRPr="00AC590B" w:rsidR="0024612A">
              <w:rPr>
                <w:rFonts w:ascii="Times New Roman" w:hAnsi="Times New Roman" w:eastAsia="Arial"/>
                <w:kern w:val="1"/>
                <w:sz w:val="24"/>
                <w:szCs w:val="24"/>
                <w:lang w:val="lv-LV"/>
              </w:rPr>
              <w:t xml:space="preserve"> </w:t>
            </w:r>
            <w:r w:rsidR="00FF3C5E">
              <w:rPr>
                <w:rFonts w:ascii="Times New Roman" w:hAnsi="Times New Roman" w:eastAsia="Arial"/>
                <w:kern w:val="1"/>
                <w:sz w:val="24"/>
                <w:szCs w:val="24"/>
                <w:lang w:val="lv-LV"/>
              </w:rPr>
              <w:t>oktobrī</w:t>
            </w:r>
            <w:r w:rsidRPr="002D30C3"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w:t>
            </w:r>
            <w:r w:rsidR="007252AD">
              <w:rPr>
                <w:rFonts w:ascii="Times New Roman" w:hAnsi="Times New Roman" w:eastAsia="Arial"/>
                <w:kern w:val="1"/>
                <w:sz w:val="24"/>
                <w:szCs w:val="24"/>
                <w:lang w:val="lv-LV"/>
              </w:rPr>
              <w:t xml:space="preserve">Latvijas Republikas nacionālo pozīciju un </w:t>
            </w:r>
            <w:r w:rsidRPr="00E961DD" w:rsidR="00E961DD">
              <w:rPr>
                <w:rFonts w:ascii="Times New Roman" w:hAnsi="Times New Roman" w:eastAsia="Arial"/>
                <w:kern w:val="1"/>
                <w:sz w:val="24"/>
                <w:szCs w:val="24"/>
                <w:lang w:val="lv-LV"/>
              </w:rPr>
              <w:t>informatīvo ziņojumu nebija iespējams.</w:t>
            </w:r>
          </w:p>
        </w:tc>
      </w:tr>
      <w:tr w:rsidRPr="0024612A"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00ADA73F">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8E21B0">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xml:space="preserve">. gada </w:t>
            </w:r>
            <w:r w:rsidR="00A55B38">
              <w:rPr>
                <w:rFonts w:ascii="Times New Roman" w:hAnsi="Times New Roman" w:eastAsia="Arial"/>
                <w:kern w:val="1"/>
                <w:sz w:val="24"/>
                <w:szCs w:val="24"/>
                <w:lang w:val="lv-LV"/>
              </w:rPr>
              <w:t>14</w:t>
            </w:r>
            <w:r w:rsidR="00B66C15">
              <w:rPr>
                <w:rFonts w:ascii="Times New Roman" w:hAnsi="Times New Roman" w:eastAsia="Arial"/>
                <w:kern w:val="1"/>
                <w:sz w:val="24"/>
                <w:szCs w:val="24"/>
                <w:lang w:val="lv-LV"/>
              </w:rPr>
              <w:t>. </w:t>
            </w:r>
            <w:r w:rsidR="00A55B38">
              <w:rPr>
                <w:rFonts w:ascii="Times New Roman" w:hAnsi="Times New Roman" w:eastAsia="Arial"/>
                <w:kern w:val="1"/>
                <w:sz w:val="24"/>
                <w:szCs w:val="24"/>
                <w:lang w:val="lv-LV"/>
              </w:rPr>
              <w:t>oktobra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14:paraId="4342A00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00B044EF" w:rsidRDefault="00B044EF" w14:paraId="65C5AF46" w14:textId="5DDE5305">
      <w:pPr>
        <w:widowControl/>
        <w:spacing w:after="0" w:line="240" w:lineRule="auto"/>
        <w:rPr>
          <w:rFonts w:ascii="Times New Roman" w:hAnsi="Times New Roman" w:eastAsia="Arial"/>
          <w:kern w:val="1"/>
          <w:sz w:val="24"/>
          <w:szCs w:val="24"/>
          <w:lang w:val="lv-LV"/>
        </w:rPr>
      </w:pPr>
    </w:p>
    <w:p w:rsidRPr="007A428F" w:rsidR="00B66C15" w:rsidP="00B044EF" w:rsidRDefault="00E961DD" w14:paraId="34109AB6"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Pielikumā:</w:t>
      </w:r>
      <w:bookmarkStart w:id="2" w:name="_Hlk105736962"/>
    </w:p>
    <w:p w:rsidRPr="009F315D" w:rsidR="00125E2F" w:rsidP="009F315D" w:rsidRDefault="007252AD" w14:paraId="3E1115E1" w14:textId="2E535E02">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bookmarkStart w:id="3" w:name="_Hlk151988245"/>
      <w:r w:rsidRPr="007252AD">
        <w:rPr>
          <w:rFonts w:ascii="Times New Roman" w:hAnsi="Times New Roman" w:eastAsia="Arial"/>
          <w:kern w:val="1"/>
          <w:sz w:val="24"/>
          <w:szCs w:val="24"/>
          <w:lang w:val="lv-LV"/>
        </w:rPr>
        <w:t xml:space="preserve">Latvijas Republikas nacionālā pozīcija </w:t>
      </w:r>
      <w:bookmarkEnd w:id="3"/>
      <w:r w:rsidRPr="007252AD">
        <w:rPr>
          <w:rFonts w:ascii="Times New Roman" w:hAnsi="Times New Roman" w:eastAsia="Arial"/>
          <w:kern w:val="1"/>
          <w:sz w:val="24"/>
          <w:szCs w:val="24"/>
          <w:lang w:val="lv-LV"/>
        </w:rPr>
        <w:t>“Par Eiropas Savienības Vispārējo lietu padomes 2025. gada 2</w:t>
      </w:r>
      <w:r>
        <w:rPr>
          <w:rFonts w:ascii="Times New Roman" w:hAnsi="Times New Roman" w:eastAsia="Arial"/>
          <w:kern w:val="1"/>
          <w:sz w:val="24"/>
          <w:szCs w:val="24"/>
          <w:lang w:val="lv-LV"/>
        </w:rPr>
        <w:t>1</w:t>
      </w:r>
      <w:r w:rsidRPr="007252AD">
        <w:rPr>
          <w:rFonts w:ascii="Times New Roman" w:hAnsi="Times New Roman" w:eastAsia="Arial"/>
          <w:kern w:val="1"/>
          <w:sz w:val="24"/>
          <w:szCs w:val="24"/>
          <w:lang w:val="lv-LV"/>
        </w:rPr>
        <w:t>. </w:t>
      </w:r>
      <w:r>
        <w:rPr>
          <w:rFonts w:ascii="Times New Roman" w:hAnsi="Times New Roman" w:eastAsia="Arial"/>
          <w:kern w:val="1"/>
          <w:sz w:val="24"/>
          <w:szCs w:val="24"/>
          <w:lang w:val="lv-LV"/>
        </w:rPr>
        <w:t>oktobra</w:t>
      </w:r>
      <w:r w:rsidRPr="007252AD">
        <w:rPr>
          <w:rFonts w:ascii="Times New Roman" w:hAnsi="Times New Roman" w:eastAsia="Arial"/>
          <w:kern w:val="1"/>
          <w:sz w:val="24"/>
          <w:szCs w:val="24"/>
          <w:lang w:val="lv-LV"/>
        </w:rPr>
        <w:t xml:space="preserve"> sanāksmē izskatāmajiem jautājumiem” (AMpoz_1</w:t>
      </w:r>
      <w:r>
        <w:rPr>
          <w:rFonts w:ascii="Times New Roman" w:hAnsi="Times New Roman" w:eastAsia="Arial"/>
          <w:kern w:val="1"/>
          <w:sz w:val="24"/>
          <w:szCs w:val="24"/>
          <w:lang w:val="lv-LV"/>
        </w:rPr>
        <w:t>010</w:t>
      </w:r>
      <w:r w:rsidRPr="007252AD">
        <w:rPr>
          <w:rFonts w:ascii="Times New Roman" w:hAnsi="Times New Roman" w:eastAsia="Arial"/>
          <w:kern w:val="1"/>
          <w:sz w:val="24"/>
          <w:szCs w:val="24"/>
          <w:lang w:val="lv-LV"/>
        </w:rPr>
        <w:t xml:space="preserve">2025) uz </w:t>
      </w:r>
      <w:r w:rsidR="003A23A3">
        <w:rPr>
          <w:rFonts w:ascii="Times New Roman" w:hAnsi="Times New Roman" w:eastAsia="Arial"/>
          <w:kern w:val="1"/>
          <w:sz w:val="24"/>
          <w:szCs w:val="24"/>
          <w:lang w:val="lv-LV"/>
        </w:rPr>
        <w:t>9</w:t>
      </w:r>
      <w:r w:rsidRPr="007252AD">
        <w:rPr>
          <w:rFonts w:ascii="Times New Roman" w:hAnsi="Times New Roman" w:eastAsia="Arial"/>
          <w:kern w:val="1"/>
          <w:sz w:val="24"/>
          <w:szCs w:val="24"/>
          <w:lang w:val="lv-LV"/>
        </w:rPr>
        <w:t xml:space="preserve"> lpp – </w:t>
      </w:r>
      <w:bookmarkStart w:id="4" w:name="_Hlk169004100"/>
      <w:r w:rsidRPr="007252AD">
        <w:rPr>
          <w:rFonts w:ascii="Times New Roman" w:hAnsi="Times New Roman" w:eastAsia="Arial"/>
          <w:kern w:val="1"/>
          <w:sz w:val="24"/>
          <w:szCs w:val="24"/>
          <w:lang w:val="lv-LV"/>
        </w:rPr>
        <w:t>IEROBEŽOTA PIEEJAMĪBA</w:t>
      </w:r>
      <w:bookmarkEnd w:id="4"/>
      <w:r w:rsidRPr="007252AD">
        <w:rPr>
          <w:rFonts w:ascii="Times New Roman" w:hAnsi="Times New Roman" w:eastAsia="Arial"/>
          <w:kern w:val="1"/>
          <w:sz w:val="24"/>
          <w:szCs w:val="24"/>
          <w:lang w:val="lv-LV"/>
        </w:rPr>
        <w:t>;</w:t>
      </w:r>
    </w:p>
    <w:p w:rsidR="006C4EBC" w:rsidP="00B044EF" w:rsidRDefault="006C4EBC" w14:paraId="7C0C1972" w14:textId="125732D8">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Pr>
          <w:rFonts w:ascii="Times New Roman" w:hAnsi="Times New Roman" w:eastAsia="Arial"/>
          <w:kern w:val="1"/>
          <w:sz w:val="24"/>
          <w:szCs w:val="24"/>
          <w:lang w:val="lv-LV"/>
        </w:rPr>
        <w:t>ārējo lietu padomes 202</w:t>
      </w:r>
      <w:r w:rsidR="008E21B0">
        <w:rPr>
          <w:rFonts w:ascii="Times New Roman" w:hAnsi="Times New Roman" w:eastAsia="Arial"/>
          <w:kern w:val="1"/>
          <w:sz w:val="24"/>
          <w:szCs w:val="24"/>
          <w:lang w:val="lv-LV"/>
        </w:rPr>
        <w:t>5</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 xml:space="preserve">gada </w:t>
      </w:r>
      <w:r w:rsidR="00A55B38">
        <w:rPr>
          <w:rFonts w:ascii="Times New Roman" w:hAnsi="Times New Roman" w:eastAsia="Arial"/>
          <w:kern w:val="1"/>
          <w:sz w:val="24"/>
          <w:szCs w:val="24"/>
          <w:lang w:val="lv-LV"/>
        </w:rPr>
        <w:t>21</w:t>
      </w:r>
      <w:r>
        <w:rPr>
          <w:rFonts w:ascii="Times New Roman" w:hAnsi="Times New Roman" w:eastAsia="Arial"/>
          <w:kern w:val="1"/>
          <w:sz w:val="24"/>
          <w:szCs w:val="24"/>
          <w:lang w:val="lv-LV"/>
        </w:rPr>
        <w:t>. </w:t>
      </w:r>
      <w:r w:rsidR="00A55B38">
        <w:rPr>
          <w:rFonts w:ascii="Times New Roman" w:hAnsi="Times New Roman" w:eastAsia="Arial"/>
          <w:kern w:val="1"/>
          <w:sz w:val="24"/>
          <w:szCs w:val="24"/>
          <w:lang w:val="lv-LV"/>
        </w:rPr>
        <w:t>oktobra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(AMzino_</w:t>
      </w:r>
      <w:r w:rsidR="00A55B38">
        <w:rPr>
          <w:rFonts w:ascii="Times New Roman" w:hAnsi="Times New Roman" w:eastAsia="Arial"/>
          <w:kern w:val="1"/>
          <w:sz w:val="24"/>
          <w:szCs w:val="24"/>
          <w:lang w:val="lv-LV"/>
        </w:rPr>
        <w:t>1010</w:t>
      </w:r>
      <w:r w:rsidR="008E21B0">
        <w:rPr>
          <w:rFonts w:ascii="Times New Roman" w:hAnsi="Times New Roman" w:eastAsia="Arial"/>
          <w:kern w:val="1"/>
          <w:sz w:val="24"/>
          <w:szCs w:val="24"/>
          <w:lang w:val="lv-LV"/>
        </w:rPr>
        <w:t>202</w:t>
      </w:r>
      <w:r w:rsidR="00B35991">
        <w:rPr>
          <w:rFonts w:ascii="Times New Roman" w:hAnsi="Times New Roman" w:eastAsia="Arial"/>
          <w:kern w:val="1"/>
          <w:sz w:val="24"/>
          <w:szCs w:val="24"/>
          <w:lang w:val="lv-LV"/>
        </w:rPr>
        <w:t>5</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00AC590B">
        <w:rPr>
          <w:rFonts w:ascii="Times New Roman" w:hAnsi="Times New Roman" w:eastAsia="Arial"/>
          <w:kern w:val="1"/>
          <w:sz w:val="24"/>
          <w:szCs w:val="24"/>
          <w:lang w:val="lv-LV"/>
        </w:rPr>
        <w:t>3</w:t>
      </w:r>
      <w:r w:rsidR="00B044EF">
        <w:rPr>
          <w:rFonts w:ascii="Times New Roman" w:hAnsi="Times New Roman" w:eastAsia="Arial"/>
          <w:kern w:val="1"/>
          <w:sz w:val="24"/>
          <w:szCs w:val="24"/>
          <w:lang w:val="lv-LV"/>
        </w:rPr>
        <w:t> </w:t>
      </w:r>
      <w:r w:rsidRPr="004073E9">
        <w:rPr>
          <w:rFonts w:ascii="Times New Roman" w:hAnsi="Times New Roman" w:eastAsia="Arial"/>
          <w:kern w:val="1"/>
          <w:sz w:val="24"/>
          <w:szCs w:val="24"/>
          <w:lang w:val="lv-LV"/>
        </w:rPr>
        <w:t>lpp</w:t>
      </w:r>
      <w:r w:rsidRPr="00B044EF">
        <w:rPr>
          <w:rFonts w:ascii="Times New Roman" w:hAnsi="Times New Roman" w:eastAsia="Arial"/>
          <w:kern w:val="1"/>
          <w:sz w:val="24"/>
          <w:szCs w:val="24"/>
          <w:lang w:val="lv-LV"/>
        </w:rPr>
        <w:t>;</w:t>
      </w:r>
    </w:p>
    <w:p w:rsidR="009F315D" w:rsidP="00B044EF" w:rsidRDefault="009F315D" w14:paraId="06848E61" w14:textId="420E86B6">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7252AD">
        <w:rPr>
          <w:rFonts w:ascii="Times New Roman" w:hAnsi="Times New Roman" w:eastAsia="Arial"/>
          <w:kern w:val="1"/>
          <w:sz w:val="24"/>
          <w:szCs w:val="24"/>
          <w:lang w:val="lv-LV"/>
        </w:rPr>
        <w:t>Latvijas Republikas nacionālā pozīcija</w:t>
      </w:r>
      <w:r>
        <w:rPr>
          <w:rFonts w:ascii="Times New Roman" w:hAnsi="Times New Roman" w:eastAsia="Arial"/>
          <w:kern w:val="1"/>
          <w:sz w:val="24"/>
          <w:szCs w:val="24"/>
          <w:lang w:val="lv-LV"/>
        </w:rPr>
        <w:t xml:space="preserve"> Nr. 1 “</w:t>
      </w:r>
      <w:r w:rsidRPr="00125E2F">
        <w:rPr>
          <w:rFonts w:ascii="Times New Roman" w:hAnsi="Times New Roman" w:eastAsia="Arial"/>
          <w:kern w:val="1"/>
          <w:sz w:val="24"/>
          <w:szCs w:val="24"/>
          <w:lang w:val="lv-LV"/>
        </w:rPr>
        <w:t>Par ES kopējās nostājas projektu par 5.</w:t>
      </w:r>
      <w:r>
        <w:rPr>
          <w:rFonts w:ascii="Times New Roman" w:hAnsi="Times New Roman" w:eastAsia="Arial"/>
          <w:kern w:val="1"/>
          <w:sz w:val="24"/>
          <w:szCs w:val="24"/>
          <w:lang w:val="lv-LV"/>
        </w:rPr>
        <w:t> </w:t>
      </w:r>
      <w:r w:rsidRPr="00125E2F">
        <w:rPr>
          <w:rFonts w:ascii="Times New Roman" w:hAnsi="Times New Roman" w:eastAsia="Arial"/>
          <w:kern w:val="1"/>
          <w:sz w:val="24"/>
          <w:szCs w:val="24"/>
          <w:lang w:val="lv-LV"/>
        </w:rPr>
        <w:t>sarunu klastera “Resursi, lauksaimniecība un kohēzija” atvēršanu Albānijai</w:t>
      </w:r>
      <w:r>
        <w:rPr>
          <w:rFonts w:ascii="Times New Roman" w:hAnsi="Times New Roman" w:eastAsia="Arial"/>
          <w:kern w:val="1"/>
          <w:sz w:val="24"/>
          <w:szCs w:val="24"/>
          <w:lang w:val="lv-LV"/>
        </w:rPr>
        <w:t xml:space="preserve">” </w:t>
      </w:r>
      <w:r w:rsidRPr="007252AD">
        <w:rPr>
          <w:rFonts w:ascii="Times New Roman" w:hAnsi="Times New Roman" w:eastAsia="Arial"/>
          <w:kern w:val="1"/>
          <w:sz w:val="24"/>
          <w:szCs w:val="24"/>
          <w:lang w:val="lv-LV"/>
        </w:rPr>
        <w:t>(AMpoz_1</w:t>
      </w:r>
      <w:r>
        <w:rPr>
          <w:rFonts w:ascii="Times New Roman" w:hAnsi="Times New Roman" w:eastAsia="Arial"/>
          <w:kern w:val="1"/>
          <w:sz w:val="24"/>
          <w:szCs w:val="24"/>
          <w:lang w:val="lv-LV"/>
        </w:rPr>
        <w:t>010</w:t>
      </w:r>
      <w:r w:rsidRPr="007252AD">
        <w:rPr>
          <w:rFonts w:ascii="Times New Roman" w:hAnsi="Times New Roman" w:eastAsia="Arial"/>
          <w:kern w:val="1"/>
          <w:sz w:val="24"/>
          <w:szCs w:val="24"/>
          <w:lang w:val="lv-LV"/>
        </w:rPr>
        <w:t>2025</w:t>
      </w:r>
      <w:r>
        <w:rPr>
          <w:rFonts w:ascii="Times New Roman" w:hAnsi="Times New Roman" w:eastAsia="Arial"/>
          <w:kern w:val="1"/>
          <w:sz w:val="24"/>
          <w:szCs w:val="24"/>
          <w:lang w:val="lv-LV"/>
        </w:rPr>
        <w:t>_AL</w:t>
      </w:r>
      <w:r w:rsidRPr="007252AD">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uz </w:t>
      </w:r>
      <w:r w:rsidR="00AC590B">
        <w:rPr>
          <w:rFonts w:ascii="Times New Roman" w:hAnsi="Times New Roman" w:eastAsia="Arial"/>
          <w:kern w:val="1"/>
          <w:sz w:val="24"/>
          <w:szCs w:val="24"/>
          <w:lang w:val="lv-LV"/>
        </w:rPr>
        <w:t>9</w:t>
      </w:r>
      <w:r>
        <w:rPr>
          <w:rFonts w:ascii="Times New Roman" w:hAnsi="Times New Roman" w:eastAsia="Arial"/>
          <w:kern w:val="1"/>
          <w:sz w:val="24"/>
          <w:szCs w:val="24"/>
          <w:lang w:val="lv-LV"/>
        </w:rPr>
        <w:t xml:space="preserve"> lpp – </w:t>
      </w:r>
      <w:r w:rsidRPr="007252AD">
        <w:rPr>
          <w:rFonts w:ascii="Times New Roman" w:hAnsi="Times New Roman" w:eastAsia="Arial"/>
          <w:kern w:val="1"/>
          <w:sz w:val="24"/>
          <w:szCs w:val="24"/>
          <w:lang w:val="lv-LV"/>
        </w:rPr>
        <w:t>IEROBEŽOTA PIEEJAMĪBA</w:t>
      </w:r>
      <w:r>
        <w:rPr>
          <w:rFonts w:ascii="Times New Roman" w:hAnsi="Times New Roman" w:eastAsia="Arial"/>
          <w:kern w:val="1"/>
          <w:sz w:val="24"/>
          <w:szCs w:val="24"/>
          <w:lang w:val="lv-LV"/>
        </w:rPr>
        <w:t>;</w:t>
      </w:r>
    </w:p>
    <w:p w:rsidRPr="008F1EA4" w:rsidR="00A27FB5" w:rsidP="008F1EA4" w:rsidRDefault="00A27FB5" w14:paraId="45F0C852" w14:textId="542BF381">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8F1EA4">
        <w:rPr>
          <w:rFonts w:ascii="Times New Roman" w:hAnsi="Times New Roman"/>
          <w:color w:val="000000"/>
          <w:sz w:val="24"/>
          <w:szCs w:val="24"/>
          <w:lang w:val="lv-LV"/>
        </w:rPr>
        <w:t xml:space="preserve">Latvijas Republikas nacionālā pozīcija Nr. 1 </w:t>
      </w:r>
      <w:r>
        <w:rPr>
          <w:rFonts w:ascii="Times New Roman" w:hAnsi="Times New Roman"/>
          <w:color w:val="000000"/>
          <w:sz w:val="24"/>
          <w:szCs w:val="24"/>
          <w:lang w:val="lv-LV"/>
        </w:rPr>
        <w:t>“</w:t>
      </w:r>
      <w:r w:rsidRPr="008F1EA4">
        <w:rPr>
          <w:rFonts w:ascii="Times New Roman" w:hAnsi="Times New Roman"/>
          <w:color w:val="000000"/>
          <w:sz w:val="24"/>
          <w:szCs w:val="24"/>
          <w:lang w:val="lv-LV"/>
        </w:rPr>
        <w:t>Priekšlikums Eiropas Parlamenta un Padomes regulai, ar ko izveido instrumentu “Eiropa pasaulē”</w:t>
      </w:r>
      <w:r>
        <w:rPr>
          <w:rFonts w:ascii="Times New Roman" w:hAnsi="Times New Roman"/>
          <w:color w:val="000000"/>
          <w:sz w:val="24"/>
          <w:szCs w:val="24"/>
          <w:lang w:val="lv-LV"/>
        </w:rPr>
        <w:t xml:space="preserve">” </w:t>
      </w:r>
      <w:r w:rsidRPr="007252AD">
        <w:rPr>
          <w:rFonts w:ascii="Times New Roman" w:hAnsi="Times New Roman" w:eastAsia="Arial"/>
          <w:kern w:val="1"/>
          <w:sz w:val="24"/>
          <w:szCs w:val="24"/>
          <w:lang w:val="lv-LV"/>
        </w:rPr>
        <w:t>(AMpoz_1</w:t>
      </w:r>
      <w:r>
        <w:rPr>
          <w:rFonts w:ascii="Times New Roman" w:hAnsi="Times New Roman" w:eastAsia="Arial"/>
          <w:kern w:val="1"/>
          <w:sz w:val="24"/>
          <w:szCs w:val="24"/>
          <w:lang w:val="lv-LV"/>
        </w:rPr>
        <w:t>010</w:t>
      </w:r>
      <w:r w:rsidRPr="007252AD">
        <w:rPr>
          <w:rFonts w:ascii="Times New Roman" w:hAnsi="Times New Roman" w:eastAsia="Arial"/>
          <w:kern w:val="1"/>
          <w:sz w:val="24"/>
          <w:szCs w:val="24"/>
          <w:lang w:val="lv-LV"/>
        </w:rPr>
        <w:t>2025</w:t>
      </w:r>
      <w:r>
        <w:rPr>
          <w:rFonts w:ascii="Times New Roman" w:hAnsi="Times New Roman" w:eastAsia="Arial"/>
          <w:kern w:val="1"/>
          <w:sz w:val="24"/>
          <w:szCs w:val="24"/>
          <w:lang w:val="lv-LV"/>
        </w:rPr>
        <w:t>_EP</w:t>
      </w:r>
      <w:r w:rsidRPr="007252AD">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uz </w:t>
      </w:r>
      <w:r w:rsidR="00AC590B">
        <w:rPr>
          <w:rFonts w:ascii="Times New Roman" w:hAnsi="Times New Roman" w:eastAsia="Arial"/>
          <w:kern w:val="1"/>
          <w:sz w:val="24"/>
          <w:szCs w:val="24"/>
          <w:lang w:val="lv-LV"/>
        </w:rPr>
        <w:t>12</w:t>
      </w:r>
      <w:r>
        <w:rPr>
          <w:rFonts w:ascii="Times New Roman" w:hAnsi="Times New Roman" w:eastAsia="Arial"/>
          <w:kern w:val="1"/>
          <w:sz w:val="24"/>
          <w:szCs w:val="24"/>
          <w:lang w:val="lv-LV"/>
        </w:rPr>
        <w:t xml:space="preserve"> lpp – IEROBEŽOTA PIEEJAMĪBA;</w:t>
      </w:r>
    </w:p>
    <w:p w:rsidRPr="006C4EBC" w:rsidR="006C4EBC" w:rsidP="006C4EBC" w:rsidRDefault="006C4EBC" w14:paraId="773928BD" w14:textId="125877D1">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Pr>
          <w:rFonts w:ascii="Times New Roman" w:hAnsi="Times New Roman" w:eastAsia="Arial"/>
          <w:kern w:val="1"/>
          <w:sz w:val="24"/>
          <w:szCs w:val="24"/>
          <w:lang w:val="lv-LV"/>
        </w:rPr>
        <w:t>projekts “</w:t>
      </w:r>
      <w:r w:rsidRPr="007252AD" w:rsidR="007252AD">
        <w:rPr>
          <w:rFonts w:ascii="Times New Roman" w:hAnsi="Times New Roman" w:eastAsia="Arial"/>
          <w:kern w:val="1"/>
          <w:sz w:val="24"/>
          <w:szCs w:val="24"/>
          <w:lang w:val="lv-LV"/>
        </w:rPr>
        <w:t>Latvijas Republikas nacionālā pozīcija</w:t>
      </w:r>
      <w:r>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“Par Eiropas Savienības Visp</w:t>
      </w:r>
      <w:r>
        <w:rPr>
          <w:rFonts w:ascii="Times New Roman" w:hAnsi="Times New Roman" w:eastAsia="Arial"/>
          <w:kern w:val="1"/>
          <w:sz w:val="24"/>
          <w:szCs w:val="24"/>
          <w:lang w:val="lv-LV"/>
        </w:rPr>
        <w:t>ārējo lietu padomes 202</w:t>
      </w:r>
      <w:r w:rsidR="008E21B0">
        <w:rPr>
          <w:rFonts w:ascii="Times New Roman" w:hAnsi="Times New Roman" w:eastAsia="Arial"/>
          <w:kern w:val="1"/>
          <w:sz w:val="24"/>
          <w:szCs w:val="24"/>
          <w:lang w:val="lv-LV"/>
        </w:rPr>
        <w:t>5</w:t>
      </w:r>
      <w:r>
        <w:rPr>
          <w:rFonts w:ascii="Times New Roman" w:hAnsi="Times New Roman" w:eastAsia="Arial"/>
          <w:kern w:val="1"/>
          <w:sz w:val="24"/>
          <w:szCs w:val="24"/>
          <w:lang w:val="lv-LV"/>
        </w:rPr>
        <w:t xml:space="preserve">. gada </w:t>
      </w:r>
      <w:r w:rsidR="00A55B38">
        <w:rPr>
          <w:rFonts w:ascii="Times New Roman" w:hAnsi="Times New Roman" w:eastAsia="Arial"/>
          <w:kern w:val="1"/>
          <w:sz w:val="24"/>
          <w:szCs w:val="24"/>
          <w:lang w:val="lv-LV"/>
        </w:rPr>
        <w:t>21</w:t>
      </w:r>
      <w:r>
        <w:rPr>
          <w:rFonts w:ascii="Times New Roman" w:hAnsi="Times New Roman" w:eastAsia="Arial"/>
          <w:kern w:val="1"/>
          <w:sz w:val="24"/>
          <w:szCs w:val="24"/>
          <w:lang w:val="lv-LV"/>
        </w:rPr>
        <w:t>. </w:t>
      </w:r>
      <w:r w:rsidR="00A55B38">
        <w:rPr>
          <w:rFonts w:ascii="Times New Roman" w:hAnsi="Times New Roman" w:eastAsia="Arial"/>
          <w:kern w:val="1"/>
          <w:sz w:val="24"/>
          <w:szCs w:val="24"/>
          <w:lang w:val="lv-LV"/>
        </w:rPr>
        <w:t>oktobra</w:t>
      </w:r>
      <w:r w:rsidRPr="00644B5E">
        <w:rPr>
          <w:rFonts w:ascii="Times New Roman" w:hAnsi="Times New Roman" w:eastAsia="Arial"/>
          <w:kern w:val="1"/>
          <w:sz w:val="24"/>
          <w:szCs w:val="24"/>
          <w:lang w:val="lv-LV"/>
        </w:rPr>
        <w:t xml:space="preserve"> sanāksmē izskatāmajiem jautājumiem”” (</w:t>
      </w:r>
      <w:bookmarkStart w:id="5" w:name="_Hlk89422860"/>
      <w:r>
        <w:rPr>
          <w:rFonts w:ascii="Times New Roman" w:hAnsi="Times New Roman" w:eastAsia="Arial"/>
          <w:kern w:val="1"/>
          <w:sz w:val="24"/>
          <w:szCs w:val="24"/>
          <w:lang w:val="lv-LV"/>
        </w:rPr>
        <w:t>AMprot</w:t>
      </w:r>
      <w:r w:rsidRPr="00E353E0">
        <w:rPr>
          <w:rFonts w:ascii="Times New Roman" w:hAnsi="Times New Roman" w:eastAsia="Arial"/>
          <w:kern w:val="1"/>
          <w:sz w:val="24"/>
          <w:szCs w:val="24"/>
          <w:lang w:val="lv-LV"/>
        </w:rPr>
        <w:t>_</w:t>
      </w:r>
      <w:bookmarkEnd w:id="5"/>
      <w:r w:rsidR="00A55B38">
        <w:rPr>
          <w:rFonts w:ascii="Times New Roman" w:hAnsi="Times New Roman" w:eastAsia="Arial"/>
          <w:kern w:val="1"/>
          <w:sz w:val="24"/>
          <w:szCs w:val="24"/>
          <w:lang w:val="lv-LV"/>
        </w:rPr>
        <w:t>1010</w:t>
      </w:r>
      <w:r w:rsidR="008E21B0">
        <w:rPr>
          <w:rFonts w:ascii="Times New Roman" w:hAnsi="Times New Roman" w:eastAsia="Arial"/>
          <w:kern w:val="1"/>
          <w:sz w:val="24"/>
          <w:szCs w:val="24"/>
          <w:lang w:val="lv-LV"/>
        </w:rPr>
        <w:t>2025</w:t>
      </w:r>
      <w:r w:rsidRPr="00E353E0">
        <w:rPr>
          <w:rFonts w:ascii="Times New Roman" w:hAnsi="Times New Roman" w:eastAsia="Arial"/>
          <w:kern w:val="1"/>
          <w:sz w:val="24"/>
          <w:szCs w:val="24"/>
          <w:lang w:val="lv-LV"/>
        </w:rPr>
        <w:t xml:space="preserve">) uz </w:t>
      </w:r>
      <w:r w:rsidR="005421D6">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r w:rsidR="005421D6">
        <w:rPr>
          <w:rFonts w:ascii="Times New Roman" w:hAnsi="Times New Roman" w:eastAsia="Arial"/>
          <w:kern w:val="1"/>
          <w:sz w:val="24"/>
          <w:szCs w:val="24"/>
          <w:lang w:val="lv-LV"/>
        </w:rPr>
        <w:t>.</w:t>
      </w:r>
    </w:p>
    <w:bookmarkEnd w:id="2"/>
    <w:p w:rsidR="00AE2F92" w:rsidP="00AE2F92" w:rsidRDefault="00AE2F92" w14:paraId="66DCE474" w14:textId="77777777">
      <w:pPr>
        <w:suppressAutoHyphens/>
        <w:spacing w:after="0" w:line="240" w:lineRule="auto"/>
        <w:rPr>
          <w:rFonts w:ascii="Times New Roman" w:hAnsi="Times New Roman" w:eastAsia="Arial"/>
          <w:kern w:val="1"/>
          <w:sz w:val="24"/>
          <w:szCs w:val="24"/>
          <w:lang w:val="lv-LV"/>
        </w:rPr>
      </w:pPr>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65EC5F44"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E961DD" w:rsidR="00E961DD" w:rsidP="00E961DD" w:rsidRDefault="00224324" w14:paraId="4AF27475"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6C4EBC" w:rsidR="00E961DD" w:rsidP="006C4EBC" w:rsidRDefault="00E65F52" w14:paraId="526A8D3C"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sectPr w:rsidRPr="006C4EBC" w:rsidR="00E961DD" w:rsidSect="00774573">
      <w:footerReference r:id="rId8" w:type="default"/>
      <w:headerReference r:id="rId9" w:type="first"/>
      <w:footerReference r:id="rId10"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FFDE" w14:textId="77777777" w:rsidR="00510D24" w:rsidRDefault="00510D24">
      <w:pPr>
        <w:spacing w:after="0" w:line="240" w:lineRule="auto"/>
      </w:pPr>
      <w:r>
        <w:separator/>
      </w:r>
    </w:p>
  </w:endnote>
  <w:endnote w:type="continuationSeparator" w:id="0">
    <w:p w14:paraId="39C47F8D" w14:textId="77777777"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A962" w14:textId="3334543E" w:rsidR="00997838" w:rsidRPr="00E961DD" w:rsidRDefault="008E21B0"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A55B38">
      <w:rPr>
        <w:rFonts w:ascii="Times New Roman" w:eastAsia="Arial" w:hAnsi="Times New Roman"/>
        <w:kern w:val="1"/>
        <w:sz w:val="18"/>
        <w:szCs w:val="18"/>
        <w:lang w:val="lv-LV"/>
      </w:rPr>
      <w:t>1010</w:t>
    </w:r>
    <w:r>
      <w:rPr>
        <w:rFonts w:ascii="Times New Roman" w:eastAsia="Arial" w:hAnsi="Times New Roman"/>
        <w:kern w:val="1"/>
        <w:sz w:val="18"/>
        <w:szCs w:val="18"/>
        <w:lang w:val="lv-LV"/>
      </w:rPr>
      <w:t xml:space="preserve">2025; </w:t>
    </w:r>
    <w:r w:rsidR="007252AD" w:rsidRPr="007252AD">
      <w:rPr>
        <w:rFonts w:ascii="Times New Roman" w:eastAsia="Arial" w:hAnsi="Times New Roman"/>
        <w:kern w:val="1"/>
        <w:sz w:val="18"/>
        <w:szCs w:val="18"/>
        <w:lang w:val="lv-LV"/>
      </w:rPr>
      <w:t>Par Latvijas Republikas nacionālo pozīciju un informatīvo ziņojumu</w:t>
    </w:r>
    <w:r>
      <w:rPr>
        <w:rFonts w:ascii="Times New Roman" w:eastAsia="Arial" w:hAnsi="Times New Roman"/>
        <w:kern w:val="1"/>
        <w:sz w:val="18"/>
        <w:szCs w:val="18"/>
        <w:lang w:val="lv-LV"/>
      </w:rPr>
      <w:t xml:space="preserve"> </w:t>
    </w:r>
    <w:r w:rsidRPr="00E961DD">
      <w:rPr>
        <w:rFonts w:ascii="Times New Roman" w:eastAsia="Arial" w:hAnsi="Times New Roman"/>
        <w:kern w:val="1"/>
        <w:sz w:val="18"/>
        <w:szCs w:val="18"/>
        <w:lang w:val="lv-LV"/>
      </w:rPr>
      <w:t>“Par Eiropas Savienības Visp</w:t>
    </w:r>
    <w:r>
      <w:rPr>
        <w:rFonts w:ascii="Times New Roman" w:eastAsia="Arial" w:hAnsi="Times New Roman"/>
        <w:kern w:val="1"/>
        <w:sz w:val="18"/>
        <w:szCs w:val="18"/>
        <w:lang w:val="lv-LV"/>
      </w:rPr>
      <w:t xml:space="preserve">ārējo lietu padomes 2025. gada </w:t>
    </w:r>
    <w:r w:rsidR="00A55B38">
      <w:rPr>
        <w:rFonts w:ascii="Times New Roman" w:eastAsia="Arial" w:hAnsi="Times New Roman"/>
        <w:kern w:val="1"/>
        <w:sz w:val="18"/>
        <w:szCs w:val="18"/>
        <w:lang w:val="lv-LV"/>
      </w:rPr>
      <w:t>21</w:t>
    </w:r>
    <w:r>
      <w:rPr>
        <w:rFonts w:ascii="Times New Roman" w:eastAsia="Arial" w:hAnsi="Times New Roman"/>
        <w:kern w:val="1"/>
        <w:sz w:val="18"/>
        <w:szCs w:val="18"/>
        <w:lang w:val="lv-LV"/>
      </w:rPr>
      <w:t>. </w:t>
    </w:r>
    <w:r w:rsidR="00A55B38">
      <w:rPr>
        <w:rFonts w:ascii="Times New Roman" w:eastAsia="Arial" w:hAnsi="Times New Roman"/>
        <w:kern w:val="1"/>
        <w:sz w:val="18"/>
        <w:szCs w:val="18"/>
        <w:lang w:val="lv-LV"/>
      </w:rPr>
      <w:t>oktobra</w:t>
    </w:r>
    <w:r w:rsidRPr="00E961DD">
      <w:rPr>
        <w:rFonts w:ascii="Times New Roman" w:eastAsia="Arial" w:hAnsi="Times New Roman"/>
        <w:kern w:val="1"/>
        <w:sz w:val="18"/>
        <w:szCs w:val="18"/>
        <w:lang w:val="lv-LV"/>
      </w:rPr>
      <w:t xml:space="preserve"> sanāksmē izskatāmajiem jautājumiem</w:t>
    </w:r>
    <w:r w:rsidR="00997838" w:rsidRPr="00E961DD">
      <w:rPr>
        <w:rFonts w:ascii="Times New Roman" w:eastAsia="Arial" w:hAnsi="Times New Roman"/>
        <w:kern w:val="1"/>
        <w:sz w:val="18"/>
        <w:szCs w:val="18"/>
        <w:lang w:val="lv-LV"/>
      </w:rPr>
      <w:t>”</w:t>
    </w:r>
  </w:p>
  <w:p w14:paraId="0A8DE980"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01437F4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F08A" w14:textId="68BFE805"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A55B38">
      <w:rPr>
        <w:rFonts w:ascii="Times New Roman" w:eastAsia="Arial" w:hAnsi="Times New Roman"/>
        <w:kern w:val="1"/>
        <w:sz w:val="18"/>
        <w:szCs w:val="18"/>
        <w:lang w:val="lv-LV"/>
      </w:rPr>
      <w:t>1010</w:t>
    </w:r>
    <w:r w:rsidR="008E21B0">
      <w:rPr>
        <w:rFonts w:ascii="Times New Roman" w:eastAsia="Arial" w:hAnsi="Times New Roman"/>
        <w:kern w:val="1"/>
        <w:sz w:val="18"/>
        <w:szCs w:val="18"/>
        <w:lang w:val="lv-LV"/>
      </w:rPr>
      <w:t>2025</w:t>
    </w:r>
    <w:r w:rsidR="00C11F32">
      <w:rPr>
        <w:rFonts w:ascii="Times New Roman" w:eastAsia="Arial" w:hAnsi="Times New Roman"/>
        <w:kern w:val="1"/>
        <w:sz w:val="18"/>
        <w:szCs w:val="18"/>
        <w:lang w:val="lv-LV"/>
      </w:rPr>
      <w:t xml:space="preserve">; </w:t>
    </w:r>
    <w:r w:rsidR="007252AD" w:rsidRPr="007252AD">
      <w:rPr>
        <w:rFonts w:ascii="Times New Roman" w:eastAsia="Arial" w:hAnsi="Times New Roman"/>
        <w:kern w:val="1"/>
        <w:sz w:val="18"/>
        <w:szCs w:val="18"/>
        <w:lang w:val="lv-LV"/>
      </w:rPr>
      <w:t xml:space="preserve">Par Latvijas Republikas nacionālo pozīciju un informatīvo ziņojumu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ārējo lietu padomes 202</w:t>
    </w:r>
    <w:r w:rsidR="008E21B0">
      <w:rPr>
        <w:rFonts w:ascii="Times New Roman" w:eastAsia="Arial" w:hAnsi="Times New Roman"/>
        <w:kern w:val="1"/>
        <w:sz w:val="18"/>
        <w:szCs w:val="18"/>
        <w:lang w:val="lv-LV"/>
      </w:rPr>
      <w:t>5</w:t>
    </w:r>
    <w:r w:rsidR="006C4598">
      <w:rPr>
        <w:rFonts w:ascii="Times New Roman" w:eastAsia="Arial" w:hAnsi="Times New Roman"/>
        <w:kern w:val="1"/>
        <w:sz w:val="18"/>
        <w:szCs w:val="18"/>
        <w:lang w:val="lv-LV"/>
      </w:rPr>
      <w:t xml:space="preserve">. gada </w:t>
    </w:r>
    <w:r w:rsidR="00A55B38">
      <w:rPr>
        <w:rFonts w:ascii="Times New Roman" w:eastAsia="Arial" w:hAnsi="Times New Roman"/>
        <w:kern w:val="1"/>
        <w:sz w:val="18"/>
        <w:szCs w:val="18"/>
        <w:lang w:val="lv-LV"/>
      </w:rPr>
      <w:t>21</w:t>
    </w:r>
    <w:r w:rsidR="00C11F32">
      <w:rPr>
        <w:rFonts w:ascii="Times New Roman" w:eastAsia="Arial" w:hAnsi="Times New Roman"/>
        <w:kern w:val="1"/>
        <w:sz w:val="18"/>
        <w:szCs w:val="18"/>
        <w:lang w:val="lv-LV"/>
      </w:rPr>
      <w:t>. </w:t>
    </w:r>
    <w:r w:rsidR="00A55B38">
      <w:rPr>
        <w:rFonts w:ascii="Times New Roman" w:eastAsia="Arial" w:hAnsi="Times New Roman"/>
        <w:kern w:val="1"/>
        <w:sz w:val="18"/>
        <w:szCs w:val="18"/>
        <w:lang w:val="lv-LV"/>
      </w:rPr>
      <w:t>oktobra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23BE" w14:textId="77777777" w:rsidR="00510D24" w:rsidRDefault="00510D24">
      <w:pPr>
        <w:spacing w:after="0" w:line="240" w:lineRule="auto"/>
      </w:pPr>
      <w:r>
        <w:separator/>
      </w:r>
    </w:p>
  </w:footnote>
  <w:footnote w:type="continuationSeparator" w:id="0">
    <w:p w14:paraId="352B6DF9" w14:textId="77777777"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871964334">
    <w:abstractNumId w:val="10"/>
  </w:num>
  <w:num w:numId="2" w16cid:durableId="1103958768">
    <w:abstractNumId w:val="8"/>
  </w:num>
  <w:num w:numId="3" w16cid:durableId="1129326768">
    <w:abstractNumId w:val="7"/>
  </w:num>
  <w:num w:numId="4" w16cid:durableId="1493519210">
    <w:abstractNumId w:val="6"/>
  </w:num>
  <w:num w:numId="5" w16cid:durableId="1649043862">
    <w:abstractNumId w:val="5"/>
  </w:num>
  <w:num w:numId="6" w16cid:durableId="1388068980">
    <w:abstractNumId w:val="9"/>
  </w:num>
  <w:num w:numId="7" w16cid:durableId="1562981625">
    <w:abstractNumId w:val="4"/>
  </w:num>
  <w:num w:numId="8" w16cid:durableId="1992825028">
    <w:abstractNumId w:val="3"/>
  </w:num>
  <w:num w:numId="9" w16cid:durableId="152961630">
    <w:abstractNumId w:val="2"/>
  </w:num>
  <w:num w:numId="10" w16cid:durableId="1745294634">
    <w:abstractNumId w:val="1"/>
  </w:num>
  <w:num w:numId="11" w16cid:durableId="406459644">
    <w:abstractNumId w:val="0"/>
  </w:num>
  <w:num w:numId="12" w16cid:durableId="5836088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1FD7"/>
    <w:rsid w:val="000A6F9C"/>
    <w:rsid w:val="000B4513"/>
    <w:rsid w:val="000D2EDF"/>
    <w:rsid w:val="000E5DC6"/>
    <w:rsid w:val="001073EB"/>
    <w:rsid w:val="001133A4"/>
    <w:rsid w:val="00124173"/>
    <w:rsid w:val="00125E2F"/>
    <w:rsid w:val="001437D0"/>
    <w:rsid w:val="001447F6"/>
    <w:rsid w:val="0016128A"/>
    <w:rsid w:val="00162104"/>
    <w:rsid w:val="00162982"/>
    <w:rsid w:val="00163FFF"/>
    <w:rsid w:val="001853EA"/>
    <w:rsid w:val="001A7ECE"/>
    <w:rsid w:val="001C13A5"/>
    <w:rsid w:val="001C52B0"/>
    <w:rsid w:val="001C54CD"/>
    <w:rsid w:val="001E114F"/>
    <w:rsid w:val="001E4EB1"/>
    <w:rsid w:val="001E73D3"/>
    <w:rsid w:val="001F4D13"/>
    <w:rsid w:val="001F6D83"/>
    <w:rsid w:val="002021BE"/>
    <w:rsid w:val="00212762"/>
    <w:rsid w:val="00224324"/>
    <w:rsid w:val="0023696A"/>
    <w:rsid w:val="002427AB"/>
    <w:rsid w:val="002444FF"/>
    <w:rsid w:val="0024612A"/>
    <w:rsid w:val="00250B5C"/>
    <w:rsid w:val="00275B9E"/>
    <w:rsid w:val="00285D91"/>
    <w:rsid w:val="002A687B"/>
    <w:rsid w:val="002B3077"/>
    <w:rsid w:val="002D30C3"/>
    <w:rsid w:val="002E1474"/>
    <w:rsid w:val="002F07D5"/>
    <w:rsid w:val="002F64A6"/>
    <w:rsid w:val="002F6D48"/>
    <w:rsid w:val="00317CC6"/>
    <w:rsid w:val="003364E6"/>
    <w:rsid w:val="00341FA9"/>
    <w:rsid w:val="00362C9D"/>
    <w:rsid w:val="0036540B"/>
    <w:rsid w:val="003704DC"/>
    <w:rsid w:val="003776CD"/>
    <w:rsid w:val="00383CD4"/>
    <w:rsid w:val="00390C15"/>
    <w:rsid w:val="00391208"/>
    <w:rsid w:val="00394881"/>
    <w:rsid w:val="00396977"/>
    <w:rsid w:val="003A23A3"/>
    <w:rsid w:val="003A5058"/>
    <w:rsid w:val="003E08F0"/>
    <w:rsid w:val="003F4737"/>
    <w:rsid w:val="004073E9"/>
    <w:rsid w:val="00432843"/>
    <w:rsid w:val="00462A80"/>
    <w:rsid w:val="00464317"/>
    <w:rsid w:val="00482507"/>
    <w:rsid w:val="00496C3B"/>
    <w:rsid w:val="004B2D0C"/>
    <w:rsid w:val="004B4D68"/>
    <w:rsid w:val="004F4BA6"/>
    <w:rsid w:val="00510D24"/>
    <w:rsid w:val="00512F0C"/>
    <w:rsid w:val="00515260"/>
    <w:rsid w:val="00535564"/>
    <w:rsid w:val="00536684"/>
    <w:rsid w:val="005376F4"/>
    <w:rsid w:val="005421D6"/>
    <w:rsid w:val="0056276D"/>
    <w:rsid w:val="00564B10"/>
    <w:rsid w:val="005A20E8"/>
    <w:rsid w:val="005A5FB5"/>
    <w:rsid w:val="005B30FA"/>
    <w:rsid w:val="005C21AB"/>
    <w:rsid w:val="005C4BCA"/>
    <w:rsid w:val="005E0ED4"/>
    <w:rsid w:val="005E4167"/>
    <w:rsid w:val="005F0161"/>
    <w:rsid w:val="005F10A3"/>
    <w:rsid w:val="005F1B24"/>
    <w:rsid w:val="005F4635"/>
    <w:rsid w:val="00601DF2"/>
    <w:rsid w:val="00622344"/>
    <w:rsid w:val="00644B5E"/>
    <w:rsid w:val="006543A1"/>
    <w:rsid w:val="00656133"/>
    <w:rsid w:val="00663C3A"/>
    <w:rsid w:val="00664A17"/>
    <w:rsid w:val="00674C12"/>
    <w:rsid w:val="006A52B1"/>
    <w:rsid w:val="006C1639"/>
    <w:rsid w:val="006C4598"/>
    <w:rsid w:val="006C4EBC"/>
    <w:rsid w:val="006C7CB3"/>
    <w:rsid w:val="007016FA"/>
    <w:rsid w:val="00712001"/>
    <w:rsid w:val="007252AD"/>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A5"/>
    <w:rsid w:val="007B48EC"/>
    <w:rsid w:val="007D38B4"/>
    <w:rsid w:val="007E4D1F"/>
    <w:rsid w:val="007F080F"/>
    <w:rsid w:val="007F1C81"/>
    <w:rsid w:val="007F58B8"/>
    <w:rsid w:val="0080105C"/>
    <w:rsid w:val="0081435C"/>
    <w:rsid w:val="00815277"/>
    <w:rsid w:val="00815898"/>
    <w:rsid w:val="00825ACC"/>
    <w:rsid w:val="00833F04"/>
    <w:rsid w:val="00851546"/>
    <w:rsid w:val="00854EE4"/>
    <w:rsid w:val="00865E4D"/>
    <w:rsid w:val="0087160A"/>
    <w:rsid w:val="00876C21"/>
    <w:rsid w:val="00877721"/>
    <w:rsid w:val="008A0273"/>
    <w:rsid w:val="008A4DD6"/>
    <w:rsid w:val="008A717F"/>
    <w:rsid w:val="008C3388"/>
    <w:rsid w:val="008C59BE"/>
    <w:rsid w:val="008D7DBD"/>
    <w:rsid w:val="008E21B0"/>
    <w:rsid w:val="008F1EA4"/>
    <w:rsid w:val="00911EFC"/>
    <w:rsid w:val="00914901"/>
    <w:rsid w:val="00915C26"/>
    <w:rsid w:val="0094600D"/>
    <w:rsid w:val="009479B8"/>
    <w:rsid w:val="00954D5A"/>
    <w:rsid w:val="009558FF"/>
    <w:rsid w:val="0096459F"/>
    <w:rsid w:val="00967849"/>
    <w:rsid w:val="00977924"/>
    <w:rsid w:val="00990620"/>
    <w:rsid w:val="00994665"/>
    <w:rsid w:val="00997838"/>
    <w:rsid w:val="009A3403"/>
    <w:rsid w:val="009F0B42"/>
    <w:rsid w:val="009F315D"/>
    <w:rsid w:val="00A05741"/>
    <w:rsid w:val="00A075EA"/>
    <w:rsid w:val="00A12F3D"/>
    <w:rsid w:val="00A1534F"/>
    <w:rsid w:val="00A20F60"/>
    <w:rsid w:val="00A21507"/>
    <w:rsid w:val="00A27FB5"/>
    <w:rsid w:val="00A36479"/>
    <w:rsid w:val="00A55B38"/>
    <w:rsid w:val="00A61D0C"/>
    <w:rsid w:val="00A646B7"/>
    <w:rsid w:val="00A843E3"/>
    <w:rsid w:val="00A87FCE"/>
    <w:rsid w:val="00A93C80"/>
    <w:rsid w:val="00AA5995"/>
    <w:rsid w:val="00AB2591"/>
    <w:rsid w:val="00AB28CE"/>
    <w:rsid w:val="00AB41A1"/>
    <w:rsid w:val="00AC50E1"/>
    <w:rsid w:val="00AC590B"/>
    <w:rsid w:val="00AD0360"/>
    <w:rsid w:val="00AD540E"/>
    <w:rsid w:val="00AE2F92"/>
    <w:rsid w:val="00B044EF"/>
    <w:rsid w:val="00B25B9C"/>
    <w:rsid w:val="00B35991"/>
    <w:rsid w:val="00B52B0E"/>
    <w:rsid w:val="00B57F60"/>
    <w:rsid w:val="00B66C15"/>
    <w:rsid w:val="00B81274"/>
    <w:rsid w:val="00B964C5"/>
    <w:rsid w:val="00BC1E2F"/>
    <w:rsid w:val="00BF3A58"/>
    <w:rsid w:val="00C02921"/>
    <w:rsid w:val="00C102C5"/>
    <w:rsid w:val="00C11F32"/>
    <w:rsid w:val="00C41163"/>
    <w:rsid w:val="00C44FAA"/>
    <w:rsid w:val="00C47F57"/>
    <w:rsid w:val="00C62092"/>
    <w:rsid w:val="00C7590E"/>
    <w:rsid w:val="00CA173D"/>
    <w:rsid w:val="00CA4587"/>
    <w:rsid w:val="00CB7D0C"/>
    <w:rsid w:val="00CF2463"/>
    <w:rsid w:val="00D1369F"/>
    <w:rsid w:val="00D20E6B"/>
    <w:rsid w:val="00D21FA6"/>
    <w:rsid w:val="00D226FF"/>
    <w:rsid w:val="00D2733D"/>
    <w:rsid w:val="00D3416B"/>
    <w:rsid w:val="00D34E11"/>
    <w:rsid w:val="00D4317B"/>
    <w:rsid w:val="00D53E6A"/>
    <w:rsid w:val="00D55B4B"/>
    <w:rsid w:val="00D61837"/>
    <w:rsid w:val="00D7230C"/>
    <w:rsid w:val="00D812AA"/>
    <w:rsid w:val="00D81BA1"/>
    <w:rsid w:val="00D92208"/>
    <w:rsid w:val="00D92934"/>
    <w:rsid w:val="00D92AC8"/>
    <w:rsid w:val="00DA3467"/>
    <w:rsid w:val="00DA547B"/>
    <w:rsid w:val="00DB5333"/>
    <w:rsid w:val="00DC0484"/>
    <w:rsid w:val="00DC51CD"/>
    <w:rsid w:val="00DC574C"/>
    <w:rsid w:val="00DC6681"/>
    <w:rsid w:val="00DD1A48"/>
    <w:rsid w:val="00DD5364"/>
    <w:rsid w:val="00DE72AE"/>
    <w:rsid w:val="00E02580"/>
    <w:rsid w:val="00E0258F"/>
    <w:rsid w:val="00E04E37"/>
    <w:rsid w:val="00E353E0"/>
    <w:rsid w:val="00E365CE"/>
    <w:rsid w:val="00E4288C"/>
    <w:rsid w:val="00E632D1"/>
    <w:rsid w:val="00E64F86"/>
    <w:rsid w:val="00E65EF7"/>
    <w:rsid w:val="00E65F52"/>
    <w:rsid w:val="00E8312D"/>
    <w:rsid w:val="00E961DD"/>
    <w:rsid w:val="00EC193D"/>
    <w:rsid w:val="00ED6904"/>
    <w:rsid w:val="00EE3FAC"/>
    <w:rsid w:val="00EF32FA"/>
    <w:rsid w:val="00F06411"/>
    <w:rsid w:val="00F064A5"/>
    <w:rsid w:val="00F0786E"/>
    <w:rsid w:val="00F11D31"/>
    <w:rsid w:val="00F24245"/>
    <w:rsid w:val="00F50362"/>
    <w:rsid w:val="00F54150"/>
    <w:rsid w:val="00F60586"/>
    <w:rsid w:val="00F63B72"/>
    <w:rsid w:val="00F6627C"/>
    <w:rsid w:val="00F7023E"/>
    <w:rsid w:val="00F97A1C"/>
    <w:rsid w:val="00FB78BD"/>
    <w:rsid w:val="00FC401E"/>
    <w:rsid w:val="00FD4DC7"/>
    <w:rsid w:val="00FF3C5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UnresolvedMention">
    <w:name w:val="Unresolved Mention"/>
    <w:basedOn w:val="DefaultParagraphFont"/>
    <w:uiPriority w:val="99"/>
    <w:semiHidden/>
    <w:unhideWhenUsed/>
    <w:rsid w:val="00125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1476099666">
      <w:bodyDiv w:val="1"/>
      <w:marLeft w:val="0"/>
      <w:marRight w:val="0"/>
      <w:marTop w:val="0"/>
      <w:marBottom w:val="0"/>
      <w:divBdr>
        <w:top w:val="none" w:sz="0" w:space="0" w:color="auto"/>
        <w:left w:val="none" w:sz="0" w:space="0" w:color="auto"/>
        <w:bottom w:val="none" w:sz="0" w:space="0" w:color="auto"/>
        <w:right w:val="none" w:sz="0" w:space="0" w:color="auto"/>
      </w:divBdr>
    </w:div>
    <w:div w:id="1807966588">
      <w:bodyDiv w:val="1"/>
      <w:marLeft w:val="0"/>
      <w:marRight w:val="0"/>
      <w:marTop w:val="0"/>
      <w:marBottom w:val="0"/>
      <w:divBdr>
        <w:top w:val="none" w:sz="0" w:space="0" w:color="auto"/>
        <w:left w:val="none" w:sz="0" w:space="0" w:color="auto"/>
        <w:bottom w:val="none" w:sz="0" w:space="0" w:color="auto"/>
        <w:right w:val="none" w:sz="0" w:space="0" w:color="auto"/>
      </w:divBdr>
    </w:div>
    <w:div w:id="1876304384">
      <w:bodyDiv w:val="1"/>
      <w:marLeft w:val="0"/>
      <w:marRight w:val="0"/>
      <w:marTop w:val="0"/>
      <w:marBottom w:val="0"/>
      <w:divBdr>
        <w:top w:val="none" w:sz="0" w:space="0" w:color="auto"/>
        <w:left w:val="none" w:sz="0" w:space="0" w:color="auto"/>
        <w:bottom w:val="none" w:sz="0" w:space="0" w:color="auto"/>
        <w:right w:val="none" w:sz="0" w:space="0" w:color="auto"/>
      </w:divBdr>
    </w:div>
    <w:div w:id="2060126533">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7E1769AB-35C6-4821-8A1C-A768F070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3816</Words>
  <Characters>2176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5</cp:revision>
  <cp:lastPrinted>2025-10-09T13:16:00Z</cp:lastPrinted>
  <dcterms:created xsi:type="dcterms:W3CDTF">2025-10-07T13:02:00Z</dcterms:created>
  <dcterms:modified xsi:type="dcterms:W3CDTF">2025-10-10T10:37:00Z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MeetingDate">
    <vt:lpwstr>2025-10-21</vt:lpwstr>
  </property>
  <property fmtid="{D5CDD505-2E9C-101B-9397-08002B2CF9AE}" pid="65" name="DISCesvisAdditionalMakers">
    <vt:lpwstr>Vecākā eksperte Aija Vēja, Trešā sekretāre Elīza Beļauniece</vt:lpwstr>
  </property>
  <property fmtid="{D5CDD505-2E9C-101B-9397-08002B2CF9AE}" pid="66" name="DIScgiUrl">
    <vt:lpwstr>https://lim.esvis.gov.lv/cs/idcplg</vt:lpwstr>
  </property>
  <property fmtid="{D5CDD505-2E9C-101B-9397-08002B2CF9AE}" pid="67" name="DISdDocName">
    <vt:lpwstr>L575505</vt:lpwstr>
  </property>
  <property fmtid="{D5CDD505-2E9C-101B-9397-08002B2CF9AE}" pid="68" name="DISCesvisSigner">
    <vt:lpwstr>Ārkārtējais un pilnvarotais vēstnieks Baiba Braže</vt:lpwstr>
  </property>
  <property fmtid="{D5CDD505-2E9C-101B-9397-08002B2CF9AE}" pid="69" name="DISCesvisSafetyLevel">
    <vt:lpwstr>Vispārpieejams</vt:lpwstr>
  </property>
  <property fmtid="{D5CDD505-2E9C-101B-9397-08002B2CF9AE}" pid="70" name="DISTaskPaneUrl">
    <vt:lpwstr>https://lim.esvis.gov.lv/cs/idcplg?ClientControlled=DocMan&amp;coreContentOnly=1&amp;WebdavRequest=1&amp;IdcService=DOC_INFO&amp;dID=663692</vt:lpwstr>
  </property>
  <property fmtid="{D5CDD505-2E9C-101B-9397-08002B2CF9AE}" pid="71" name="DISCesvisTitle">
    <vt:lpwstr>Par Latvijas Republikas nacionālo pozīciju un informatīvo ziņojumu “Par Eiropas Savienības Vispārējo lietu padomes 2025. gada 21. oktobra sanāksmē izskatāmajiem jautājumiem”</vt:lpwstr>
  </property>
  <property fmtid="{D5CDD505-2E9C-101B-9397-08002B2CF9AE}" pid="72" name="DISCesvisMinistryOfMinister">
    <vt:lpwstr>wwTemplateNP_MinistryOfMinister(Ārlietu,)</vt:lpwstr>
  </property>
  <property fmtid="{D5CDD505-2E9C-101B-9397-08002B2CF9AE}" pid="73" name="DISCesvisAuthor">
    <vt:lpwstr>Ārlietu ministrija</vt:lpwstr>
  </property>
  <property fmtid="{D5CDD505-2E9C-101B-9397-08002B2CF9AE}" pid="74" name="DISCesvisMainMaker">
    <vt:lpwstr>Trešā sekretāre Elīza Beļauniece</vt:lpwstr>
  </property>
  <property fmtid="{D5CDD505-2E9C-101B-9397-08002B2CF9AE}" pid="75" name="DISidcName">
    <vt:lpwstr>1020404016200</vt:lpwstr>
  </property>
  <property fmtid="{D5CDD505-2E9C-101B-9397-08002B2CF9AE}" pid="7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7" name="DISCesvisAdditionalMakersMail">
    <vt:lpwstr>aija.veja@mfa.gov.lv, eliza.belauniece@mfa.gov.lv</vt:lpwstr>
  </property>
  <property fmtid="{D5CDD505-2E9C-101B-9397-08002B2CF9AE}" pid="78" name="DISdUser">
    <vt:lpwstr>weblogic</vt:lpwstr>
  </property>
  <property fmtid="{D5CDD505-2E9C-101B-9397-08002B2CF9AE}" pid="79" name="DISdID">
    <vt:lpwstr>663692</vt:lpwstr>
  </property>
  <property fmtid="{D5CDD505-2E9C-101B-9397-08002B2CF9AE}" pid="80" name="DISCesvisAdditionalMakersPhone">
    <vt:lpwstr>67016487, 67016332</vt:lpwstr>
  </property>
  <property fmtid="{D5CDD505-2E9C-101B-9397-08002B2CF9AE}" pid="81" name="DISCesvisRelatedDocNP">
    <vt:lpwstr>Par ES kopējās nostājas projektu par 5. sarunu klastera “Resursi, lauksaimniecība un kohēzija” atvēršanu Albānijai , Par Eiropas Savienības Vispārējo lietu padomes 2025. gada 21. oktobra sanāksmē izskatāmajiem jautājumiem, Priekšlikums Eiropas Parlamenta un Padomes regulai, ar ko izveido instrumentu "Eiropa pasaulē"</vt:lpwstr>
  </property>
  <property fmtid="{D5CDD505-2E9C-101B-9397-08002B2CF9AE}" pid="82" name="DISCesvisMainMakerOrgUnitTitle">
    <vt:lpwstr>Vispārējo un institucionālo lietu nodaļa</vt:lpwstr>
  </property>
  <property fmtid="{D5CDD505-2E9C-101B-9397-08002B2CF9AE}" pid="83" name="DISCesvisDocRegDate">
    <vt:lpwstr>2025-10-13</vt:lpwstr>
  </property>
  <property fmtid="{D5CDD505-2E9C-101B-9397-08002B2CF9AE}" pid="84" name="DISCesvisRegDate">
    <vt:lpwstr>2025-10-13</vt:lpwstr>
  </property>
  <property fmtid="{D5CDD505-2E9C-101B-9397-08002B2CF9AE}" pid="85" name="DISCesvisDocRegNr">
    <vt:lpwstr>PV-AM/2025-45</vt:lpwstr>
  </property>
</Properties>
</file>