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2402127"/>
    <w:p w14:paraId="50F9CBE5" w14:textId="6BBB490D" w:rsidR="002E4AE3" w:rsidRPr="006C61E6" w:rsidRDefault="00000000" w:rsidP="006C61E6">
      <w:pPr>
        <w:shd w:val="clear" w:color="auto" w:fill="FFFFFF"/>
        <w:spacing w:after="0" w:line="240" w:lineRule="auto"/>
        <w:jc w:val="center"/>
        <w:rPr>
          <w:rFonts w:ascii="Times New Roman" w:eastAsia="Times New Roman" w:hAnsi="Times New Roman" w:cs="Times New Roman"/>
          <w:b/>
          <w:bCs/>
          <w:sz w:val="24"/>
          <w:szCs w:val="24"/>
          <w:lang w:eastAsia="lv-LV"/>
        </w:rPr>
      </w:pPr>
      <w:sdt>
        <w:sdtPr>
          <w:rPr>
            <w:rFonts w:ascii="Times New Roman" w:eastAsia="Times New Roman" w:hAnsi="Times New Roman" w:cs="Times New Roman"/>
            <w:b/>
            <w:bCs/>
            <w:color w:val="000000" w:themeColor="text1"/>
            <w:sz w:val="24"/>
            <w:szCs w:val="24"/>
            <w:lang w:eastAsia="lv-LV"/>
          </w:rPr>
          <w:id w:val="882755678"/>
          <w:placeholder>
            <w:docPart w:val="876477F8D1A84F219BA7CB85B478485F"/>
          </w:placeholder>
        </w:sdtPr>
        <w:sdtContent>
          <w:r w:rsidR="00E97DDA" w:rsidRPr="006C61E6">
            <w:rPr>
              <w:rFonts w:ascii="Times New Roman" w:eastAsia="Times New Roman" w:hAnsi="Times New Roman" w:cs="Times New Roman"/>
              <w:b/>
              <w:bCs/>
              <w:color w:val="000000" w:themeColor="text1"/>
              <w:sz w:val="24"/>
              <w:szCs w:val="24"/>
              <w:lang w:eastAsia="lv-LV"/>
            </w:rPr>
            <w:t xml:space="preserve">Noteikumu </w:t>
          </w:r>
        </w:sdtContent>
      </w:sdt>
      <w:r w:rsidR="002E4AE3" w:rsidRPr="006C61E6">
        <w:rPr>
          <w:rFonts w:ascii="Times New Roman" w:eastAsia="Times New Roman" w:hAnsi="Times New Roman" w:cs="Times New Roman"/>
          <w:b/>
          <w:bCs/>
          <w:color w:val="000000" w:themeColor="text1"/>
          <w:sz w:val="24"/>
          <w:szCs w:val="24"/>
          <w:lang w:eastAsia="lv-LV"/>
        </w:rPr>
        <w:t xml:space="preserve">projekta </w:t>
      </w:r>
      <w:bookmarkEnd w:id="0"/>
      <w:r w:rsidR="00E97DDA" w:rsidRPr="006C61E6">
        <w:rPr>
          <w:rFonts w:ascii="Times New Roman" w:eastAsia="Times New Roman" w:hAnsi="Times New Roman" w:cs="Times New Roman"/>
          <w:b/>
          <w:bCs/>
          <w:color w:val="000000" w:themeColor="text1"/>
          <w:sz w:val="24"/>
          <w:szCs w:val="24"/>
          <w:lang w:eastAsia="lv-LV"/>
        </w:rPr>
        <w:t>“</w:t>
      </w:r>
      <w:r w:rsidR="00BC359D" w:rsidRPr="00BC359D">
        <w:rPr>
          <w:rFonts w:ascii="Times New Roman" w:eastAsia="Times New Roman" w:hAnsi="Times New Roman" w:cs="Times New Roman"/>
          <w:b/>
          <w:bCs/>
          <w:color w:val="000000" w:themeColor="text1"/>
          <w:sz w:val="24"/>
          <w:szCs w:val="24"/>
          <w:lang w:eastAsia="lv-LV"/>
        </w:rPr>
        <w:t>Kārtība, kādā elektronisko sakaru komersants aprīko elektronisko sakaru tīklu ar iekārtām, kas likumā noteiktajos gadījumos nodrošina operatīvās informācijas iegūšanu no tehniskajiem līdzekļiem un sarunu operatīvu noklausīšanos</w:t>
      </w:r>
      <w:r w:rsidR="00E97DDA" w:rsidRPr="006C61E6">
        <w:rPr>
          <w:rFonts w:ascii="Times New Roman" w:eastAsia="Times New Roman" w:hAnsi="Times New Roman" w:cs="Times New Roman"/>
          <w:b/>
          <w:bCs/>
          <w:color w:val="000000" w:themeColor="text1"/>
          <w:sz w:val="24"/>
          <w:szCs w:val="24"/>
          <w:lang w:eastAsia="lv-LV"/>
        </w:rPr>
        <w:t xml:space="preserve">” </w:t>
      </w:r>
      <w:r w:rsidR="002E4AE3" w:rsidRPr="006C61E6">
        <w:rPr>
          <w:rFonts w:ascii="Times New Roman" w:eastAsia="Times New Roman" w:hAnsi="Times New Roman" w:cs="Times New Roman"/>
          <w:b/>
          <w:bCs/>
          <w:color w:val="000000" w:themeColor="text1"/>
          <w:sz w:val="24"/>
          <w:szCs w:val="24"/>
          <w:lang w:eastAsia="lv-LV"/>
        </w:rPr>
        <w:t>sākotnējās ietekmes novērtējuma ziņojums (anotācija)</w:t>
      </w:r>
    </w:p>
    <w:p w14:paraId="1A0FE89C" w14:textId="77777777" w:rsidR="002E4AE3" w:rsidRPr="006C61E6" w:rsidRDefault="002E4AE3" w:rsidP="006C61E6">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2E4AE3" w:rsidRPr="006C61E6" w14:paraId="20D9593C" w14:textId="77777777" w:rsidTr="00930227">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F5B6908" w14:textId="77777777" w:rsidR="002E4AE3" w:rsidRPr="006C61E6" w:rsidRDefault="002E4AE3" w:rsidP="006C61E6">
            <w:pPr>
              <w:spacing w:after="0" w:line="240" w:lineRule="auto"/>
              <w:jc w:val="center"/>
              <w:rPr>
                <w:rFonts w:ascii="Times New Roman" w:eastAsia="Times New Roman" w:hAnsi="Times New Roman" w:cs="Times New Roman"/>
                <w:b/>
                <w:bCs/>
                <w:iCs/>
                <w:color w:val="000000" w:themeColor="text1"/>
                <w:sz w:val="24"/>
                <w:szCs w:val="24"/>
                <w:lang w:eastAsia="lv-LV"/>
              </w:rPr>
            </w:pPr>
            <w:r w:rsidRPr="006C61E6">
              <w:rPr>
                <w:rFonts w:ascii="Times New Roman" w:eastAsia="Times New Roman" w:hAnsi="Times New Roman" w:cs="Times New Roman"/>
                <w:b/>
                <w:bCs/>
                <w:iCs/>
                <w:color w:val="000000" w:themeColor="text1"/>
                <w:sz w:val="24"/>
                <w:szCs w:val="24"/>
                <w:lang w:eastAsia="lv-LV"/>
              </w:rPr>
              <w:t>Tiesību akta projekta anotācijas kopsavilkums</w:t>
            </w:r>
          </w:p>
        </w:tc>
      </w:tr>
      <w:tr w:rsidR="002E4AE3" w:rsidRPr="006C61E6" w14:paraId="7FBDC07E" w14:textId="77777777" w:rsidTr="00930227">
        <w:trPr>
          <w:trHeight w:val="2094"/>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4D411A0E" w14:textId="77777777" w:rsidR="002E4AE3" w:rsidRPr="006C61E6" w:rsidRDefault="002E4AE3" w:rsidP="006C61E6">
            <w:pPr>
              <w:spacing w:after="0" w:line="240" w:lineRule="auto"/>
              <w:rPr>
                <w:rFonts w:ascii="Times New Roman" w:eastAsia="Times New Roman" w:hAnsi="Times New Roman" w:cs="Times New Roman"/>
                <w:iCs/>
                <w:color w:val="000000" w:themeColor="text1"/>
                <w:sz w:val="24"/>
                <w:szCs w:val="24"/>
                <w:lang w:eastAsia="lv-LV"/>
              </w:rPr>
            </w:pPr>
            <w:r w:rsidRPr="006C61E6">
              <w:rPr>
                <w:rFonts w:ascii="Times New Roman" w:eastAsia="Times New Roman" w:hAnsi="Times New Roman" w:cs="Times New Roman"/>
                <w:iCs/>
                <w:color w:val="000000" w:themeColor="text1"/>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445B5AF8" w14:textId="72ED8D4F" w:rsidR="002E4AE3" w:rsidRPr="006C61E6" w:rsidRDefault="00FA0720" w:rsidP="00CA368E">
            <w:pPr>
              <w:pStyle w:val="NormalWeb"/>
              <w:spacing w:after="0"/>
              <w:ind w:firstLine="406"/>
              <w:jc w:val="both"/>
            </w:pPr>
            <w:r>
              <w:t xml:space="preserve">Noteikumu </w:t>
            </w:r>
            <w:r w:rsidR="00D87566" w:rsidRPr="006C61E6">
              <w:t>projekts “</w:t>
            </w:r>
            <w:r w:rsidR="00BC359D" w:rsidRPr="00BC359D">
              <w:rPr>
                <w:bCs/>
              </w:rPr>
              <w:t>Kārtība, kādā elektronisko sakaru komersants aprīko elektronisko sakaru tīklu ar iekārtām, kas likumā noteiktajos gadījumos nodrošina operatīvās informācijas iegūšanu no tehniskajiem līdzekļiem un sarunu operatīvu noklausīšanos</w:t>
            </w:r>
            <w:r w:rsidR="00E97DDA" w:rsidRPr="006C61E6">
              <w:t>”</w:t>
            </w:r>
            <w:r w:rsidR="00D87566" w:rsidRPr="006C61E6">
              <w:t xml:space="preserve"> (turpmāk</w:t>
            </w:r>
            <w:r w:rsidR="0076054C">
              <w:t xml:space="preserve"> tekstā</w:t>
            </w:r>
            <w:r w:rsidR="00D87566" w:rsidRPr="006C61E6">
              <w:t xml:space="preserve"> – </w:t>
            </w:r>
            <w:r w:rsidR="0076054C">
              <w:t>N</w:t>
            </w:r>
            <w:r w:rsidR="00E97DDA" w:rsidRPr="006C61E6">
              <w:t xml:space="preserve">oteikumu </w:t>
            </w:r>
            <w:r w:rsidR="00D87566" w:rsidRPr="006C61E6">
              <w:t xml:space="preserve">projekts) </w:t>
            </w:r>
            <w:r w:rsidR="00BC359D" w:rsidRPr="00BC359D">
              <w:t>ir izstrādāt</w:t>
            </w:r>
            <w:r>
              <w:t>s</w:t>
            </w:r>
            <w:r w:rsidR="00BC359D" w:rsidRPr="00BC359D">
              <w:t xml:space="preserve"> pamatojoties uz Oficiālo publikāciju un tiesiskās informācijas likuma 9.panta piekto daļu, ievērojot, ka, lai ieviestu Eiropas Parlamenta un Padomes 2018.gada 11.</w:t>
            </w:r>
            <w:r w:rsidR="0076054C">
              <w:t xml:space="preserve"> </w:t>
            </w:r>
            <w:r w:rsidR="00BC359D" w:rsidRPr="00BC359D">
              <w:t xml:space="preserve">decembra </w:t>
            </w:r>
            <w:r w:rsidR="0076054C">
              <w:t>D</w:t>
            </w:r>
            <w:r w:rsidR="00BC359D" w:rsidRPr="00BC359D">
              <w:t>irektīvā Nr.2018/1972/ES par Eiropas Elektronisko sakaru kodeksa izveidi  (turpmāk</w:t>
            </w:r>
            <w:r w:rsidR="0076054C">
              <w:t xml:space="preserve"> tekstā</w:t>
            </w:r>
            <w:r w:rsidR="00BC359D" w:rsidRPr="00BC359D">
              <w:t xml:space="preserve"> – Direktīva 2018/1972) noteiktos pasākumus, ir izstrādāts </w:t>
            </w:r>
            <w:r>
              <w:t xml:space="preserve">jauns </w:t>
            </w:r>
            <w:r w:rsidR="00BC359D" w:rsidRPr="00BC359D">
              <w:t>Elektronisko sakaru likum</w:t>
            </w:r>
            <w:r>
              <w:t>s</w:t>
            </w:r>
            <w:r w:rsidR="00BC359D" w:rsidRPr="00BC359D">
              <w:t xml:space="preserve"> (turpmāk</w:t>
            </w:r>
            <w:r w:rsidR="0076054C">
              <w:t xml:space="preserve"> tekstā</w:t>
            </w:r>
            <w:r w:rsidR="00313282">
              <w:t xml:space="preserve"> </w:t>
            </w:r>
            <w:r w:rsidR="00BC359D" w:rsidRPr="00BC359D">
              <w:t>- ESL)</w:t>
            </w:r>
            <w:r w:rsidR="0076054C">
              <w:t xml:space="preserve">, </w:t>
            </w:r>
            <w:r w:rsidR="00313282">
              <w:t xml:space="preserve">2022. gada </w:t>
            </w:r>
            <w:r>
              <w:t>14</w:t>
            </w:r>
            <w:r w:rsidR="00313282">
              <w:t xml:space="preserve">. </w:t>
            </w:r>
            <w:r>
              <w:t>jūlijā</w:t>
            </w:r>
            <w:r w:rsidR="00313282">
              <w:t xml:space="preserve"> </w:t>
            </w:r>
            <w:r>
              <w:t xml:space="preserve">pieņemts </w:t>
            </w:r>
            <w:r w:rsidR="00313282" w:rsidRPr="00313282">
              <w:t>Saeim</w:t>
            </w:r>
            <w:r>
              <w:t>ā</w:t>
            </w:r>
            <w:r w:rsidR="0076054C">
              <w:t xml:space="preserve"> un stājies spēkā 2022. gada 29. jūlijā.</w:t>
            </w:r>
            <w:r w:rsidR="00313282" w:rsidRPr="00313282">
              <w:t xml:space="preserve"> </w:t>
            </w:r>
            <w:r w:rsidR="00BC359D" w:rsidRPr="00BC359D">
              <w:t>Stājoties spēkā ESL,  spēku</w:t>
            </w:r>
            <w:r w:rsidR="0076054C">
              <w:t xml:space="preserve"> zaudēs</w:t>
            </w:r>
            <w:r w:rsidR="00BC359D">
              <w:t xml:space="preserve"> </w:t>
            </w:r>
            <w:r w:rsidR="00BC359D" w:rsidRPr="00BC359D">
              <w:t>Ministru kabineta 2005. gada 9. augusta noteikum</w:t>
            </w:r>
            <w:r w:rsidR="00BC359D">
              <w:t>i</w:t>
            </w:r>
            <w:r w:rsidR="00BC359D" w:rsidRPr="00BC359D">
              <w:t xml:space="preserve"> Nr. 591 “Kārtība, kādā elektronisko sakaru komersants aprīko elektronisko sakaru tīklu ar iekārtām, kas likumā noteiktajos gadījumos nodrošina operatīvās informācijas iegūšanu no tehniskajiem līdzekļiem un sarunu operatīvu noklausīšanos” (Latvijas Vēstnesis, 2005, 126. nr.)</w:t>
            </w:r>
            <w:r w:rsidR="00BC359D">
              <w:t>.</w:t>
            </w:r>
            <w:r w:rsidR="0076054C">
              <w:t xml:space="preserve"> A</w:t>
            </w:r>
            <w:r w:rsidR="0076054C" w:rsidRPr="0076054C">
              <w:t xml:space="preserve">tbilstoši ESL pārejas noteikumiem līdz šajā likumā paredzēto Ministru kabineta noteikumu spēkā stāšanās dienai, bet ne ilgāk kā līdz 2022. gada 30. septembrim piemērojami minētie Ministru kabineta noteikumi, ciktāl tie nav pretrunā ar šo likumu. </w:t>
            </w:r>
            <w:r w:rsidR="00BC359D">
              <w:t xml:space="preserve"> </w:t>
            </w:r>
            <w:r w:rsidR="00BC359D" w:rsidRPr="00FA0720">
              <w:t xml:space="preserve">Noteikumu projekts paredz </w:t>
            </w:r>
            <w:proofErr w:type="spellStart"/>
            <w:r w:rsidR="00BC359D" w:rsidRPr="00FA0720">
              <w:t>pārizdot</w:t>
            </w:r>
            <w:proofErr w:type="spellEnd"/>
            <w:r w:rsidR="00BC359D" w:rsidRPr="00FA0720">
              <w:t xml:space="preserve"> Ministru kabineta noteikumus, nemainot tos saturiski, bet veicot tehniskus precizējumus (atsauču, numerācijas precizēšana, nosacījumu, kas attiecas uz pagātni un vairs nav saistoši izslēgšana)</w:t>
            </w:r>
            <w:r w:rsidR="00D34365">
              <w:t>, kā arī termiņu paredzēšanu un nosacījumu svītrošanu (izmaiņas ar juridiski nozīmīgām sekām).</w:t>
            </w:r>
          </w:p>
        </w:tc>
      </w:tr>
    </w:tbl>
    <w:p w14:paraId="2D8EB143" w14:textId="77777777" w:rsidR="002E4AE3" w:rsidRPr="006C61E6" w:rsidRDefault="002E4AE3" w:rsidP="006C61E6">
      <w:pPr>
        <w:spacing w:after="0" w:line="240" w:lineRule="auto"/>
        <w:rPr>
          <w:rFonts w:ascii="Times New Roman" w:eastAsia="Times New Roman" w:hAnsi="Times New Roman" w:cs="Times New Roman"/>
          <w:iCs/>
          <w:color w:val="414142"/>
          <w:sz w:val="24"/>
          <w:szCs w:val="24"/>
          <w:lang w:eastAsia="lv-LV"/>
        </w:rPr>
      </w:pPr>
      <w:r w:rsidRPr="006C61E6">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E4AE3" w:rsidRPr="006C61E6" w14:paraId="040C8DBC" w14:textId="77777777" w:rsidTr="0093022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6332B2F" w14:textId="77777777" w:rsidR="002E4AE3" w:rsidRPr="003A5F27" w:rsidRDefault="002E4AE3" w:rsidP="006C61E6">
            <w:pPr>
              <w:spacing w:after="0" w:line="240" w:lineRule="auto"/>
              <w:jc w:val="center"/>
              <w:rPr>
                <w:rFonts w:ascii="Times New Roman" w:eastAsia="Times New Roman" w:hAnsi="Times New Roman" w:cs="Times New Roman"/>
                <w:b/>
                <w:bCs/>
                <w:iCs/>
                <w:color w:val="000000" w:themeColor="text1"/>
                <w:sz w:val="24"/>
                <w:szCs w:val="24"/>
                <w:lang w:eastAsia="lv-LV"/>
              </w:rPr>
            </w:pPr>
            <w:r w:rsidRPr="003A5F27">
              <w:rPr>
                <w:rFonts w:ascii="Times New Roman" w:eastAsia="Times New Roman" w:hAnsi="Times New Roman" w:cs="Times New Roman"/>
                <w:b/>
                <w:bCs/>
                <w:iCs/>
                <w:color w:val="000000" w:themeColor="text1"/>
                <w:sz w:val="24"/>
                <w:szCs w:val="24"/>
                <w:lang w:eastAsia="lv-LV"/>
              </w:rPr>
              <w:t>I. Tiesību akta projekta izstrādes nepieciešamība</w:t>
            </w:r>
          </w:p>
        </w:tc>
      </w:tr>
      <w:tr w:rsidR="002E4AE3" w:rsidRPr="006C61E6" w14:paraId="3E2D5C13"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0A608BC" w14:textId="77777777" w:rsidR="002E4AE3" w:rsidRPr="006C61E6" w:rsidRDefault="002E4AE3" w:rsidP="006C61E6">
            <w:pPr>
              <w:spacing w:after="0" w:line="240" w:lineRule="auto"/>
              <w:rPr>
                <w:rFonts w:ascii="Times New Roman" w:eastAsia="Times New Roman" w:hAnsi="Times New Roman" w:cs="Times New Roman"/>
                <w:iCs/>
                <w:color w:val="414142"/>
                <w:sz w:val="24"/>
                <w:szCs w:val="24"/>
                <w:lang w:eastAsia="lv-LV"/>
              </w:rPr>
            </w:pPr>
            <w:r w:rsidRPr="006C61E6">
              <w:rPr>
                <w:rFonts w:ascii="Times New Roman" w:eastAsia="Times New Roman" w:hAnsi="Times New Roman" w:cs="Times New Roman"/>
                <w:iCs/>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2CAA1147" w14:textId="77777777" w:rsidR="002E4AE3" w:rsidRPr="006C61E6" w:rsidRDefault="002E4AE3" w:rsidP="006C61E6">
            <w:pPr>
              <w:spacing w:after="0" w:line="240" w:lineRule="auto"/>
              <w:rPr>
                <w:rFonts w:ascii="Times New Roman" w:eastAsia="Times New Roman" w:hAnsi="Times New Roman" w:cs="Times New Roman"/>
                <w:iCs/>
                <w:color w:val="000000" w:themeColor="text1"/>
                <w:sz w:val="24"/>
                <w:szCs w:val="24"/>
                <w:lang w:eastAsia="lv-LV"/>
              </w:rPr>
            </w:pPr>
            <w:r w:rsidRPr="006C61E6">
              <w:rPr>
                <w:rFonts w:ascii="Times New Roman" w:eastAsia="Times New Roman" w:hAnsi="Times New Roman" w:cs="Times New Roman"/>
                <w:iCs/>
                <w:color w:val="000000" w:themeColor="text1"/>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1365A9BC" w14:textId="07B8A9CD" w:rsidR="002E4AE3" w:rsidRPr="006C61E6" w:rsidRDefault="000F0A66" w:rsidP="00CA368E">
            <w:pPr>
              <w:spacing w:after="0" w:line="240" w:lineRule="auto"/>
              <w:ind w:firstLine="391"/>
              <w:jc w:val="both"/>
              <w:rPr>
                <w:rFonts w:ascii="Times New Roman" w:eastAsia="Times New Roman" w:hAnsi="Times New Roman" w:cs="Times New Roman"/>
                <w:iCs/>
                <w:color w:val="000000" w:themeColor="text1"/>
                <w:sz w:val="24"/>
                <w:szCs w:val="24"/>
                <w:lang w:eastAsia="lv-LV"/>
              </w:rPr>
            </w:pPr>
            <w:r w:rsidRPr="000F0A66">
              <w:rPr>
                <w:rFonts w:ascii="Times New Roman" w:eastAsia="Times New Roman" w:hAnsi="Times New Roman" w:cs="Times New Roman"/>
                <w:iCs/>
                <w:color w:val="000000" w:themeColor="text1"/>
                <w:sz w:val="24"/>
                <w:szCs w:val="24"/>
                <w:lang w:eastAsia="lv-LV"/>
              </w:rPr>
              <w:t>Oficiālo publikāciju un tiesiskās informācijas likuma 9.</w:t>
            </w:r>
            <w:r w:rsidR="00F10975">
              <w:rPr>
                <w:rFonts w:ascii="Times New Roman" w:eastAsia="Times New Roman" w:hAnsi="Times New Roman" w:cs="Times New Roman"/>
                <w:iCs/>
                <w:color w:val="000000" w:themeColor="text1"/>
                <w:sz w:val="24"/>
                <w:szCs w:val="24"/>
                <w:lang w:eastAsia="lv-LV"/>
              </w:rPr>
              <w:t xml:space="preserve"> </w:t>
            </w:r>
            <w:r w:rsidRPr="000F0A66">
              <w:rPr>
                <w:rFonts w:ascii="Times New Roman" w:eastAsia="Times New Roman" w:hAnsi="Times New Roman" w:cs="Times New Roman"/>
                <w:iCs/>
                <w:color w:val="000000" w:themeColor="text1"/>
                <w:sz w:val="24"/>
                <w:szCs w:val="24"/>
                <w:lang w:eastAsia="lv-LV"/>
              </w:rPr>
              <w:t>panta piektā daļa</w:t>
            </w:r>
            <w:r w:rsidR="008F46C2">
              <w:rPr>
                <w:rFonts w:ascii="Times New Roman" w:eastAsia="Times New Roman" w:hAnsi="Times New Roman" w:cs="Times New Roman"/>
                <w:iCs/>
                <w:color w:val="000000" w:themeColor="text1"/>
                <w:sz w:val="24"/>
                <w:szCs w:val="24"/>
                <w:lang w:eastAsia="lv-LV"/>
              </w:rPr>
              <w:t xml:space="preserve"> un </w:t>
            </w:r>
            <w:r w:rsidR="008F46C2" w:rsidRPr="008F46C2">
              <w:rPr>
                <w:rFonts w:ascii="Times New Roman" w:eastAsia="Times New Roman" w:hAnsi="Times New Roman" w:cs="Times New Roman"/>
                <w:iCs/>
                <w:color w:val="000000" w:themeColor="text1"/>
                <w:sz w:val="24"/>
                <w:szCs w:val="24"/>
                <w:lang w:eastAsia="lv-LV"/>
              </w:rPr>
              <w:t>Elektronisko sakaru likuma 96. panta otro daļu</w:t>
            </w:r>
            <w:r w:rsidRPr="000F0A66">
              <w:rPr>
                <w:rFonts w:ascii="Times New Roman" w:eastAsia="Times New Roman" w:hAnsi="Times New Roman" w:cs="Times New Roman"/>
                <w:iCs/>
                <w:color w:val="000000" w:themeColor="text1"/>
                <w:sz w:val="24"/>
                <w:szCs w:val="24"/>
                <w:lang w:eastAsia="lv-LV"/>
              </w:rPr>
              <w:t>.</w:t>
            </w:r>
          </w:p>
        </w:tc>
      </w:tr>
      <w:tr w:rsidR="002E4AE3" w:rsidRPr="006C61E6" w14:paraId="7D589B92"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68C6F40" w14:textId="77777777" w:rsidR="002E4AE3" w:rsidRPr="006C61E6" w:rsidRDefault="002E4AE3" w:rsidP="006C61E6">
            <w:pPr>
              <w:spacing w:after="0" w:line="240" w:lineRule="auto"/>
              <w:rPr>
                <w:rFonts w:ascii="Times New Roman" w:eastAsia="Times New Roman" w:hAnsi="Times New Roman" w:cs="Times New Roman"/>
                <w:iCs/>
                <w:color w:val="414142"/>
                <w:sz w:val="24"/>
                <w:szCs w:val="24"/>
                <w:lang w:eastAsia="lv-LV"/>
              </w:rPr>
            </w:pPr>
            <w:r w:rsidRPr="006C61E6">
              <w:rPr>
                <w:rFonts w:ascii="Times New Roman" w:eastAsia="Times New Roman" w:hAnsi="Times New Roman" w:cs="Times New Roman"/>
                <w:iCs/>
                <w:color w:val="414142"/>
                <w:sz w:val="24"/>
                <w:szCs w:val="24"/>
                <w:lang w:eastAsia="lv-LV"/>
              </w:rPr>
              <w:t>2.</w:t>
            </w:r>
          </w:p>
          <w:p w14:paraId="29368369" w14:textId="77777777" w:rsidR="00F14B67" w:rsidRPr="006C61E6" w:rsidRDefault="00F14B67" w:rsidP="006C61E6">
            <w:pPr>
              <w:spacing w:after="0" w:line="240" w:lineRule="auto"/>
              <w:rPr>
                <w:rFonts w:ascii="Times New Roman" w:eastAsia="Times New Roman" w:hAnsi="Times New Roman" w:cs="Times New Roman"/>
                <w:sz w:val="24"/>
                <w:szCs w:val="24"/>
                <w:lang w:eastAsia="lv-LV"/>
              </w:rPr>
            </w:pPr>
          </w:p>
          <w:p w14:paraId="07007636" w14:textId="77777777" w:rsidR="00F14B67" w:rsidRPr="006C61E6" w:rsidRDefault="00F14B67" w:rsidP="006C61E6">
            <w:pPr>
              <w:spacing w:after="0" w:line="240" w:lineRule="auto"/>
              <w:rPr>
                <w:rFonts w:ascii="Times New Roman" w:eastAsia="Times New Roman" w:hAnsi="Times New Roman" w:cs="Times New Roman"/>
                <w:sz w:val="24"/>
                <w:szCs w:val="24"/>
                <w:lang w:eastAsia="lv-LV"/>
              </w:rPr>
            </w:pPr>
          </w:p>
          <w:p w14:paraId="66916287" w14:textId="77777777" w:rsidR="00F14B67" w:rsidRPr="006C61E6" w:rsidRDefault="00F14B67" w:rsidP="006C61E6">
            <w:pPr>
              <w:spacing w:after="0" w:line="240" w:lineRule="auto"/>
              <w:rPr>
                <w:rFonts w:ascii="Times New Roman" w:eastAsia="Times New Roman" w:hAnsi="Times New Roman" w:cs="Times New Roman"/>
                <w:sz w:val="24"/>
                <w:szCs w:val="24"/>
                <w:lang w:eastAsia="lv-LV"/>
              </w:rPr>
            </w:pPr>
          </w:p>
          <w:p w14:paraId="5FC3EB0F" w14:textId="77777777" w:rsidR="00F14B67" w:rsidRPr="006C61E6" w:rsidRDefault="00F14B67" w:rsidP="006C61E6">
            <w:pPr>
              <w:spacing w:after="0" w:line="240" w:lineRule="auto"/>
              <w:rPr>
                <w:rFonts w:ascii="Times New Roman" w:eastAsia="Times New Roman" w:hAnsi="Times New Roman" w:cs="Times New Roman"/>
                <w:sz w:val="24"/>
                <w:szCs w:val="24"/>
                <w:lang w:eastAsia="lv-LV"/>
              </w:rPr>
            </w:pPr>
          </w:p>
          <w:p w14:paraId="58DE7212" w14:textId="77777777" w:rsidR="00F14B67" w:rsidRPr="006C61E6" w:rsidRDefault="00F14B67" w:rsidP="006C61E6">
            <w:pPr>
              <w:spacing w:after="0" w:line="240" w:lineRule="auto"/>
              <w:rPr>
                <w:rFonts w:ascii="Times New Roman" w:eastAsia="Times New Roman" w:hAnsi="Times New Roman" w:cs="Times New Roman"/>
                <w:sz w:val="24"/>
                <w:szCs w:val="24"/>
                <w:lang w:eastAsia="lv-LV"/>
              </w:rPr>
            </w:pPr>
          </w:p>
          <w:p w14:paraId="4D213B7F" w14:textId="77777777" w:rsidR="00F14B67" w:rsidRPr="006C61E6" w:rsidRDefault="00F14B67" w:rsidP="006C61E6">
            <w:pPr>
              <w:spacing w:after="0" w:line="240" w:lineRule="auto"/>
              <w:rPr>
                <w:rFonts w:ascii="Times New Roman" w:eastAsia="Times New Roman" w:hAnsi="Times New Roman" w:cs="Times New Roman"/>
                <w:sz w:val="24"/>
                <w:szCs w:val="24"/>
                <w:lang w:eastAsia="lv-LV"/>
              </w:rPr>
            </w:pPr>
          </w:p>
          <w:p w14:paraId="4E9C8F70" w14:textId="77777777" w:rsidR="00F14B67" w:rsidRPr="006C61E6" w:rsidRDefault="00F14B67" w:rsidP="006C61E6">
            <w:pPr>
              <w:spacing w:after="0" w:line="240" w:lineRule="auto"/>
              <w:rPr>
                <w:rFonts w:ascii="Times New Roman" w:eastAsia="Times New Roman" w:hAnsi="Times New Roman" w:cs="Times New Roman"/>
                <w:iCs/>
                <w:color w:val="414142"/>
                <w:sz w:val="24"/>
                <w:szCs w:val="24"/>
                <w:lang w:eastAsia="lv-LV"/>
              </w:rPr>
            </w:pPr>
          </w:p>
          <w:p w14:paraId="6D322961" w14:textId="0EF45639" w:rsidR="00F14B67" w:rsidRPr="006C61E6" w:rsidRDefault="00F14B67" w:rsidP="006C61E6">
            <w:pPr>
              <w:spacing w:after="0" w:line="240" w:lineRule="auto"/>
              <w:rPr>
                <w:rFonts w:ascii="Times New Roman" w:eastAsia="Times New Roman" w:hAnsi="Times New Roman" w:cs="Times New Roman"/>
                <w:sz w:val="24"/>
                <w:szCs w:val="24"/>
                <w:lang w:eastAsia="lv-LV"/>
              </w:rPr>
            </w:pPr>
          </w:p>
        </w:tc>
        <w:tc>
          <w:tcPr>
            <w:tcW w:w="1700" w:type="pct"/>
            <w:tcBorders>
              <w:top w:val="outset" w:sz="6" w:space="0" w:color="auto"/>
              <w:left w:val="outset" w:sz="6" w:space="0" w:color="auto"/>
              <w:bottom w:val="outset" w:sz="6" w:space="0" w:color="auto"/>
              <w:right w:val="outset" w:sz="6" w:space="0" w:color="auto"/>
            </w:tcBorders>
            <w:hideMark/>
          </w:tcPr>
          <w:p w14:paraId="386A5E55" w14:textId="77777777" w:rsidR="002E4AE3" w:rsidRPr="006C61E6" w:rsidRDefault="002E4AE3" w:rsidP="006C61E6">
            <w:pPr>
              <w:spacing w:after="0" w:line="240" w:lineRule="auto"/>
              <w:rPr>
                <w:rFonts w:ascii="Times New Roman" w:eastAsia="Times New Roman" w:hAnsi="Times New Roman" w:cs="Times New Roman"/>
                <w:iCs/>
                <w:color w:val="000000" w:themeColor="text1"/>
                <w:sz w:val="24"/>
                <w:szCs w:val="24"/>
                <w:lang w:eastAsia="lv-LV"/>
              </w:rPr>
            </w:pPr>
            <w:r w:rsidRPr="006C61E6">
              <w:rPr>
                <w:rFonts w:ascii="Times New Roman" w:eastAsia="Times New Roman" w:hAnsi="Times New Roman" w:cs="Times New Roman"/>
                <w:iCs/>
                <w:color w:val="000000" w:themeColor="text1"/>
                <w:sz w:val="24"/>
                <w:szCs w:val="24"/>
                <w:lang w:eastAsia="lv-LV"/>
              </w:rPr>
              <w:lastRenderedPageBreak/>
              <w:t>Pašreizējā situācija un problēmas, kuru risināšanai tiesību akta projekts izstrādāts, tiesiskā regulējuma mērķis un būtība</w:t>
            </w:r>
          </w:p>
          <w:p w14:paraId="63B1B287" w14:textId="77777777" w:rsidR="002E4AE3" w:rsidRPr="006C61E6" w:rsidRDefault="002E4AE3" w:rsidP="006C61E6">
            <w:pPr>
              <w:spacing w:after="0" w:line="240" w:lineRule="auto"/>
              <w:rPr>
                <w:rFonts w:ascii="Times New Roman" w:eastAsia="Times New Roman" w:hAnsi="Times New Roman" w:cs="Times New Roman"/>
                <w:sz w:val="24"/>
                <w:szCs w:val="24"/>
                <w:lang w:eastAsia="lv-LV"/>
              </w:rPr>
            </w:pPr>
          </w:p>
          <w:p w14:paraId="331AC21B" w14:textId="77777777" w:rsidR="002E4AE3" w:rsidRPr="006C61E6" w:rsidRDefault="002E4AE3" w:rsidP="006C61E6">
            <w:pPr>
              <w:spacing w:after="0" w:line="240" w:lineRule="auto"/>
              <w:rPr>
                <w:rFonts w:ascii="Times New Roman" w:eastAsia="Times New Roman" w:hAnsi="Times New Roman" w:cs="Times New Roman"/>
                <w:sz w:val="24"/>
                <w:szCs w:val="24"/>
                <w:lang w:eastAsia="lv-LV"/>
              </w:rPr>
            </w:pPr>
          </w:p>
          <w:p w14:paraId="24955037" w14:textId="77777777" w:rsidR="002E4AE3" w:rsidRPr="006C61E6" w:rsidRDefault="002E4AE3" w:rsidP="006C61E6">
            <w:pPr>
              <w:spacing w:after="0" w:line="240" w:lineRule="auto"/>
              <w:rPr>
                <w:rFonts w:ascii="Times New Roman" w:eastAsia="Times New Roman" w:hAnsi="Times New Roman" w:cs="Times New Roman"/>
                <w:sz w:val="24"/>
                <w:szCs w:val="24"/>
                <w:lang w:eastAsia="lv-LV"/>
              </w:rPr>
            </w:pPr>
          </w:p>
          <w:p w14:paraId="0F330F9F" w14:textId="77777777" w:rsidR="002E4AE3" w:rsidRPr="006C61E6" w:rsidRDefault="002E4AE3" w:rsidP="0084578A">
            <w:pPr>
              <w:spacing w:after="0" w:line="240" w:lineRule="auto"/>
              <w:ind w:firstLine="720"/>
              <w:rPr>
                <w:rFonts w:ascii="Times New Roman" w:eastAsia="Times New Roman" w:hAnsi="Times New Roman" w:cs="Times New Roman"/>
                <w:sz w:val="24"/>
                <w:szCs w:val="24"/>
                <w:lang w:eastAsia="lv-LV"/>
              </w:rPr>
            </w:pPr>
          </w:p>
          <w:p w14:paraId="34EAFEBC" w14:textId="77777777" w:rsidR="002E4AE3" w:rsidRPr="006C61E6" w:rsidRDefault="002E4AE3" w:rsidP="006C61E6">
            <w:pPr>
              <w:spacing w:after="0" w:line="240" w:lineRule="auto"/>
              <w:rPr>
                <w:rFonts w:ascii="Times New Roman" w:eastAsia="Times New Roman" w:hAnsi="Times New Roman" w:cs="Times New Roman"/>
                <w:sz w:val="24"/>
                <w:szCs w:val="24"/>
                <w:lang w:eastAsia="lv-LV"/>
              </w:rPr>
            </w:pPr>
          </w:p>
          <w:p w14:paraId="363B4013" w14:textId="77777777" w:rsidR="002E4AE3" w:rsidRPr="006C61E6" w:rsidRDefault="002E4AE3" w:rsidP="006C61E6">
            <w:pPr>
              <w:spacing w:after="0" w:line="240" w:lineRule="auto"/>
              <w:rPr>
                <w:rFonts w:ascii="Times New Roman" w:eastAsia="Times New Roman" w:hAnsi="Times New Roman" w:cs="Times New Roman"/>
                <w:iCs/>
                <w:color w:val="000000" w:themeColor="text1"/>
                <w:sz w:val="24"/>
                <w:szCs w:val="24"/>
                <w:lang w:eastAsia="lv-LV"/>
              </w:rPr>
            </w:pPr>
          </w:p>
          <w:p w14:paraId="3177F302" w14:textId="77777777" w:rsidR="002E4AE3" w:rsidRPr="006C61E6" w:rsidRDefault="002E4AE3" w:rsidP="006C61E6">
            <w:pPr>
              <w:spacing w:after="0" w:line="240" w:lineRule="auto"/>
              <w:rPr>
                <w:rFonts w:ascii="Times New Roman" w:eastAsia="Times New Roman" w:hAnsi="Times New Roman" w:cs="Times New Roman"/>
                <w:sz w:val="24"/>
                <w:szCs w:val="24"/>
                <w:lang w:eastAsia="lv-LV"/>
              </w:rPr>
            </w:pPr>
          </w:p>
          <w:p w14:paraId="161C3A19" w14:textId="77777777" w:rsidR="00144B18" w:rsidRPr="006C61E6" w:rsidRDefault="00144B18" w:rsidP="006C61E6">
            <w:pPr>
              <w:spacing w:after="0" w:line="240" w:lineRule="auto"/>
              <w:rPr>
                <w:rFonts w:ascii="Times New Roman" w:eastAsia="Times New Roman" w:hAnsi="Times New Roman" w:cs="Times New Roman"/>
                <w:sz w:val="24"/>
                <w:szCs w:val="24"/>
                <w:lang w:eastAsia="lv-LV"/>
              </w:rPr>
            </w:pPr>
          </w:p>
          <w:p w14:paraId="5DB4E912" w14:textId="77777777" w:rsidR="00144B18" w:rsidRPr="006C61E6" w:rsidRDefault="00144B18" w:rsidP="006C61E6">
            <w:pPr>
              <w:spacing w:after="0" w:line="240" w:lineRule="auto"/>
              <w:rPr>
                <w:rFonts w:ascii="Times New Roman" w:eastAsia="Times New Roman" w:hAnsi="Times New Roman" w:cs="Times New Roman"/>
                <w:sz w:val="24"/>
                <w:szCs w:val="24"/>
                <w:lang w:eastAsia="lv-LV"/>
              </w:rPr>
            </w:pPr>
          </w:p>
          <w:p w14:paraId="3C509D1B" w14:textId="77777777" w:rsidR="00144B18" w:rsidRPr="006C61E6" w:rsidRDefault="00144B18" w:rsidP="006C61E6">
            <w:pPr>
              <w:spacing w:after="0" w:line="240" w:lineRule="auto"/>
              <w:rPr>
                <w:rFonts w:ascii="Times New Roman" w:eastAsia="Times New Roman" w:hAnsi="Times New Roman" w:cs="Times New Roman"/>
                <w:sz w:val="24"/>
                <w:szCs w:val="24"/>
                <w:lang w:eastAsia="lv-LV"/>
              </w:rPr>
            </w:pPr>
          </w:p>
          <w:p w14:paraId="7136BBFE" w14:textId="77777777" w:rsidR="00144B18" w:rsidRPr="006C61E6" w:rsidRDefault="00144B18" w:rsidP="006C61E6">
            <w:pPr>
              <w:spacing w:after="0" w:line="240" w:lineRule="auto"/>
              <w:rPr>
                <w:rFonts w:ascii="Times New Roman" w:eastAsia="Times New Roman" w:hAnsi="Times New Roman" w:cs="Times New Roman"/>
                <w:sz w:val="24"/>
                <w:szCs w:val="24"/>
                <w:lang w:eastAsia="lv-LV"/>
              </w:rPr>
            </w:pPr>
          </w:p>
          <w:p w14:paraId="62CBB4CA" w14:textId="77777777" w:rsidR="00144B18" w:rsidRPr="006C61E6" w:rsidRDefault="00144B18" w:rsidP="006C61E6">
            <w:pPr>
              <w:spacing w:after="0" w:line="240" w:lineRule="auto"/>
              <w:rPr>
                <w:rFonts w:ascii="Times New Roman" w:eastAsia="Times New Roman" w:hAnsi="Times New Roman" w:cs="Times New Roman"/>
                <w:sz w:val="24"/>
                <w:szCs w:val="24"/>
                <w:lang w:eastAsia="lv-LV"/>
              </w:rPr>
            </w:pPr>
          </w:p>
          <w:p w14:paraId="23DFFFDA" w14:textId="77777777" w:rsidR="00144B18" w:rsidRPr="006C61E6" w:rsidRDefault="00144B18" w:rsidP="006C61E6">
            <w:pPr>
              <w:spacing w:after="0" w:line="240" w:lineRule="auto"/>
              <w:rPr>
                <w:rFonts w:ascii="Times New Roman" w:eastAsia="Times New Roman" w:hAnsi="Times New Roman" w:cs="Times New Roman"/>
                <w:sz w:val="24"/>
                <w:szCs w:val="24"/>
                <w:lang w:eastAsia="lv-LV"/>
              </w:rPr>
            </w:pPr>
          </w:p>
          <w:p w14:paraId="5DF1F27C" w14:textId="77777777" w:rsidR="00144B18" w:rsidRPr="006C61E6" w:rsidRDefault="00144B18" w:rsidP="006C61E6">
            <w:pPr>
              <w:spacing w:after="0" w:line="240" w:lineRule="auto"/>
              <w:rPr>
                <w:rFonts w:ascii="Times New Roman" w:eastAsia="Times New Roman" w:hAnsi="Times New Roman" w:cs="Times New Roman"/>
                <w:sz w:val="24"/>
                <w:szCs w:val="24"/>
                <w:lang w:eastAsia="lv-LV"/>
              </w:rPr>
            </w:pPr>
          </w:p>
          <w:p w14:paraId="1A15E136" w14:textId="7FBF0363" w:rsidR="00095020" w:rsidRPr="006C61E6" w:rsidRDefault="00095020" w:rsidP="006C61E6">
            <w:pPr>
              <w:spacing w:after="0" w:line="240" w:lineRule="auto"/>
              <w:ind w:firstLine="720"/>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14:paraId="3CE6094F" w14:textId="79DCCE42" w:rsidR="000F0A66" w:rsidRPr="000F0A66" w:rsidRDefault="005B352D" w:rsidP="00CA368E">
            <w:pPr>
              <w:spacing w:after="0" w:line="240" w:lineRule="auto"/>
              <w:jc w:val="both"/>
              <w:rPr>
                <w:rFonts w:ascii="Times New Roman" w:hAnsi="Times New Roman" w:cs="Times New Roman"/>
                <w:sz w:val="24"/>
                <w:szCs w:val="24"/>
              </w:rPr>
            </w:pPr>
            <w:r w:rsidRPr="006C61E6">
              <w:rPr>
                <w:rFonts w:ascii="Times New Roman" w:hAnsi="Times New Roman" w:cs="Times New Roman"/>
                <w:sz w:val="24"/>
                <w:szCs w:val="24"/>
              </w:rPr>
              <w:lastRenderedPageBreak/>
              <w:t xml:space="preserve"> </w:t>
            </w:r>
            <w:r w:rsidR="000F0A66" w:rsidRPr="000F0A66">
              <w:rPr>
                <w:rFonts w:ascii="Times New Roman" w:hAnsi="Times New Roman" w:cs="Times New Roman"/>
                <w:sz w:val="24"/>
                <w:szCs w:val="24"/>
              </w:rPr>
              <w:t xml:space="preserve">       202</w:t>
            </w:r>
            <w:r w:rsidR="00313282">
              <w:rPr>
                <w:rFonts w:ascii="Times New Roman" w:hAnsi="Times New Roman" w:cs="Times New Roman"/>
                <w:sz w:val="24"/>
                <w:szCs w:val="24"/>
              </w:rPr>
              <w:t>2</w:t>
            </w:r>
            <w:r w:rsidR="000F0A66" w:rsidRPr="000F0A66">
              <w:rPr>
                <w:rFonts w:ascii="Times New Roman" w:hAnsi="Times New Roman" w:cs="Times New Roman"/>
                <w:sz w:val="24"/>
                <w:szCs w:val="24"/>
              </w:rPr>
              <w:t>.</w:t>
            </w:r>
            <w:r w:rsidR="00F10975">
              <w:rPr>
                <w:rFonts w:ascii="Times New Roman" w:hAnsi="Times New Roman" w:cs="Times New Roman"/>
                <w:sz w:val="24"/>
                <w:szCs w:val="24"/>
              </w:rPr>
              <w:t xml:space="preserve"> </w:t>
            </w:r>
            <w:r w:rsidR="000F0A66" w:rsidRPr="000F0A66">
              <w:rPr>
                <w:rFonts w:ascii="Times New Roman" w:hAnsi="Times New Roman" w:cs="Times New Roman"/>
                <w:sz w:val="24"/>
                <w:szCs w:val="24"/>
              </w:rPr>
              <w:t xml:space="preserve">gada </w:t>
            </w:r>
            <w:r w:rsidR="00F10975">
              <w:rPr>
                <w:rFonts w:ascii="Times New Roman" w:hAnsi="Times New Roman" w:cs="Times New Roman"/>
                <w:sz w:val="24"/>
                <w:szCs w:val="24"/>
              </w:rPr>
              <w:t>14</w:t>
            </w:r>
            <w:r w:rsidR="000F0A66" w:rsidRPr="000F0A66">
              <w:rPr>
                <w:rFonts w:ascii="Times New Roman" w:hAnsi="Times New Roman" w:cs="Times New Roman"/>
                <w:sz w:val="24"/>
                <w:szCs w:val="24"/>
              </w:rPr>
              <w:t>.</w:t>
            </w:r>
            <w:r w:rsidR="00313282">
              <w:rPr>
                <w:rFonts w:ascii="Times New Roman" w:hAnsi="Times New Roman" w:cs="Times New Roman"/>
                <w:sz w:val="24"/>
                <w:szCs w:val="24"/>
              </w:rPr>
              <w:t xml:space="preserve"> </w:t>
            </w:r>
            <w:r w:rsidR="008F46C2">
              <w:rPr>
                <w:rFonts w:ascii="Times New Roman" w:hAnsi="Times New Roman" w:cs="Times New Roman"/>
                <w:sz w:val="24"/>
                <w:szCs w:val="24"/>
              </w:rPr>
              <w:t>jūlijā</w:t>
            </w:r>
            <w:r w:rsidR="000F0A66" w:rsidRPr="000F0A66">
              <w:rPr>
                <w:rFonts w:ascii="Times New Roman" w:hAnsi="Times New Roman" w:cs="Times New Roman"/>
                <w:sz w:val="24"/>
                <w:szCs w:val="24"/>
              </w:rPr>
              <w:t xml:space="preserve"> </w:t>
            </w:r>
            <w:r w:rsidR="00313282" w:rsidRPr="00313282">
              <w:rPr>
                <w:rFonts w:ascii="Times New Roman" w:hAnsi="Times New Roman" w:cs="Times New Roman"/>
                <w:sz w:val="24"/>
                <w:szCs w:val="24"/>
              </w:rPr>
              <w:t xml:space="preserve">Saeima ir </w:t>
            </w:r>
            <w:r w:rsidR="008F46C2">
              <w:rPr>
                <w:rFonts w:ascii="Times New Roman" w:hAnsi="Times New Roman" w:cs="Times New Roman"/>
                <w:sz w:val="24"/>
                <w:szCs w:val="24"/>
              </w:rPr>
              <w:t>pieņēmusi</w:t>
            </w:r>
            <w:r w:rsidR="00313282" w:rsidRPr="00313282">
              <w:rPr>
                <w:rFonts w:ascii="Times New Roman" w:hAnsi="Times New Roman" w:cs="Times New Roman"/>
                <w:sz w:val="24"/>
                <w:szCs w:val="24"/>
              </w:rPr>
              <w:t xml:space="preserve"> </w:t>
            </w:r>
            <w:r w:rsidR="008F46C2">
              <w:rPr>
                <w:rFonts w:ascii="Times New Roman" w:hAnsi="Times New Roman" w:cs="Times New Roman"/>
                <w:sz w:val="24"/>
                <w:szCs w:val="24"/>
              </w:rPr>
              <w:t>ESL</w:t>
            </w:r>
            <w:r w:rsidR="00F10975">
              <w:rPr>
                <w:rFonts w:ascii="Times New Roman" w:hAnsi="Times New Roman" w:cs="Times New Roman"/>
                <w:sz w:val="24"/>
                <w:szCs w:val="24"/>
              </w:rPr>
              <w:t xml:space="preserve"> un tas </w:t>
            </w:r>
            <w:r w:rsidR="00F10975" w:rsidRPr="00F10975">
              <w:rPr>
                <w:rFonts w:ascii="Times New Roman" w:hAnsi="Times New Roman" w:cs="Times New Roman"/>
                <w:sz w:val="24"/>
                <w:szCs w:val="24"/>
              </w:rPr>
              <w:t>stājies spēkā 2022. gada 29. jūlijā.</w:t>
            </w:r>
            <w:r w:rsidR="00313282">
              <w:rPr>
                <w:rFonts w:ascii="Times New Roman" w:hAnsi="Times New Roman" w:cs="Times New Roman"/>
                <w:sz w:val="24"/>
                <w:szCs w:val="24"/>
              </w:rPr>
              <w:t xml:space="preserve"> </w:t>
            </w:r>
            <w:r w:rsidR="008F46C2">
              <w:rPr>
                <w:rFonts w:ascii="Times New Roman" w:hAnsi="Times New Roman" w:cs="Times New Roman"/>
                <w:sz w:val="24"/>
                <w:szCs w:val="24"/>
              </w:rPr>
              <w:t>ESL</w:t>
            </w:r>
            <w:r w:rsidR="000F0A66" w:rsidRPr="000F0A66">
              <w:rPr>
                <w:rFonts w:ascii="Times New Roman" w:hAnsi="Times New Roman" w:cs="Times New Roman"/>
                <w:sz w:val="24"/>
                <w:szCs w:val="24"/>
              </w:rPr>
              <w:t xml:space="preserve"> izstrādāts pamatojoties uz – Direktīvas 2018/1972 124. pantu. ESL ir izstrādāts, lai ieviestu Direktīvā 2018/1972  noteiktos pasākumus.  Jomās, kuras nav Direktīvas </w:t>
            </w:r>
            <w:r w:rsidR="000F0A66" w:rsidRPr="000F0A66">
              <w:rPr>
                <w:rFonts w:ascii="Times New Roman" w:hAnsi="Times New Roman" w:cs="Times New Roman"/>
                <w:sz w:val="24"/>
                <w:szCs w:val="24"/>
              </w:rPr>
              <w:lastRenderedPageBreak/>
              <w:t xml:space="preserve">2018/1972  tvērumā, saturiski ir saglabāts spēkā esošā </w:t>
            </w:r>
            <w:r w:rsidR="008F46C2">
              <w:rPr>
                <w:rFonts w:ascii="Times New Roman" w:hAnsi="Times New Roman" w:cs="Times New Roman"/>
                <w:sz w:val="24"/>
                <w:szCs w:val="24"/>
              </w:rPr>
              <w:t>ESL</w:t>
            </w:r>
            <w:r w:rsidR="000F0A66" w:rsidRPr="000F0A66">
              <w:rPr>
                <w:rFonts w:ascii="Times New Roman" w:hAnsi="Times New Roman" w:cs="Times New Roman"/>
                <w:sz w:val="24"/>
                <w:szCs w:val="24"/>
              </w:rPr>
              <w:t xml:space="preserve"> regulējums.</w:t>
            </w:r>
          </w:p>
          <w:p w14:paraId="5FFFEABF" w14:textId="4F5E04B5" w:rsidR="000F0A66" w:rsidRDefault="000F0A66" w:rsidP="00CA368E">
            <w:pPr>
              <w:spacing w:after="0" w:line="240" w:lineRule="auto"/>
              <w:jc w:val="both"/>
              <w:rPr>
                <w:rFonts w:ascii="Times New Roman" w:hAnsi="Times New Roman" w:cs="Times New Roman"/>
                <w:iCs/>
                <w:sz w:val="24"/>
                <w:szCs w:val="24"/>
              </w:rPr>
            </w:pPr>
            <w:r w:rsidRPr="000F0A66">
              <w:rPr>
                <w:rFonts w:ascii="Times New Roman" w:hAnsi="Times New Roman" w:cs="Times New Roman"/>
                <w:sz w:val="24"/>
                <w:szCs w:val="24"/>
              </w:rPr>
              <w:t xml:space="preserve">        Ievērojot </w:t>
            </w:r>
            <w:r w:rsidRPr="000F0A66">
              <w:rPr>
                <w:rFonts w:ascii="Times New Roman" w:hAnsi="Times New Roman" w:cs="Times New Roman"/>
                <w:iCs/>
                <w:sz w:val="24"/>
                <w:szCs w:val="24"/>
              </w:rPr>
              <w:t>Oficiālo publikāciju un tiesiskās informācijas likuma 9.</w:t>
            </w:r>
            <w:r w:rsidR="00F10975">
              <w:rPr>
                <w:rFonts w:ascii="Times New Roman" w:hAnsi="Times New Roman" w:cs="Times New Roman"/>
                <w:iCs/>
                <w:sz w:val="24"/>
                <w:szCs w:val="24"/>
              </w:rPr>
              <w:t xml:space="preserve"> </w:t>
            </w:r>
            <w:r w:rsidRPr="000F0A66">
              <w:rPr>
                <w:rFonts w:ascii="Times New Roman" w:hAnsi="Times New Roman" w:cs="Times New Roman"/>
                <w:iCs/>
                <w:sz w:val="24"/>
                <w:szCs w:val="24"/>
              </w:rPr>
              <w:t>panta piekt</w:t>
            </w:r>
            <w:r w:rsidR="00F10975">
              <w:rPr>
                <w:rFonts w:ascii="Times New Roman" w:hAnsi="Times New Roman" w:cs="Times New Roman"/>
                <w:iCs/>
                <w:sz w:val="24"/>
                <w:szCs w:val="24"/>
              </w:rPr>
              <w:t>o</w:t>
            </w:r>
            <w:r w:rsidRPr="000F0A66">
              <w:rPr>
                <w:rFonts w:ascii="Times New Roman" w:hAnsi="Times New Roman" w:cs="Times New Roman"/>
                <w:iCs/>
                <w:sz w:val="24"/>
                <w:szCs w:val="24"/>
              </w:rPr>
              <w:t xml:space="preserve"> daļu, stājoties spēkā ESL, spēku</w:t>
            </w:r>
            <w:r>
              <w:rPr>
                <w:rFonts w:ascii="Times New Roman" w:hAnsi="Times New Roman" w:cs="Times New Roman"/>
                <w:iCs/>
                <w:sz w:val="24"/>
                <w:szCs w:val="24"/>
              </w:rPr>
              <w:t xml:space="preserve"> zaudēs</w:t>
            </w:r>
            <w:r w:rsidRPr="000F0A66">
              <w:rPr>
                <w:rFonts w:ascii="Times New Roman" w:hAnsi="Times New Roman" w:cs="Times New Roman"/>
                <w:iCs/>
                <w:sz w:val="24"/>
                <w:szCs w:val="24"/>
              </w:rPr>
              <w:t xml:space="preserve"> Ministru kabineta noteikumi</w:t>
            </w:r>
            <w:r w:rsidRPr="000F0A66">
              <w:t xml:space="preserve"> </w:t>
            </w:r>
            <w:r w:rsidRPr="000F0A66">
              <w:rPr>
                <w:rFonts w:ascii="Times New Roman" w:hAnsi="Times New Roman" w:cs="Times New Roman"/>
                <w:iCs/>
                <w:sz w:val="24"/>
                <w:szCs w:val="24"/>
              </w:rPr>
              <w:t xml:space="preserve">Nr. 591 “Kārtība, kādā elektronisko sakaru komersants aprīko elektronisko sakaru tīklu ar iekārtām, kas likumā noteiktajos gadījumos nodrošina operatīvās informācijas iegūšanu no tehniskajiem līdzekļiem un sarunu operatīvu noklausīšanos” (Latvijas Vēstnesis, 2005, 126. nr.), kas izdoti uz spēkā esošā </w:t>
            </w:r>
            <w:r w:rsidR="008F46C2">
              <w:rPr>
                <w:rFonts w:ascii="Times New Roman" w:hAnsi="Times New Roman" w:cs="Times New Roman"/>
                <w:iCs/>
                <w:sz w:val="24"/>
                <w:szCs w:val="24"/>
              </w:rPr>
              <w:t>ESL</w:t>
            </w:r>
            <w:r w:rsidRPr="000F0A66">
              <w:rPr>
                <w:rFonts w:ascii="Times New Roman" w:hAnsi="Times New Roman" w:cs="Times New Roman"/>
                <w:iCs/>
                <w:sz w:val="24"/>
                <w:szCs w:val="24"/>
              </w:rPr>
              <w:t xml:space="preserve"> pamata. </w:t>
            </w:r>
            <w:r>
              <w:rPr>
                <w:rFonts w:ascii="Times New Roman" w:hAnsi="Times New Roman" w:cs="Times New Roman"/>
                <w:iCs/>
                <w:sz w:val="24"/>
                <w:szCs w:val="24"/>
              </w:rPr>
              <w:t xml:space="preserve">Ņemot vērā, ka Ministru kabineta noteikumi ir </w:t>
            </w:r>
            <w:proofErr w:type="spellStart"/>
            <w:r>
              <w:rPr>
                <w:rFonts w:ascii="Times New Roman" w:hAnsi="Times New Roman" w:cs="Times New Roman"/>
                <w:iCs/>
                <w:sz w:val="24"/>
                <w:szCs w:val="24"/>
              </w:rPr>
              <w:t>pārizdodami</w:t>
            </w:r>
            <w:proofErr w:type="spellEnd"/>
            <w:r>
              <w:rPr>
                <w:rFonts w:ascii="Times New Roman" w:hAnsi="Times New Roman" w:cs="Times New Roman"/>
                <w:iCs/>
                <w:sz w:val="24"/>
                <w:szCs w:val="24"/>
              </w:rPr>
              <w:t>, noteikumu projekts tiks iesniegts Ministru kabinetā noteiktā kārtībā, veicot tehniskus precizējumus un neiekļaujot nosacījumus, kas vairs nav aktuāli</w:t>
            </w:r>
            <w:r w:rsidR="008F46C2">
              <w:rPr>
                <w:rFonts w:ascii="Times New Roman" w:hAnsi="Times New Roman" w:cs="Times New Roman"/>
                <w:iCs/>
                <w:sz w:val="24"/>
                <w:szCs w:val="24"/>
              </w:rPr>
              <w:t>, kā arī ietver</w:t>
            </w:r>
            <w:r w:rsidR="00F10975">
              <w:rPr>
                <w:rFonts w:ascii="Times New Roman" w:hAnsi="Times New Roman" w:cs="Times New Roman"/>
                <w:iCs/>
                <w:sz w:val="24"/>
                <w:szCs w:val="24"/>
              </w:rPr>
              <w:t>ot</w:t>
            </w:r>
            <w:r w:rsidR="008F46C2">
              <w:rPr>
                <w:rFonts w:ascii="Times New Roman" w:hAnsi="Times New Roman" w:cs="Times New Roman"/>
                <w:iCs/>
                <w:sz w:val="24"/>
                <w:szCs w:val="24"/>
              </w:rPr>
              <w:t xml:space="preserve"> </w:t>
            </w:r>
            <w:r w:rsidR="008F46C2" w:rsidRPr="008F46C2">
              <w:rPr>
                <w:rFonts w:ascii="Times New Roman" w:hAnsi="Times New Roman" w:cs="Times New Roman"/>
                <w:iCs/>
                <w:sz w:val="24"/>
                <w:szCs w:val="24"/>
              </w:rPr>
              <w:t>termiņu paredzēšan</w:t>
            </w:r>
            <w:r w:rsidR="00F10975">
              <w:rPr>
                <w:rFonts w:ascii="Times New Roman" w:hAnsi="Times New Roman" w:cs="Times New Roman"/>
                <w:iCs/>
                <w:sz w:val="24"/>
                <w:szCs w:val="24"/>
              </w:rPr>
              <w:t>u</w:t>
            </w:r>
            <w:r w:rsidR="008F46C2" w:rsidRPr="008F46C2">
              <w:rPr>
                <w:rFonts w:ascii="Times New Roman" w:hAnsi="Times New Roman" w:cs="Times New Roman"/>
                <w:iCs/>
                <w:sz w:val="24"/>
                <w:szCs w:val="24"/>
              </w:rPr>
              <w:t xml:space="preserve"> un nosacījumu svītrošanu</w:t>
            </w:r>
            <w:r>
              <w:rPr>
                <w:rFonts w:ascii="Times New Roman" w:hAnsi="Times New Roman" w:cs="Times New Roman"/>
                <w:iCs/>
                <w:sz w:val="24"/>
                <w:szCs w:val="24"/>
              </w:rPr>
              <w:t>.</w:t>
            </w:r>
            <w:r w:rsidR="008C2C10">
              <w:rPr>
                <w:rFonts w:ascii="Times New Roman" w:hAnsi="Times New Roman" w:cs="Times New Roman"/>
                <w:iCs/>
                <w:sz w:val="24"/>
                <w:szCs w:val="24"/>
              </w:rPr>
              <w:t xml:space="preserve"> </w:t>
            </w:r>
          </w:p>
          <w:p w14:paraId="1EAB96D5" w14:textId="6EFE7263" w:rsidR="008C2C10" w:rsidRDefault="008C2C10" w:rsidP="000F0A66">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    Ministru kabinet</w:t>
            </w:r>
            <w:r w:rsidR="001926E3">
              <w:rPr>
                <w:rFonts w:ascii="Times New Roman" w:hAnsi="Times New Roman" w:cs="Times New Roman"/>
                <w:iCs/>
                <w:sz w:val="24"/>
                <w:szCs w:val="24"/>
              </w:rPr>
              <w:t>a noteikumu</w:t>
            </w:r>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pārizdošana</w:t>
            </w:r>
            <w:proofErr w:type="spellEnd"/>
            <w:r>
              <w:rPr>
                <w:rFonts w:ascii="Times New Roman" w:hAnsi="Times New Roman" w:cs="Times New Roman"/>
                <w:iCs/>
                <w:sz w:val="24"/>
                <w:szCs w:val="24"/>
              </w:rPr>
              <w:t xml:space="preserve"> nerada papildus regulējumu un saistības.</w:t>
            </w:r>
            <w:r w:rsidR="001926E3">
              <w:rPr>
                <w:rFonts w:ascii="Times New Roman" w:hAnsi="Times New Roman" w:cs="Times New Roman"/>
                <w:iCs/>
                <w:sz w:val="24"/>
                <w:szCs w:val="24"/>
              </w:rPr>
              <w:t xml:space="preserve"> </w:t>
            </w:r>
          </w:p>
          <w:p w14:paraId="327744F7" w14:textId="46B1C3AF" w:rsidR="001926E3" w:rsidRPr="000F0A66" w:rsidRDefault="001926E3" w:rsidP="000F0A66">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   M</w:t>
            </w:r>
            <w:r w:rsidR="008F46C2">
              <w:rPr>
                <w:rFonts w:ascii="Times New Roman" w:hAnsi="Times New Roman" w:cs="Times New Roman"/>
                <w:iCs/>
                <w:sz w:val="24"/>
                <w:szCs w:val="24"/>
              </w:rPr>
              <w:t>inistru kabineta</w:t>
            </w:r>
            <w:r>
              <w:rPr>
                <w:rFonts w:ascii="Times New Roman" w:hAnsi="Times New Roman" w:cs="Times New Roman"/>
                <w:iCs/>
                <w:sz w:val="24"/>
                <w:szCs w:val="24"/>
              </w:rPr>
              <w:t xml:space="preserve"> noteikumi spēkā stāsies</w:t>
            </w:r>
            <w:r w:rsidR="007E58E5">
              <w:rPr>
                <w:rFonts w:ascii="Times New Roman" w:hAnsi="Times New Roman" w:cs="Times New Roman"/>
                <w:iCs/>
                <w:sz w:val="24"/>
                <w:szCs w:val="24"/>
              </w:rPr>
              <w:t xml:space="preserve"> vispārējā kārtībā</w:t>
            </w:r>
            <w:r>
              <w:rPr>
                <w:rFonts w:ascii="Times New Roman" w:hAnsi="Times New Roman" w:cs="Times New Roman"/>
                <w:iCs/>
                <w:sz w:val="24"/>
                <w:szCs w:val="24"/>
              </w:rPr>
              <w:t xml:space="preserve"> </w:t>
            </w:r>
            <w:r w:rsidR="008F46C2">
              <w:rPr>
                <w:rFonts w:ascii="Times New Roman" w:hAnsi="Times New Roman" w:cs="Times New Roman"/>
                <w:iCs/>
                <w:sz w:val="24"/>
                <w:szCs w:val="24"/>
              </w:rPr>
              <w:t>pēc ESL spēkā stāšanās, bet ne vēlāk kā līdz 2022. gada 30. septembrim.</w:t>
            </w:r>
          </w:p>
          <w:p w14:paraId="39950847" w14:textId="77DD936D" w:rsidR="00517D32" w:rsidRPr="006C61E6" w:rsidRDefault="00517D32" w:rsidP="000F0A66">
            <w:pPr>
              <w:spacing w:after="0" w:line="240" w:lineRule="auto"/>
              <w:jc w:val="both"/>
              <w:rPr>
                <w:rFonts w:ascii="Times New Roman" w:hAnsi="Times New Roman" w:cs="Times New Roman"/>
                <w:sz w:val="24"/>
                <w:szCs w:val="24"/>
              </w:rPr>
            </w:pPr>
          </w:p>
          <w:p w14:paraId="7F19016C" w14:textId="6625D9F2" w:rsidR="000E7F2F" w:rsidRPr="006C61E6" w:rsidRDefault="000E7F2F" w:rsidP="000F0A66">
            <w:pPr>
              <w:spacing w:after="0" w:line="240" w:lineRule="auto"/>
              <w:jc w:val="both"/>
              <w:rPr>
                <w:rFonts w:ascii="Times New Roman" w:hAnsi="Times New Roman" w:cs="Times New Roman"/>
                <w:sz w:val="24"/>
                <w:szCs w:val="24"/>
              </w:rPr>
            </w:pPr>
          </w:p>
        </w:tc>
      </w:tr>
      <w:tr w:rsidR="002E4AE3" w:rsidRPr="006C61E6" w14:paraId="089CB0C5"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B551C4F" w14:textId="77777777" w:rsidR="002E4AE3" w:rsidRPr="006C61E6" w:rsidRDefault="002E4AE3" w:rsidP="006C61E6">
            <w:pPr>
              <w:spacing w:after="0" w:line="240" w:lineRule="auto"/>
              <w:rPr>
                <w:rFonts w:ascii="Times New Roman" w:eastAsia="Times New Roman" w:hAnsi="Times New Roman" w:cs="Times New Roman"/>
                <w:iCs/>
                <w:color w:val="414142"/>
                <w:sz w:val="24"/>
                <w:szCs w:val="24"/>
                <w:lang w:eastAsia="lv-LV"/>
              </w:rPr>
            </w:pPr>
            <w:r w:rsidRPr="006C61E6">
              <w:rPr>
                <w:rFonts w:ascii="Times New Roman" w:eastAsia="Times New Roman" w:hAnsi="Times New Roman" w:cs="Times New Roman"/>
                <w:iCs/>
                <w:color w:val="414142"/>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1B2BEEAC" w14:textId="77777777" w:rsidR="002E4AE3" w:rsidRPr="006C61E6" w:rsidRDefault="002E4AE3" w:rsidP="006C61E6">
            <w:pPr>
              <w:spacing w:after="0" w:line="240" w:lineRule="auto"/>
              <w:rPr>
                <w:rFonts w:ascii="Times New Roman" w:eastAsia="Times New Roman" w:hAnsi="Times New Roman" w:cs="Times New Roman"/>
                <w:iCs/>
                <w:color w:val="000000" w:themeColor="text1"/>
                <w:sz w:val="24"/>
                <w:szCs w:val="24"/>
                <w:lang w:eastAsia="lv-LV"/>
              </w:rPr>
            </w:pPr>
            <w:r w:rsidRPr="006C61E6">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7F700C81" w14:textId="6B185E04" w:rsidR="002E4AE3" w:rsidRPr="006C61E6" w:rsidRDefault="00C100C1" w:rsidP="006C61E6">
            <w:pPr>
              <w:spacing w:after="0" w:line="240" w:lineRule="auto"/>
              <w:rPr>
                <w:rFonts w:ascii="Times New Roman" w:eastAsia="Times New Roman" w:hAnsi="Times New Roman" w:cs="Times New Roman"/>
                <w:iCs/>
                <w:color w:val="000000" w:themeColor="text1"/>
                <w:sz w:val="24"/>
                <w:szCs w:val="24"/>
                <w:lang w:eastAsia="lv-LV"/>
              </w:rPr>
            </w:pPr>
            <w:r w:rsidRPr="006C61E6">
              <w:rPr>
                <w:rFonts w:ascii="Times New Roman" w:eastAsia="Times New Roman" w:hAnsi="Times New Roman" w:cs="Times New Roman"/>
                <w:iCs/>
                <w:color w:val="000000" w:themeColor="text1"/>
                <w:sz w:val="24"/>
                <w:szCs w:val="24"/>
                <w:lang w:eastAsia="lv-LV"/>
              </w:rPr>
              <w:t>Satiksmes ministrija</w:t>
            </w:r>
            <w:r w:rsidR="00892459">
              <w:rPr>
                <w:rFonts w:ascii="Times New Roman" w:eastAsia="Times New Roman" w:hAnsi="Times New Roman" w:cs="Times New Roman"/>
                <w:iCs/>
                <w:color w:val="000000" w:themeColor="text1"/>
                <w:sz w:val="24"/>
                <w:szCs w:val="24"/>
                <w:lang w:eastAsia="lv-LV"/>
              </w:rPr>
              <w:t xml:space="preserve"> </w:t>
            </w:r>
          </w:p>
        </w:tc>
      </w:tr>
      <w:tr w:rsidR="002E4AE3" w:rsidRPr="006C61E6" w14:paraId="5EED671E"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E362B70" w14:textId="77777777" w:rsidR="002E4AE3" w:rsidRPr="006C61E6" w:rsidRDefault="002E4AE3" w:rsidP="006C61E6">
            <w:pPr>
              <w:spacing w:after="0" w:line="240" w:lineRule="auto"/>
              <w:rPr>
                <w:rFonts w:ascii="Times New Roman" w:eastAsia="Times New Roman" w:hAnsi="Times New Roman" w:cs="Times New Roman"/>
                <w:iCs/>
                <w:color w:val="414142"/>
                <w:sz w:val="24"/>
                <w:szCs w:val="24"/>
                <w:lang w:eastAsia="lv-LV"/>
              </w:rPr>
            </w:pPr>
            <w:r w:rsidRPr="006C61E6">
              <w:rPr>
                <w:rFonts w:ascii="Times New Roman" w:eastAsia="Times New Roman" w:hAnsi="Times New Roman" w:cs="Times New Roman"/>
                <w:iCs/>
                <w:color w:val="414142"/>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7F2D5887" w14:textId="77777777" w:rsidR="002E4AE3" w:rsidRPr="006C61E6" w:rsidRDefault="002E4AE3" w:rsidP="006C61E6">
            <w:pPr>
              <w:spacing w:after="0" w:line="240" w:lineRule="auto"/>
              <w:rPr>
                <w:rFonts w:ascii="Times New Roman" w:eastAsia="Times New Roman" w:hAnsi="Times New Roman" w:cs="Times New Roman"/>
                <w:iCs/>
                <w:color w:val="000000" w:themeColor="text1"/>
                <w:sz w:val="24"/>
                <w:szCs w:val="24"/>
                <w:lang w:eastAsia="lv-LV"/>
              </w:rPr>
            </w:pPr>
            <w:r w:rsidRPr="006C61E6">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9AA222A" w14:textId="7CD33556" w:rsidR="002E4AE3" w:rsidRPr="006C61E6" w:rsidRDefault="002E4AE3" w:rsidP="006C61E6">
            <w:pPr>
              <w:spacing w:after="0" w:line="240" w:lineRule="auto"/>
              <w:rPr>
                <w:rFonts w:ascii="Times New Roman" w:eastAsia="Times New Roman" w:hAnsi="Times New Roman" w:cs="Times New Roman"/>
                <w:iCs/>
                <w:color w:val="000000" w:themeColor="text1"/>
                <w:sz w:val="24"/>
                <w:szCs w:val="24"/>
                <w:lang w:eastAsia="lv-LV"/>
              </w:rPr>
            </w:pPr>
            <w:r w:rsidRPr="006C61E6">
              <w:rPr>
                <w:rFonts w:ascii="Times New Roman" w:eastAsia="Times New Roman" w:hAnsi="Times New Roman" w:cs="Times New Roman"/>
                <w:iCs/>
                <w:color w:val="000000" w:themeColor="text1"/>
                <w:sz w:val="24"/>
                <w:szCs w:val="24"/>
                <w:lang w:eastAsia="lv-LV"/>
              </w:rPr>
              <w:t>Nav</w:t>
            </w:r>
          </w:p>
        </w:tc>
      </w:tr>
    </w:tbl>
    <w:p w14:paraId="5499DD23" w14:textId="77777777" w:rsidR="002E4AE3" w:rsidRPr="006C61E6" w:rsidRDefault="002E4AE3" w:rsidP="006C61E6">
      <w:pPr>
        <w:spacing w:after="0" w:line="240" w:lineRule="auto"/>
        <w:rPr>
          <w:rFonts w:ascii="Times New Roman" w:eastAsia="Times New Roman" w:hAnsi="Times New Roman" w:cs="Times New Roman"/>
          <w:iCs/>
          <w:color w:val="414142"/>
          <w:sz w:val="24"/>
          <w:szCs w:val="24"/>
          <w:lang w:eastAsia="lv-LV"/>
        </w:rPr>
      </w:pPr>
      <w:r w:rsidRPr="006C61E6">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E4AE3" w:rsidRPr="006C61E6" w14:paraId="0A52FE35" w14:textId="77777777" w:rsidTr="0093022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DC56F7E" w14:textId="77777777" w:rsidR="002E4AE3" w:rsidRPr="006C61E6" w:rsidRDefault="002E4AE3" w:rsidP="006C61E6">
            <w:pPr>
              <w:spacing w:after="0" w:line="240" w:lineRule="auto"/>
              <w:jc w:val="center"/>
              <w:rPr>
                <w:rFonts w:ascii="Times New Roman" w:eastAsia="Times New Roman" w:hAnsi="Times New Roman" w:cs="Times New Roman"/>
                <w:b/>
                <w:bCs/>
                <w:iCs/>
                <w:color w:val="000000" w:themeColor="text1"/>
                <w:sz w:val="24"/>
                <w:szCs w:val="24"/>
                <w:lang w:eastAsia="lv-LV"/>
              </w:rPr>
            </w:pPr>
            <w:r w:rsidRPr="006C61E6">
              <w:rPr>
                <w:rFonts w:ascii="Times New Roman" w:eastAsia="Times New Roman" w:hAnsi="Times New Roman" w:cs="Times New Roman"/>
                <w:b/>
                <w:bCs/>
                <w:iCs/>
                <w:color w:val="000000" w:themeColor="text1"/>
                <w:sz w:val="24"/>
                <w:szCs w:val="24"/>
                <w:lang w:eastAsia="lv-LV"/>
              </w:rPr>
              <w:t>II. Tiesību akta projekta ietekme uz sabiedrību, tautsaimniecības attīstību un administratīvo slogu</w:t>
            </w:r>
          </w:p>
        </w:tc>
      </w:tr>
      <w:tr w:rsidR="002E4AE3" w:rsidRPr="006C61E6" w14:paraId="278C2A11"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CEEEB08" w14:textId="77777777" w:rsidR="002E4AE3" w:rsidRPr="006C61E6" w:rsidRDefault="002E4AE3" w:rsidP="006C61E6">
            <w:pPr>
              <w:spacing w:after="0" w:line="240" w:lineRule="auto"/>
              <w:rPr>
                <w:rFonts w:ascii="Times New Roman" w:eastAsia="Times New Roman" w:hAnsi="Times New Roman" w:cs="Times New Roman"/>
                <w:iCs/>
                <w:color w:val="000000" w:themeColor="text1"/>
                <w:sz w:val="24"/>
                <w:szCs w:val="24"/>
                <w:lang w:eastAsia="lv-LV"/>
              </w:rPr>
            </w:pPr>
            <w:r w:rsidRPr="006C61E6">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4BB5916" w14:textId="77777777" w:rsidR="002E4AE3" w:rsidRPr="006C61E6" w:rsidRDefault="002E4AE3" w:rsidP="006C61E6">
            <w:pPr>
              <w:spacing w:after="0" w:line="240" w:lineRule="auto"/>
              <w:rPr>
                <w:rFonts w:ascii="Times New Roman" w:eastAsia="Times New Roman" w:hAnsi="Times New Roman" w:cs="Times New Roman"/>
                <w:iCs/>
                <w:color w:val="000000" w:themeColor="text1"/>
                <w:sz w:val="24"/>
                <w:szCs w:val="24"/>
                <w:lang w:eastAsia="lv-LV"/>
              </w:rPr>
            </w:pPr>
            <w:r w:rsidRPr="006C61E6">
              <w:rPr>
                <w:rFonts w:ascii="Times New Roman" w:eastAsia="Times New Roman" w:hAnsi="Times New Roman" w:cs="Times New Roman"/>
                <w:iCs/>
                <w:color w:val="000000" w:themeColor="text1"/>
                <w:sz w:val="24"/>
                <w:szCs w:val="24"/>
                <w:lang w:eastAsia="lv-LV"/>
              </w:rPr>
              <w:t xml:space="preserve">Sabiedrības </w:t>
            </w:r>
            <w:proofErr w:type="spellStart"/>
            <w:r w:rsidRPr="006C61E6">
              <w:rPr>
                <w:rFonts w:ascii="Times New Roman" w:eastAsia="Times New Roman" w:hAnsi="Times New Roman" w:cs="Times New Roman"/>
                <w:iCs/>
                <w:color w:val="000000" w:themeColor="text1"/>
                <w:sz w:val="24"/>
                <w:szCs w:val="24"/>
                <w:lang w:eastAsia="lv-LV"/>
              </w:rPr>
              <w:t>mērķgrupas</w:t>
            </w:r>
            <w:proofErr w:type="spellEnd"/>
            <w:r w:rsidRPr="006C61E6">
              <w:rPr>
                <w:rFonts w:ascii="Times New Roman" w:eastAsia="Times New Roman" w:hAnsi="Times New Roman" w:cs="Times New Roman"/>
                <w:iCs/>
                <w:color w:val="000000" w:themeColor="text1"/>
                <w:sz w:val="24"/>
                <w:szCs w:val="24"/>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02559044" w14:textId="17B4CE4A" w:rsidR="002E4AE3" w:rsidRPr="006C61E6" w:rsidRDefault="0022683A" w:rsidP="006C61E6">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Plānotais tiesiskais regulējums neparedz radīt jaunu ietekmi uz sabiedrības </w:t>
            </w:r>
            <w:proofErr w:type="spellStart"/>
            <w:r>
              <w:rPr>
                <w:rFonts w:ascii="Times New Roman" w:eastAsia="Times New Roman" w:hAnsi="Times New Roman" w:cs="Times New Roman"/>
                <w:iCs/>
                <w:color w:val="000000" w:themeColor="text1"/>
                <w:sz w:val="24"/>
                <w:szCs w:val="24"/>
                <w:lang w:eastAsia="lv-LV"/>
              </w:rPr>
              <w:t>mērķgrupām</w:t>
            </w:r>
            <w:proofErr w:type="spellEnd"/>
            <w:r>
              <w:rPr>
                <w:rFonts w:ascii="Times New Roman" w:eastAsia="Times New Roman" w:hAnsi="Times New Roman" w:cs="Times New Roman"/>
                <w:iCs/>
                <w:color w:val="000000" w:themeColor="text1"/>
                <w:sz w:val="24"/>
                <w:szCs w:val="24"/>
                <w:lang w:eastAsia="lv-LV"/>
              </w:rPr>
              <w:t>.</w:t>
            </w:r>
            <w:r w:rsidR="002E4AE3" w:rsidRPr="006C61E6">
              <w:rPr>
                <w:rFonts w:ascii="Times New Roman" w:eastAsia="Times New Roman" w:hAnsi="Times New Roman" w:cs="Times New Roman"/>
                <w:iCs/>
                <w:color w:val="000000" w:themeColor="text1"/>
                <w:sz w:val="24"/>
                <w:szCs w:val="24"/>
                <w:lang w:eastAsia="lv-LV"/>
              </w:rPr>
              <w:t xml:space="preserve"> </w:t>
            </w:r>
          </w:p>
        </w:tc>
      </w:tr>
      <w:tr w:rsidR="002E4AE3" w:rsidRPr="006C61E6" w14:paraId="5C54F178"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7368BD8" w14:textId="77777777" w:rsidR="002E4AE3" w:rsidRPr="006C61E6" w:rsidRDefault="002E4AE3" w:rsidP="006C61E6">
            <w:pPr>
              <w:spacing w:after="0" w:line="240" w:lineRule="auto"/>
              <w:rPr>
                <w:rFonts w:ascii="Times New Roman" w:eastAsia="Times New Roman" w:hAnsi="Times New Roman" w:cs="Times New Roman"/>
                <w:iCs/>
                <w:color w:val="000000" w:themeColor="text1"/>
                <w:sz w:val="24"/>
                <w:szCs w:val="24"/>
                <w:lang w:eastAsia="lv-LV"/>
              </w:rPr>
            </w:pPr>
            <w:r w:rsidRPr="006C61E6">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29FBAC2" w14:textId="77777777" w:rsidR="002E4AE3" w:rsidRPr="006C61E6" w:rsidRDefault="002E4AE3" w:rsidP="006C61E6">
            <w:pPr>
              <w:spacing w:after="0" w:line="240" w:lineRule="auto"/>
              <w:rPr>
                <w:rFonts w:ascii="Times New Roman" w:eastAsia="Times New Roman" w:hAnsi="Times New Roman" w:cs="Times New Roman"/>
                <w:iCs/>
                <w:color w:val="000000" w:themeColor="text1"/>
                <w:sz w:val="24"/>
                <w:szCs w:val="24"/>
                <w:lang w:eastAsia="lv-LV"/>
              </w:rPr>
            </w:pPr>
            <w:r w:rsidRPr="006C61E6">
              <w:rPr>
                <w:rFonts w:ascii="Times New Roman" w:eastAsia="Times New Roman" w:hAnsi="Times New Roman" w:cs="Times New Roman"/>
                <w:iCs/>
                <w:color w:val="000000" w:themeColor="text1"/>
                <w:sz w:val="24"/>
                <w:szCs w:val="24"/>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7F28D3DE" w14:textId="7AF944C4" w:rsidR="002E4AE3" w:rsidRPr="006C61E6" w:rsidRDefault="0022683A" w:rsidP="006C61E6">
            <w:pPr>
              <w:spacing w:after="0" w:line="240" w:lineRule="auto"/>
              <w:jc w:val="both"/>
              <w:rPr>
                <w:rFonts w:ascii="Times New Roman" w:eastAsia="Times New Roman" w:hAnsi="Times New Roman" w:cs="Times New Roman"/>
                <w:iCs/>
                <w:color w:val="000000" w:themeColor="text1"/>
                <w:sz w:val="24"/>
                <w:szCs w:val="24"/>
                <w:lang w:eastAsia="lv-LV"/>
              </w:rPr>
            </w:pPr>
            <w:r w:rsidRPr="0022683A">
              <w:rPr>
                <w:rFonts w:ascii="Times New Roman" w:eastAsia="Times New Roman" w:hAnsi="Times New Roman" w:cs="Times New Roman"/>
                <w:iCs/>
                <w:color w:val="000000" w:themeColor="text1"/>
                <w:sz w:val="24"/>
                <w:szCs w:val="24"/>
                <w:lang w:eastAsia="lv-LV"/>
              </w:rPr>
              <w:t xml:space="preserve">Plānotais tiesiskais regulējums </w:t>
            </w:r>
            <w:r>
              <w:rPr>
                <w:rFonts w:ascii="Times New Roman" w:eastAsia="Times New Roman" w:hAnsi="Times New Roman" w:cs="Times New Roman"/>
                <w:iCs/>
                <w:color w:val="000000" w:themeColor="text1"/>
                <w:sz w:val="24"/>
                <w:szCs w:val="24"/>
                <w:lang w:eastAsia="lv-LV"/>
              </w:rPr>
              <w:t>neparedz radīt</w:t>
            </w:r>
            <w:r w:rsidRPr="0022683A">
              <w:rPr>
                <w:rFonts w:ascii="Times New Roman" w:eastAsia="Times New Roman" w:hAnsi="Times New Roman" w:cs="Times New Roman"/>
                <w:iCs/>
                <w:color w:val="000000" w:themeColor="text1"/>
                <w:sz w:val="24"/>
                <w:szCs w:val="24"/>
                <w:lang w:eastAsia="lv-LV"/>
              </w:rPr>
              <w:t xml:space="preserve"> jaunu ietekmi uz tautsaimniecību un administratīvo slogu.</w:t>
            </w:r>
          </w:p>
        </w:tc>
      </w:tr>
      <w:tr w:rsidR="002E4AE3" w:rsidRPr="006C61E6" w14:paraId="7C854AC0"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1C07251" w14:textId="77777777" w:rsidR="002E4AE3" w:rsidRPr="006C61E6" w:rsidRDefault="002E4AE3" w:rsidP="006C61E6">
            <w:pPr>
              <w:spacing w:after="0" w:line="240" w:lineRule="auto"/>
              <w:rPr>
                <w:rFonts w:ascii="Times New Roman" w:eastAsia="Times New Roman" w:hAnsi="Times New Roman" w:cs="Times New Roman"/>
                <w:iCs/>
                <w:color w:val="000000" w:themeColor="text1"/>
                <w:sz w:val="24"/>
                <w:szCs w:val="24"/>
                <w:lang w:eastAsia="lv-LV"/>
              </w:rPr>
            </w:pPr>
            <w:r w:rsidRPr="006C61E6">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EEE7295" w14:textId="77777777" w:rsidR="002E4AE3" w:rsidRPr="006C61E6" w:rsidRDefault="002E4AE3" w:rsidP="006C61E6">
            <w:pPr>
              <w:spacing w:after="0" w:line="240" w:lineRule="auto"/>
              <w:rPr>
                <w:rFonts w:ascii="Times New Roman" w:eastAsia="Times New Roman" w:hAnsi="Times New Roman" w:cs="Times New Roman"/>
                <w:iCs/>
                <w:color w:val="000000" w:themeColor="text1"/>
                <w:sz w:val="24"/>
                <w:szCs w:val="24"/>
                <w:lang w:eastAsia="lv-LV"/>
              </w:rPr>
            </w:pPr>
            <w:r w:rsidRPr="006C61E6">
              <w:rPr>
                <w:rFonts w:ascii="Times New Roman" w:eastAsia="Times New Roman" w:hAnsi="Times New Roman" w:cs="Times New Roman"/>
                <w:iCs/>
                <w:color w:val="000000" w:themeColor="text1"/>
                <w:sz w:val="24"/>
                <w:szCs w:val="24"/>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6CAE79D8" w14:textId="3C692160" w:rsidR="002E4AE3" w:rsidRPr="006C61E6" w:rsidRDefault="003164D2" w:rsidP="006C61E6">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Projekts šo jomu neskar.</w:t>
            </w:r>
            <w:r w:rsidR="00F00730" w:rsidRPr="006C61E6">
              <w:rPr>
                <w:rFonts w:ascii="Times New Roman" w:eastAsia="Times New Roman" w:hAnsi="Times New Roman" w:cs="Times New Roman"/>
                <w:iCs/>
                <w:color w:val="000000" w:themeColor="text1"/>
                <w:sz w:val="24"/>
                <w:szCs w:val="24"/>
                <w:lang w:eastAsia="lv-LV"/>
              </w:rPr>
              <w:t xml:space="preserve"> </w:t>
            </w:r>
          </w:p>
        </w:tc>
      </w:tr>
      <w:tr w:rsidR="002E4AE3" w:rsidRPr="006C61E6" w14:paraId="32DA1F1A"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091AE8C" w14:textId="77777777" w:rsidR="002E4AE3" w:rsidRPr="006C61E6" w:rsidRDefault="002E4AE3" w:rsidP="006C61E6">
            <w:pPr>
              <w:spacing w:after="0" w:line="240" w:lineRule="auto"/>
              <w:rPr>
                <w:rFonts w:ascii="Times New Roman" w:eastAsia="Times New Roman" w:hAnsi="Times New Roman" w:cs="Times New Roman"/>
                <w:iCs/>
                <w:color w:val="000000" w:themeColor="text1"/>
                <w:sz w:val="24"/>
                <w:szCs w:val="24"/>
                <w:lang w:eastAsia="lv-LV"/>
              </w:rPr>
            </w:pPr>
            <w:r w:rsidRPr="006C61E6">
              <w:rPr>
                <w:rFonts w:ascii="Times New Roman" w:eastAsia="Times New Roman" w:hAnsi="Times New Roman" w:cs="Times New Roman"/>
                <w:iCs/>
                <w:color w:val="000000" w:themeColor="text1"/>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FE20203" w14:textId="77777777" w:rsidR="002E4AE3" w:rsidRPr="006C61E6" w:rsidRDefault="002E4AE3" w:rsidP="006C61E6">
            <w:pPr>
              <w:spacing w:after="0" w:line="240" w:lineRule="auto"/>
              <w:rPr>
                <w:rFonts w:ascii="Times New Roman" w:eastAsia="Times New Roman" w:hAnsi="Times New Roman" w:cs="Times New Roman"/>
                <w:iCs/>
                <w:color w:val="000000" w:themeColor="text1"/>
                <w:sz w:val="24"/>
                <w:szCs w:val="24"/>
                <w:lang w:eastAsia="lv-LV"/>
              </w:rPr>
            </w:pPr>
            <w:r w:rsidRPr="006C61E6">
              <w:rPr>
                <w:rFonts w:ascii="Times New Roman" w:eastAsia="Times New Roman" w:hAnsi="Times New Roman" w:cs="Times New Roman"/>
                <w:iCs/>
                <w:color w:val="000000" w:themeColor="text1"/>
                <w:sz w:val="24"/>
                <w:szCs w:val="24"/>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6C73D5B3" w14:textId="5D147AB9" w:rsidR="002E4AE3" w:rsidRPr="006C61E6" w:rsidRDefault="003164D2" w:rsidP="006C61E6">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Projekts šo jomu neskar.</w:t>
            </w:r>
          </w:p>
        </w:tc>
      </w:tr>
      <w:tr w:rsidR="002E4AE3" w:rsidRPr="006C61E6" w14:paraId="527BC203" w14:textId="77777777" w:rsidTr="0093022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4E7F1A6" w14:textId="77777777" w:rsidR="002E4AE3" w:rsidRPr="006C61E6" w:rsidRDefault="002E4AE3" w:rsidP="006C61E6">
            <w:pPr>
              <w:spacing w:after="0" w:line="240" w:lineRule="auto"/>
              <w:rPr>
                <w:rFonts w:ascii="Times New Roman" w:eastAsia="Times New Roman" w:hAnsi="Times New Roman" w:cs="Times New Roman"/>
                <w:iCs/>
                <w:color w:val="000000" w:themeColor="text1"/>
                <w:sz w:val="24"/>
                <w:szCs w:val="24"/>
                <w:lang w:eastAsia="lv-LV"/>
              </w:rPr>
            </w:pPr>
            <w:r w:rsidRPr="006C61E6">
              <w:rPr>
                <w:rFonts w:ascii="Times New Roman" w:eastAsia="Times New Roman" w:hAnsi="Times New Roman" w:cs="Times New Roman"/>
                <w:iCs/>
                <w:color w:val="000000" w:themeColor="text1"/>
                <w:sz w:val="24"/>
                <w:szCs w:val="24"/>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012E58E8" w14:textId="77777777" w:rsidR="002E4AE3" w:rsidRPr="006C61E6" w:rsidRDefault="002E4AE3" w:rsidP="006C61E6">
            <w:pPr>
              <w:spacing w:after="0" w:line="240" w:lineRule="auto"/>
              <w:rPr>
                <w:rFonts w:ascii="Times New Roman" w:eastAsia="Times New Roman" w:hAnsi="Times New Roman" w:cs="Times New Roman"/>
                <w:iCs/>
                <w:color w:val="000000" w:themeColor="text1"/>
                <w:sz w:val="24"/>
                <w:szCs w:val="24"/>
                <w:lang w:eastAsia="lv-LV"/>
              </w:rPr>
            </w:pPr>
            <w:r w:rsidRPr="006C61E6">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6A156976" w14:textId="77777777" w:rsidR="002E4AE3" w:rsidRPr="006C61E6" w:rsidRDefault="002E4AE3" w:rsidP="006C61E6">
            <w:pPr>
              <w:spacing w:after="0" w:line="240" w:lineRule="auto"/>
              <w:rPr>
                <w:rFonts w:ascii="Times New Roman" w:eastAsia="Times New Roman" w:hAnsi="Times New Roman" w:cs="Times New Roman"/>
                <w:iCs/>
                <w:color w:val="000000" w:themeColor="text1"/>
                <w:sz w:val="24"/>
                <w:szCs w:val="24"/>
                <w:lang w:eastAsia="lv-LV"/>
              </w:rPr>
            </w:pPr>
            <w:r w:rsidRPr="006C61E6">
              <w:rPr>
                <w:rFonts w:ascii="Times New Roman" w:eastAsia="Times New Roman" w:hAnsi="Times New Roman" w:cs="Times New Roman"/>
                <w:iCs/>
                <w:color w:val="000000" w:themeColor="text1"/>
                <w:sz w:val="24"/>
                <w:szCs w:val="24"/>
                <w:lang w:eastAsia="lv-LV"/>
              </w:rPr>
              <w:t>Nav</w:t>
            </w:r>
          </w:p>
        </w:tc>
      </w:tr>
    </w:tbl>
    <w:p w14:paraId="70CED2D7" w14:textId="77777777" w:rsidR="002E4AE3" w:rsidRPr="006C61E6" w:rsidRDefault="002E4AE3" w:rsidP="006C61E6">
      <w:pPr>
        <w:spacing w:after="0" w:line="240" w:lineRule="auto"/>
        <w:rPr>
          <w:rFonts w:ascii="Times New Roman" w:eastAsia="Times New Roman" w:hAnsi="Times New Roman" w:cs="Times New Roman"/>
          <w:iCs/>
          <w:color w:val="000000" w:themeColor="text1"/>
          <w:sz w:val="24"/>
          <w:szCs w:val="24"/>
          <w:lang w:eastAsia="lv-LV"/>
        </w:rPr>
      </w:pPr>
      <w:r w:rsidRPr="006C61E6">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2E4AE3" w:rsidRPr="006C61E6" w14:paraId="205A386F" w14:textId="77777777" w:rsidTr="0093022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97B7592" w14:textId="77777777" w:rsidR="002E4AE3" w:rsidRPr="006C61E6" w:rsidRDefault="002E4AE3" w:rsidP="006C61E6">
            <w:pPr>
              <w:spacing w:after="0" w:line="240" w:lineRule="auto"/>
              <w:jc w:val="center"/>
              <w:rPr>
                <w:rFonts w:ascii="Times New Roman" w:eastAsia="Times New Roman" w:hAnsi="Times New Roman" w:cs="Times New Roman"/>
                <w:b/>
                <w:bCs/>
                <w:iCs/>
                <w:color w:val="000000" w:themeColor="text1"/>
                <w:sz w:val="24"/>
                <w:szCs w:val="24"/>
                <w:lang w:eastAsia="lv-LV"/>
              </w:rPr>
            </w:pPr>
            <w:r w:rsidRPr="006C61E6">
              <w:rPr>
                <w:rFonts w:ascii="Times New Roman" w:eastAsia="Times New Roman" w:hAnsi="Times New Roman" w:cs="Times New Roman"/>
                <w:b/>
                <w:bCs/>
                <w:iCs/>
                <w:color w:val="000000" w:themeColor="text1"/>
                <w:sz w:val="24"/>
                <w:szCs w:val="24"/>
                <w:lang w:eastAsia="lv-LV"/>
              </w:rPr>
              <w:t>III. Tiesību akta projekta ietekme uz valsts budžetu un pašvaldību budžetiem</w:t>
            </w:r>
          </w:p>
        </w:tc>
      </w:tr>
      <w:tr w:rsidR="002E4AE3" w:rsidRPr="006C61E6" w14:paraId="1C1AA691" w14:textId="77777777" w:rsidTr="00930227">
        <w:trPr>
          <w:trHeight w:val="203"/>
          <w:tblCellSpacing w:w="15" w:type="dxa"/>
        </w:trPr>
        <w:tc>
          <w:tcPr>
            <w:tcW w:w="4967" w:type="pct"/>
            <w:tcBorders>
              <w:top w:val="outset" w:sz="6" w:space="0" w:color="auto"/>
              <w:left w:val="outset" w:sz="6" w:space="0" w:color="auto"/>
              <w:right w:val="outset" w:sz="6" w:space="0" w:color="auto"/>
            </w:tcBorders>
            <w:vAlign w:val="center"/>
            <w:hideMark/>
          </w:tcPr>
          <w:p w14:paraId="4033BE5C" w14:textId="452655E1" w:rsidR="002E4AE3" w:rsidRPr="006C61E6" w:rsidRDefault="00275531" w:rsidP="009D382B">
            <w:pPr>
              <w:spacing w:after="0" w:line="240" w:lineRule="auto"/>
              <w:rPr>
                <w:rFonts w:ascii="Times New Roman" w:eastAsia="Times New Roman" w:hAnsi="Times New Roman" w:cs="Times New Roman"/>
                <w:iCs/>
                <w:color w:val="000000" w:themeColor="text1"/>
                <w:sz w:val="24"/>
                <w:szCs w:val="24"/>
                <w:lang w:eastAsia="lv-LV"/>
              </w:rPr>
            </w:pPr>
            <w:r w:rsidRPr="006C61E6">
              <w:rPr>
                <w:rFonts w:ascii="Times New Roman" w:eastAsia="Times New Roman" w:hAnsi="Times New Roman" w:cs="Times New Roman"/>
                <w:iCs/>
                <w:color w:val="000000" w:themeColor="text1"/>
                <w:sz w:val="24"/>
                <w:szCs w:val="24"/>
                <w:lang w:eastAsia="lv-LV"/>
              </w:rPr>
              <w:t xml:space="preserve">Noteikumu projekts </w:t>
            </w:r>
            <w:r w:rsidR="002E4AE3" w:rsidRPr="006C61E6">
              <w:rPr>
                <w:rFonts w:ascii="Times New Roman" w:eastAsia="Times New Roman" w:hAnsi="Times New Roman" w:cs="Times New Roman"/>
                <w:iCs/>
                <w:color w:val="000000" w:themeColor="text1"/>
                <w:sz w:val="24"/>
                <w:szCs w:val="24"/>
                <w:lang w:eastAsia="lv-LV"/>
              </w:rPr>
              <w:t>šo jomu neskar</w:t>
            </w:r>
          </w:p>
        </w:tc>
      </w:tr>
    </w:tbl>
    <w:p w14:paraId="330CBFBC" w14:textId="15414AF7" w:rsidR="00F370D5" w:rsidRPr="006C61E6" w:rsidRDefault="002E4AE3" w:rsidP="006C61E6">
      <w:pPr>
        <w:spacing w:after="0" w:line="240" w:lineRule="auto"/>
        <w:rPr>
          <w:rFonts w:ascii="Times New Roman" w:eastAsia="Times New Roman" w:hAnsi="Times New Roman" w:cs="Times New Roman"/>
          <w:iCs/>
          <w:color w:val="000000" w:themeColor="text1"/>
          <w:sz w:val="24"/>
          <w:szCs w:val="24"/>
          <w:lang w:eastAsia="lv-LV"/>
        </w:rPr>
      </w:pPr>
      <w:r w:rsidRPr="006C61E6">
        <w:rPr>
          <w:rFonts w:ascii="Times New Roman" w:eastAsia="Times New Roman" w:hAnsi="Times New Roman" w:cs="Times New Roman"/>
          <w:iCs/>
          <w:color w:val="000000" w:themeColor="text1"/>
          <w:sz w:val="24"/>
          <w:szCs w:val="24"/>
          <w:lang w:eastAsia="lv-LV"/>
        </w:rPr>
        <w:t> </w:t>
      </w:r>
    </w:p>
    <w:tbl>
      <w:tblPr>
        <w:tblW w:w="499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521"/>
        <w:gridCol w:w="2561"/>
        <w:gridCol w:w="5974"/>
      </w:tblGrid>
      <w:tr w:rsidR="000568BF" w:rsidRPr="006C61E6" w14:paraId="1AD5F5E2" w14:textId="77777777" w:rsidTr="0084578A">
        <w:trPr>
          <w:trHeight w:val="314"/>
        </w:trPr>
        <w:tc>
          <w:tcPr>
            <w:tcW w:w="9056" w:type="dxa"/>
            <w:gridSpan w:val="3"/>
            <w:vAlign w:val="center"/>
            <w:hideMark/>
          </w:tcPr>
          <w:p w14:paraId="786376EA" w14:textId="77777777" w:rsidR="000568BF" w:rsidRPr="006C61E6" w:rsidRDefault="000568BF" w:rsidP="006C61E6">
            <w:pPr>
              <w:spacing w:after="0" w:line="240" w:lineRule="auto"/>
              <w:jc w:val="center"/>
              <w:rPr>
                <w:rFonts w:ascii="Times New Roman" w:eastAsia="Times New Roman" w:hAnsi="Times New Roman" w:cs="Times New Roman"/>
                <w:b/>
                <w:bCs/>
                <w:color w:val="0D0D0D"/>
                <w:sz w:val="24"/>
                <w:szCs w:val="24"/>
                <w:lang w:eastAsia="lv-LV"/>
              </w:rPr>
            </w:pPr>
            <w:r w:rsidRPr="006C61E6">
              <w:rPr>
                <w:rFonts w:ascii="Times New Roman" w:eastAsia="Times New Roman" w:hAnsi="Times New Roman" w:cs="Times New Roman"/>
                <w:b/>
                <w:bCs/>
                <w:color w:val="0D0D0D"/>
                <w:sz w:val="24"/>
                <w:szCs w:val="24"/>
                <w:lang w:eastAsia="lv-LV"/>
              </w:rPr>
              <w:t>IV. Tiesību akta projekta ietekme uz spēkā esošo tiesību normu sistēmu</w:t>
            </w:r>
          </w:p>
        </w:tc>
      </w:tr>
      <w:tr w:rsidR="000568BF" w:rsidRPr="006C61E6" w14:paraId="6AC41348" w14:textId="77777777" w:rsidTr="0084578A">
        <w:tblPrEx>
          <w:jc w:val="center"/>
          <w:tblInd w:w="0" w:type="dxa"/>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tblPrEx>
        <w:trPr>
          <w:trHeight w:val="607"/>
          <w:jc w:val="center"/>
        </w:trPr>
        <w:tc>
          <w:tcPr>
            <w:tcW w:w="521" w:type="dxa"/>
            <w:tcBorders>
              <w:top w:val="outset" w:sz="6" w:space="0" w:color="414142"/>
              <w:left w:val="outset" w:sz="6" w:space="0" w:color="414142"/>
              <w:bottom w:val="outset" w:sz="6" w:space="0" w:color="414142"/>
              <w:right w:val="outset" w:sz="6" w:space="0" w:color="414142"/>
            </w:tcBorders>
            <w:hideMark/>
          </w:tcPr>
          <w:p w14:paraId="1D4690C8" w14:textId="77777777" w:rsidR="000568BF" w:rsidRPr="006C61E6" w:rsidRDefault="000568BF" w:rsidP="006C61E6">
            <w:pPr>
              <w:spacing w:after="0" w:line="240" w:lineRule="auto"/>
              <w:jc w:val="both"/>
              <w:rPr>
                <w:rFonts w:ascii="Times New Roman" w:eastAsia="Times New Roman" w:hAnsi="Times New Roman" w:cs="Times New Roman"/>
                <w:sz w:val="24"/>
                <w:szCs w:val="24"/>
                <w:lang w:eastAsia="lv-LV"/>
              </w:rPr>
            </w:pPr>
            <w:r w:rsidRPr="006C61E6">
              <w:rPr>
                <w:rFonts w:ascii="Times New Roman" w:eastAsia="Times New Roman" w:hAnsi="Times New Roman" w:cs="Times New Roman"/>
                <w:sz w:val="24"/>
                <w:szCs w:val="24"/>
                <w:lang w:eastAsia="lv-LV"/>
              </w:rPr>
              <w:lastRenderedPageBreak/>
              <w:t>1.</w:t>
            </w:r>
          </w:p>
        </w:tc>
        <w:tc>
          <w:tcPr>
            <w:tcW w:w="2561" w:type="dxa"/>
            <w:tcBorders>
              <w:top w:val="outset" w:sz="6" w:space="0" w:color="414142"/>
              <w:left w:val="outset" w:sz="6" w:space="0" w:color="414142"/>
              <w:bottom w:val="outset" w:sz="6" w:space="0" w:color="414142"/>
              <w:right w:val="outset" w:sz="6" w:space="0" w:color="414142"/>
            </w:tcBorders>
            <w:hideMark/>
          </w:tcPr>
          <w:p w14:paraId="372D0C8B" w14:textId="77777777" w:rsidR="000568BF" w:rsidRPr="006C61E6" w:rsidRDefault="000568BF" w:rsidP="006C61E6">
            <w:pPr>
              <w:spacing w:after="0" w:line="240" w:lineRule="auto"/>
              <w:jc w:val="both"/>
              <w:rPr>
                <w:rFonts w:ascii="Times New Roman" w:eastAsia="Times New Roman" w:hAnsi="Times New Roman" w:cs="Times New Roman"/>
                <w:sz w:val="24"/>
                <w:szCs w:val="24"/>
                <w:lang w:eastAsia="lv-LV"/>
              </w:rPr>
            </w:pPr>
            <w:r w:rsidRPr="006C61E6">
              <w:rPr>
                <w:rFonts w:ascii="Times New Roman" w:eastAsia="Times New Roman" w:hAnsi="Times New Roman" w:cs="Times New Roman"/>
                <w:sz w:val="24"/>
                <w:szCs w:val="24"/>
                <w:lang w:eastAsia="lv-LV"/>
              </w:rPr>
              <w:t>Saistītie tiesību aktu projekti</w:t>
            </w:r>
          </w:p>
        </w:tc>
        <w:tc>
          <w:tcPr>
            <w:tcW w:w="5971" w:type="dxa"/>
            <w:tcBorders>
              <w:top w:val="outset" w:sz="6" w:space="0" w:color="414142"/>
              <w:left w:val="outset" w:sz="6" w:space="0" w:color="414142"/>
              <w:bottom w:val="outset" w:sz="6" w:space="0" w:color="414142"/>
              <w:right w:val="outset" w:sz="6" w:space="0" w:color="414142"/>
            </w:tcBorders>
            <w:hideMark/>
          </w:tcPr>
          <w:p w14:paraId="6BC474DC" w14:textId="6887CA21" w:rsidR="000568BF" w:rsidRPr="006C61E6" w:rsidRDefault="0084578A" w:rsidP="006C61E6">
            <w:pPr>
              <w:spacing w:after="0" w:line="240" w:lineRule="auto"/>
              <w:jc w:val="both"/>
              <w:rPr>
                <w:rFonts w:ascii="Times New Roman" w:eastAsia="Times New Roman" w:hAnsi="Times New Roman" w:cs="Times New Roman"/>
                <w:sz w:val="24"/>
                <w:szCs w:val="24"/>
                <w:highlight w:val="yellow"/>
                <w:lang w:eastAsia="lv-LV"/>
              </w:rPr>
            </w:pPr>
            <w:r w:rsidRPr="0084578A">
              <w:rPr>
                <w:rFonts w:ascii="Times New Roman" w:eastAsia="Times New Roman" w:hAnsi="Times New Roman" w:cs="Times New Roman"/>
                <w:sz w:val="24"/>
                <w:szCs w:val="24"/>
                <w:lang w:eastAsia="lv-LV"/>
              </w:rPr>
              <w:t>Elektronisko sakaru likumprojekts (VSS-765).</w:t>
            </w:r>
          </w:p>
        </w:tc>
      </w:tr>
      <w:tr w:rsidR="000568BF" w:rsidRPr="006C61E6" w14:paraId="3AE92F7C" w14:textId="77777777" w:rsidTr="0084578A">
        <w:tblPrEx>
          <w:jc w:val="center"/>
          <w:tblInd w:w="0" w:type="dxa"/>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tblPrEx>
        <w:trPr>
          <w:trHeight w:val="303"/>
          <w:jc w:val="center"/>
        </w:trPr>
        <w:tc>
          <w:tcPr>
            <w:tcW w:w="521" w:type="dxa"/>
            <w:tcBorders>
              <w:top w:val="outset" w:sz="6" w:space="0" w:color="414142"/>
              <w:left w:val="outset" w:sz="6" w:space="0" w:color="414142"/>
              <w:bottom w:val="outset" w:sz="6" w:space="0" w:color="414142"/>
              <w:right w:val="outset" w:sz="6" w:space="0" w:color="414142"/>
            </w:tcBorders>
            <w:hideMark/>
          </w:tcPr>
          <w:p w14:paraId="7F2498A1" w14:textId="77777777" w:rsidR="000568BF" w:rsidRPr="006C61E6" w:rsidRDefault="000568BF" w:rsidP="006C61E6">
            <w:pPr>
              <w:spacing w:after="0" w:line="240" w:lineRule="auto"/>
              <w:jc w:val="both"/>
              <w:rPr>
                <w:rFonts w:ascii="Times New Roman" w:eastAsia="Times New Roman" w:hAnsi="Times New Roman" w:cs="Times New Roman"/>
                <w:sz w:val="24"/>
                <w:szCs w:val="24"/>
                <w:lang w:eastAsia="lv-LV"/>
              </w:rPr>
            </w:pPr>
            <w:r w:rsidRPr="006C61E6">
              <w:rPr>
                <w:rFonts w:ascii="Times New Roman" w:eastAsia="Times New Roman" w:hAnsi="Times New Roman" w:cs="Times New Roman"/>
                <w:sz w:val="24"/>
                <w:szCs w:val="24"/>
                <w:lang w:eastAsia="lv-LV"/>
              </w:rPr>
              <w:t>2.</w:t>
            </w:r>
          </w:p>
        </w:tc>
        <w:tc>
          <w:tcPr>
            <w:tcW w:w="2561" w:type="dxa"/>
            <w:tcBorders>
              <w:top w:val="outset" w:sz="6" w:space="0" w:color="414142"/>
              <w:left w:val="outset" w:sz="6" w:space="0" w:color="414142"/>
              <w:bottom w:val="outset" w:sz="6" w:space="0" w:color="414142"/>
              <w:right w:val="outset" w:sz="6" w:space="0" w:color="414142"/>
            </w:tcBorders>
            <w:hideMark/>
          </w:tcPr>
          <w:p w14:paraId="3A0052C6" w14:textId="77777777" w:rsidR="000568BF" w:rsidRPr="006C61E6" w:rsidRDefault="000568BF" w:rsidP="006C61E6">
            <w:pPr>
              <w:spacing w:after="0" w:line="240" w:lineRule="auto"/>
              <w:jc w:val="both"/>
              <w:rPr>
                <w:rFonts w:ascii="Times New Roman" w:eastAsia="Times New Roman" w:hAnsi="Times New Roman" w:cs="Times New Roman"/>
                <w:sz w:val="24"/>
                <w:szCs w:val="24"/>
                <w:lang w:eastAsia="lv-LV"/>
              </w:rPr>
            </w:pPr>
            <w:r w:rsidRPr="006C61E6">
              <w:rPr>
                <w:rFonts w:ascii="Times New Roman" w:eastAsia="Times New Roman" w:hAnsi="Times New Roman" w:cs="Times New Roman"/>
                <w:sz w:val="24"/>
                <w:szCs w:val="24"/>
                <w:lang w:eastAsia="lv-LV"/>
              </w:rPr>
              <w:t>Atbildīgā institūcija</w:t>
            </w:r>
          </w:p>
        </w:tc>
        <w:tc>
          <w:tcPr>
            <w:tcW w:w="5971" w:type="dxa"/>
            <w:tcBorders>
              <w:top w:val="outset" w:sz="6" w:space="0" w:color="414142"/>
              <w:left w:val="outset" w:sz="6" w:space="0" w:color="414142"/>
              <w:bottom w:val="outset" w:sz="6" w:space="0" w:color="414142"/>
              <w:right w:val="outset" w:sz="6" w:space="0" w:color="414142"/>
            </w:tcBorders>
            <w:hideMark/>
          </w:tcPr>
          <w:p w14:paraId="39743A31" w14:textId="4D79ED17" w:rsidR="000568BF" w:rsidRPr="006C61E6" w:rsidRDefault="000568BF" w:rsidP="006C61E6">
            <w:pPr>
              <w:spacing w:after="0" w:line="240" w:lineRule="auto"/>
              <w:jc w:val="both"/>
              <w:rPr>
                <w:rFonts w:ascii="Times New Roman" w:eastAsia="Times New Roman" w:hAnsi="Times New Roman" w:cs="Times New Roman"/>
                <w:sz w:val="24"/>
                <w:szCs w:val="24"/>
                <w:lang w:eastAsia="lv-LV"/>
              </w:rPr>
            </w:pPr>
            <w:r w:rsidRPr="006C61E6">
              <w:rPr>
                <w:rFonts w:ascii="Times New Roman" w:eastAsia="Times New Roman" w:hAnsi="Times New Roman" w:cs="Times New Roman"/>
                <w:sz w:val="24"/>
                <w:szCs w:val="24"/>
                <w:lang w:eastAsia="lv-LV"/>
              </w:rPr>
              <w:t>Satiksmes ministrija.</w:t>
            </w:r>
          </w:p>
        </w:tc>
      </w:tr>
      <w:tr w:rsidR="000568BF" w:rsidRPr="006C61E6" w14:paraId="42793554" w14:textId="77777777" w:rsidTr="0084578A">
        <w:tblPrEx>
          <w:jc w:val="center"/>
          <w:tblInd w:w="0" w:type="dxa"/>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tblPrEx>
        <w:trPr>
          <w:trHeight w:val="303"/>
          <w:jc w:val="center"/>
        </w:trPr>
        <w:tc>
          <w:tcPr>
            <w:tcW w:w="521" w:type="dxa"/>
            <w:tcBorders>
              <w:top w:val="outset" w:sz="6" w:space="0" w:color="414142"/>
              <w:left w:val="outset" w:sz="6" w:space="0" w:color="414142"/>
              <w:bottom w:val="outset" w:sz="6" w:space="0" w:color="414142"/>
              <w:right w:val="outset" w:sz="6" w:space="0" w:color="414142"/>
            </w:tcBorders>
            <w:hideMark/>
          </w:tcPr>
          <w:p w14:paraId="1ECF7F0A" w14:textId="77777777" w:rsidR="000568BF" w:rsidRPr="006C61E6" w:rsidRDefault="000568BF" w:rsidP="006C61E6">
            <w:pPr>
              <w:spacing w:after="0" w:line="240" w:lineRule="auto"/>
              <w:jc w:val="both"/>
              <w:rPr>
                <w:rFonts w:ascii="Times New Roman" w:eastAsia="Times New Roman" w:hAnsi="Times New Roman" w:cs="Times New Roman"/>
                <w:sz w:val="24"/>
                <w:szCs w:val="24"/>
                <w:lang w:eastAsia="lv-LV"/>
              </w:rPr>
            </w:pPr>
            <w:r w:rsidRPr="006C61E6">
              <w:rPr>
                <w:rFonts w:ascii="Times New Roman" w:eastAsia="Times New Roman" w:hAnsi="Times New Roman" w:cs="Times New Roman"/>
                <w:sz w:val="24"/>
                <w:szCs w:val="24"/>
                <w:lang w:eastAsia="lv-LV"/>
              </w:rPr>
              <w:t>3.</w:t>
            </w:r>
          </w:p>
        </w:tc>
        <w:tc>
          <w:tcPr>
            <w:tcW w:w="2561" w:type="dxa"/>
            <w:tcBorders>
              <w:top w:val="outset" w:sz="6" w:space="0" w:color="414142"/>
              <w:left w:val="outset" w:sz="6" w:space="0" w:color="414142"/>
              <w:bottom w:val="outset" w:sz="6" w:space="0" w:color="414142"/>
              <w:right w:val="outset" w:sz="6" w:space="0" w:color="414142"/>
            </w:tcBorders>
            <w:hideMark/>
          </w:tcPr>
          <w:p w14:paraId="1949780E" w14:textId="77777777" w:rsidR="000568BF" w:rsidRPr="006C61E6" w:rsidRDefault="000568BF" w:rsidP="006C61E6">
            <w:pPr>
              <w:spacing w:after="0" w:line="240" w:lineRule="auto"/>
              <w:jc w:val="both"/>
              <w:rPr>
                <w:rFonts w:ascii="Times New Roman" w:eastAsia="Times New Roman" w:hAnsi="Times New Roman" w:cs="Times New Roman"/>
                <w:sz w:val="24"/>
                <w:szCs w:val="24"/>
                <w:lang w:eastAsia="lv-LV"/>
              </w:rPr>
            </w:pPr>
            <w:r w:rsidRPr="006C61E6">
              <w:rPr>
                <w:rFonts w:ascii="Times New Roman" w:eastAsia="Times New Roman" w:hAnsi="Times New Roman" w:cs="Times New Roman"/>
                <w:sz w:val="24"/>
                <w:szCs w:val="24"/>
                <w:lang w:eastAsia="lv-LV"/>
              </w:rPr>
              <w:t>Cita informācija</w:t>
            </w:r>
          </w:p>
        </w:tc>
        <w:tc>
          <w:tcPr>
            <w:tcW w:w="5971" w:type="dxa"/>
            <w:tcBorders>
              <w:top w:val="outset" w:sz="6" w:space="0" w:color="414142"/>
              <w:left w:val="outset" w:sz="6" w:space="0" w:color="414142"/>
              <w:bottom w:val="outset" w:sz="6" w:space="0" w:color="414142"/>
              <w:right w:val="outset" w:sz="6" w:space="0" w:color="414142"/>
            </w:tcBorders>
            <w:hideMark/>
          </w:tcPr>
          <w:p w14:paraId="328F6743" w14:textId="4DB21F6D" w:rsidR="000568BF" w:rsidRPr="006C61E6" w:rsidRDefault="000568BF" w:rsidP="006C61E6">
            <w:pPr>
              <w:spacing w:after="0" w:line="240" w:lineRule="auto"/>
              <w:jc w:val="both"/>
              <w:rPr>
                <w:rFonts w:ascii="Times New Roman" w:eastAsia="Times New Roman" w:hAnsi="Times New Roman" w:cs="Times New Roman"/>
                <w:sz w:val="24"/>
                <w:szCs w:val="24"/>
                <w:lang w:eastAsia="lv-LV"/>
              </w:rPr>
            </w:pPr>
            <w:r w:rsidRPr="006C61E6">
              <w:rPr>
                <w:rFonts w:ascii="Times New Roman" w:eastAsia="Times New Roman" w:hAnsi="Times New Roman" w:cs="Times New Roman"/>
                <w:sz w:val="24"/>
                <w:szCs w:val="24"/>
                <w:lang w:eastAsia="lv-LV"/>
              </w:rPr>
              <w:t>Nav</w:t>
            </w:r>
          </w:p>
        </w:tc>
      </w:tr>
    </w:tbl>
    <w:p w14:paraId="5682F0F9" w14:textId="77777777" w:rsidR="000568BF" w:rsidRPr="006C61E6" w:rsidRDefault="000568BF" w:rsidP="006C61E6">
      <w:pPr>
        <w:spacing w:after="0" w:line="240" w:lineRule="auto"/>
        <w:rPr>
          <w:rFonts w:ascii="Times New Roman" w:eastAsia="Times New Roman" w:hAnsi="Times New Roman" w:cs="Times New Roman"/>
          <w:iCs/>
          <w:color w:val="FF0000"/>
          <w:sz w:val="24"/>
          <w:szCs w:val="24"/>
          <w:lang w:eastAsia="lv-LV"/>
        </w:rPr>
      </w:pPr>
    </w:p>
    <w:p w14:paraId="401081AC" w14:textId="77777777" w:rsidR="0051436A" w:rsidRPr="006C61E6" w:rsidRDefault="0051436A" w:rsidP="006C61E6">
      <w:pPr>
        <w:spacing w:after="0" w:line="240" w:lineRule="auto"/>
        <w:rPr>
          <w:rFonts w:ascii="Times New Roman" w:eastAsia="Times New Roman" w:hAnsi="Times New Roman" w:cs="Times New Roman"/>
          <w:iCs/>
          <w:color w:val="000000" w:themeColor="text1"/>
          <w:sz w:val="24"/>
          <w:szCs w:val="24"/>
          <w:lang w:eastAsia="lv-LV"/>
        </w:rPr>
      </w:pPr>
    </w:p>
    <w:tbl>
      <w:tblPr>
        <w:tblW w:w="500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64"/>
      </w:tblGrid>
      <w:tr w:rsidR="002E4AE3" w:rsidRPr="006C61E6" w14:paraId="7E67429E" w14:textId="77777777" w:rsidTr="0084578A">
        <w:trPr>
          <w:trHeight w:val="50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0AD2B6A" w14:textId="77777777" w:rsidR="002E4AE3" w:rsidRPr="006C61E6" w:rsidRDefault="002E4AE3" w:rsidP="006C61E6">
            <w:pPr>
              <w:spacing w:after="0" w:line="240" w:lineRule="auto"/>
              <w:jc w:val="center"/>
              <w:rPr>
                <w:rFonts w:ascii="Times New Roman" w:eastAsia="Times New Roman" w:hAnsi="Times New Roman" w:cs="Times New Roman"/>
                <w:b/>
                <w:bCs/>
                <w:iCs/>
                <w:color w:val="000000" w:themeColor="text1"/>
                <w:sz w:val="24"/>
                <w:szCs w:val="24"/>
                <w:lang w:eastAsia="lv-LV"/>
              </w:rPr>
            </w:pPr>
            <w:r w:rsidRPr="006C61E6">
              <w:rPr>
                <w:rFonts w:ascii="Times New Roman" w:eastAsia="Times New Roman" w:hAnsi="Times New Roman" w:cs="Times New Roman"/>
                <w:b/>
                <w:bCs/>
                <w:iCs/>
                <w:color w:val="000000" w:themeColor="text1"/>
                <w:sz w:val="24"/>
                <w:szCs w:val="24"/>
                <w:lang w:eastAsia="lv-LV"/>
              </w:rPr>
              <w:t>V. Tiesību akta projekta atbilstība Latvijas Republikas starptautiskajām saistībām</w:t>
            </w:r>
          </w:p>
        </w:tc>
      </w:tr>
      <w:tr w:rsidR="00A224AE" w:rsidRPr="006C61E6" w14:paraId="16E9BEF0" w14:textId="77777777" w:rsidTr="0084578A">
        <w:trPr>
          <w:trHeight w:val="322"/>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055131A2" w14:textId="520846C9" w:rsidR="00A224AE" w:rsidRPr="006C61E6" w:rsidRDefault="00275531" w:rsidP="00303D83">
            <w:pPr>
              <w:spacing w:after="0" w:line="240" w:lineRule="auto"/>
              <w:rPr>
                <w:rFonts w:ascii="Times New Roman" w:eastAsia="Times New Roman" w:hAnsi="Times New Roman" w:cs="Times New Roman"/>
                <w:iCs/>
                <w:color w:val="000000" w:themeColor="text1"/>
                <w:sz w:val="24"/>
                <w:szCs w:val="24"/>
                <w:lang w:eastAsia="lv-LV"/>
              </w:rPr>
            </w:pPr>
            <w:r w:rsidRPr="006C61E6">
              <w:rPr>
                <w:rFonts w:ascii="Times New Roman" w:eastAsia="Times New Roman" w:hAnsi="Times New Roman" w:cs="Times New Roman"/>
                <w:iCs/>
                <w:color w:val="000000" w:themeColor="text1"/>
                <w:sz w:val="24"/>
                <w:szCs w:val="24"/>
                <w:lang w:eastAsia="lv-LV"/>
              </w:rPr>
              <w:t>Noteikumu projekts</w:t>
            </w:r>
            <w:r w:rsidR="00A224AE" w:rsidRPr="006C61E6">
              <w:rPr>
                <w:rFonts w:ascii="Times New Roman" w:eastAsia="Times New Roman" w:hAnsi="Times New Roman" w:cs="Times New Roman"/>
                <w:iCs/>
                <w:color w:val="000000" w:themeColor="text1"/>
                <w:sz w:val="24"/>
                <w:szCs w:val="24"/>
                <w:lang w:eastAsia="lv-LV"/>
              </w:rPr>
              <w:t xml:space="preserve"> šo jomu neskar</w:t>
            </w:r>
          </w:p>
        </w:tc>
      </w:tr>
    </w:tbl>
    <w:p w14:paraId="43697B89" w14:textId="798D6D82" w:rsidR="002E4AE3" w:rsidRPr="006C61E6" w:rsidRDefault="002E4AE3" w:rsidP="006C61E6">
      <w:pPr>
        <w:spacing w:after="0" w:line="240" w:lineRule="auto"/>
        <w:rPr>
          <w:rFonts w:ascii="Times New Roman" w:eastAsia="Times New Roman" w:hAnsi="Times New Roman" w:cs="Times New Roman"/>
          <w:iCs/>
          <w:color w:val="414142"/>
          <w:sz w:val="24"/>
          <w:szCs w:val="24"/>
          <w:lang w:eastAsia="lv-LV"/>
        </w:rPr>
      </w:pPr>
      <w:r w:rsidRPr="006C61E6">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6"/>
        <w:gridCol w:w="2996"/>
        <w:gridCol w:w="5553"/>
      </w:tblGrid>
      <w:tr w:rsidR="002E4AE3" w:rsidRPr="006C61E6" w14:paraId="7FE5E456" w14:textId="77777777" w:rsidTr="0093022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0B521FE" w14:textId="77777777" w:rsidR="002E4AE3" w:rsidRPr="006C61E6" w:rsidRDefault="002E4AE3" w:rsidP="006C61E6">
            <w:pPr>
              <w:spacing w:after="0" w:line="240" w:lineRule="auto"/>
              <w:jc w:val="center"/>
              <w:rPr>
                <w:rFonts w:ascii="Times New Roman" w:eastAsia="Times New Roman" w:hAnsi="Times New Roman" w:cs="Times New Roman"/>
                <w:b/>
                <w:bCs/>
                <w:iCs/>
                <w:color w:val="414142"/>
                <w:sz w:val="24"/>
                <w:szCs w:val="24"/>
                <w:lang w:eastAsia="lv-LV"/>
              </w:rPr>
            </w:pPr>
            <w:r w:rsidRPr="003A5F27">
              <w:rPr>
                <w:rFonts w:ascii="Times New Roman" w:eastAsia="Times New Roman" w:hAnsi="Times New Roman" w:cs="Times New Roman"/>
                <w:b/>
                <w:bCs/>
                <w:iCs/>
                <w:color w:val="000000" w:themeColor="text1"/>
                <w:sz w:val="24"/>
                <w:szCs w:val="24"/>
                <w:lang w:eastAsia="lv-LV"/>
              </w:rPr>
              <w:t>VI. Sabiedrības līdzdalība un komunikācijas aktivitātes</w:t>
            </w:r>
          </w:p>
        </w:tc>
      </w:tr>
      <w:tr w:rsidR="002E4AE3" w:rsidRPr="006C61E6" w14:paraId="1A26DB85" w14:textId="77777777" w:rsidTr="00930227">
        <w:trPr>
          <w:tblCellSpacing w:w="15" w:type="dxa"/>
        </w:trPr>
        <w:tc>
          <w:tcPr>
            <w:tcW w:w="255" w:type="pct"/>
            <w:tcBorders>
              <w:top w:val="outset" w:sz="6" w:space="0" w:color="auto"/>
              <w:left w:val="outset" w:sz="6" w:space="0" w:color="auto"/>
              <w:bottom w:val="outset" w:sz="6" w:space="0" w:color="auto"/>
              <w:right w:val="outset" w:sz="6" w:space="0" w:color="auto"/>
            </w:tcBorders>
            <w:hideMark/>
          </w:tcPr>
          <w:p w14:paraId="3175B9FE" w14:textId="77777777" w:rsidR="002E4AE3" w:rsidRPr="006C61E6" w:rsidRDefault="002E4AE3" w:rsidP="006C61E6">
            <w:pPr>
              <w:spacing w:after="0" w:line="240" w:lineRule="auto"/>
              <w:rPr>
                <w:rFonts w:ascii="Times New Roman" w:eastAsia="Times New Roman" w:hAnsi="Times New Roman" w:cs="Times New Roman"/>
                <w:iCs/>
                <w:color w:val="414142"/>
                <w:sz w:val="24"/>
                <w:szCs w:val="24"/>
                <w:lang w:eastAsia="lv-LV"/>
              </w:rPr>
            </w:pPr>
            <w:r w:rsidRPr="006C61E6">
              <w:rPr>
                <w:rFonts w:ascii="Times New Roman" w:eastAsia="Times New Roman" w:hAnsi="Times New Roman" w:cs="Times New Roman"/>
                <w:iCs/>
                <w:color w:val="414142"/>
                <w:sz w:val="24"/>
                <w:szCs w:val="24"/>
                <w:lang w:eastAsia="lv-LV"/>
              </w:rPr>
              <w:t>1.</w:t>
            </w:r>
          </w:p>
        </w:tc>
        <w:tc>
          <w:tcPr>
            <w:tcW w:w="1638" w:type="pct"/>
            <w:tcBorders>
              <w:top w:val="outset" w:sz="6" w:space="0" w:color="auto"/>
              <w:left w:val="outset" w:sz="6" w:space="0" w:color="auto"/>
              <w:bottom w:val="outset" w:sz="6" w:space="0" w:color="auto"/>
              <w:right w:val="outset" w:sz="6" w:space="0" w:color="auto"/>
            </w:tcBorders>
            <w:hideMark/>
          </w:tcPr>
          <w:p w14:paraId="0C6D1DC4" w14:textId="77777777" w:rsidR="002E4AE3" w:rsidRPr="006C61E6" w:rsidRDefault="002E4AE3" w:rsidP="006C61E6">
            <w:pPr>
              <w:spacing w:after="0" w:line="240" w:lineRule="auto"/>
              <w:rPr>
                <w:rFonts w:ascii="Times New Roman" w:eastAsia="Times New Roman" w:hAnsi="Times New Roman" w:cs="Times New Roman"/>
                <w:iCs/>
                <w:color w:val="000000" w:themeColor="text1"/>
                <w:sz w:val="24"/>
                <w:szCs w:val="24"/>
                <w:lang w:eastAsia="lv-LV"/>
              </w:rPr>
            </w:pPr>
            <w:r w:rsidRPr="006C61E6">
              <w:rPr>
                <w:rFonts w:ascii="Times New Roman" w:eastAsia="Times New Roman" w:hAnsi="Times New Roman" w:cs="Times New Roman"/>
                <w:iCs/>
                <w:color w:val="000000" w:themeColor="text1"/>
                <w:sz w:val="24"/>
                <w:szCs w:val="24"/>
                <w:lang w:eastAsia="lv-LV"/>
              </w:rPr>
              <w:t>Plānotās sabiedrības līdzdalības un komunikācijas aktivitātes saistībā ar projektu</w:t>
            </w:r>
          </w:p>
        </w:tc>
        <w:tc>
          <w:tcPr>
            <w:tcW w:w="3042" w:type="pct"/>
            <w:tcBorders>
              <w:top w:val="outset" w:sz="6" w:space="0" w:color="auto"/>
              <w:left w:val="outset" w:sz="6" w:space="0" w:color="auto"/>
              <w:bottom w:val="outset" w:sz="6" w:space="0" w:color="auto"/>
              <w:right w:val="outset" w:sz="6" w:space="0" w:color="auto"/>
            </w:tcBorders>
            <w:hideMark/>
          </w:tcPr>
          <w:p w14:paraId="2E29F19D" w14:textId="21CAE4FA" w:rsidR="002E4AE3" w:rsidRPr="006C61E6" w:rsidRDefault="000568BF" w:rsidP="00CA368E">
            <w:pPr>
              <w:spacing w:after="0" w:line="240" w:lineRule="auto"/>
              <w:ind w:firstLine="399"/>
              <w:jc w:val="both"/>
              <w:rPr>
                <w:rFonts w:ascii="Times New Roman" w:eastAsia="Times New Roman" w:hAnsi="Times New Roman" w:cs="Times New Roman"/>
                <w:iCs/>
                <w:sz w:val="24"/>
                <w:szCs w:val="24"/>
                <w:lang w:eastAsia="lv-LV"/>
              </w:rPr>
            </w:pPr>
            <w:r w:rsidRPr="006C61E6">
              <w:rPr>
                <w:rFonts w:ascii="Times New Roman" w:eastAsia="Times New Roman" w:hAnsi="Times New Roman" w:cs="Times New Roman"/>
                <w:sz w:val="24"/>
                <w:szCs w:val="24"/>
                <w:lang w:eastAsia="lv-LV"/>
              </w:rPr>
              <w:t>Atbilstoši Ministru kabineta 2009. gada 25. augusta noteikumiem Nr. 970 „Sabiedrības līdzdalības kārtība attīstības plānošanas procesā” 7.4.</w:t>
            </w:r>
            <w:r w:rsidRPr="006C61E6">
              <w:rPr>
                <w:rFonts w:ascii="Times New Roman" w:eastAsia="Times New Roman" w:hAnsi="Times New Roman" w:cs="Times New Roman"/>
                <w:sz w:val="24"/>
                <w:szCs w:val="24"/>
                <w:vertAlign w:val="superscript"/>
                <w:lang w:eastAsia="lv-LV"/>
              </w:rPr>
              <w:t>1</w:t>
            </w:r>
            <w:r w:rsidRPr="006C61E6">
              <w:rPr>
                <w:rFonts w:ascii="Times New Roman" w:eastAsia="Times New Roman" w:hAnsi="Times New Roman" w:cs="Times New Roman"/>
                <w:sz w:val="24"/>
                <w:szCs w:val="24"/>
                <w:lang w:eastAsia="lv-LV"/>
              </w:rPr>
              <w:t xml:space="preserve"> apakšpunktam sabiedrībai tika dota iespēja rakstiski sniegt viedokli par </w:t>
            </w:r>
            <w:r w:rsidR="00095020" w:rsidRPr="006C61E6">
              <w:rPr>
                <w:rFonts w:ascii="Times New Roman" w:eastAsia="Times New Roman" w:hAnsi="Times New Roman" w:cs="Times New Roman"/>
                <w:sz w:val="24"/>
                <w:szCs w:val="24"/>
                <w:lang w:eastAsia="lv-LV"/>
              </w:rPr>
              <w:t xml:space="preserve">noteikumu </w:t>
            </w:r>
            <w:r w:rsidRPr="006C61E6">
              <w:rPr>
                <w:rFonts w:ascii="Times New Roman" w:eastAsia="Times New Roman" w:hAnsi="Times New Roman" w:cs="Times New Roman"/>
                <w:sz w:val="24"/>
                <w:szCs w:val="24"/>
                <w:lang w:eastAsia="lv-LV"/>
              </w:rPr>
              <w:t>projektu tā izstrādes stadijā.</w:t>
            </w:r>
            <w:r w:rsidR="002E4AE3" w:rsidRPr="006C61E6">
              <w:rPr>
                <w:rFonts w:ascii="Times New Roman" w:eastAsia="Times New Roman" w:hAnsi="Times New Roman" w:cs="Times New Roman"/>
                <w:iCs/>
                <w:sz w:val="24"/>
                <w:szCs w:val="24"/>
                <w:lang w:eastAsia="lv-LV"/>
              </w:rPr>
              <w:t xml:space="preserve"> </w:t>
            </w:r>
          </w:p>
        </w:tc>
      </w:tr>
      <w:tr w:rsidR="002E4AE3" w:rsidRPr="006C61E6" w14:paraId="77E3853E" w14:textId="77777777" w:rsidTr="00930227">
        <w:trPr>
          <w:tblCellSpacing w:w="15" w:type="dxa"/>
        </w:trPr>
        <w:tc>
          <w:tcPr>
            <w:tcW w:w="255" w:type="pct"/>
            <w:tcBorders>
              <w:top w:val="outset" w:sz="6" w:space="0" w:color="auto"/>
              <w:left w:val="outset" w:sz="6" w:space="0" w:color="auto"/>
              <w:bottom w:val="outset" w:sz="6" w:space="0" w:color="auto"/>
              <w:right w:val="outset" w:sz="6" w:space="0" w:color="auto"/>
            </w:tcBorders>
            <w:hideMark/>
          </w:tcPr>
          <w:p w14:paraId="5FC03BBB" w14:textId="77777777" w:rsidR="002E4AE3" w:rsidRPr="006C61E6" w:rsidRDefault="002E4AE3" w:rsidP="006C61E6">
            <w:pPr>
              <w:spacing w:after="0" w:line="240" w:lineRule="auto"/>
              <w:rPr>
                <w:rFonts w:ascii="Times New Roman" w:eastAsia="Times New Roman" w:hAnsi="Times New Roman" w:cs="Times New Roman"/>
                <w:iCs/>
                <w:color w:val="414142"/>
                <w:sz w:val="24"/>
                <w:szCs w:val="24"/>
                <w:lang w:eastAsia="lv-LV"/>
              </w:rPr>
            </w:pPr>
            <w:r w:rsidRPr="006C61E6">
              <w:rPr>
                <w:rFonts w:ascii="Times New Roman" w:eastAsia="Times New Roman" w:hAnsi="Times New Roman" w:cs="Times New Roman"/>
                <w:iCs/>
                <w:color w:val="414142"/>
                <w:sz w:val="24"/>
                <w:szCs w:val="24"/>
                <w:lang w:eastAsia="lv-LV"/>
              </w:rPr>
              <w:t>2.</w:t>
            </w:r>
          </w:p>
        </w:tc>
        <w:tc>
          <w:tcPr>
            <w:tcW w:w="1638" w:type="pct"/>
            <w:tcBorders>
              <w:top w:val="outset" w:sz="6" w:space="0" w:color="auto"/>
              <w:left w:val="outset" w:sz="6" w:space="0" w:color="auto"/>
              <w:bottom w:val="outset" w:sz="6" w:space="0" w:color="auto"/>
              <w:right w:val="outset" w:sz="6" w:space="0" w:color="auto"/>
            </w:tcBorders>
            <w:hideMark/>
          </w:tcPr>
          <w:p w14:paraId="6CC05A89" w14:textId="77777777" w:rsidR="002E4AE3" w:rsidRPr="006C61E6" w:rsidRDefault="002E4AE3" w:rsidP="006C61E6">
            <w:pPr>
              <w:spacing w:after="0" w:line="240" w:lineRule="auto"/>
              <w:rPr>
                <w:rFonts w:ascii="Times New Roman" w:eastAsia="Times New Roman" w:hAnsi="Times New Roman" w:cs="Times New Roman"/>
                <w:iCs/>
                <w:color w:val="000000" w:themeColor="text1"/>
                <w:sz w:val="24"/>
                <w:szCs w:val="24"/>
                <w:lang w:eastAsia="lv-LV"/>
              </w:rPr>
            </w:pPr>
            <w:r w:rsidRPr="006C61E6">
              <w:rPr>
                <w:rFonts w:ascii="Times New Roman" w:eastAsia="Times New Roman" w:hAnsi="Times New Roman" w:cs="Times New Roman"/>
                <w:iCs/>
                <w:color w:val="000000" w:themeColor="text1"/>
                <w:sz w:val="24"/>
                <w:szCs w:val="24"/>
                <w:lang w:eastAsia="lv-LV"/>
              </w:rPr>
              <w:t>Sabiedrības līdzdalība projekta izstrādē</w:t>
            </w:r>
          </w:p>
        </w:tc>
        <w:tc>
          <w:tcPr>
            <w:tcW w:w="3042" w:type="pct"/>
            <w:tcBorders>
              <w:top w:val="outset" w:sz="6" w:space="0" w:color="auto"/>
              <w:left w:val="outset" w:sz="6" w:space="0" w:color="auto"/>
              <w:bottom w:val="outset" w:sz="6" w:space="0" w:color="auto"/>
              <w:right w:val="outset" w:sz="6" w:space="0" w:color="auto"/>
            </w:tcBorders>
            <w:hideMark/>
          </w:tcPr>
          <w:p w14:paraId="2A5E1F4D" w14:textId="0C94C96F" w:rsidR="002E4AE3" w:rsidRPr="006C61E6" w:rsidRDefault="0084578A" w:rsidP="00CA368E">
            <w:pPr>
              <w:spacing w:after="0" w:line="240" w:lineRule="auto"/>
              <w:ind w:firstLine="541"/>
              <w:jc w:val="both"/>
              <w:rPr>
                <w:rFonts w:ascii="Times New Roman" w:eastAsia="Times New Roman" w:hAnsi="Times New Roman" w:cs="Times New Roman"/>
                <w:iCs/>
                <w:sz w:val="24"/>
                <w:szCs w:val="24"/>
                <w:lang w:eastAsia="lv-LV"/>
              </w:rPr>
            </w:pPr>
            <w:r w:rsidRPr="0084578A">
              <w:rPr>
                <w:rFonts w:ascii="Times New Roman" w:eastAsia="Times New Roman" w:hAnsi="Times New Roman" w:cs="Times New Roman"/>
                <w:iCs/>
                <w:sz w:val="24"/>
                <w:szCs w:val="24"/>
                <w:lang w:eastAsia="lv-LV"/>
              </w:rPr>
              <w:t xml:space="preserve">Paziņojums par līdzdalības iespējām tiesību akta saskaņošanas procesā ievietots Satiksmes ministrijas tīmekļa vietnē 2021.gada 30. jūnijā </w:t>
            </w:r>
            <w:hyperlink r:id="rId7" w:history="1">
              <w:r w:rsidRPr="0084578A">
                <w:rPr>
                  <w:rStyle w:val="Hyperlink"/>
                  <w:rFonts w:ascii="Times New Roman" w:eastAsia="Times New Roman" w:hAnsi="Times New Roman" w:cs="Times New Roman"/>
                  <w:iCs/>
                  <w:sz w:val="24"/>
                  <w:szCs w:val="24"/>
                  <w:lang w:eastAsia="lv-LV"/>
                </w:rPr>
                <w:t>https://www.sam.gov.lv/lv/jaunums/sabiedribas-lidzdaliba-ministru-kabineta-noteikumi-kas-izdodami-saskana-ar-elektronisko-sakaru-likumu-kodeksu</w:t>
              </w:r>
            </w:hyperlink>
          </w:p>
        </w:tc>
      </w:tr>
      <w:tr w:rsidR="002E4AE3" w:rsidRPr="006C61E6" w14:paraId="1E63FCDB" w14:textId="77777777" w:rsidTr="00930227">
        <w:trPr>
          <w:tblCellSpacing w:w="15" w:type="dxa"/>
        </w:trPr>
        <w:tc>
          <w:tcPr>
            <w:tcW w:w="255" w:type="pct"/>
            <w:tcBorders>
              <w:top w:val="outset" w:sz="6" w:space="0" w:color="auto"/>
              <w:left w:val="outset" w:sz="6" w:space="0" w:color="auto"/>
              <w:bottom w:val="outset" w:sz="6" w:space="0" w:color="auto"/>
              <w:right w:val="outset" w:sz="6" w:space="0" w:color="auto"/>
            </w:tcBorders>
            <w:hideMark/>
          </w:tcPr>
          <w:p w14:paraId="6E7B852B" w14:textId="77777777" w:rsidR="002E4AE3" w:rsidRPr="006C61E6" w:rsidRDefault="002E4AE3" w:rsidP="006C61E6">
            <w:pPr>
              <w:spacing w:after="0" w:line="240" w:lineRule="auto"/>
              <w:rPr>
                <w:rFonts w:ascii="Times New Roman" w:eastAsia="Times New Roman" w:hAnsi="Times New Roman" w:cs="Times New Roman"/>
                <w:iCs/>
                <w:color w:val="414142"/>
                <w:sz w:val="24"/>
                <w:szCs w:val="24"/>
                <w:lang w:eastAsia="lv-LV"/>
              </w:rPr>
            </w:pPr>
            <w:r w:rsidRPr="006C61E6">
              <w:rPr>
                <w:rFonts w:ascii="Times New Roman" w:eastAsia="Times New Roman" w:hAnsi="Times New Roman" w:cs="Times New Roman"/>
                <w:iCs/>
                <w:color w:val="414142"/>
                <w:sz w:val="24"/>
                <w:szCs w:val="24"/>
                <w:lang w:eastAsia="lv-LV"/>
              </w:rPr>
              <w:t>3.</w:t>
            </w:r>
          </w:p>
        </w:tc>
        <w:tc>
          <w:tcPr>
            <w:tcW w:w="1638" w:type="pct"/>
            <w:tcBorders>
              <w:top w:val="outset" w:sz="6" w:space="0" w:color="auto"/>
              <w:left w:val="outset" w:sz="6" w:space="0" w:color="auto"/>
              <w:bottom w:val="outset" w:sz="6" w:space="0" w:color="auto"/>
              <w:right w:val="outset" w:sz="6" w:space="0" w:color="auto"/>
            </w:tcBorders>
            <w:hideMark/>
          </w:tcPr>
          <w:p w14:paraId="13B0C752" w14:textId="77777777" w:rsidR="002E4AE3" w:rsidRPr="006C61E6" w:rsidRDefault="002E4AE3" w:rsidP="006C61E6">
            <w:pPr>
              <w:spacing w:after="0" w:line="240" w:lineRule="auto"/>
              <w:rPr>
                <w:rFonts w:ascii="Times New Roman" w:eastAsia="Times New Roman" w:hAnsi="Times New Roman" w:cs="Times New Roman"/>
                <w:iCs/>
                <w:color w:val="000000" w:themeColor="text1"/>
                <w:sz w:val="24"/>
                <w:szCs w:val="24"/>
                <w:lang w:eastAsia="lv-LV"/>
              </w:rPr>
            </w:pPr>
            <w:r w:rsidRPr="006C61E6">
              <w:rPr>
                <w:rFonts w:ascii="Times New Roman" w:eastAsia="Times New Roman" w:hAnsi="Times New Roman" w:cs="Times New Roman"/>
                <w:iCs/>
                <w:color w:val="000000" w:themeColor="text1"/>
                <w:sz w:val="24"/>
                <w:szCs w:val="24"/>
                <w:lang w:eastAsia="lv-LV"/>
              </w:rPr>
              <w:t>Sabiedrības līdzdalības rezultāti</w:t>
            </w:r>
          </w:p>
        </w:tc>
        <w:tc>
          <w:tcPr>
            <w:tcW w:w="3042" w:type="pct"/>
            <w:tcBorders>
              <w:top w:val="outset" w:sz="6" w:space="0" w:color="auto"/>
              <w:left w:val="outset" w:sz="6" w:space="0" w:color="auto"/>
              <w:bottom w:val="outset" w:sz="6" w:space="0" w:color="auto"/>
              <w:right w:val="outset" w:sz="6" w:space="0" w:color="auto"/>
            </w:tcBorders>
            <w:hideMark/>
          </w:tcPr>
          <w:p w14:paraId="7FDB62A3" w14:textId="70939920" w:rsidR="00983A6A" w:rsidRPr="006C61E6" w:rsidRDefault="0084578A" w:rsidP="006C61E6">
            <w:pPr>
              <w:spacing w:after="0" w:line="240" w:lineRule="auto"/>
              <w:jc w:val="both"/>
              <w:rPr>
                <w:rFonts w:ascii="Times New Roman" w:eastAsia="Times New Roman" w:hAnsi="Times New Roman" w:cs="Times New Roman"/>
                <w:iCs/>
                <w:sz w:val="24"/>
                <w:szCs w:val="24"/>
                <w:lang w:eastAsia="lv-LV"/>
              </w:rPr>
            </w:pPr>
            <w:bookmarkStart w:id="1" w:name="_Hlk76376421"/>
            <w:r>
              <w:rPr>
                <w:rFonts w:ascii="Times New Roman" w:eastAsia="Times New Roman" w:hAnsi="Times New Roman" w:cs="Times New Roman"/>
                <w:iCs/>
                <w:sz w:val="24"/>
                <w:szCs w:val="24"/>
                <w:lang w:eastAsia="lv-LV"/>
              </w:rPr>
              <w:t>Netika saņemti iebildumi un priekšlikumi.</w:t>
            </w:r>
            <w:r w:rsidR="003E4E3D" w:rsidRPr="006C61E6">
              <w:rPr>
                <w:rFonts w:ascii="Times New Roman" w:eastAsia="Times New Roman" w:hAnsi="Times New Roman" w:cs="Times New Roman"/>
                <w:iCs/>
                <w:sz w:val="24"/>
                <w:szCs w:val="24"/>
                <w:lang w:eastAsia="lv-LV"/>
              </w:rPr>
              <w:t xml:space="preserve"> </w:t>
            </w:r>
            <w:bookmarkEnd w:id="1"/>
          </w:p>
        </w:tc>
      </w:tr>
      <w:tr w:rsidR="002E4AE3" w:rsidRPr="006C61E6" w14:paraId="39E22B3F" w14:textId="77777777" w:rsidTr="00930227">
        <w:trPr>
          <w:tblCellSpacing w:w="15" w:type="dxa"/>
        </w:trPr>
        <w:tc>
          <w:tcPr>
            <w:tcW w:w="255" w:type="pct"/>
            <w:tcBorders>
              <w:top w:val="outset" w:sz="6" w:space="0" w:color="auto"/>
              <w:left w:val="outset" w:sz="6" w:space="0" w:color="auto"/>
              <w:bottom w:val="outset" w:sz="6" w:space="0" w:color="auto"/>
              <w:right w:val="outset" w:sz="6" w:space="0" w:color="auto"/>
            </w:tcBorders>
            <w:hideMark/>
          </w:tcPr>
          <w:p w14:paraId="7CE817ED" w14:textId="77777777" w:rsidR="002E4AE3" w:rsidRPr="006C61E6" w:rsidRDefault="002E4AE3" w:rsidP="006C61E6">
            <w:pPr>
              <w:spacing w:after="0" w:line="240" w:lineRule="auto"/>
              <w:rPr>
                <w:rFonts w:ascii="Times New Roman" w:eastAsia="Times New Roman" w:hAnsi="Times New Roman" w:cs="Times New Roman"/>
                <w:iCs/>
                <w:color w:val="414142"/>
                <w:sz w:val="24"/>
                <w:szCs w:val="24"/>
                <w:lang w:eastAsia="lv-LV"/>
              </w:rPr>
            </w:pPr>
            <w:r w:rsidRPr="006C61E6">
              <w:rPr>
                <w:rFonts w:ascii="Times New Roman" w:eastAsia="Times New Roman" w:hAnsi="Times New Roman" w:cs="Times New Roman"/>
                <w:iCs/>
                <w:color w:val="414142"/>
                <w:sz w:val="24"/>
                <w:szCs w:val="24"/>
                <w:lang w:eastAsia="lv-LV"/>
              </w:rPr>
              <w:t>4.</w:t>
            </w:r>
          </w:p>
        </w:tc>
        <w:tc>
          <w:tcPr>
            <w:tcW w:w="1638" w:type="pct"/>
            <w:tcBorders>
              <w:top w:val="outset" w:sz="6" w:space="0" w:color="auto"/>
              <w:left w:val="outset" w:sz="6" w:space="0" w:color="auto"/>
              <w:bottom w:val="outset" w:sz="6" w:space="0" w:color="auto"/>
              <w:right w:val="outset" w:sz="6" w:space="0" w:color="auto"/>
            </w:tcBorders>
            <w:hideMark/>
          </w:tcPr>
          <w:p w14:paraId="6EEACC0A" w14:textId="77777777" w:rsidR="002E4AE3" w:rsidRPr="006C61E6" w:rsidRDefault="002E4AE3" w:rsidP="006C61E6">
            <w:pPr>
              <w:spacing w:after="0" w:line="240" w:lineRule="auto"/>
              <w:rPr>
                <w:rFonts w:ascii="Times New Roman" w:eastAsia="Times New Roman" w:hAnsi="Times New Roman" w:cs="Times New Roman"/>
                <w:iCs/>
                <w:color w:val="000000" w:themeColor="text1"/>
                <w:sz w:val="24"/>
                <w:szCs w:val="24"/>
                <w:lang w:eastAsia="lv-LV"/>
              </w:rPr>
            </w:pPr>
            <w:r w:rsidRPr="006C61E6">
              <w:rPr>
                <w:rFonts w:ascii="Times New Roman" w:eastAsia="Times New Roman" w:hAnsi="Times New Roman" w:cs="Times New Roman"/>
                <w:iCs/>
                <w:color w:val="000000" w:themeColor="text1"/>
                <w:sz w:val="24"/>
                <w:szCs w:val="24"/>
                <w:lang w:eastAsia="lv-LV"/>
              </w:rPr>
              <w:t>Cita informācija</w:t>
            </w:r>
          </w:p>
        </w:tc>
        <w:tc>
          <w:tcPr>
            <w:tcW w:w="3042" w:type="pct"/>
            <w:tcBorders>
              <w:top w:val="outset" w:sz="6" w:space="0" w:color="auto"/>
              <w:left w:val="outset" w:sz="6" w:space="0" w:color="auto"/>
              <w:bottom w:val="outset" w:sz="6" w:space="0" w:color="auto"/>
              <w:right w:val="outset" w:sz="6" w:space="0" w:color="auto"/>
            </w:tcBorders>
            <w:hideMark/>
          </w:tcPr>
          <w:p w14:paraId="40A2A008" w14:textId="456C7223" w:rsidR="002E4AE3" w:rsidRPr="006C61E6" w:rsidRDefault="002E4AE3" w:rsidP="006C61E6">
            <w:pPr>
              <w:spacing w:after="0" w:line="240" w:lineRule="auto"/>
              <w:rPr>
                <w:rFonts w:ascii="Times New Roman" w:eastAsia="Times New Roman" w:hAnsi="Times New Roman" w:cs="Times New Roman"/>
                <w:iCs/>
                <w:sz w:val="24"/>
                <w:szCs w:val="24"/>
                <w:lang w:eastAsia="lv-LV"/>
              </w:rPr>
            </w:pPr>
            <w:r w:rsidRPr="006C61E6">
              <w:rPr>
                <w:rFonts w:ascii="Times New Roman" w:eastAsia="Times New Roman" w:hAnsi="Times New Roman" w:cs="Times New Roman"/>
                <w:iCs/>
                <w:sz w:val="24"/>
                <w:szCs w:val="24"/>
                <w:lang w:eastAsia="lv-LV"/>
              </w:rPr>
              <w:t>Nav</w:t>
            </w:r>
          </w:p>
        </w:tc>
      </w:tr>
    </w:tbl>
    <w:p w14:paraId="34A1EFA5" w14:textId="77777777" w:rsidR="002E4AE3" w:rsidRPr="006C61E6" w:rsidRDefault="002E4AE3" w:rsidP="006C61E6">
      <w:pPr>
        <w:spacing w:after="0" w:line="240" w:lineRule="auto"/>
        <w:rPr>
          <w:rFonts w:ascii="Times New Roman" w:eastAsia="Times New Roman" w:hAnsi="Times New Roman" w:cs="Times New Roman"/>
          <w:iCs/>
          <w:color w:val="414142"/>
          <w:sz w:val="24"/>
          <w:szCs w:val="24"/>
          <w:lang w:eastAsia="lv-LV"/>
        </w:rPr>
      </w:pPr>
      <w:r w:rsidRPr="006C61E6">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E4AE3" w:rsidRPr="006C61E6" w14:paraId="3E040F47" w14:textId="77777777" w:rsidTr="0093022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3736C07" w14:textId="77777777" w:rsidR="002E4AE3" w:rsidRPr="006C61E6" w:rsidRDefault="002E4AE3" w:rsidP="006C61E6">
            <w:pPr>
              <w:spacing w:after="0" w:line="240" w:lineRule="auto"/>
              <w:jc w:val="center"/>
              <w:rPr>
                <w:rFonts w:ascii="Times New Roman" w:eastAsia="Times New Roman" w:hAnsi="Times New Roman" w:cs="Times New Roman"/>
                <w:b/>
                <w:bCs/>
                <w:iCs/>
                <w:color w:val="414142"/>
                <w:sz w:val="24"/>
                <w:szCs w:val="24"/>
                <w:lang w:eastAsia="lv-LV"/>
              </w:rPr>
            </w:pPr>
            <w:r w:rsidRPr="003A5F27">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3A70E8" w:rsidRPr="006C61E6" w14:paraId="7E93479C" w14:textId="77777777" w:rsidTr="0093022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CCADC41" w14:textId="77777777" w:rsidR="002E4AE3" w:rsidRPr="006C61E6" w:rsidRDefault="002E4AE3" w:rsidP="006C61E6">
            <w:pPr>
              <w:spacing w:after="0" w:line="240" w:lineRule="auto"/>
              <w:rPr>
                <w:rFonts w:ascii="Times New Roman" w:eastAsia="Times New Roman" w:hAnsi="Times New Roman" w:cs="Times New Roman"/>
                <w:iCs/>
                <w:sz w:val="24"/>
                <w:szCs w:val="24"/>
                <w:lang w:eastAsia="lv-LV"/>
              </w:rPr>
            </w:pPr>
            <w:r w:rsidRPr="006C61E6">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4D706BB3" w14:textId="77777777" w:rsidR="002E4AE3" w:rsidRPr="006C61E6" w:rsidRDefault="002E4AE3" w:rsidP="006C61E6">
            <w:pPr>
              <w:spacing w:after="0" w:line="240" w:lineRule="auto"/>
              <w:rPr>
                <w:rFonts w:ascii="Times New Roman" w:eastAsia="Times New Roman" w:hAnsi="Times New Roman" w:cs="Times New Roman"/>
                <w:iCs/>
                <w:sz w:val="24"/>
                <w:szCs w:val="24"/>
                <w:lang w:eastAsia="lv-LV"/>
              </w:rPr>
            </w:pPr>
            <w:r w:rsidRPr="006C61E6">
              <w:rPr>
                <w:rFonts w:ascii="Times New Roman" w:eastAsia="Times New Roman" w:hAnsi="Times New Roman" w:cs="Times New Roman"/>
                <w:iCs/>
                <w:sz w:val="24"/>
                <w:szCs w:val="24"/>
                <w:lang w:eastAsia="lv-LV"/>
              </w:rPr>
              <w:t>Projekta izpildē iesaistītās institūcijas</w:t>
            </w:r>
          </w:p>
        </w:tc>
        <w:tc>
          <w:tcPr>
            <w:tcW w:w="2961" w:type="pct"/>
            <w:tcBorders>
              <w:top w:val="outset" w:sz="6" w:space="0" w:color="auto"/>
              <w:left w:val="outset" w:sz="6" w:space="0" w:color="auto"/>
              <w:bottom w:val="outset" w:sz="6" w:space="0" w:color="auto"/>
              <w:right w:val="outset" w:sz="6" w:space="0" w:color="auto"/>
            </w:tcBorders>
            <w:hideMark/>
          </w:tcPr>
          <w:p w14:paraId="6CE093CE" w14:textId="3054ADB1" w:rsidR="002E4AE3" w:rsidRPr="006C61E6" w:rsidRDefault="00F370D5" w:rsidP="006C61E6">
            <w:pPr>
              <w:spacing w:after="0" w:line="240" w:lineRule="auto"/>
              <w:rPr>
                <w:rFonts w:ascii="Times New Roman" w:eastAsia="Times New Roman" w:hAnsi="Times New Roman" w:cs="Times New Roman"/>
                <w:iCs/>
                <w:sz w:val="24"/>
                <w:szCs w:val="24"/>
                <w:lang w:eastAsia="lv-LV"/>
              </w:rPr>
            </w:pPr>
            <w:r w:rsidRPr="006C61E6">
              <w:rPr>
                <w:rFonts w:ascii="Times New Roman" w:eastAsia="Times New Roman" w:hAnsi="Times New Roman" w:cs="Times New Roman"/>
                <w:iCs/>
                <w:sz w:val="24"/>
                <w:szCs w:val="24"/>
                <w:lang w:eastAsia="lv-LV"/>
              </w:rPr>
              <w:t xml:space="preserve"> </w:t>
            </w:r>
          </w:p>
        </w:tc>
      </w:tr>
      <w:tr w:rsidR="003A70E8" w:rsidRPr="006C61E6" w14:paraId="1D3653EE" w14:textId="77777777" w:rsidTr="0093022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32F1C96" w14:textId="77777777" w:rsidR="002E4AE3" w:rsidRPr="006C61E6" w:rsidRDefault="002E4AE3" w:rsidP="006C61E6">
            <w:pPr>
              <w:spacing w:after="0" w:line="240" w:lineRule="auto"/>
              <w:rPr>
                <w:rFonts w:ascii="Times New Roman" w:eastAsia="Times New Roman" w:hAnsi="Times New Roman" w:cs="Times New Roman"/>
                <w:iCs/>
                <w:sz w:val="24"/>
                <w:szCs w:val="24"/>
                <w:lang w:eastAsia="lv-LV"/>
              </w:rPr>
            </w:pPr>
            <w:r w:rsidRPr="006C61E6">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71689C80" w14:textId="77777777" w:rsidR="002E4AE3" w:rsidRPr="006C61E6" w:rsidRDefault="002E4AE3" w:rsidP="006C61E6">
            <w:pPr>
              <w:spacing w:after="0" w:line="240" w:lineRule="auto"/>
              <w:rPr>
                <w:rFonts w:ascii="Times New Roman" w:eastAsia="Times New Roman" w:hAnsi="Times New Roman" w:cs="Times New Roman"/>
                <w:iCs/>
                <w:sz w:val="24"/>
                <w:szCs w:val="24"/>
                <w:lang w:eastAsia="lv-LV"/>
              </w:rPr>
            </w:pPr>
            <w:r w:rsidRPr="006C61E6">
              <w:rPr>
                <w:rFonts w:ascii="Times New Roman" w:eastAsia="Times New Roman" w:hAnsi="Times New Roman" w:cs="Times New Roman"/>
                <w:iCs/>
                <w:sz w:val="24"/>
                <w:szCs w:val="24"/>
                <w:lang w:eastAsia="lv-LV"/>
              </w:rPr>
              <w:t>Projekta izpildes ietekme uz pārvaldes funkcijām un institucionālo struktūru.</w:t>
            </w:r>
            <w:r w:rsidRPr="006C61E6">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2961" w:type="pct"/>
            <w:tcBorders>
              <w:top w:val="outset" w:sz="6" w:space="0" w:color="auto"/>
              <w:left w:val="outset" w:sz="6" w:space="0" w:color="auto"/>
              <w:bottom w:val="outset" w:sz="6" w:space="0" w:color="auto"/>
              <w:right w:val="outset" w:sz="6" w:space="0" w:color="auto"/>
            </w:tcBorders>
            <w:hideMark/>
          </w:tcPr>
          <w:p w14:paraId="39E83B43" w14:textId="444FC220" w:rsidR="002E4AE3" w:rsidRPr="006C61E6" w:rsidRDefault="0084578A" w:rsidP="006C61E6">
            <w:pPr>
              <w:spacing w:after="0" w:line="240" w:lineRule="auto"/>
              <w:jc w:val="both"/>
              <w:rPr>
                <w:rFonts w:ascii="Times New Roman" w:eastAsia="Times New Roman" w:hAnsi="Times New Roman" w:cs="Times New Roman"/>
                <w:iCs/>
                <w:sz w:val="24"/>
                <w:szCs w:val="24"/>
                <w:lang w:eastAsia="lv-LV"/>
              </w:rPr>
            </w:pPr>
            <w:r w:rsidRPr="0084578A">
              <w:rPr>
                <w:rFonts w:ascii="Times New Roman" w:eastAsia="Times New Roman" w:hAnsi="Times New Roman" w:cs="Times New Roman"/>
                <w:iCs/>
                <w:sz w:val="24"/>
                <w:szCs w:val="24"/>
                <w:lang w:eastAsia="lv-LV"/>
              </w:rPr>
              <w:t>Papildu cilvēkresursi un finanšu līdzekļi nav nepieciešami, jaunas institūcijas netiek veidotas, kā arī netiek likvidētas esošās.</w:t>
            </w:r>
          </w:p>
        </w:tc>
      </w:tr>
      <w:tr w:rsidR="002E4AE3" w:rsidRPr="006C61E6" w14:paraId="642E22F1" w14:textId="77777777" w:rsidTr="0093022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83E9C17" w14:textId="77777777" w:rsidR="002E4AE3" w:rsidRPr="006C61E6" w:rsidRDefault="002E4AE3" w:rsidP="006C61E6">
            <w:pPr>
              <w:spacing w:after="0" w:line="240" w:lineRule="auto"/>
              <w:rPr>
                <w:rFonts w:ascii="Times New Roman" w:eastAsia="Times New Roman" w:hAnsi="Times New Roman" w:cs="Times New Roman"/>
                <w:iCs/>
                <w:sz w:val="24"/>
                <w:szCs w:val="24"/>
                <w:lang w:eastAsia="lv-LV"/>
              </w:rPr>
            </w:pPr>
            <w:r w:rsidRPr="006C61E6">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24F6F4E6" w14:textId="77777777" w:rsidR="002E4AE3" w:rsidRPr="006C61E6" w:rsidRDefault="002E4AE3" w:rsidP="006C61E6">
            <w:pPr>
              <w:spacing w:after="0" w:line="240" w:lineRule="auto"/>
              <w:rPr>
                <w:rFonts w:ascii="Times New Roman" w:eastAsia="Times New Roman" w:hAnsi="Times New Roman" w:cs="Times New Roman"/>
                <w:iCs/>
                <w:sz w:val="24"/>
                <w:szCs w:val="24"/>
                <w:lang w:eastAsia="lv-LV"/>
              </w:rPr>
            </w:pPr>
            <w:r w:rsidRPr="006C61E6">
              <w:rPr>
                <w:rFonts w:ascii="Times New Roman" w:eastAsia="Times New Roman" w:hAnsi="Times New Roman" w:cs="Times New Roman"/>
                <w:iCs/>
                <w:sz w:val="24"/>
                <w:szCs w:val="24"/>
                <w:lang w:eastAsia="lv-LV"/>
              </w:rPr>
              <w:t>Cita informācija</w:t>
            </w:r>
          </w:p>
        </w:tc>
        <w:tc>
          <w:tcPr>
            <w:tcW w:w="2961" w:type="pct"/>
            <w:tcBorders>
              <w:top w:val="outset" w:sz="6" w:space="0" w:color="auto"/>
              <w:left w:val="outset" w:sz="6" w:space="0" w:color="auto"/>
              <w:bottom w:val="outset" w:sz="6" w:space="0" w:color="auto"/>
              <w:right w:val="outset" w:sz="6" w:space="0" w:color="auto"/>
            </w:tcBorders>
            <w:hideMark/>
          </w:tcPr>
          <w:p w14:paraId="311DED87" w14:textId="77777777" w:rsidR="002E4AE3" w:rsidRPr="006C61E6" w:rsidRDefault="002E4AE3" w:rsidP="006C61E6">
            <w:pPr>
              <w:spacing w:after="0" w:line="240" w:lineRule="auto"/>
              <w:rPr>
                <w:rFonts w:ascii="Times New Roman" w:eastAsia="Times New Roman" w:hAnsi="Times New Roman" w:cs="Times New Roman"/>
                <w:iCs/>
                <w:sz w:val="24"/>
                <w:szCs w:val="24"/>
                <w:lang w:eastAsia="lv-LV"/>
              </w:rPr>
            </w:pPr>
            <w:r w:rsidRPr="006C61E6">
              <w:rPr>
                <w:rFonts w:ascii="Times New Roman" w:eastAsia="Times New Roman" w:hAnsi="Times New Roman" w:cs="Times New Roman"/>
                <w:iCs/>
                <w:sz w:val="24"/>
                <w:szCs w:val="24"/>
                <w:lang w:eastAsia="lv-LV"/>
              </w:rPr>
              <w:t>Nav</w:t>
            </w:r>
          </w:p>
        </w:tc>
      </w:tr>
    </w:tbl>
    <w:p w14:paraId="58FF5BA7" w14:textId="77777777" w:rsidR="002E4AE3" w:rsidRPr="006C61E6" w:rsidRDefault="002E4AE3" w:rsidP="006C61E6">
      <w:pPr>
        <w:spacing w:after="0" w:line="240" w:lineRule="auto"/>
        <w:rPr>
          <w:rFonts w:ascii="Times New Roman" w:hAnsi="Times New Roman" w:cs="Times New Roman"/>
          <w:sz w:val="24"/>
          <w:szCs w:val="24"/>
        </w:rPr>
      </w:pPr>
    </w:p>
    <w:p w14:paraId="71EAC50C" w14:textId="77777777" w:rsidR="00C273EC" w:rsidRPr="006C61E6" w:rsidRDefault="00C273EC" w:rsidP="006C61E6">
      <w:pPr>
        <w:tabs>
          <w:tab w:val="left" w:pos="6237"/>
        </w:tabs>
        <w:spacing w:after="0" w:line="240" w:lineRule="auto"/>
        <w:ind w:firstLine="720"/>
        <w:rPr>
          <w:rFonts w:ascii="Times New Roman" w:hAnsi="Times New Roman" w:cs="Times New Roman"/>
          <w:sz w:val="24"/>
          <w:szCs w:val="24"/>
        </w:rPr>
      </w:pPr>
    </w:p>
    <w:p w14:paraId="576C0948" w14:textId="2A83C452" w:rsidR="002E4AE3" w:rsidRPr="006C61E6" w:rsidRDefault="000568BF" w:rsidP="006C61E6">
      <w:pPr>
        <w:tabs>
          <w:tab w:val="left" w:pos="6237"/>
        </w:tabs>
        <w:spacing w:after="0" w:line="240" w:lineRule="auto"/>
        <w:ind w:firstLine="720"/>
        <w:rPr>
          <w:rFonts w:ascii="Times New Roman" w:hAnsi="Times New Roman" w:cs="Times New Roman"/>
          <w:sz w:val="24"/>
          <w:szCs w:val="24"/>
        </w:rPr>
      </w:pPr>
      <w:r w:rsidRPr="006C61E6">
        <w:rPr>
          <w:rFonts w:ascii="Times New Roman" w:hAnsi="Times New Roman" w:cs="Times New Roman"/>
          <w:sz w:val="24"/>
          <w:szCs w:val="24"/>
        </w:rPr>
        <w:t xml:space="preserve">Satiksmes </w:t>
      </w:r>
      <w:r w:rsidR="002E4AE3" w:rsidRPr="006C61E6">
        <w:rPr>
          <w:rFonts w:ascii="Times New Roman" w:hAnsi="Times New Roman" w:cs="Times New Roman"/>
          <w:sz w:val="24"/>
          <w:szCs w:val="24"/>
        </w:rPr>
        <w:t>ministrs</w:t>
      </w:r>
      <w:r w:rsidR="002E4AE3" w:rsidRPr="006C61E6">
        <w:rPr>
          <w:rFonts w:ascii="Times New Roman" w:hAnsi="Times New Roman" w:cs="Times New Roman"/>
          <w:sz w:val="24"/>
          <w:szCs w:val="24"/>
        </w:rPr>
        <w:tab/>
      </w:r>
      <w:r w:rsidR="007807CA" w:rsidRPr="006C61E6">
        <w:rPr>
          <w:rFonts w:ascii="Times New Roman" w:hAnsi="Times New Roman" w:cs="Times New Roman"/>
          <w:sz w:val="24"/>
          <w:szCs w:val="24"/>
        </w:rPr>
        <w:t xml:space="preserve"> </w:t>
      </w:r>
      <w:proofErr w:type="spellStart"/>
      <w:r w:rsidRPr="006C61E6">
        <w:rPr>
          <w:rFonts w:ascii="Times New Roman" w:hAnsi="Times New Roman" w:cs="Times New Roman"/>
          <w:sz w:val="24"/>
          <w:szCs w:val="24"/>
        </w:rPr>
        <w:t>T.Linkaits</w:t>
      </w:r>
      <w:proofErr w:type="spellEnd"/>
    </w:p>
    <w:p w14:paraId="36318CC4" w14:textId="3B983BC3" w:rsidR="002E4AE3" w:rsidRDefault="002E4AE3" w:rsidP="006C61E6">
      <w:pPr>
        <w:tabs>
          <w:tab w:val="left" w:pos="6237"/>
        </w:tabs>
        <w:spacing w:after="0" w:line="240" w:lineRule="auto"/>
        <w:rPr>
          <w:rFonts w:ascii="Times New Roman" w:hAnsi="Times New Roman" w:cs="Times New Roman"/>
          <w:sz w:val="24"/>
          <w:szCs w:val="24"/>
        </w:rPr>
      </w:pPr>
    </w:p>
    <w:p w14:paraId="5A398739" w14:textId="6C05784F" w:rsidR="00EC07D2" w:rsidRPr="00EC07D2" w:rsidRDefault="00EC07D2" w:rsidP="00EC07D2">
      <w:pPr>
        <w:rPr>
          <w:rFonts w:ascii="Times New Roman" w:hAnsi="Times New Roman" w:cs="Times New Roman"/>
          <w:sz w:val="24"/>
          <w:szCs w:val="24"/>
        </w:rPr>
      </w:pPr>
    </w:p>
    <w:p w14:paraId="28E57067" w14:textId="0515E315" w:rsidR="00EC07D2" w:rsidRPr="00EC07D2" w:rsidRDefault="00EC07D2" w:rsidP="00EC07D2">
      <w:pPr>
        <w:rPr>
          <w:rFonts w:ascii="Times New Roman" w:hAnsi="Times New Roman" w:cs="Times New Roman"/>
          <w:sz w:val="24"/>
          <w:szCs w:val="24"/>
        </w:rPr>
      </w:pPr>
    </w:p>
    <w:p w14:paraId="1FA26DAA" w14:textId="63093084" w:rsidR="00EC07D2" w:rsidRPr="00EC07D2" w:rsidRDefault="00EC07D2" w:rsidP="00EC07D2">
      <w:pPr>
        <w:tabs>
          <w:tab w:val="left" w:pos="1950"/>
        </w:tabs>
        <w:rPr>
          <w:rFonts w:ascii="Times New Roman" w:hAnsi="Times New Roman" w:cs="Times New Roman"/>
          <w:sz w:val="24"/>
          <w:szCs w:val="24"/>
        </w:rPr>
      </w:pPr>
    </w:p>
    <w:sectPr w:rsidR="00EC07D2" w:rsidRPr="00EC07D2" w:rsidSect="00C273EC">
      <w:headerReference w:type="default" r:id="rId8"/>
      <w:footerReference w:type="default" r:id="rId9"/>
      <w:footerReference w:type="firs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3081C" w14:textId="77777777" w:rsidR="00AB03C9" w:rsidRDefault="00AB03C9">
      <w:pPr>
        <w:spacing w:after="0" w:line="240" w:lineRule="auto"/>
      </w:pPr>
      <w:r>
        <w:separator/>
      </w:r>
    </w:p>
  </w:endnote>
  <w:endnote w:type="continuationSeparator" w:id="0">
    <w:p w14:paraId="3371FB63" w14:textId="77777777" w:rsidR="00AB03C9" w:rsidRDefault="00AB0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A267" w14:textId="67DEA267" w:rsidR="0084578A" w:rsidRPr="0084578A" w:rsidRDefault="0084578A" w:rsidP="0084578A">
    <w:pPr>
      <w:pStyle w:val="Footer"/>
      <w:rPr>
        <w:rFonts w:ascii="Times New Roman" w:hAnsi="Times New Roman" w:cs="Times New Roman"/>
        <w:sz w:val="20"/>
        <w:szCs w:val="20"/>
      </w:rPr>
    </w:pPr>
    <w:r w:rsidRPr="0084578A">
      <w:rPr>
        <w:rFonts w:ascii="Times New Roman" w:hAnsi="Times New Roman" w:cs="Times New Roman"/>
        <w:sz w:val="20"/>
        <w:szCs w:val="20"/>
      </w:rPr>
      <w:t>SM_MK_anot_780_</w:t>
    </w:r>
    <w:r w:rsidR="00F10975">
      <w:rPr>
        <w:rFonts w:ascii="Times New Roman" w:hAnsi="Times New Roman" w:cs="Times New Roman"/>
        <w:sz w:val="20"/>
        <w:szCs w:val="20"/>
      </w:rPr>
      <w:t>08</w:t>
    </w:r>
    <w:r w:rsidR="00EC07D2">
      <w:rPr>
        <w:rFonts w:ascii="Times New Roman" w:hAnsi="Times New Roman" w:cs="Times New Roman"/>
        <w:sz w:val="20"/>
        <w:szCs w:val="20"/>
      </w:rPr>
      <w:t>0</w:t>
    </w:r>
    <w:r w:rsidR="00435E53">
      <w:rPr>
        <w:rFonts w:ascii="Times New Roman" w:hAnsi="Times New Roman" w:cs="Times New Roman"/>
        <w:sz w:val="20"/>
        <w:szCs w:val="20"/>
      </w:rPr>
      <w:t>8</w:t>
    </w:r>
    <w:r w:rsidRPr="0084578A">
      <w:rPr>
        <w:rFonts w:ascii="Times New Roman" w:hAnsi="Times New Roman" w:cs="Times New Roman"/>
        <w:sz w:val="20"/>
        <w:szCs w:val="20"/>
      </w:rPr>
      <w:t>2</w:t>
    </w:r>
    <w:r w:rsidR="00EC07D2">
      <w:rPr>
        <w:rFonts w:ascii="Times New Roman" w:hAnsi="Times New Roman" w:cs="Times New Roman"/>
        <w:sz w:val="20"/>
        <w:szCs w:val="20"/>
      </w:rPr>
      <w:t>2</w:t>
    </w:r>
  </w:p>
  <w:p w14:paraId="346FAA9B" w14:textId="05D0F69D" w:rsidR="004A1FFA" w:rsidRPr="0084578A" w:rsidRDefault="004A1FFA" w:rsidP="008457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E9CB1" w14:textId="6F957185" w:rsidR="004A1FFA" w:rsidRPr="00365C4D" w:rsidRDefault="00485C41" w:rsidP="00930227">
    <w:pPr>
      <w:pStyle w:val="Footer"/>
      <w:rPr>
        <w:rFonts w:ascii="Times New Roman" w:hAnsi="Times New Roman" w:cs="Times New Roman"/>
        <w:sz w:val="20"/>
        <w:szCs w:val="20"/>
      </w:rPr>
    </w:pPr>
    <w:r w:rsidRPr="00485C41">
      <w:rPr>
        <w:rFonts w:ascii="Times New Roman" w:hAnsi="Times New Roman" w:cs="Times New Roman"/>
        <w:sz w:val="20"/>
        <w:szCs w:val="20"/>
      </w:rPr>
      <w:t>SM</w:t>
    </w:r>
    <w:r w:rsidR="000F0A66">
      <w:rPr>
        <w:rFonts w:ascii="Times New Roman" w:hAnsi="Times New Roman" w:cs="Times New Roman"/>
        <w:sz w:val="20"/>
        <w:szCs w:val="20"/>
      </w:rPr>
      <w:t>_MK_anot_780_</w:t>
    </w:r>
    <w:r w:rsidR="0076054C">
      <w:rPr>
        <w:rFonts w:ascii="Times New Roman" w:hAnsi="Times New Roman" w:cs="Times New Roman"/>
        <w:sz w:val="20"/>
        <w:szCs w:val="20"/>
      </w:rPr>
      <w:t>08</w:t>
    </w:r>
    <w:r w:rsidR="00313282">
      <w:rPr>
        <w:rFonts w:ascii="Times New Roman" w:hAnsi="Times New Roman" w:cs="Times New Roman"/>
        <w:sz w:val="20"/>
        <w:szCs w:val="20"/>
      </w:rPr>
      <w:t>0</w:t>
    </w:r>
    <w:r w:rsidR="0076054C">
      <w:rPr>
        <w:rFonts w:ascii="Times New Roman" w:hAnsi="Times New Roman" w:cs="Times New Roman"/>
        <w:sz w:val="20"/>
        <w:szCs w:val="20"/>
      </w:rPr>
      <w:t>8</w:t>
    </w:r>
    <w:r w:rsidR="000F0A66">
      <w:rPr>
        <w:rFonts w:ascii="Times New Roman" w:hAnsi="Times New Roman" w:cs="Times New Roman"/>
        <w:sz w:val="20"/>
        <w:szCs w:val="20"/>
      </w:rPr>
      <w:t>2</w:t>
    </w:r>
    <w:r w:rsidR="0076054C">
      <w:rPr>
        <w:rFonts w:ascii="Times New Roman" w:hAnsi="Times New Roman" w:cs="Times New Roman"/>
        <w:sz w:val="20"/>
        <w:szCs w:val="20"/>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7ECA3" w14:textId="77777777" w:rsidR="00AB03C9" w:rsidRDefault="00AB03C9">
      <w:pPr>
        <w:spacing w:after="0" w:line="240" w:lineRule="auto"/>
      </w:pPr>
      <w:r>
        <w:separator/>
      </w:r>
    </w:p>
  </w:footnote>
  <w:footnote w:type="continuationSeparator" w:id="0">
    <w:p w14:paraId="57B2A370" w14:textId="77777777" w:rsidR="00AB03C9" w:rsidRDefault="00AB03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63618A10" w14:textId="77777777" w:rsidR="004A1FFA" w:rsidRPr="00C25B49" w:rsidRDefault="004A1FFA">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E45427">
          <w:rPr>
            <w:rFonts w:ascii="Times New Roman" w:hAnsi="Times New Roman" w:cs="Times New Roman"/>
            <w:noProof/>
            <w:sz w:val="24"/>
            <w:szCs w:val="20"/>
          </w:rPr>
          <w:t>7</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B4162"/>
    <w:multiLevelType w:val="hybridMultilevel"/>
    <w:tmpl w:val="473AF9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59872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AE3"/>
    <w:rsid w:val="0000743F"/>
    <w:rsid w:val="00026027"/>
    <w:rsid w:val="00027A49"/>
    <w:rsid w:val="000568BF"/>
    <w:rsid w:val="00070B32"/>
    <w:rsid w:val="00083105"/>
    <w:rsid w:val="00090A97"/>
    <w:rsid w:val="00095020"/>
    <w:rsid w:val="000A3DD4"/>
    <w:rsid w:val="000B74B7"/>
    <w:rsid w:val="000B7B5B"/>
    <w:rsid w:val="000D7089"/>
    <w:rsid w:val="000E1C1B"/>
    <w:rsid w:val="000E3465"/>
    <w:rsid w:val="000E379F"/>
    <w:rsid w:val="000E5AA4"/>
    <w:rsid w:val="000E7F2F"/>
    <w:rsid w:val="000F0A66"/>
    <w:rsid w:val="000F1A0A"/>
    <w:rsid w:val="000F1C77"/>
    <w:rsid w:val="00114862"/>
    <w:rsid w:val="00117C3E"/>
    <w:rsid w:val="001309E5"/>
    <w:rsid w:val="00132E9F"/>
    <w:rsid w:val="0013491E"/>
    <w:rsid w:val="00141D37"/>
    <w:rsid w:val="00144B18"/>
    <w:rsid w:val="001459CF"/>
    <w:rsid w:val="00147002"/>
    <w:rsid w:val="00154556"/>
    <w:rsid w:val="00161188"/>
    <w:rsid w:val="001668EB"/>
    <w:rsid w:val="001843C0"/>
    <w:rsid w:val="001926E3"/>
    <w:rsid w:val="0019362F"/>
    <w:rsid w:val="001A44AB"/>
    <w:rsid w:val="001B60BC"/>
    <w:rsid w:val="001C1A3F"/>
    <w:rsid w:val="001E47F4"/>
    <w:rsid w:val="001F2709"/>
    <w:rsid w:val="00206A1F"/>
    <w:rsid w:val="0022683A"/>
    <w:rsid w:val="00231C60"/>
    <w:rsid w:val="00231CCD"/>
    <w:rsid w:val="00240DF7"/>
    <w:rsid w:val="00270CCC"/>
    <w:rsid w:val="00275531"/>
    <w:rsid w:val="00287F2B"/>
    <w:rsid w:val="002943A1"/>
    <w:rsid w:val="00295165"/>
    <w:rsid w:val="002A0719"/>
    <w:rsid w:val="002A3E11"/>
    <w:rsid w:val="002E4AE3"/>
    <w:rsid w:val="002E74E4"/>
    <w:rsid w:val="00303D83"/>
    <w:rsid w:val="0030599D"/>
    <w:rsid w:val="0031132E"/>
    <w:rsid w:val="00313282"/>
    <w:rsid w:val="003164D2"/>
    <w:rsid w:val="00321C49"/>
    <w:rsid w:val="00323CA2"/>
    <w:rsid w:val="00327611"/>
    <w:rsid w:val="00330789"/>
    <w:rsid w:val="00331616"/>
    <w:rsid w:val="00337D64"/>
    <w:rsid w:val="0034390D"/>
    <w:rsid w:val="003822E2"/>
    <w:rsid w:val="003A09C6"/>
    <w:rsid w:val="003A2323"/>
    <w:rsid w:val="003A4A11"/>
    <w:rsid w:val="003A5F27"/>
    <w:rsid w:val="003A70E8"/>
    <w:rsid w:val="003B1A01"/>
    <w:rsid w:val="003B6CF6"/>
    <w:rsid w:val="003C2A64"/>
    <w:rsid w:val="003C7001"/>
    <w:rsid w:val="003D49AC"/>
    <w:rsid w:val="003E4E3D"/>
    <w:rsid w:val="003E7B3D"/>
    <w:rsid w:val="003F5150"/>
    <w:rsid w:val="00435E53"/>
    <w:rsid w:val="004422F8"/>
    <w:rsid w:val="004648EE"/>
    <w:rsid w:val="00475C2D"/>
    <w:rsid w:val="00484DE3"/>
    <w:rsid w:val="00485C41"/>
    <w:rsid w:val="00487EC4"/>
    <w:rsid w:val="004909C2"/>
    <w:rsid w:val="004A1FFA"/>
    <w:rsid w:val="004A5F5A"/>
    <w:rsid w:val="004B6F0D"/>
    <w:rsid w:val="004C007F"/>
    <w:rsid w:val="004D16B3"/>
    <w:rsid w:val="004D3486"/>
    <w:rsid w:val="004D468A"/>
    <w:rsid w:val="004D57F5"/>
    <w:rsid w:val="004E5C8A"/>
    <w:rsid w:val="005077A6"/>
    <w:rsid w:val="00507F57"/>
    <w:rsid w:val="0051436A"/>
    <w:rsid w:val="00517D32"/>
    <w:rsid w:val="0054170E"/>
    <w:rsid w:val="00574DD2"/>
    <w:rsid w:val="00580775"/>
    <w:rsid w:val="005869D7"/>
    <w:rsid w:val="0059084B"/>
    <w:rsid w:val="00590E80"/>
    <w:rsid w:val="005A0CEA"/>
    <w:rsid w:val="005B352D"/>
    <w:rsid w:val="005C7349"/>
    <w:rsid w:val="00601388"/>
    <w:rsid w:val="00651355"/>
    <w:rsid w:val="00680C1E"/>
    <w:rsid w:val="00694071"/>
    <w:rsid w:val="006A3A94"/>
    <w:rsid w:val="006B3F89"/>
    <w:rsid w:val="006B7A80"/>
    <w:rsid w:val="006C2567"/>
    <w:rsid w:val="006C61E6"/>
    <w:rsid w:val="006D18D1"/>
    <w:rsid w:val="006D7E15"/>
    <w:rsid w:val="006E1A1F"/>
    <w:rsid w:val="006E1F19"/>
    <w:rsid w:val="00703E72"/>
    <w:rsid w:val="00716982"/>
    <w:rsid w:val="007451AF"/>
    <w:rsid w:val="00745CD5"/>
    <w:rsid w:val="00753C7A"/>
    <w:rsid w:val="0076054C"/>
    <w:rsid w:val="007807CA"/>
    <w:rsid w:val="0078574A"/>
    <w:rsid w:val="007A041B"/>
    <w:rsid w:val="007A2294"/>
    <w:rsid w:val="007A33ED"/>
    <w:rsid w:val="007A3A3A"/>
    <w:rsid w:val="007B341E"/>
    <w:rsid w:val="007D23B9"/>
    <w:rsid w:val="007D483B"/>
    <w:rsid w:val="007E58E5"/>
    <w:rsid w:val="007F53F7"/>
    <w:rsid w:val="008057D0"/>
    <w:rsid w:val="0081476E"/>
    <w:rsid w:val="00826D18"/>
    <w:rsid w:val="0084578A"/>
    <w:rsid w:val="008510B6"/>
    <w:rsid w:val="00853AA7"/>
    <w:rsid w:val="00857CD5"/>
    <w:rsid w:val="00857DC2"/>
    <w:rsid w:val="00862AC5"/>
    <w:rsid w:val="0087021E"/>
    <w:rsid w:val="00881CFD"/>
    <w:rsid w:val="00892459"/>
    <w:rsid w:val="00897483"/>
    <w:rsid w:val="008B42D3"/>
    <w:rsid w:val="008C2C10"/>
    <w:rsid w:val="008C41A7"/>
    <w:rsid w:val="008C52F7"/>
    <w:rsid w:val="008D70D9"/>
    <w:rsid w:val="008F3C9D"/>
    <w:rsid w:val="008F46C2"/>
    <w:rsid w:val="008F4DDA"/>
    <w:rsid w:val="00906563"/>
    <w:rsid w:val="00915B5A"/>
    <w:rsid w:val="0092759E"/>
    <w:rsid w:val="00930227"/>
    <w:rsid w:val="0096436C"/>
    <w:rsid w:val="00980796"/>
    <w:rsid w:val="00983A6A"/>
    <w:rsid w:val="009859C9"/>
    <w:rsid w:val="00985B8D"/>
    <w:rsid w:val="00995C24"/>
    <w:rsid w:val="009A7EF3"/>
    <w:rsid w:val="009B10EF"/>
    <w:rsid w:val="009B6E91"/>
    <w:rsid w:val="009C1742"/>
    <w:rsid w:val="009C2506"/>
    <w:rsid w:val="009D1053"/>
    <w:rsid w:val="009D17DF"/>
    <w:rsid w:val="009D382B"/>
    <w:rsid w:val="009E1679"/>
    <w:rsid w:val="009F7E38"/>
    <w:rsid w:val="00A007C6"/>
    <w:rsid w:val="00A014ED"/>
    <w:rsid w:val="00A11D64"/>
    <w:rsid w:val="00A224AE"/>
    <w:rsid w:val="00A242E4"/>
    <w:rsid w:val="00A25507"/>
    <w:rsid w:val="00A26517"/>
    <w:rsid w:val="00A4252B"/>
    <w:rsid w:val="00A44106"/>
    <w:rsid w:val="00A621EE"/>
    <w:rsid w:val="00A7197A"/>
    <w:rsid w:val="00A74581"/>
    <w:rsid w:val="00A90A7F"/>
    <w:rsid w:val="00A96E3D"/>
    <w:rsid w:val="00A97DA2"/>
    <w:rsid w:val="00AA30E7"/>
    <w:rsid w:val="00AA5A73"/>
    <w:rsid w:val="00AA7262"/>
    <w:rsid w:val="00AB03C9"/>
    <w:rsid w:val="00AB1C97"/>
    <w:rsid w:val="00AC286B"/>
    <w:rsid w:val="00AF7AEF"/>
    <w:rsid w:val="00AF7C2F"/>
    <w:rsid w:val="00B04219"/>
    <w:rsid w:val="00B17A63"/>
    <w:rsid w:val="00B2167F"/>
    <w:rsid w:val="00B24F8D"/>
    <w:rsid w:val="00B26A4B"/>
    <w:rsid w:val="00B414E1"/>
    <w:rsid w:val="00B44127"/>
    <w:rsid w:val="00B70583"/>
    <w:rsid w:val="00B71695"/>
    <w:rsid w:val="00B76C84"/>
    <w:rsid w:val="00B84770"/>
    <w:rsid w:val="00B94C8C"/>
    <w:rsid w:val="00BA0146"/>
    <w:rsid w:val="00BB2657"/>
    <w:rsid w:val="00BC359D"/>
    <w:rsid w:val="00BC718F"/>
    <w:rsid w:val="00BD2952"/>
    <w:rsid w:val="00BF52FD"/>
    <w:rsid w:val="00C00A89"/>
    <w:rsid w:val="00C05677"/>
    <w:rsid w:val="00C100C1"/>
    <w:rsid w:val="00C119A6"/>
    <w:rsid w:val="00C17DC3"/>
    <w:rsid w:val="00C247B3"/>
    <w:rsid w:val="00C273EC"/>
    <w:rsid w:val="00C33148"/>
    <w:rsid w:val="00C34A0D"/>
    <w:rsid w:val="00C721A7"/>
    <w:rsid w:val="00C73FB5"/>
    <w:rsid w:val="00C810FF"/>
    <w:rsid w:val="00CA368E"/>
    <w:rsid w:val="00CC09C5"/>
    <w:rsid w:val="00CD2D03"/>
    <w:rsid w:val="00CD67FB"/>
    <w:rsid w:val="00CE27A2"/>
    <w:rsid w:val="00CF640F"/>
    <w:rsid w:val="00D03805"/>
    <w:rsid w:val="00D0745F"/>
    <w:rsid w:val="00D077D8"/>
    <w:rsid w:val="00D22C03"/>
    <w:rsid w:val="00D22F7E"/>
    <w:rsid w:val="00D25EAB"/>
    <w:rsid w:val="00D32DD9"/>
    <w:rsid w:val="00D34365"/>
    <w:rsid w:val="00D50F05"/>
    <w:rsid w:val="00D66F0B"/>
    <w:rsid w:val="00D74BD9"/>
    <w:rsid w:val="00D753CE"/>
    <w:rsid w:val="00D804EE"/>
    <w:rsid w:val="00D87566"/>
    <w:rsid w:val="00D9359A"/>
    <w:rsid w:val="00D93764"/>
    <w:rsid w:val="00DA4B6C"/>
    <w:rsid w:val="00DA4E53"/>
    <w:rsid w:val="00DB07BD"/>
    <w:rsid w:val="00DB360E"/>
    <w:rsid w:val="00DB493D"/>
    <w:rsid w:val="00DB79AF"/>
    <w:rsid w:val="00DB7A19"/>
    <w:rsid w:val="00DC0FBF"/>
    <w:rsid w:val="00DC7C7B"/>
    <w:rsid w:val="00DD04E0"/>
    <w:rsid w:val="00DD1401"/>
    <w:rsid w:val="00DD4044"/>
    <w:rsid w:val="00DD6153"/>
    <w:rsid w:val="00DE1805"/>
    <w:rsid w:val="00E03013"/>
    <w:rsid w:val="00E17BE4"/>
    <w:rsid w:val="00E17DB1"/>
    <w:rsid w:val="00E221D5"/>
    <w:rsid w:val="00E2514B"/>
    <w:rsid w:val="00E32AA4"/>
    <w:rsid w:val="00E419E2"/>
    <w:rsid w:val="00E45427"/>
    <w:rsid w:val="00E5540F"/>
    <w:rsid w:val="00E95801"/>
    <w:rsid w:val="00E97DDA"/>
    <w:rsid w:val="00EA3363"/>
    <w:rsid w:val="00EA4037"/>
    <w:rsid w:val="00EC07D2"/>
    <w:rsid w:val="00ED7D98"/>
    <w:rsid w:val="00EE7CFA"/>
    <w:rsid w:val="00F00730"/>
    <w:rsid w:val="00F05D05"/>
    <w:rsid w:val="00F10975"/>
    <w:rsid w:val="00F14B67"/>
    <w:rsid w:val="00F25678"/>
    <w:rsid w:val="00F34E32"/>
    <w:rsid w:val="00F370D5"/>
    <w:rsid w:val="00F60D0D"/>
    <w:rsid w:val="00F616C6"/>
    <w:rsid w:val="00F657EF"/>
    <w:rsid w:val="00F703D4"/>
    <w:rsid w:val="00F74048"/>
    <w:rsid w:val="00F775B6"/>
    <w:rsid w:val="00F854B7"/>
    <w:rsid w:val="00F90DBF"/>
    <w:rsid w:val="00F91BC4"/>
    <w:rsid w:val="00FA0720"/>
    <w:rsid w:val="00FA504C"/>
    <w:rsid w:val="00FB0540"/>
    <w:rsid w:val="00FC4497"/>
    <w:rsid w:val="00FD2008"/>
    <w:rsid w:val="00FD574C"/>
    <w:rsid w:val="00FE0028"/>
    <w:rsid w:val="00FF14BD"/>
    <w:rsid w:val="00FF17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1C9B8"/>
  <w15:docId w15:val="{B0DC5FC2-E733-4BBC-971F-0D08BF26C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AE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2E4AE3"/>
  </w:style>
  <w:style w:type="paragraph" w:styleId="Header">
    <w:name w:val="header"/>
    <w:basedOn w:val="Normal"/>
    <w:link w:val="HeaderChar"/>
    <w:uiPriority w:val="99"/>
    <w:unhideWhenUsed/>
    <w:rsid w:val="002E4AE3"/>
    <w:pPr>
      <w:tabs>
        <w:tab w:val="center" w:pos="4153"/>
        <w:tab w:val="right" w:pos="8306"/>
      </w:tabs>
      <w:spacing w:after="0" w:line="240" w:lineRule="auto"/>
    </w:pPr>
  </w:style>
  <w:style w:type="character" w:customStyle="1" w:styleId="FooterChar">
    <w:name w:val="Footer Char"/>
    <w:basedOn w:val="DefaultParagraphFont"/>
    <w:link w:val="Footer"/>
    <w:uiPriority w:val="99"/>
    <w:rsid w:val="002E4AE3"/>
  </w:style>
  <w:style w:type="paragraph" w:styleId="Footer">
    <w:name w:val="footer"/>
    <w:basedOn w:val="Normal"/>
    <w:link w:val="FooterChar"/>
    <w:uiPriority w:val="99"/>
    <w:unhideWhenUsed/>
    <w:rsid w:val="002E4AE3"/>
    <w:pPr>
      <w:tabs>
        <w:tab w:val="center" w:pos="4153"/>
        <w:tab w:val="right" w:pos="8306"/>
      </w:tabs>
      <w:spacing w:after="0" w:line="240" w:lineRule="auto"/>
    </w:pPr>
  </w:style>
  <w:style w:type="character" w:customStyle="1" w:styleId="BalloonTextChar">
    <w:name w:val="Balloon Text Char"/>
    <w:basedOn w:val="DefaultParagraphFont"/>
    <w:link w:val="BalloonText"/>
    <w:uiPriority w:val="99"/>
    <w:semiHidden/>
    <w:rsid w:val="002E4AE3"/>
    <w:rPr>
      <w:rFonts w:ascii="Tahoma" w:hAnsi="Tahoma" w:cs="Tahoma"/>
      <w:sz w:val="16"/>
      <w:szCs w:val="16"/>
    </w:rPr>
  </w:style>
  <w:style w:type="paragraph" w:styleId="BalloonText">
    <w:name w:val="Balloon Text"/>
    <w:basedOn w:val="Normal"/>
    <w:link w:val="BalloonTextChar"/>
    <w:uiPriority w:val="99"/>
    <w:semiHidden/>
    <w:unhideWhenUsed/>
    <w:rsid w:val="002E4AE3"/>
    <w:pPr>
      <w:spacing w:after="0" w:line="240" w:lineRule="auto"/>
    </w:pPr>
    <w:rPr>
      <w:rFonts w:ascii="Tahoma" w:hAnsi="Tahoma" w:cs="Tahoma"/>
      <w:sz w:val="16"/>
      <w:szCs w:val="16"/>
    </w:rPr>
  </w:style>
  <w:style w:type="character" w:customStyle="1" w:styleId="CommentTextChar">
    <w:name w:val="Comment Text Char"/>
    <w:basedOn w:val="DefaultParagraphFont"/>
    <w:link w:val="CommentText"/>
    <w:uiPriority w:val="99"/>
    <w:rsid w:val="002E4AE3"/>
    <w:rPr>
      <w:sz w:val="20"/>
      <w:szCs w:val="20"/>
    </w:rPr>
  </w:style>
  <w:style w:type="paragraph" w:styleId="CommentText">
    <w:name w:val="annotation text"/>
    <w:basedOn w:val="Normal"/>
    <w:link w:val="CommentTextChar"/>
    <w:uiPriority w:val="99"/>
    <w:unhideWhenUsed/>
    <w:rsid w:val="002E4AE3"/>
    <w:pPr>
      <w:spacing w:line="240" w:lineRule="auto"/>
    </w:pPr>
    <w:rPr>
      <w:sz w:val="20"/>
      <w:szCs w:val="20"/>
    </w:rPr>
  </w:style>
  <w:style w:type="character" w:customStyle="1" w:styleId="CommentSubjectChar">
    <w:name w:val="Comment Subject Char"/>
    <w:basedOn w:val="CommentTextChar"/>
    <w:link w:val="CommentSubject"/>
    <w:uiPriority w:val="99"/>
    <w:semiHidden/>
    <w:rsid w:val="002E4AE3"/>
    <w:rPr>
      <w:b/>
      <w:bCs/>
      <w:sz w:val="20"/>
      <w:szCs w:val="20"/>
    </w:rPr>
  </w:style>
  <w:style w:type="paragraph" w:styleId="CommentSubject">
    <w:name w:val="annotation subject"/>
    <w:basedOn w:val="CommentText"/>
    <w:next w:val="CommentText"/>
    <w:link w:val="CommentSubjectChar"/>
    <w:uiPriority w:val="99"/>
    <w:semiHidden/>
    <w:unhideWhenUsed/>
    <w:rsid w:val="002E4AE3"/>
    <w:rPr>
      <w:b/>
      <w:bCs/>
    </w:rPr>
  </w:style>
  <w:style w:type="paragraph" w:styleId="NormalWeb">
    <w:name w:val="Normal (Web)"/>
    <w:basedOn w:val="Normal"/>
    <w:uiPriority w:val="99"/>
    <w:unhideWhenUsed/>
    <w:rsid w:val="002E4AE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2E4AE3"/>
    <w:rPr>
      <w:color w:val="0000FF"/>
      <w:u w:val="single"/>
    </w:rPr>
  </w:style>
  <w:style w:type="paragraph" w:styleId="ListParagraph">
    <w:name w:val="List Paragraph"/>
    <w:basedOn w:val="Normal"/>
    <w:uiPriority w:val="34"/>
    <w:qFormat/>
    <w:rsid w:val="00897483"/>
    <w:pPr>
      <w:ind w:left="720"/>
      <w:contextualSpacing/>
    </w:pPr>
  </w:style>
  <w:style w:type="character" w:styleId="CommentReference">
    <w:name w:val="annotation reference"/>
    <w:basedOn w:val="DefaultParagraphFont"/>
    <w:uiPriority w:val="99"/>
    <w:semiHidden/>
    <w:unhideWhenUsed/>
    <w:rsid w:val="00FD574C"/>
    <w:rPr>
      <w:sz w:val="16"/>
      <w:szCs w:val="16"/>
    </w:rPr>
  </w:style>
  <w:style w:type="character" w:customStyle="1" w:styleId="UnresolvedMention1">
    <w:name w:val="Unresolved Mention1"/>
    <w:basedOn w:val="DefaultParagraphFont"/>
    <w:uiPriority w:val="99"/>
    <w:semiHidden/>
    <w:unhideWhenUsed/>
    <w:rsid w:val="004A1FFA"/>
    <w:rPr>
      <w:color w:val="605E5C"/>
      <w:shd w:val="clear" w:color="auto" w:fill="E1DFDD"/>
    </w:rPr>
  </w:style>
  <w:style w:type="character" w:styleId="Emphasis">
    <w:name w:val="Emphasis"/>
    <w:basedOn w:val="DefaultParagraphFont"/>
    <w:uiPriority w:val="20"/>
    <w:qFormat/>
    <w:rsid w:val="00A11D64"/>
    <w:rPr>
      <w:i/>
      <w:iCs/>
    </w:rPr>
  </w:style>
  <w:style w:type="character" w:styleId="UnresolvedMention">
    <w:name w:val="Unresolved Mention"/>
    <w:basedOn w:val="DefaultParagraphFont"/>
    <w:uiPriority w:val="99"/>
    <w:semiHidden/>
    <w:unhideWhenUsed/>
    <w:rsid w:val="008457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753416">
      <w:bodyDiv w:val="1"/>
      <w:marLeft w:val="0"/>
      <w:marRight w:val="0"/>
      <w:marTop w:val="0"/>
      <w:marBottom w:val="0"/>
      <w:divBdr>
        <w:top w:val="none" w:sz="0" w:space="0" w:color="auto"/>
        <w:left w:val="none" w:sz="0" w:space="0" w:color="auto"/>
        <w:bottom w:val="none" w:sz="0" w:space="0" w:color="auto"/>
        <w:right w:val="none" w:sz="0" w:space="0" w:color="auto"/>
      </w:divBdr>
    </w:div>
    <w:div w:id="608780315">
      <w:bodyDiv w:val="1"/>
      <w:marLeft w:val="0"/>
      <w:marRight w:val="0"/>
      <w:marTop w:val="0"/>
      <w:marBottom w:val="0"/>
      <w:divBdr>
        <w:top w:val="none" w:sz="0" w:space="0" w:color="auto"/>
        <w:left w:val="none" w:sz="0" w:space="0" w:color="auto"/>
        <w:bottom w:val="none" w:sz="0" w:space="0" w:color="auto"/>
        <w:right w:val="none" w:sz="0" w:space="0" w:color="auto"/>
      </w:divBdr>
    </w:div>
    <w:div w:id="104248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am.gov.lv/lv/jaunums/sabiedribas-lidzdaliba-ministru-kabineta-noteikumi-kas-izdodami-saskana-ar-elektronisko-sakaru-likumu-kodeksu"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6477F8D1A84F219BA7CB85B478485F"/>
        <w:category>
          <w:name w:val="General"/>
          <w:gallery w:val="placeholder"/>
        </w:category>
        <w:types>
          <w:type w:val="bbPlcHdr"/>
        </w:types>
        <w:behaviors>
          <w:behavior w:val="content"/>
        </w:behaviors>
        <w:guid w:val="{C464C873-3B6A-4E05-AF73-21CC67933B99}"/>
      </w:docPartPr>
      <w:docPartBody>
        <w:p w:rsidR="00035320" w:rsidRDefault="00035320" w:rsidP="00035320">
          <w:pPr>
            <w:pStyle w:val="876477F8D1A84F219BA7CB85B478485F"/>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5320"/>
    <w:rsid w:val="00032C3C"/>
    <w:rsid w:val="00035320"/>
    <w:rsid w:val="0018068E"/>
    <w:rsid w:val="002736B2"/>
    <w:rsid w:val="0031369C"/>
    <w:rsid w:val="00320506"/>
    <w:rsid w:val="0036299B"/>
    <w:rsid w:val="00497A0E"/>
    <w:rsid w:val="006319C2"/>
    <w:rsid w:val="006D336B"/>
    <w:rsid w:val="006D7658"/>
    <w:rsid w:val="00740D29"/>
    <w:rsid w:val="007A055B"/>
    <w:rsid w:val="007F5064"/>
    <w:rsid w:val="008673CF"/>
    <w:rsid w:val="00881109"/>
    <w:rsid w:val="00890B42"/>
    <w:rsid w:val="009734E1"/>
    <w:rsid w:val="00B14FF2"/>
    <w:rsid w:val="00B4148B"/>
    <w:rsid w:val="00C3504D"/>
    <w:rsid w:val="00C52D68"/>
    <w:rsid w:val="00C55CE1"/>
    <w:rsid w:val="00CF54CA"/>
    <w:rsid w:val="00CF5E0A"/>
    <w:rsid w:val="00D30E1E"/>
    <w:rsid w:val="00D72569"/>
    <w:rsid w:val="00DF01B8"/>
    <w:rsid w:val="00E0103E"/>
    <w:rsid w:val="00E23704"/>
    <w:rsid w:val="00E33BD0"/>
    <w:rsid w:val="00F540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5320"/>
    <w:rPr>
      <w:color w:val="808080"/>
    </w:rPr>
  </w:style>
  <w:style w:type="paragraph" w:customStyle="1" w:styleId="876477F8D1A84F219BA7CB85B478485F">
    <w:name w:val="876477F8D1A84F219BA7CB85B478485F"/>
    <w:rsid w:val="000353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4152</Words>
  <Characters>2368</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SM_MK_anot_780_281021</vt:lpstr>
    </vt:vector>
  </TitlesOfParts>
  <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SM_MK_anot_780_281021</dc:title>
  <dc:subject>Anotācija</dc:subject>
  <dc:creator>Undine Dindune</dc:creator>
  <cp:keywords/>
  <cp:lastModifiedBy>Jūlija Undīne Dindune</cp:lastModifiedBy>
  <cp:revision>14</cp:revision>
  <dcterms:created xsi:type="dcterms:W3CDTF">2022-04-11T08:44:00Z</dcterms:created>
  <dcterms:modified xsi:type="dcterms:W3CDTF">2022-08-08T06:36:00Z</dcterms:modified>
</cp:coreProperties>
</file>