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3D51EEA3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206D54">
        <w:rPr>
          <w:sz w:val="26"/>
          <w:szCs w:val="26"/>
        </w:rPr>
        <w:t>2</w:t>
      </w:r>
      <w:r w:rsidRPr="00A5652F">
        <w:rPr>
          <w:sz w:val="26"/>
          <w:szCs w:val="26"/>
        </w:rPr>
        <w:t>. gada __. </w:t>
      </w:r>
      <w:r w:rsidR="007754B6">
        <w:rPr>
          <w:sz w:val="26"/>
          <w:szCs w:val="26"/>
        </w:rPr>
        <w:t>decembrī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70085E" w:rsidRDefault="00B02A05" w14:paraId="0902737C" w14:textId="48CCD24E">
      <w:pPr>
        <w:spacing w:before="240"/>
        <w:jc w:val="center"/>
        <w:rPr>
          <w:b/>
          <w:bCs/>
          <w:sz w:val="24"/>
          <w:szCs w:val="24"/>
        </w:rPr>
      </w:pPr>
      <w:r w:rsidRPr="00A5652F">
        <w:rPr>
          <w:b/>
          <w:bCs/>
          <w:sz w:val="24"/>
          <w:szCs w:val="24"/>
          <w:lang w:eastAsia="lv-LV"/>
        </w:rPr>
        <w:t>“</w:t>
      </w:r>
      <w:r w:rsidRPr="00EA7111" w:rsidR="00EA7111">
        <w:rPr>
          <w:b/>
          <w:bCs/>
          <w:sz w:val="24"/>
          <w:szCs w:val="24"/>
          <w:lang w:eastAsia="lv-LV"/>
        </w:rPr>
        <w:t xml:space="preserve">Par Eiropas Savienības enerģētikas ministru padomes 2022. gada </w:t>
      </w:r>
      <w:r w:rsidR="007754B6">
        <w:rPr>
          <w:b/>
          <w:bCs/>
          <w:sz w:val="24"/>
          <w:szCs w:val="24"/>
          <w:lang w:eastAsia="lv-LV"/>
        </w:rPr>
        <w:t>19. decembra</w:t>
      </w:r>
      <w:r w:rsidRPr="00EA7111" w:rsidR="00EA7111">
        <w:rPr>
          <w:b/>
          <w:bCs/>
          <w:sz w:val="24"/>
          <w:szCs w:val="24"/>
          <w:lang w:eastAsia="lv-LV"/>
        </w:rPr>
        <w:t xml:space="preserve"> sanāksmē izskatāmajiem jautājumiem</w:t>
      </w:r>
      <w:r w:rsidRPr="00A5652F">
        <w:rPr>
          <w:b/>
          <w:bCs/>
          <w:sz w:val="24"/>
          <w:szCs w:val="24"/>
          <w:lang w:eastAsia="lv-LV"/>
        </w:rPr>
        <w:t>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EA7111" w:rsidR="00121795" w:rsidP="00EA7111" w:rsidRDefault="009B6E20" w14:paraId="727FA469" w14:textId="3EDFDF6C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 w:rsidRPr="00EA7111">
        <w:rPr>
          <w:sz w:val="24"/>
          <w:szCs w:val="24"/>
        </w:rPr>
        <w:t xml:space="preserve">Pieņemt zināšanai Ekonomikas </w:t>
      </w:r>
      <w:r w:rsidRPr="00EA7111">
        <w:rPr>
          <w:color w:val="000000"/>
          <w:sz w:val="24"/>
          <w:szCs w:val="24"/>
        </w:rPr>
        <w:t>ministrijas iesniegto informatīvo ziņojumu.</w:t>
      </w:r>
    </w:p>
    <w:p w:rsidRPr="007754B6" w:rsidR="00EA7111" w:rsidP="00EA7111" w:rsidRDefault="00EA7111" w14:paraId="25EED01B" w14:textId="358602DB">
      <w:pPr>
        <w:pStyle w:val="ListParagraph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7754B6">
        <w:rPr>
          <w:rFonts w:ascii="Times New Roman" w:hAnsi="Times New Roman"/>
          <w:color w:val="000000"/>
          <w:sz w:val="24"/>
          <w:szCs w:val="24"/>
          <w:lang w:val="lv-LV"/>
        </w:rPr>
        <w:t xml:space="preserve">Apstiprināt Ekonomikas ministrijas izstrādāto </w:t>
      </w:r>
      <w:r w:rsidRPr="007754B6">
        <w:rPr>
          <w:rFonts w:ascii="Times New Roman" w:hAnsi="Times New Roman"/>
          <w:sz w:val="24"/>
          <w:szCs w:val="24"/>
          <w:lang w:val="lv-LV"/>
        </w:rPr>
        <w:t xml:space="preserve">Latvijas nacionālo pozīciju Nr. 2 </w:t>
      </w:r>
      <w:r w:rsidR="007754B6">
        <w:rPr>
          <w:rFonts w:ascii="Times New Roman" w:hAnsi="Times New Roman"/>
          <w:sz w:val="24"/>
          <w:szCs w:val="24"/>
          <w:lang w:val="lv-LV"/>
        </w:rPr>
        <w:t>“</w:t>
      </w:r>
      <w:r w:rsidRPr="007754B6" w:rsidR="007754B6">
        <w:rPr>
          <w:rFonts w:ascii="Times New Roman" w:hAnsi="Times New Roman"/>
          <w:i/>
          <w:iCs/>
          <w:sz w:val="24"/>
          <w:szCs w:val="24"/>
          <w:lang w:val="lv-LV"/>
        </w:rPr>
        <w:t>Par Priekšlikumu Eiropas Parlamenta un Padomes Regulai par metāna emisiju samazināšanu enerģētikas sektorā un ar ko groza Regulu (ES) 2019/942</w:t>
      </w:r>
      <w:r w:rsidR="007754B6">
        <w:rPr>
          <w:rFonts w:ascii="Times New Roman" w:hAnsi="Times New Roman"/>
          <w:i/>
          <w:iCs/>
          <w:sz w:val="24"/>
          <w:szCs w:val="24"/>
          <w:lang w:val="lv-LV"/>
        </w:rPr>
        <w:t>”.</w:t>
      </w:r>
    </w:p>
    <w:p w:rsidRPr="007754B6" w:rsidR="007754B6" w:rsidP="007754B6" w:rsidRDefault="00EA7111" w14:paraId="72D95702" w14:textId="1611196C">
      <w:pPr>
        <w:pStyle w:val="ListParagraph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7754B6">
        <w:rPr>
          <w:rFonts w:ascii="Times New Roman" w:hAnsi="Times New Roman"/>
          <w:color w:val="000000"/>
          <w:sz w:val="24"/>
          <w:szCs w:val="24"/>
          <w:lang w:val="lv-LV"/>
        </w:rPr>
        <w:t xml:space="preserve">Apstiprināt Ekonomikas ministrijas izstrādāto </w:t>
      </w:r>
      <w:r w:rsidRPr="00EA7111">
        <w:rPr>
          <w:rFonts w:ascii="Times New Roman" w:hAnsi="Times New Roman"/>
          <w:sz w:val="24"/>
          <w:szCs w:val="24"/>
          <w:lang w:val="lv-LV"/>
        </w:rPr>
        <w:t>Latvijas nacionāl</w:t>
      </w:r>
      <w:r w:rsidRPr="007754B6">
        <w:rPr>
          <w:rFonts w:ascii="Times New Roman" w:hAnsi="Times New Roman"/>
          <w:sz w:val="24"/>
          <w:szCs w:val="24"/>
          <w:lang w:val="lv-LV"/>
        </w:rPr>
        <w:t>o</w:t>
      </w:r>
      <w:r w:rsidRPr="00EA7111">
        <w:rPr>
          <w:rFonts w:ascii="Times New Roman" w:hAnsi="Times New Roman"/>
          <w:sz w:val="24"/>
          <w:szCs w:val="24"/>
          <w:lang w:val="lv-LV"/>
        </w:rPr>
        <w:t xml:space="preserve"> pozīci</w:t>
      </w:r>
      <w:r w:rsidRPr="007754B6">
        <w:rPr>
          <w:rFonts w:ascii="Times New Roman" w:hAnsi="Times New Roman"/>
          <w:sz w:val="24"/>
          <w:szCs w:val="24"/>
          <w:lang w:val="lv-LV"/>
        </w:rPr>
        <w:t>ju</w:t>
      </w:r>
      <w:r w:rsidRPr="00EA7111">
        <w:rPr>
          <w:rFonts w:ascii="Times New Roman" w:hAnsi="Times New Roman"/>
          <w:sz w:val="24"/>
          <w:szCs w:val="24"/>
          <w:lang w:val="lv-LV"/>
        </w:rPr>
        <w:t xml:space="preserve"> Nr. </w:t>
      </w:r>
      <w:r w:rsidR="0088775F">
        <w:rPr>
          <w:rFonts w:ascii="Times New Roman" w:hAnsi="Times New Roman"/>
          <w:sz w:val="24"/>
          <w:szCs w:val="24"/>
          <w:lang w:val="lv-LV"/>
        </w:rPr>
        <w:t>3</w:t>
      </w:r>
      <w:r w:rsidRPr="00EA7111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7754B6" w:rsidR="007754B6">
        <w:rPr>
          <w:rFonts w:ascii="Times New Roman" w:hAnsi="Times New Roman"/>
          <w:i/>
          <w:iCs/>
          <w:sz w:val="24"/>
          <w:szCs w:val="24"/>
          <w:lang w:val="lv-LV"/>
        </w:rPr>
        <w:t>“Par</w:t>
      </w:r>
      <w:r w:rsidR="007754B6">
        <w:rPr>
          <w:rFonts w:ascii="Times New Roman" w:hAnsi="Times New Roman"/>
          <w:i/>
          <w:iCs/>
          <w:sz w:val="24"/>
          <w:szCs w:val="24"/>
          <w:lang w:val="lv-LV"/>
        </w:rPr>
        <w:t xml:space="preserve"> </w:t>
      </w:r>
      <w:r w:rsidRPr="007754B6" w:rsidR="007754B6">
        <w:rPr>
          <w:rFonts w:ascii="Times New Roman" w:hAnsi="Times New Roman"/>
          <w:i/>
          <w:iCs/>
          <w:sz w:val="24"/>
          <w:szCs w:val="24"/>
          <w:lang w:val="lv-LV"/>
        </w:rPr>
        <w:t>priekšlikumu Eiropas Parlamenta un Padomes direktīvai, ar ko groza Direktīvu (ES) 2018/2001 par no atjaunojamajiem energoresursiem iegūtas enerģijas izmantošanas veicināšanu, Direktīvu 2010/31/ES par ēku energoefektivitāti un Direktīvu 2012/27/ES par energoefektivitāti</w:t>
      </w:r>
      <w:r w:rsidRPr="007754B6">
        <w:rPr>
          <w:rFonts w:ascii="Times New Roman" w:hAnsi="Times New Roman"/>
          <w:i/>
          <w:iCs/>
          <w:sz w:val="24"/>
          <w:szCs w:val="24"/>
          <w:lang w:val="lv-LV"/>
        </w:rPr>
        <w:t>”.</w:t>
      </w:r>
    </w:p>
    <w:p w:rsidRPr="007754B6" w:rsidR="00EA7111" w:rsidP="007754B6" w:rsidRDefault="007754B6" w14:paraId="00535D88" w14:textId="45DCA087">
      <w:pPr>
        <w:pStyle w:val="ListParagraph"/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7754B6">
        <w:rPr>
          <w:rFonts w:ascii="Times New Roman" w:hAnsi="Times New Roman"/>
          <w:sz w:val="24"/>
          <w:szCs w:val="24"/>
          <w:lang w:val="lv-LV"/>
        </w:rPr>
        <w:t xml:space="preserve">Deleģēt par enerģētikas jomu atbildīgo ministru </w:t>
      </w:r>
      <w:r w:rsidRPr="007754B6" w:rsidR="00121795">
        <w:rPr>
          <w:rFonts w:ascii="Times New Roman" w:hAnsi="Times New Roman"/>
          <w:sz w:val="24"/>
          <w:szCs w:val="24"/>
          <w:lang w:val="lv-LV"/>
        </w:rPr>
        <w:t xml:space="preserve">pārstāvēt Latvijas Republiku 2022. gada </w:t>
      </w:r>
      <w:r w:rsidRPr="007754B6">
        <w:rPr>
          <w:rFonts w:ascii="Times New Roman" w:hAnsi="Times New Roman"/>
          <w:sz w:val="24"/>
          <w:szCs w:val="24"/>
          <w:lang w:val="lv-LV"/>
        </w:rPr>
        <w:t>19. decembra</w:t>
      </w:r>
      <w:r w:rsidRPr="007754B6" w:rsidR="00121795">
        <w:rPr>
          <w:rFonts w:ascii="Times New Roman" w:hAnsi="Times New Roman"/>
          <w:sz w:val="24"/>
          <w:szCs w:val="24"/>
          <w:lang w:val="lv-LV"/>
        </w:rPr>
        <w:t xml:space="preserve"> Eiropas Savienības enerģētikas ministru sanāksmē. </w:t>
      </w:r>
    </w:p>
    <w:p w:rsidRPr="00A9242A"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315BCF" w:rsidP="001E78E7" w:rsidRDefault="00315BCF" w14:paraId="7AA50104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  <w:t>A.</w:t>
      </w:r>
      <w:r w:rsidR="000E0F17">
        <w:rPr>
          <w:sz w:val="24"/>
          <w:szCs w:val="24"/>
        </w:rPr>
        <w:t xml:space="preserve"> </w:t>
      </w:r>
      <w:r w:rsidRPr="00A9242A">
        <w:rPr>
          <w:sz w:val="24"/>
          <w:szCs w:val="24"/>
        </w:rPr>
        <w:t>K.</w:t>
      </w:r>
      <w:r w:rsidR="000E0F17">
        <w:rPr>
          <w:sz w:val="24"/>
          <w:szCs w:val="24"/>
        </w:rPr>
        <w:t xml:space="preserve"> </w:t>
      </w:r>
      <w:r w:rsidRPr="00A9242A">
        <w:rPr>
          <w:sz w:val="24"/>
          <w:szCs w:val="24"/>
        </w:rPr>
        <w:t xml:space="preserve">Kariņš 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78F8760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>J.</w:t>
      </w:r>
      <w:r w:rsidR="000E0F17">
        <w:rPr>
          <w:sz w:val="24"/>
          <w:szCs w:val="24"/>
        </w:rPr>
        <w:t xml:space="preserve"> </w:t>
      </w:r>
      <w:r w:rsidRPr="00A9242A">
        <w:rPr>
          <w:sz w:val="24"/>
          <w:szCs w:val="24"/>
        </w:rPr>
        <w:t>Citskovskis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A9242A" w14:paraId="10845D40" w14:textId="77777777">
      <w:pPr>
        <w:rPr>
          <w:sz w:val="24"/>
          <w:szCs w:val="24"/>
        </w:rPr>
      </w:pPr>
    </w:p>
    <w:p w:rsidRPr="00A9242A" w:rsidR="00A9242A" w:rsidP="00A9242A" w:rsidRDefault="00A9242A" w14:paraId="40FA25EF" w14:textId="1C67A1CA">
      <w:pPr>
        <w:tabs>
          <w:tab w:val="right" w:pos="9071"/>
        </w:tabs>
        <w:ind w:right="1"/>
        <w:rPr>
          <w:sz w:val="24"/>
          <w:szCs w:val="24"/>
        </w:rPr>
      </w:pPr>
      <w:r w:rsidRPr="00A9242A">
        <w:rPr>
          <w:sz w:val="24"/>
          <w:szCs w:val="24"/>
        </w:rPr>
        <w:t>Ekonomikas minis</w:t>
      </w:r>
      <w:r w:rsidR="002A7CAB">
        <w:rPr>
          <w:sz w:val="24"/>
          <w:szCs w:val="24"/>
        </w:rPr>
        <w:t>tr</w:t>
      </w:r>
      <w:r w:rsidR="00121795">
        <w:rPr>
          <w:sz w:val="24"/>
          <w:szCs w:val="24"/>
        </w:rPr>
        <w:t>e</w:t>
      </w:r>
      <w:r w:rsidR="002A7CAB">
        <w:rPr>
          <w:sz w:val="24"/>
          <w:szCs w:val="24"/>
        </w:rPr>
        <w:tab/>
      </w:r>
      <w:r w:rsidR="00121795">
        <w:rPr>
          <w:sz w:val="24"/>
          <w:szCs w:val="24"/>
        </w:rPr>
        <w:t>I. Indriksone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A9242A" w:rsidRDefault="00A9242A" w14:paraId="015ADF59" w14:textId="77777777">
      <w:pPr>
        <w:rPr>
          <w:sz w:val="24"/>
          <w:szCs w:val="24"/>
        </w:rPr>
      </w:pPr>
    </w:p>
    <w:p w:rsidRPr="00A9242A" w:rsidR="00A9242A" w:rsidP="00A9242A" w:rsidRDefault="00A9242A" w14:paraId="16370F82" w14:textId="560DF025">
      <w:pPr>
        <w:jc w:val="both"/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name="_Hlk56077466" w:id="0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0"/>
      <w:r w:rsidR="002A7CAB"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="002A7CAB">
        <w:rPr>
          <w:sz w:val="24"/>
          <w:szCs w:val="24"/>
        </w:rPr>
        <w:tab/>
      </w:r>
      <w:r w:rsidR="002A7CAB">
        <w:rPr>
          <w:sz w:val="24"/>
          <w:szCs w:val="24"/>
        </w:rPr>
        <w:tab/>
      </w:r>
      <w:r w:rsidR="002A7CAB">
        <w:rPr>
          <w:sz w:val="24"/>
          <w:szCs w:val="24"/>
        </w:rPr>
        <w:tab/>
      </w:r>
      <w:r w:rsidR="002A7CAB">
        <w:rPr>
          <w:sz w:val="24"/>
          <w:szCs w:val="24"/>
        </w:rPr>
        <w:tab/>
      </w:r>
      <w:r w:rsidR="002A7CAB">
        <w:rPr>
          <w:sz w:val="24"/>
          <w:szCs w:val="24"/>
        </w:rPr>
        <w:tab/>
      </w:r>
      <w:r w:rsidR="002A7CAB">
        <w:rPr>
          <w:sz w:val="24"/>
          <w:szCs w:val="24"/>
        </w:rPr>
        <w:tab/>
      </w:r>
      <w:r w:rsidR="002A7CAB">
        <w:rPr>
          <w:sz w:val="24"/>
          <w:szCs w:val="24"/>
        </w:rPr>
        <w:tab/>
      </w:r>
      <w:r w:rsidR="002A7CAB">
        <w:rPr>
          <w:sz w:val="24"/>
          <w:szCs w:val="24"/>
        </w:rPr>
        <w:tab/>
      </w:r>
      <w:r w:rsidR="002A7CAB">
        <w:rPr>
          <w:sz w:val="24"/>
        </w:rPr>
        <w:t>E. Valantis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931B0C" w:rsidR="00961FF6" w:rsidP="00961FF6" w:rsidRDefault="007754B6" w14:paraId="60A54421" w14:textId="31C7415D">
      <w:pPr>
        <w:rPr>
          <w:lang w:eastAsia="lv-LV"/>
        </w:rPr>
      </w:pPr>
      <w:r>
        <w:rPr>
          <w:lang w:eastAsia="lv-LV"/>
        </w:rPr>
        <w:t>12</w:t>
      </w:r>
      <w:r w:rsidR="00121795">
        <w:rPr>
          <w:lang w:eastAsia="lv-LV"/>
        </w:rPr>
        <w:t>.1</w:t>
      </w:r>
      <w:r>
        <w:rPr>
          <w:lang w:eastAsia="lv-LV"/>
        </w:rPr>
        <w:t>2</w:t>
      </w:r>
      <w:r w:rsidR="00121795">
        <w:rPr>
          <w:lang w:eastAsia="lv-LV"/>
        </w:rPr>
        <w:t>.2022.</w:t>
      </w:r>
    </w:p>
    <w:p w:rsidRPr="00931B0C" w:rsidR="00320A5C" w:rsidP="00961FF6" w:rsidRDefault="007754B6" w14:paraId="3F338959" w14:textId="72AFAAF2">
      <w:pPr>
        <w:rPr>
          <w:lang w:eastAsia="lv-LV"/>
        </w:rPr>
      </w:pPr>
      <w:r>
        <w:rPr>
          <w:lang w:eastAsia="lv-LV"/>
        </w:rPr>
        <w:t>1</w:t>
      </w:r>
      <w:r w:rsidR="00341C1D">
        <w:rPr>
          <w:lang w:eastAsia="lv-LV"/>
        </w:rPr>
        <w:t>52</w:t>
      </w:r>
    </w:p>
    <w:p w:rsidRPr="00931B0C" w:rsidR="00F262B4" w:rsidP="00510E99" w:rsidRDefault="005D67D2" w14:paraId="3728E044" w14:textId="77777777">
      <w:pPr>
        <w:rPr>
          <w:color w:val="000000"/>
        </w:rPr>
      </w:pPr>
      <w:r w:rsidRPr="00931B0C">
        <w:rPr>
          <w:color w:val="000000"/>
        </w:rPr>
        <w:t>F.Bikaunieks</w:t>
      </w:r>
      <w:r w:rsidRPr="00931B0C" w:rsidR="00510E99">
        <w:rPr>
          <w:color w:val="000000"/>
        </w:rPr>
        <w:t xml:space="preserve">, </w:t>
      </w:r>
      <w:r w:rsidRPr="00931B0C">
        <w:rPr>
          <w:color w:val="000000"/>
        </w:rPr>
        <w:t>67013114</w:t>
      </w:r>
    </w:p>
    <w:p w:rsidR="003662F5" w:rsidP="000C264E" w:rsidRDefault="00743440" w14:paraId="6ACB33C9" w14:textId="53A94BBB">
      <w:pPr>
        <w:rPr>
          <w:color w:val="000000"/>
        </w:rPr>
      </w:pPr>
      <w:hyperlink w:history="true" r:id="rId11">
        <w:r w:rsidRPr="00E37727" w:rsidR="007754B6">
          <w:rPr>
            <w:rStyle w:val="Hyperlink"/>
          </w:rPr>
          <w:t>Felisks.Bikaunieks@em.gov.lv</w:t>
        </w:r>
      </w:hyperlink>
      <w:r w:rsidR="007754B6">
        <w:rPr>
          <w:color w:val="000000"/>
        </w:rPr>
        <w:t xml:space="preserve"> </w:t>
      </w:r>
    </w:p>
    <w:p w:rsidRPr="007754B6" w:rsidR="007754B6" w:rsidP="007754B6" w:rsidRDefault="007754B6" w14:paraId="77ED4C7D" w14:textId="659C5716"/>
    <w:p w:rsidRPr="007754B6" w:rsidR="007754B6" w:rsidP="007754B6" w:rsidRDefault="007754B6" w14:paraId="39C5D49D" w14:textId="757A5AE8"/>
    <w:p w:rsidRPr="007754B6" w:rsidR="007754B6" w:rsidP="007754B6" w:rsidRDefault="007754B6" w14:paraId="71FE683F" w14:textId="47F21D5E"/>
    <w:p w:rsidRPr="007754B6" w:rsidR="007754B6" w:rsidP="007754B6" w:rsidRDefault="007754B6" w14:paraId="2E5D68F4" w14:textId="50902F42"/>
    <w:p w:rsidRPr="007754B6" w:rsidR="007754B6" w:rsidP="007754B6" w:rsidRDefault="007754B6" w14:paraId="4671CFEB" w14:textId="17423527"/>
    <w:p w:rsidRPr="007754B6" w:rsidR="007754B6" w:rsidP="007754B6" w:rsidRDefault="007754B6" w14:paraId="61FDD748" w14:textId="6238D53F"/>
    <w:p w:rsidRPr="007754B6" w:rsidR="007754B6" w:rsidP="007754B6" w:rsidRDefault="007754B6" w14:paraId="3959C7E6" w14:textId="44569F9E">
      <w:pPr>
        <w:tabs>
          <w:tab w:val="left" w:pos="7470"/>
        </w:tabs>
      </w:pPr>
      <w:r>
        <w:tab/>
      </w:r>
    </w:p>
    <w:sectPr w:rsidRPr="007754B6" w:rsidR="007754B6" w:rsidSect="005104AE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86A1F" w14:textId="77777777" w:rsidR="00743440" w:rsidRDefault="00743440">
      <w:r>
        <w:separator/>
      </w:r>
    </w:p>
  </w:endnote>
  <w:endnote w:type="continuationSeparator" w:id="0">
    <w:p w14:paraId="22BFEDC8" w14:textId="77777777" w:rsidR="00743440" w:rsidRDefault="00743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908CB" w14:textId="6FA40C29" w:rsidR="00724906" w:rsidRPr="00121795" w:rsidRDefault="00121795" w:rsidP="00121795">
    <w:pPr>
      <w:pStyle w:val="Footer"/>
    </w:pPr>
    <w:r w:rsidRPr="00121795">
      <w:rPr>
        <w:lang w:val="fr-FR"/>
      </w:rPr>
      <w:t>EMP</w:t>
    </w:r>
    <w:r>
      <w:rPr>
        <w:lang w:val="fr-FR"/>
      </w:rPr>
      <w:t>rot</w:t>
    </w:r>
    <w:r w:rsidRPr="00121795">
      <w:rPr>
        <w:lang w:val="fr-FR"/>
      </w:rPr>
      <w:t>_</w:t>
    </w:r>
    <w:r w:rsidR="007754B6">
      <w:rPr>
        <w:lang w:val="fr-FR"/>
      </w:rPr>
      <w:t>19</w:t>
    </w:r>
    <w:r w:rsidRPr="00121795">
      <w:rPr>
        <w:lang w:val="fr-FR"/>
      </w:rPr>
      <w:t>1</w:t>
    </w:r>
    <w:r w:rsidR="007754B6">
      <w:rPr>
        <w:lang w:val="fr-FR"/>
      </w:rPr>
      <w:t>2</w:t>
    </w:r>
    <w:r w:rsidRPr="00121795">
      <w:rPr>
        <w:lang w:val="fr-FR"/>
      </w:rPr>
      <w:t xml:space="preserve">2022_ENERG; </w:t>
    </w:r>
    <w:r w:rsidR="00EA7111" w:rsidRPr="00EA7111">
      <w:rPr>
        <w:i/>
        <w:iCs/>
        <w:lang w:val="fr-FR"/>
      </w:rPr>
      <w:t xml:space="preserve">Par Eiropas Savienības enerģētikas ministru padomes 2022. gada </w:t>
    </w:r>
    <w:r w:rsidR="007754B6">
      <w:rPr>
        <w:i/>
        <w:iCs/>
        <w:lang w:val="fr-FR"/>
      </w:rPr>
      <w:t>19. decembra</w:t>
    </w:r>
    <w:r w:rsidR="00EA7111" w:rsidRPr="00EA7111">
      <w:rPr>
        <w:i/>
        <w:iCs/>
        <w:lang w:val="fr-FR"/>
      </w:rPr>
      <w:t xml:space="preserve"> sanāksmē izskatāmajiem jautājumiem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2CEE5" w14:textId="77777777" w:rsidR="00743440" w:rsidRDefault="00743440">
      <w:r>
        <w:separator/>
      </w:r>
    </w:p>
  </w:footnote>
  <w:footnote w:type="continuationSeparator" w:id="0">
    <w:p w14:paraId="791A700F" w14:textId="77777777" w:rsidR="00743440" w:rsidRDefault="00743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E40"/>
    <w:multiLevelType w:val="hybridMultilevel"/>
    <w:tmpl w:val="DA4876B2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7"/>
  </w:num>
  <w:num w:numId="5">
    <w:abstractNumId w:val="1"/>
  </w:num>
  <w:num w:numId="6">
    <w:abstractNumId w:val="2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429E"/>
    <w:rsid w:val="000B52E0"/>
    <w:rsid w:val="000B5EEE"/>
    <w:rsid w:val="000B654B"/>
    <w:rsid w:val="000C0698"/>
    <w:rsid w:val="000C264E"/>
    <w:rsid w:val="000C7252"/>
    <w:rsid w:val="000D14A5"/>
    <w:rsid w:val="000D277D"/>
    <w:rsid w:val="000D39CB"/>
    <w:rsid w:val="000D4048"/>
    <w:rsid w:val="000D428A"/>
    <w:rsid w:val="000D5931"/>
    <w:rsid w:val="000E0995"/>
    <w:rsid w:val="000E0F17"/>
    <w:rsid w:val="000E2892"/>
    <w:rsid w:val="000E7325"/>
    <w:rsid w:val="000E77AB"/>
    <w:rsid w:val="000E796F"/>
    <w:rsid w:val="000F068D"/>
    <w:rsid w:val="000F4973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5867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785C"/>
    <w:rsid w:val="00221685"/>
    <w:rsid w:val="00221AB7"/>
    <w:rsid w:val="00222C0D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04A3D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1C1D"/>
    <w:rsid w:val="003438EC"/>
    <w:rsid w:val="00343DDC"/>
    <w:rsid w:val="00346312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C10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A2FA3"/>
    <w:rsid w:val="007A5389"/>
    <w:rsid w:val="007B198A"/>
    <w:rsid w:val="007B1E44"/>
    <w:rsid w:val="007B4626"/>
    <w:rsid w:val="007B766F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659A"/>
    <w:rsid w:val="008A7FD4"/>
    <w:rsid w:val="008A7FD8"/>
    <w:rsid w:val="008B3E1C"/>
    <w:rsid w:val="008B599E"/>
    <w:rsid w:val="008C0C53"/>
    <w:rsid w:val="008C34FB"/>
    <w:rsid w:val="008D0A1A"/>
    <w:rsid w:val="008D3D48"/>
    <w:rsid w:val="008D4D33"/>
    <w:rsid w:val="008E0C88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4520"/>
    <w:rsid w:val="009656CC"/>
    <w:rsid w:val="009701DF"/>
    <w:rsid w:val="00971CE2"/>
    <w:rsid w:val="009723BE"/>
    <w:rsid w:val="00977F26"/>
    <w:rsid w:val="00980BF0"/>
    <w:rsid w:val="009814A1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FDB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32FA"/>
    <w:rsid w:val="00B9410C"/>
    <w:rsid w:val="00B971C7"/>
    <w:rsid w:val="00BA0938"/>
    <w:rsid w:val="00BA0CF6"/>
    <w:rsid w:val="00BA5058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9709E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4AF5"/>
    <w:rsid w:val="00E05B5D"/>
    <w:rsid w:val="00E128BC"/>
    <w:rsid w:val="00E12982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5133F"/>
    <w:rsid w:val="00E5202C"/>
    <w:rsid w:val="00E60542"/>
    <w:rsid w:val="00E62077"/>
    <w:rsid w:val="00E62134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6035"/>
    <w:rsid w:val="00E96C55"/>
    <w:rsid w:val="00EA2F5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59FD"/>
    <w:rsid w:val="00FD1B70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header2.xml" Type="http://schemas.openxmlformats.org/officeDocument/2006/relationships/header" Id="rId13"/>
    <Relationship Target="theme/theme1.xml" Type="http://schemas.openxmlformats.org/officeDocument/2006/relationships/theme" Id="rId18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1.xml" Type="http://schemas.openxmlformats.org/officeDocument/2006/relationships/header" Id="rId12"/>
    <Relationship Target="fontTable.xml" Type="http://schemas.openxmlformats.org/officeDocument/2006/relationships/fontTable" Id="rId17"/>
    <Relationship Target="../customXml/item2.xml" Type="http://schemas.openxmlformats.org/officeDocument/2006/relationships/customXml" Id="rId2"/>
    <Relationship Target="footer2.xml" Type="http://schemas.openxmlformats.org/officeDocument/2006/relationships/footer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Mode="External" Target="mailto:Felisks.Bikaunieks@em.gov.lv" Type="http://schemas.openxmlformats.org/officeDocument/2006/relationships/hyperlink" Id="rId11"/>
    <Relationship Target="numbering.xml" Type="http://schemas.openxmlformats.org/officeDocument/2006/relationships/numbering" Id="rId5"/>
    <Relationship Target="header3.xml" Type="http://schemas.openxmlformats.org/officeDocument/2006/relationships/head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</vt:lpstr>
      <vt:lpstr>Par vienošanās noslēgšanu starp Latvijas Republikas un Luksemburgas Lielhercogistes valdībām par Zemkopības ministrijas kompetencē esošu ES Padomes darba formātu vadīšanu Latvijas un Luksemburgas prezidentūru Eiropas Savienības Padomē laikā</vt:lpstr>
    </vt:vector>
  </TitlesOfParts>
  <Company>Zemkopības ministrija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Felikss Bikaunieks</cp:lastModifiedBy>
  <cp:revision>4</cp:revision>
  <cp:lastPrinted>2017-02-21T07:39:00Z</cp:lastPrinted>
  <dcterms:created xsi:type="dcterms:W3CDTF">2022-12-12T11:41:00Z</dcterms:created>
  <dcterms:modified xsi:type="dcterms:W3CDTF">2022-12-12T11:54:00Z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2022-12-19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L362952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https://lim.esvis.gov.lv/cs/idcplg?ClientControlled=DocMan&amp;coreContentOnly=1&amp;WebdavRequest=1&amp;IdcService=DOC_INFO&amp;dID=448925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Protokollēmums "Par Eiropas Savienības enerģētikas ministru padomes 2022. gada 19. decembra sanāksmē izskatāmajiem jautājumiem"</vt:lpwstr>
  </property>
  <property fmtid="{D5CDD505-2E9C-101B-9397-08002B2CF9AE}" pid="9" name="DISCesvisDocRegDate">
    <vt:lpwstr>2022-12-12</vt:lpwstr>
  </property>
  <property fmtid="{D5CDD505-2E9C-101B-9397-08002B2CF9AE}" pid="10" name="DISCesvisMinistryOfMinister">
    <vt:lpwstr>wwTemplateNP_MinistryOfMinister(Ekonomikas,)</vt:lpwstr>
  </property>
  <property fmtid="{D5CDD505-2E9C-101B-9397-08002B2CF9AE}" pid="11" name="DISCesvisAuthor">
    <vt:lpwstr>Ekonomikas ministrija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MeetingDate,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dUser">
    <vt:lpwstr>weblogic</vt:lpwstr>
  </property>
  <property fmtid="{D5CDD505-2E9C-101B-9397-08002B2CF9AE}" pid="16" name="DISCesvisRegDate">
    <vt:lpwstr>2022-12-12</vt:lpwstr>
  </property>
  <property fmtid="{D5CDD505-2E9C-101B-9397-08002B2CF9AE}" pid="17" name="DISdID">
    <vt:lpwstr>448925</vt:lpwstr>
  </property>
  <property fmtid="{D5CDD505-2E9C-101B-9397-08002B2CF9AE}" pid="18" name="DISCesvisAdditionalMakers">
    <vt:lpwstr>Vecākais referents Fēlikss Bikaunieks</vt:lpwstr>
  </property>
  <property fmtid="{D5CDD505-2E9C-101B-9397-08002B2CF9AE}" pid="19" name="DISCesvisAdditionalMakersPhone">
    <vt:lpwstr>67013265</vt:lpwstr>
  </property>
  <property fmtid="{D5CDD505-2E9C-101B-9397-08002B2CF9AE}" pid="20" name="DISCesvisMainMaker">
    <vt:lpwstr>Vecākais referents Fēlikss Bikaunieks</vt:lpwstr>
  </property>
  <property fmtid="{D5CDD505-2E9C-101B-9397-08002B2CF9AE}" pid="21" name="DISCesvisAdditionalMakersMail">
    <vt:lpwstr>felikss.bikaunieks@em.gov.lv</vt:lpwstr>
  </property>
  <property fmtid="{D5CDD505-2E9C-101B-9397-08002B2CF9AE}" pid="22" name="DISCesvisMainMakerOrgUnitTitle">
    <vt:lpwstr>ES un ārējo ekonomisko attiecību departaments</vt:lpwstr>
  </property>
</Properties>
</file>