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B7664" w14:textId="073FD7F5" w:rsidR="00E824D5" w:rsidRDefault="00E824D5" w:rsidP="00E824D5">
      <w:pPr>
        <w:rPr>
          <w:sz w:val="28"/>
          <w:szCs w:val="28"/>
        </w:rPr>
      </w:pPr>
    </w:p>
    <w:p w14:paraId="374C8C99" w14:textId="0EBAA513" w:rsidR="00870B4F" w:rsidRDefault="00870B4F" w:rsidP="00E824D5">
      <w:pPr>
        <w:rPr>
          <w:sz w:val="28"/>
          <w:szCs w:val="28"/>
        </w:rPr>
      </w:pPr>
    </w:p>
    <w:p w14:paraId="0AF8F14A" w14:textId="77777777" w:rsidR="00870B4F" w:rsidRPr="00870B4F" w:rsidRDefault="00870B4F" w:rsidP="00870B4F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870B4F">
        <w:rPr>
          <w:rFonts w:cstheme="minorHAnsi"/>
          <w:sz w:val="28"/>
          <w:szCs w:val="28"/>
        </w:rPr>
        <w:t xml:space="preserve">Ministru kabineta noteikumi Nr. </w:t>
      </w:r>
      <w:r w:rsidRPr="00870B4F">
        <w:rPr>
          <w:rFonts w:cstheme="minorHAnsi"/>
          <w:sz w:val="28"/>
          <w:szCs w:val="28"/>
        </w:rPr>
        <w:t>811</w:t>
      </w:r>
      <w:r w:rsidRPr="00870B4F">
        <w:rPr>
          <w:rFonts w:cstheme="minorHAnsi"/>
          <w:sz w:val="28"/>
          <w:szCs w:val="28"/>
        </w:rPr>
        <w:t xml:space="preserve"> </w:t>
      </w:r>
    </w:p>
    <w:p w14:paraId="295B7510" w14:textId="33EBD5C3" w:rsidR="00870B4F" w:rsidRPr="00870B4F" w:rsidRDefault="00870B4F" w:rsidP="00870B4F">
      <w:pPr>
        <w:jc w:val="right"/>
        <w:rPr>
          <w:sz w:val="28"/>
          <w:szCs w:val="28"/>
        </w:rPr>
      </w:pPr>
      <w:r w:rsidRPr="00870B4F">
        <w:rPr>
          <w:rFonts w:cstheme="minorHAnsi"/>
          <w:sz w:val="28"/>
          <w:szCs w:val="28"/>
        </w:rPr>
        <w:t>Rīgā</w:t>
      </w:r>
      <w:r w:rsidRPr="00870B4F">
        <w:rPr>
          <w:rFonts w:cstheme="minorHAnsi"/>
          <w:sz w:val="28"/>
          <w:szCs w:val="28"/>
        </w:rPr>
        <w:t xml:space="preserve"> </w:t>
      </w:r>
      <w:r w:rsidRPr="00870B4F">
        <w:rPr>
          <w:rFonts w:cstheme="minorHAnsi"/>
          <w:sz w:val="28"/>
          <w:szCs w:val="28"/>
        </w:rPr>
        <w:t>2021. gada 14. decembrī</w:t>
      </w:r>
      <w:r w:rsidRPr="00870B4F">
        <w:rPr>
          <w:rFonts w:cstheme="minorHAnsi"/>
          <w:sz w:val="28"/>
          <w:szCs w:val="28"/>
        </w:rPr>
        <w:t xml:space="preserve"> (prot. Nr. </w:t>
      </w:r>
      <w:r w:rsidRPr="00870B4F">
        <w:rPr>
          <w:rFonts w:cstheme="minorHAnsi"/>
          <w:sz w:val="28"/>
          <w:szCs w:val="28"/>
        </w:rPr>
        <w:t>80</w:t>
      </w:r>
      <w:r w:rsidRPr="00870B4F">
        <w:rPr>
          <w:rFonts w:cstheme="minorHAnsi"/>
          <w:sz w:val="28"/>
          <w:szCs w:val="28"/>
        </w:rPr>
        <w:t xml:space="preserve">  </w:t>
      </w:r>
      <w:r w:rsidRPr="00870B4F">
        <w:rPr>
          <w:rFonts w:cstheme="minorHAnsi"/>
          <w:sz w:val="28"/>
          <w:szCs w:val="28"/>
        </w:rPr>
        <w:t>16. §</w:t>
      </w:r>
      <w:r w:rsidRPr="00870B4F">
        <w:rPr>
          <w:rFonts w:cstheme="minorHAnsi"/>
          <w:sz w:val="28"/>
          <w:szCs w:val="28"/>
        </w:rPr>
        <w:t>)</w:t>
      </w:r>
    </w:p>
    <w:p w14:paraId="56B9E312" w14:textId="77777777" w:rsidR="00E824D5" w:rsidRDefault="00E824D5" w:rsidP="00E824D5">
      <w:pPr>
        <w:rPr>
          <w:sz w:val="28"/>
          <w:szCs w:val="28"/>
        </w:rPr>
      </w:pPr>
    </w:p>
    <w:p w14:paraId="34491669" w14:textId="61B04B37" w:rsidR="00E824D5" w:rsidRPr="009674B5" w:rsidRDefault="00E824D5" w:rsidP="00E824D5">
      <w:pPr>
        <w:pStyle w:val="tv20787921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Grozījum</w:t>
      </w:r>
      <w:r w:rsidR="00A93DCD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 </w:t>
      </w:r>
      <w:r w:rsidRPr="009674B5">
        <w:rPr>
          <w:rFonts w:ascii="Times New Roman" w:hAnsi="Times New Roman"/>
        </w:rPr>
        <w:t xml:space="preserve">Ministru kabineta </w:t>
      </w:r>
      <w:r>
        <w:rPr>
          <w:rFonts w:ascii="Times New Roman" w:hAnsi="Times New Roman"/>
        </w:rPr>
        <w:t>2020. gada 11. </w:t>
      </w:r>
      <w:r w:rsidRPr="009674B5">
        <w:rPr>
          <w:rFonts w:ascii="Times New Roman" w:hAnsi="Times New Roman"/>
        </w:rPr>
        <w:t>augusta noteikumos</w:t>
      </w:r>
      <w:r>
        <w:rPr>
          <w:rFonts w:ascii="Times New Roman" w:hAnsi="Times New Roman"/>
        </w:rPr>
        <w:t xml:space="preserve"> Nr. </w:t>
      </w:r>
      <w:r w:rsidRPr="009674B5">
        <w:rPr>
          <w:rFonts w:ascii="Times New Roman" w:hAnsi="Times New Roman"/>
        </w:rPr>
        <w:t xml:space="preserve">518 </w:t>
      </w:r>
      <w:r w:rsidR="00677E75">
        <w:rPr>
          <w:rFonts w:ascii="Times New Roman" w:eastAsia="Calibri" w:hAnsi="Times New Roman"/>
        </w:rPr>
        <w:t>"</w:t>
      </w:r>
      <w:r w:rsidRPr="009674B5">
        <w:rPr>
          <w:rFonts w:ascii="Times New Roman" w:hAnsi="Times New Roman"/>
        </w:rPr>
        <w:t>Kārtība, kādā tiek piešķirts un anulēts valsts ģimnāzijas statuss</w:t>
      </w:r>
      <w:r w:rsidR="00677E75">
        <w:rPr>
          <w:rFonts w:ascii="Times New Roman" w:eastAsia="Calibri" w:hAnsi="Times New Roman"/>
        </w:rPr>
        <w:t>"</w:t>
      </w:r>
    </w:p>
    <w:p w14:paraId="72ED910F" w14:textId="77777777" w:rsidR="00E824D5" w:rsidRDefault="00E824D5" w:rsidP="00E824D5">
      <w:pPr>
        <w:shd w:val="clear" w:color="auto" w:fill="FFFFFF"/>
        <w:jc w:val="right"/>
        <w:rPr>
          <w:bCs/>
          <w:sz w:val="28"/>
          <w:szCs w:val="28"/>
        </w:rPr>
      </w:pPr>
    </w:p>
    <w:p w14:paraId="4FB61B35" w14:textId="77777777" w:rsidR="00251AAC" w:rsidRDefault="00E824D5" w:rsidP="00E824D5">
      <w:pPr>
        <w:shd w:val="clear" w:color="auto" w:fill="FFFFFF"/>
        <w:jc w:val="right"/>
        <w:rPr>
          <w:bCs/>
          <w:sz w:val="28"/>
          <w:szCs w:val="28"/>
        </w:rPr>
      </w:pPr>
      <w:r w:rsidRPr="008C76EA">
        <w:rPr>
          <w:bCs/>
          <w:sz w:val="28"/>
          <w:szCs w:val="28"/>
        </w:rPr>
        <w:t xml:space="preserve">Izdoti saskaņā ar </w:t>
      </w:r>
    </w:p>
    <w:p w14:paraId="22026941" w14:textId="77777777" w:rsidR="00251AAC" w:rsidRDefault="00DC52B5" w:rsidP="00E824D5">
      <w:pPr>
        <w:shd w:val="clear" w:color="auto" w:fill="FFFFFF"/>
        <w:jc w:val="right"/>
        <w:rPr>
          <w:bCs/>
          <w:sz w:val="28"/>
          <w:szCs w:val="28"/>
        </w:rPr>
      </w:pPr>
      <w:hyperlink r:id="rId7" w:tgtFrame="_blank" w:history="1">
        <w:r w:rsidR="00E824D5" w:rsidRPr="008C76EA">
          <w:rPr>
            <w:bCs/>
            <w:sz w:val="28"/>
            <w:szCs w:val="28"/>
          </w:rPr>
          <w:t>Vispārējās izglītības likuma</w:t>
        </w:r>
      </w:hyperlink>
    </w:p>
    <w:p w14:paraId="1EE2E144" w14:textId="35F20DA6" w:rsidR="00E824D5" w:rsidRDefault="00E824D5" w:rsidP="00E824D5">
      <w:pPr>
        <w:shd w:val="clear" w:color="auto" w:fill="FFFFFF"/>
        <w:jc w:val="right"/>
        <w:rPr>
          <w:bCs/>
          <w:sz w:val="28"/>
          <w:szCs w:val="28"/>
        </w:rPr>
      </w:pPr>
      <w:r w:rsidRPr="008C76EA">
        <w:rPr>
          <w:bCs/>
          <w:sz w:val="28"/>
          <w:szCs w:val="28"/>
        </w:rPr>
        <w:t>4. panta 5. punktu</w:t>
      </w:r>
    </w:p>
    <w:p w14:paraId="00E8A814" w14:textId="77777777" w:rsidR="00E824D5" w:rsidRPr="00470D8C" w:rsidRDefault="00E824D5" w:rsidP="00E824D5">
      <w:pPr>
        <w:shd w:val="clear" w:color="auto" w:fill="FFFFFF"/>
        <w:jc w:val="right"/>
        <w:rPr>
          <w:bCs/>
          <w:sz w:val="28"/>
          <w:szCs w:val="28"/>
        </w:rPr>
      </w:pPr>
    </w:p>
    <w:p w14:paraId="7884A77B" w14:textId="4E5ADC19" w:rsidR="00E824D5" w:rsidRDefault="00E824D5" w:rsidP="00E27728">
      <w:pPr>
        <w:pStyle w:val="tv20787921"/>
        <w:spacing w:after="0" w:line="240" w:lineRule="auto"/>
        <w:ind w:firstLine="709"/>
        <w:jc w:val="both"/>
        <w:rPr>
          <w:rFonts w:ascii="Times New Roman" w:hAnsi="Times New Roman"/>
          <w:b w:val="0"/>
        </w:rPr>
      </w:pPr>
      <w:r w:rsidRPr="00404221">
        <w:rPr>
          <w:rFonts w:ascii="Times New Roman" w:hAnsi="Times New Roman"/>
          <w:b w:val="0"/>
        </w:rPr>
        <w:t xml:space="preserve">Izdarīt Ministru kabineta </w:t>
      </w:r>
      <w:r>
        <w:rPr>
          <w:rFonts w:ascii="Times New Roman" w:hAnsi="Times New Roman"/>
          <w:b w:val="0"/>
        </w:rPr>
        <w:t>2020. gada 11. </w:t>
      </w:r>
      <w:r w:rsidRPr="008C76EA">
        <w:rPr>
          <w:rFonts w:ascii="Times New Roman" w:hAnsi="Times New Roman"/>
          <w:b w:val="0"/>
        </w:rPr>
        <w:t>augusta noteikumos</w:t>
      </w:r>
      <w:r>
        <w:rPr>
          <w:rFonts w:ascii="Times New Roman" w:hAnsi="Times New Roman"/>
          <w:b w:val="0"/>
        </w:rPr>
        <w:t xml:space="preserve"> Nr. </w:t>
      </w:r>
      <w:r w:rsidRPr="008C76EA">
        <w:rPr>
          <w:rFonts w:ascii="Times New Roman" w:hAnsi="Times New Roman"/>
          <w:b w:val="0"/>
        </w:rPr>
        <w:t xml:space="preserve">518 </w:t>
      </w:r>
      <w:r w:rsidR="00677E75" w:rsidRPr="00677E75">
        <w:rPr>
          <w:rFonts w:ascii="Times New Roman" w:eastAsia="Calibri" w:hAnsi="Times New Roman"/>
          <w:b w:val="0"/>
          <w:bCs w:val="0"/>
        </w:rPr>
        <w:t>"</w:t>
      </w:r>
      <w:r w:rsidRPr="008C76EA">
        <w:rPr>
          <w:rFonts w:ascii="Times New Roman" w:hAnsi="Times New Roman"/>
          <w:b w:val="0"/>
        </w:rPr>
        <w:t>Kārtība, kādā tiek piešķirts un anulēts valsts ģimnāzijas statuss</w:t>
      </w:r>
      <w:r w:rsidR="00677E75" w:rsidRPr="00677E75">
        <w:rPr>
          <w:rFonts w:ascii="Times New Roman" w:eastAsia="Calibri" w:hAnsi="Times New Roman"/>
          <w:b w:val="0"/>
          <w:bCs w:val="0"/>
        </w:rPr>
        <w:t>"</w:t>
      </w:r>
      <w:r>
        <w:rPr>
          <w:rFonts w:ascii="Times New Roman" w:hAnsi="Times New Roman"/>
          <w:b w:val="0"/>
        </w:rPr>
        <w:t xml:space="preserve"> (Latvijas Vēstnesis, 2020, 157</w:t>
      </w:r>
      <w:r w:rsidRPr="00404221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> </w:t>
      </w:r>
      <w:r w:rsidRPr="00404221">
        <w:rPr>
          <w:rFonts w:ascii="Times New Roman" w:hAnsi="Times New Roman"/>
          <w:b w:val="0"/>
        </w:rPr>
        <w:t>nr</w:t>
      </w:r>
      <w:r>
        <w:rPr>
          <w:rFonts w:ascii="Times New Roman" w:hAnsi="Times New Roman"/>
          <w:b w:val="0"/>
        </w:rPr>
        <w:t>.) grozījumu</w:t>
      </w:r>
      <w:r w:rsidR="00E27728">
        <w:rPr>
          <w:rFonts w:ascii="Times New Roman" w:hAnsi="Times New Roman"/>
          <w:b w:val="0"/>
        </w:rPr>
        <w:t xml:space="preserve"> un a</w:t>
      </w:r>
      <w:r>
        <w:rPr>
          <w:rFonts w:ascii="Times New Roman" w:hAnsi="Times New Roman"/>
          <w:b w:val="0"/>
        </w:rPr>
        <w:t>izstāt 13. punkt</w:t>
      </w:r>
      <w:r w:rsidR="00D82EEB">
        <w:rPr>
          <w:rFonts w:ascii="Times New Roman" w:hAnsi="Times New Roman"/>
          <w:b w:val="0"/>
        </w:rPr>
        <w:t>a ievaddaļā</w:t>
      </w:r>
      <w:r>
        <w:rPr>
          <w:rFonts w:ascii="Times New Roman" w:hAnsi="Times New Roman"/>
          <w:b w:val="0"/>
        </w:rPr>
        <w:t xml:space="preserve"> vārdus un skaitļus </w:t>
      </w:r>
      <w:r w:rsidR="00677E75" w:rsidRPr="00677E75">
        <w:rPr>
          <w:rFonts w:ascii="Times New Roman" w:eastAsia="Calibri" w:hAnsi="Times New Roman"/>
          <w:b w:val="0"/>
          <w:bCs w:val="0"/>
        </w:rPr>
        <w:t>"</w:t>
      </w:r>
      <w:r>
        <w:rPr>
          <w:rFonts w:ascii="Times New Roman" w:hAnsi="Times New Roman"/>
          <w:b w:val="0"/>
        </w:rPr>
        <w:t>līdz 2020. gada 31. maijam</w:t>
      </w:r>
      <w:r w:rsidR="00677E75" w:rsidRPr="00677E75">
        <w:rPr>
          <w:rFonts w:ascii="Times New Roman" w:eastAsia="Calibri" w:hAnsi="Times New Roman"/>
          <w:b w:val="0"/>
          <w:bCs w:val="0"/>
        </w:rPr>
        <w:t>"</w:t>
      </w:r>
      <w:r>
        <w:rPr>
          <w:rFonts w:ascii="Times New Roman" w:hAnsi="Times New Roman"/>
          <w:b w:val="0"/>
        </w:rPr>
        <w:t xml:space="preserve"> ar vārdiem un skaitļiem </w:t>
      </w:r>
      <w:r w:rsidR="00677E75" w:rsidRPr="00677E75">
        <w:rPr>
          <w:rFonts w:ascii="Times New Roman" w:eastAsia="Calibri" w:hAnsi="Times New Roman"/>
          <w:b w:val="0"/>
          <w:bCs w:val="0"/>
        </w:rPr>
        <w:t>"</w:t>
      </w:r>
      <w:r>
        <w:rPr>
          <w:rFonts w:ascii="Times New Roman" w:hAnsi="Times New Roman"/>
          <w:b w:val="0"/>
        </w:rPr>
        <w:t>līdz 2021. gada 31. augustam</w:t>
      </w:r>
      <w:r w:rsidR="00677E75" w:rsidRPr="00677E75">
        <w:rPr>
          <w:rFonts w:ascii="Times New Roman" w:eastAsia="Calibri" w:hAnsi="Times New Roman"/>
          <w:b w:val="0"/>
          <w:bCs w:val="0"/>
        </w:rPr>
        <w:t>"</w:t>
      </w:r>
      <w:r>
        <w:rPr>
          <w:rFonts w:ascii="Times New Roman" w:hAnsi="Times New Roman"/>
          <w:b w:val="0"/>
        </w:rPr>
        <w:t>.</w:t>
      </w:r>
    </w:p>
    <w:p w14:paraId="141A1DF0" w14:textId="77777777" w:rsidR="00E824D5" w:rsidRPr="00B448B2" w:rsidRDefault="00E824D5" w:rsidP="00E824D5">
      <w:pPr>
        <w:jc w:val="both"/>
        <w:rPr>
          <w:sz w:val="28"/>
          <w:szCs w:val="28"/>
        </w:rPr>
      </w:pPr>
    </w:p>
    <w:p w14:paraId="48FB2FC4" w14:textId="77777777" w:rsidR="00E824D5" w:rsidRPr="00B448B2" w:rsidRDefault="00E824D5" w:rsidP="00E824D5">
      <w:pPr>
        <w:jc w:val="both"/>
        <w:rPr>
          <w:sz w:val="28"/>
          <w:szCs w:val="28"/>
        </w:rPr>
      </w:pPr>
    </w:p>
    <w:p w14:paraId="7AA20A40" w14:textId="5215F06B" w:rsidR="00E824D5" w:rsidRDefault="00E824D5" w:rsidP="00E824D5">
      <w:pPr>
        <w:jc w:val="both"/>
        <w:rPr>
          <w:rFonts w:eastAsia="Calibri"/>
          <w:sz w:val="28"/>
          <w:szCs w:val="28"/>
          <w:lang w:eastAsia="en-US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70B4F" w:rsidRPr="004F0F11" w14:paraId="2C8AB756" w14:textId="77777777" w:rsidTr="009912CC">
        <w:trPr>
          <w:cantSplit/>
        </w:trPr>
        <w:tc>
          <w:tcPr>
            <w:tcW w:w="9072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870B4F" w:rsidRPr="004F0F11" w14:paraId="33036788" w14:textId="77777777" w:rsidTr="009912CC">
              <w:tc>
                <w:tcPr>
                  <w:tcW w:w="2948" w:type="dxa"/>
                </w:tcPr>
                <w:bookmarkStart w:id="0" w:name="_Hlk82172428"/>
                <w:p w14:paraId="61903C4F" w14:textId="77777777" w:rsidR="00870B4F" w:rsidRPr="00870B4F" w:rsidRDefault="00870B4F" w:rsidP="009912C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sz w:val="28"/>
                      <w:szCs w:val="28"/>
                      <w:lang w:eastAsia="zh-CN"/>
                    </w:rPr>
                  </w:pPr>
                  <w:r w:rsidRPr="00870B4F">
                    <w:rPr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870B4F">
                    <w:rPr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75668D52" w14:textId="77777777" w:rsidR="00870B4F" w:rsidRPr="004F0F11" w:rsidRDefault="00870B4F" w:rsidP="009912C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4F0F11">
                    <w:rPr>
                      <w:color w:val="242424"/>
                      <w:lang w:eastAsia="zh-CN"/>
                    </w:rPr>
                    <w:t>(</w:t>
                  </w:r>
                  <w:proofErr w:type="spellStart"/>
                  <w:r w:rsidRPr="004F0F11">
                    <w:rPr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4F0F11">
                    <w:rPr>
                      <w:color w:val="242424"/>
                      <w:lang w:eastAsia="zh-CN"/>
                    </w:rPr>
                    <w:t>*)</w:t>
                  </w:r>
                </w:p>
                <w:p w14:paraId="7A486ED5" w14:textId="77777777" w:rsidR="00870B4F" w:rsidRPr="004F0F11" w:rsidRDefault="00870B4F" w:rsidP="009912C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4F0F11">
                    <w:rPr>
                      <w:color w:val="2424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47D0DEE2" w14:textId="77777777" w:rsidR="00870B4F" w:rsidRPr="00870B4F" w:rsidRDefault="00870B4F" w:rsidP="009912C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sz w:val="28"/>
                      <w:szCs w:val="28"/>
                      <w:lang w:eastAsia="zh-CN"/>
                    </w:rPr>
                  </w:pPr>
                  <w:r w:rsidRPr="00870B4F">
                    <w:rPr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870B4F" w:rsidRPr="00870B4F" w14:paraId="3FEBA6AF" w14:textId="77777777" w:rsidTr="009912CC">
              <w:tc>
                <w:tcPr>
                  <w:tcW w:w="2948" w:type="dxa"/>
                </w:tcPr>
                <w:p w14:paraId="24A7A7AC" w14:textId="77777777" w:rsidR="00870B4F" w:rsidRPr="00870B4F" w:rsidRDefault="00870B4F" w:rsidP="009912CC">
                  <w:pPr>
                    <w:spacing w:before="100" w:beforeAutospacing="1"/>
                    <w:rPr>
                      <w:color w:val="242424"/>
                      <w:sz w:val="28"/>
                      <w:szCs w:val="28"/>
                      <w:lang w:eastAsia="zh-CN"/>
                    </w:rPr>
                  </w:pPr>
                  <w:r w:rsidRPr="00870B4F">
                    <w:rPr>
                      <w:color w:val="242424"/>
                      <w:sz w:val="28"/>
                      <w:szCs w:val="28"/>
                      <w:lang w:eastAsia="zh-CN"/>
                    </w:rPr>
                    <w:t>Izglītības un zinātnes ministre</w:t>
                  </w:r>
                  <w:r w:rsidRPr="00870B4F">
                    <w:rPr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4ED82E1A" w14:textId="77777777" w:rsidR="00870B4F" w:rsidRPr="00870B4F" w:rsidRDefault="00870B4F" w:rsidP="009912C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870B4F">
                    <w:rPr>
                      <w:color w:val="242424"/>
                      <w:lang w:eastAsia="zh-CN"/>
                    </w:rPr>
                    <w:t>(</w:t>
                  </w:r>
                  <w:proofErr w:type="spellStart"/>
                  <w:r w:rsidRPr="00870B4F">
                    <w:rPr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870B4F">
                    <w:rPr>
                      <w:color w:val="242424"/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566D7343" w14:textId="77777777" w:rsidR="00870B4F" w:rsidRPr="00870B4F" w:rsidRDefault="00870B4F" w:rsidP="009912C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sz w:val="28"/>
                      <w:szCs w:val="28"/>
                      <w:lang w:eastAsia="zh-CN"/>
                    </w:rPr>
                  </w:pPr>
                  <w:r w:rsidRPr="00870B4F">
                    <w:rPr>
                      <w:color w:val="242424"/>
                      <w:sz w:val="28"/>
                      <w:szCs w:val="28"/>
                      <w:lang w:eastAsia="zh-CN"/>
                    </w:rPr>
                    <w:t>A. Muižniece</w:t>
                  </w:r>
                </w:p>
              </w:tc>
            </w:tr>
          </w:tbl>
          <w:p w14:paraId="4E665D24" w14:textId="77777777" w:rsidR="00870B4F" w:rsidRPr="004F0F11" w:rsidRDefault="00870B4F" w:rsidP="009912CC">
            <w:pPr>
              <w:rPr>
                <w:color w:val="242424"/>
                <w:lang w:eastAsia="zh-CN"/>
              </w:rPr>
            </w:pPr>
          </w:p>
          <w:p w14:paraId="4810188D" w14:textId="77777777" w:rsidR="00870B4F" w:rsidRPr="004F0F11" w:rsidRDefault="00870B4F" w:rsidP="009912CC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color w:val="242424"/>
                <w:lang w:eastAsia="zh-CN"/>
              </w:rPr>
            </w:pPr>
            <w:r w:rsidRPr="004F0F11">
              <w:rPr>
                <w:color w:val="242424"/>
                <w:lang w:eastAsia="zh-CN"/>
              </w:rPr>
              <w:t xml:space="preserve">* </w:t>
            </w:r>
            <w:proofErr w:type="spellStart"/>
            <w:r w:rsidRPr="004F0F11">
              <w:rPr>
                <w:color w:val="242424"/>
                <w:lang w:eastAsia="zh-CN"/>
              </w:rPr>
              <w:t>Dokuments</w:t>
            </w:r>
            <w:proofErr w:type="spellEnd"/>
            <w:r w:rsidRPr="004F0F11">
              <w:rPr>
                <w:color w:val="2424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lang w:eastAsia="zh-CN"/>
              </w:rPr>
              <w:t>ir</w:t>
            </w:r>
            <w:proofErr w:type="spellEnd"/>
            <w:r w:rsidRPr="004F0F11">
              <w:rPr>
                <w:color w:val="2424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lang w:eastAsia="zh-CN"/>
              </w:rPr>
              <w:t>parakstīts</w:t>
            </w:r>
            <w:proofErr w:type="spellEnd"/>
            <w:r w:rsidRPr="004F0F11">
              <w:rPr>
                <w:color w:val="2424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lang w:eastAsia="zh-CN"/>
              </w:rPr>
              <w:t>ar</w:t>
            </w:r>
            <w:proofErr w:type="spellEnd"/>
            <w:r w:rsidRPr="004F0F11">
              <w:rPr>
                <w:color w:val="2424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lang w:eastAsia="zh-CN"/>
              </w:rPr>
              <w:t>drošu</w:t>
            </w:r>
            <w:proofErr w:type="spellEnd"/>
            <w:r w:rsidRPr="004F0F11">
              <w:rPr>
                <w:color w:val="2424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lang w:eastAsia="zh-CN"/>
              </w:rPr>
              <w:t>elektronisko</w:t>
            </w:r>
            <w:proofErr w:type="spellEnd"/>
            <w:r w:rsidRPr="004F0F11">
              <w:rPr>
                <w:color w:val="2424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lang w:eastAsia="zh-CN"/>
              </w:rPr>
              <w:t>parakstu</w:t>
            </w:r>
            <w:proofErr w:type="spellEnd"/>
          </w:p>
        </w:tc>
      </w:tr>
      <w:bookmarkEnd w:id="0"/>
    </w:tbl>
    <w:p w14:paraId="2EB5200C" w14:textId="77777777" w:rsidR="00870B4F" w:rsidRDefault="00870B4F" w:rsidP="00E824D5">
      <w:pPr>
        <w:jc w:val="both"/>
        <w:rPr>
          <w:rFonts w:eastAsia="Calibri"/>
          <w:sz w:val="28"/>
          <w:szCs w:val="28"/>
          <w:lang w:eastAsia="en-US"/>
        </w:rPr>
      </w:pPr>
    </w:p>
    <w:sectPr w:rsidR="00870B4F" w:rsidSect="00B448B2">
      <w:headerReference w:type="default" r:id="rId8"/>
      <w:footerReference w:type="default" r:id="rId9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F83D3" w14:textId="77777777" w:rsidR="00CF6646" w:rsidRDefault="00CF6646" w:rsidP="00E824D5">
      <w:r>
        <w:separator/>
      </w:r>
    </w:p>
  </w:endnote>
  <w:endnote w:type="continuationSeparator" w:id="0">
    <w:p w14:paraId="71E651E5" w14:textId="77777777" w:rsidR="00CF6646" w:rsidRDefault="00CF6646" w:rsidP="00E82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EBDC1" w14:textId="170B4A5D" w:rsidR="00677E75" w:rsidRPr="00677E75" w:rsidRDefault="00677E75">
    <w:pPr>
      <w:pStyle w:val="Footer"/>
      <w:rPr>
        <w:sz w:val="20"/>
        <w:szCs w:val="20"/>
      </w:rPr>
    </w:pPr>
    <w:r w:rsidRPr="00677E75">
      <w:rPr>
        <w:sz w:val="20"/>
        <w:szCs w:val="20"/>
      </w:rPr>
      <w:t>N0180_1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44337" w14:textId="77777777" w:rsidR="00CF6646" w:rsidRDefault="00CF6646" w:rsidP="00E824D5">
      <w:r>
        <w:separator/>
      </w:r>
    </w:p>
  </w:footnote>
  <w:footnote w:type="continuationSeparator" w:id="0">
    <w:p w14:paraId="4281B842" w14:textId="77777777" w:rsidR="00CF6646" w:rsidRDefault="00CF6646" w:rsidP="00E82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D8D99" w14:textId="77777777" w:rsidR="00870B4F" w:rsidRDefault="00870B4F" w:rsidP="00870B4F">
    <w:pPr>
      <w:pStyle w:val="Header"/>
    </w:pPr>
    <w:r>
      <w:rPr>
        <w:noProof/>
      </w:rPr>
      <w:drawing>
        <wp:inline distT="0" distB="0" distL="0" distR="0" wp14:anchorId="34CDE0F4" wp14:editId="593BB739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0B8FEF" w14:textId="77777777" w:rsidR="00870B4F" w:rsidRDefault="00870B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4D5"/>
    <w:rsid w:val="00027258"/>
    <w:rsid w:val="00035D78"/>
    <w:rsid w:val="00051271"/>
    <w:rsid w:val="00100688"/>
    <w:rsid w:val="0018534D"/>
    <w:rsid w:val="001C72B7"/>
    <w:rsid w:val="001D55D2"/>
    <w:rsid w:val="00251AAC"/>
    <w:rsid w:val="002C1A6C"/>
    <w:rsid w:val="00393936"/>
    <w:rsid w:val="003A720F"/>
    <w:rsid w:val="003C5D69"/>
    <w:rsid w:val="003E41D7"/>
    <w:rsid w:val="004530B4"/>
    <w:rsid w:val="00494F8F"/>
    <w:rsid w:val="004D0753"/>
    <w:rsid w:val="00516B1A"/>
    <w:rsid w:val="00573696"/>
    <w:rsid w:val="005F42ED"/>
    <w:rsid w:val="00607ADA"/>
    <w:rsid w:val="00627187"/>
    <w:rsid w:val="00661E13"/>
    <w:rsid w:val="00677E75"/>
    <w:rsid w:val="00743BE9"/>
    <w:rsid w:val="00786F0C"/>
    <w:rsid w:val="00792498"/>
    <w:rsid w:val="007F1EA8"/>
    <w:rsid w:val="00870B4F"/>
    <w:rsid w:val="00895587"/>
    <w:rsid w:val="008F44FE"/>
    <w:rsid w:val="008F4C69"/>
    <w:rsid w:val="00966701"/>
    <w:rsid w:val="009C01FE"/>
    <w:rsid w:val="00A4677B"/>
    <w:rsid w:val="00A93DCD"/>
    <w:rsid w:val="00B905BA"/>
    <w:rsid w:val="00BB525D"/>
    <w:rsid w:val="00C45FB7"/>
    <w:rsid w:val="00CF17B3"/>
    <w:rsid w:val="00CF6646"/>
    <w:rsid w:val="00D36A09"/>
    <w:rsid w:val="00D82EEB"/>
    <w:rsid w:val="00DA6867"/>
    <w:rsid w:val="00DC52B5"/>
    <w:rsid w:val="00E27728"/>
    <w:rsid w:val="00E824D5"/>
    <w:rsid w:val="00E868B5"/>
    <w:rsid w:val="00EA7B84"/>
    <w:rsid w:val="00FC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6A3DEF"/>
  <w15:chartTrackingRefBased/>
  <w15:docId w15:val="{C1792A7B-ABE3-4DB9-84B9-BBA8F07BE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824D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24D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20787921">
    <w:name w:val="tv207_87_921"/>
    <w:basedOn w:val="Normal"/>
    <w:rsid w:val="00E824D5"/>
    <w:pPr>
      <w:spacing w:after="567" w:line="360" w:lineRule="auto"/>
      <w:jc w:val="center"/>
    </w:pPr>
    <w:rPr>
      <w:rFonts w:ascii="Verdana" w:hAnsi="Verdana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824D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24D5"/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59"/>
    <w:qFormat/>
    <w:rsid w:val="00870B4F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0896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971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317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5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8034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3661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8708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ikumi.lv/ta/id/20243-visparejas-izglitibas-likum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6B890-3878-4F1D-8C31-89B8305C8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842</Words>
  <Characters>480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</vt:lpstr>
    </vt:vector>
  </TitlesOfParts>
  <Company>Microsoft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</dc:title>
  <dc:subject>Grozījumi Ministru kabineta 2020. gada 11. augusta noteikumos Nr. 518 “Kārtība, kādā tiek piešķirts un anulēts valsts ģimnāzijas statuss”</dc:subject>
  <dc:creator>Dzintra Mergupe-Kutraite</dc:creator>
  <cp:keywords/>
  <dc:description>Dzintra Mergupe-Kutraite
dzintra.mergupe-kutraite@izm.gov.lv</dc:description>
  <cp:lastModifiedBy>Lilija Kampāne</cp:lastModifiedBy>
  <cp:revision>2</cp:revision>
  <dcterms:created xsi:type="dcterms:W3CDTF">2021-11-25T11:36:00Z</dcterms:created>
  <dcterms:modified xsi:type="dcterms:W3CDTF">2021-11-25T11:36:00Z</dcterms:modified>
</cp:coreProperties>
</file>